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tblPr>
      <w:tblGrid>
        <w:gridCol w:w="9191"/>
      </w:tblGrid>
      <w:tr w:rsidR="0084021A" w:rsidRPr="0084021A" w:rsidTr="0084021A">
        <w:trPr>
          <w:tblCellSpacing w:w="15" w:type="dxa"/>
        </w:trPr>
        <w:tc>
          <w:tcPr>
            <w:tcW w:w="0" w:type="auto"/>
            <w:shd w:val="clear" w:color="auto" w:fill="A41E1C"/>
            <w:vAlign w:val="center"/>
            <w:hideMark/>
          </w:tcPr>
          <w:p w:rsidR="0084021A" w:rsidRPr="0084021A" w:rsidRDefault="0084021A" w:rsidP="0084021A">
            <w:pPr>
              <w:spacing w:after="0" w:line="480" w:lineRule="auto"/>
              <w:ind w:right="975"/>
              <w:jc w:val="center"/>
              <w:outlineLvl w:val="5"/>
              <w:rPr>
                <w:rFonts w:ascii="Arial" w:eastAsia="Times New Roman" w:hAnsi="Arial" w:cs="Arial"/>
                <w:b/>
                <w:bCs/>
                <w:color w:val="FFE8BF"/>
                <w:sz w:val="36"/>
                <w:szCs w:val="36"/>
                <w:lang w:eastAsia="sr-Latn-CS"/>
              </w:rPr>
            </w:pPr>
            <w:r w:rsidRPr="0084021A">
              <w:rPr>
                <w:rFonts w:ascii="Arial" w:eastAsia="Times New Roman" w:hAnsi="Arial" w:cs="Arial"/>
                <w:b/>
                <w:bCs/>
                <w:color w:val="FFE8BF"/>
                <w:sz w:val="36"/>
                <w:szCs w:val="36"/>
                <w:lang w:eastAsia="sr-Latn-CS"/>
              </w:rPr>
              <w:t>PRAVILNIK</w:t>
            </w:r>
          </w:p>
          <w:p w:rsidR="0084021A" w:rsidRPr="0084021A" w:rsidRDefault="0084021A" w:rsidP="0084021A">
            <w:pPr>
              <w:spacing w:after="0" w:line="240" w:lineRule="auto"/>
              <w:ind w:right="975"/>
              <w:jc w:val="center"/>
              <w:outlineLvl w:val="5"/>
              <w:rPr>
                <w:rFonts w:ascii="Arial" w:eastAsia="Times New Roman" w:hAnsi="Arial" w:cs="Arial"/>
                <w:b/>
                <w:bCs/>
                <w:color w:val="FFFFFF"/>
                <w:sz w:val="34"/>
                <w:szCs w:val="34"/>
                <w:lang w:eastAsia="sr-Latn-CS"/>
              </w:rPr>
            </w:pPr>
            <w:r w:rsidRPr="0084021A">
              <w:rPr>
                <w:rFonts w:ascii="Arial" w:eastAsia="Times New Roman" w:hAnsi="Arial" w:cs="Arial"/>
                <w:b/>
                <w:bCs/>
                <w:color w:val="FFFFFF"/>
                <w:sz w:val="34"/>
                <w:szCs w:val="34"/>
                <w:lang w:eastAsia="sr-Latn-CS"/>
              </w:rPr>
              <w:t>O NASTAVNOM PLANU ZA DRUGI CIKLUS OSNOVNOG OBRAZOVANJA I VASPITANJA I NASTAVNOM PROGRAMU ZA PETI RAZRED OSNOVNOG OBRAZOVANJA I VASPITANJA</w:t>
            </w:r>
          </w:p>
          <w:p w:rsidR="0084021A" w:rsidRPr="0084021A" w:rsidRDefault="0084021A" w:rsidP="0084021A">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CS"/>
              </w:rPr>
            </w:pPr>
            <w:r w:rsidRPr="0084021A">
              <w:rPr>
                <w:rFonts w:ascii="Arial" w:eastAsia="Times New Roman" w:hAnsi="Arial" w:cs="Arial"/>
                <w:i/>
                <w:iCs/>
                <w:color w:val="FFE8BF"/>
                <w:sz w:val="26"/>
                <w:szCs w:val="26"/>
                <w:lang w:eastAsia="sr-Latn-CS"/>
              </w:rPr>
              <w:t>("Sl. glasnik RS - Prosvetni glasnik", br. 6/2007, 2/2010, 7/2010 - dr. pravilnik, 3/2011 - dr. pravilnik, 1/2013, 4/2013, 11/2016, 6/2017, 8/2017, 9/2017 i 12/2018)</w:t>
            </w:r>
          </w:p>
        </w:tc>
      </w:tr>
    </w:tbl>
    <w:p w:rsidR="0084021A" w:rsidRPr="0084021A" w:rsidRDefault="0084021A" w:rsidP="0084021A">
      <w:pPr>
        <w:spacing w:before="240" w:after="120" w:line="240" w:lineRule="auto"/>
        <w:jc w:val="center"/>
        <w:rPr>
          <w:rFonts w:ascii="Arial" w:eastAsia="Times New Roman" w:hAnsi="Arial" w:cs="Arial"/>
          <w:b/>
          <w:bCs/>
          <w:sz w:val="24"/>
          <w:szCs w:val="24"/>
          <w:lang w:eastAsia="sr-Latn-CS"/>
        </w:rPr>
      </w:pPr>
      <w:bookmarkStart w:id="0" w:name="clan_1"/>
      <w:bookmarkEnd w:id="0"/>
      <w:r w:rsidRPr="0084021A">
        <w:rPr>
          <w:rFonts w:ascii="Arial" w:eastAsia="Times New Roman" w:hAnsi="Arial" w:cs="Arial"/>
          <w:b/>
          <w:bCs/>
          <w:sz w:val="24"/>
          <w:szCs w:val="24"/>
          <w:lang w:eastAsia="sr-Latn-CS"/>
        </w:rPr>
        <w:t>Član 1</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Ovim pravilnikom utvrđuje se nastavni plan za drugi ciklus osnovnog obrazovanja i vaspitanja i nastavni program za peti razred osnovnog obrazovanja i vaspitanja.</w:t>
      </w:r>
    </w:p>
    <w:p w:rsidR="0084021A" w:rsidRPr="0084021A" w:rsidRDefault="0084021A" w:rsidP="0084021A">
      <w:pPr>
        <w:spacing w:before="240" w:after="120" w:line="240" w:lineRule="auto"/>
        <w:jc w:val="center"/>
        <w:rPr>
          <w:rFonts w:ascii="Arial" w:eastAsia="Times New Roman" w:hAnsi="Arial" w:cs="Arial"/>
          <w:b/>
          <w:bCs/>
          <w:sz w:val="24"/>
          <w:szCs w:val="24"/>
          <w:lang w:eastAsia="sr-Latn-CS"/>
        </w:rPr>
      </w:pPr>
      <w:bookmarkStart w:id="1" w:name="clan_2"/>
      <w:bookmarkEnd w:id="1"/>
      <w:r w:rsidRPr="0084021A">
        <w:rPr>
          <w:rFonts w:ascii="Arial" w:eastAsia="Times New Roman" w:hAnsi="Arial" w:cs="Arial"/>
          <w:b/>
          <w:bCs/>
          <w:sz w:val="24"/>
          <w:szCs w:val="24"/>
          <w:lang w:eastAsia="sr-Latn-CS"/>
        </w:rPr>
        <w:t>Član 2</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Nastavni plan za drugi ciklus osnovnog obrazovanja i vaspitanja i nastavni program za peti razred osnovnog obrazovanja i vaspitanja odštampani su uz ovaj pravilnik i čine njegov sastavni deo.</w:t>
      </w:r>
    </w:p>
    <w:p w:rsidR="0084021A" w:rsidRPr="0084021A" w:rsidRDefault="0084021A" w:rsidP="0084021A">
      <w:pPr>
        <w:spacing w:before="240" w:after="120" w:line="240" w:lineRule="auto"/>
        <w:jc w:val="center"/>
        <w:rPr>
          <w:rFonts w:ascii="Arial" w:eastAsia="Times New Roman" w:hAnsi="Arial" w:cs="Arial"/>
          <w:b/>
          <w:bCs/>
          <w:sz w:val="24"/>
          <w:szCs w:val="24"/>
          <w:lang w:eastAsia="sr-Latn-CS"/>
        </w:rPr>
      </w:pPr>
      <w:bookmarkStart w:id="2" w:name="clan_3"/>
      <w:bookmarkEnd w:id="2"/>
      <w:r w:rsidRPr="0084021A">
        <w:rPr>
          <w:rFonts w:ascii="Arial" w:eastAsia="Times New Roman" w:hAnsi="Arial" w:cs="Arial"/>
          <w:b/>
          <w:bCs/>
          <w:sz w:val="24"/>
          <w:szCs w:val="24"/>
          <w:lang w:eastAsia="sr-Latn-CS"/>
        </w:rPr>
        <w:t>Član 3</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Nastavni plan za drugi ciklus osnovnog obrazovanja i vaspitanja i nastavni program za peti razred osnovnog obrazovanja i vaspitanja primenjuju se počev od školske 2007/2008. godine.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Nastavni plan iz stava 1. ovog člana za šesti razred osnovnog obrazovanja i vaspitanja primenjuje se počev od školske 2008/2009. godine, za sedmi razred počev od školske 2009/2010. godine, a za osmi razred počev od školske 2010/2011. godine.</w:t>
      </w:r>
    </w:p>
    <w:p w:rsidR="0084021A" w:rsidRPr="0084021A" w:rsidRDefault="0084021A" w:rsidP="0084021A">
      <w:pPr>
        <w:spacing w:before="240" w:after="120" w:line="240" w:lineRule="auto"/>
        <w:jc w:val="center"/>
        <w:rPr>
          <w:rFonts w:ascii="Arial" w:eastAsia="Times New Roman" w:hAnsi="Arial" w:cs="Arial"/>
          <w:b/>
          <w:bCs/>
          <w:sz w:val="24"/>
          <w:szCs w:val="24"/>
          <w:lang w:eastAsia="sr-Latn-CS"/>
        </w:rPr>
      </w:pPr>
      <w:bookmarkStart w:id="3" w:name="clan_4"/>
      <w:bookmarkEnd w:id="3"/>
      <w:r w:rsidRPr="0084021A">
        <w:rPr>
          <w:rFonts w:ascii="Arial" w:eastAsia="Times New Roman" w:hAnsi="Arial" w:cs="Arial"/>
          <w:b/>
          <w:bCs/>
          <w:sz w:val="24"/>
          <w:szCs w:val="24"/>
          <w:lang w:eastAsia="sr-Latn-CS"/>
        </w:rPr>
        <w:t>Član 4</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Ovaj pravilnik stupa na snagu osmog dana od dana objavljivanja u "Prosvetnom glasniku".</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p w:rsidR="0084021A" w:rsidRPr="0084021A" w:rsidRDefault="0084021A" w:rsidP="0084021A">
      <w:pPr>
        <w:spacing w:before="100" w:beforeAutospacing="1" w:after="100" w:afterAutospacing="1" w:line="240" w:lineRule="auto"/>
        <w:jc w:val="center"/>
        <w:rPr>
          <w:rFonts w:ascii="Arial" w:eastAsia="Times New Roman" w:hAnsi="Arial" w:cs="Arial"/>
          <w:b/>
          <w:bCs/>
          <w:i/>
          <w:iCs/>
          <w:sz w:val="24"/>
          <w:szCs w:val="24"/>
          <w:lang w:eastAsia="sr-Latn-CS"/>
        </w:rPr>
      </w:pPr>
      <w:r w:rsidRPr="0084021A">
        <w:rPr>
          <w:rFonts w:ascii="Arial" w:eastAsia="Times New Roman" w:hAnsi="Arial" w:cs="Arial"/>
          <w:b/>
          <w:bCs/>
          <w:i/>
          <w:iCs/>
          <w:sz w:val="24"/>
          <w:szCs w:val="24"/>
          <w:lang w:eastAsia="sr-Latn-CS"/>
        </w:rPr>
        <w:t xml:space="preserve">Samostalni član Pravilnika o dopuni </w:t>
      </w:r>
      <w:r w:rsidRPr="0084021A">
        <w:rPr>
          <w:rFonts w:ascii="Arial" w:eastAsia="Times New Roman" w:hAnsi="Arial" w:cs="Arial"/>
          <w:b/>
          <w:bCs/>
          <w:i/>
          <w:iCs/>
          <w:sz w:val="24"/>
          <w:szCs w:val="24"/>
          <w:lang w:eastAsia="sr-Latn-CS"/>
        </w:rPr>
        <w:br/>
        <w:t>Pravilnika o nastavnom planu za drugi ciklus osnovnog obrazovanja i vaspitanja i nastavnom programu za peti razred osnovnog obrazovanja i vaspitanja</w:t>
      </w:r>
    </w:p>
    <w:p w:rsidR="0084021A" w:rsidRPr="0084021A" w:rsidRDefault="0084021A" w:rsidP="0084021A">
      <w:pPr>
        <w:spacing w:before="100" w:beforeAutospacing="1" w:after="100" w:afterAutospacing="1" w:line="240" w:lineRule="auto"/>
        <w:jc w:val="center"/>
        <w:rPr>
          <w:rFonts w:ascii="Arial" w:eastAsia="Times New Roman" w:hAnsi="Arial" w:cs="Arial"/>
          <w:i/>
          <w:iCs/>
          <w:lang w:eastAsia="sr-Latn-CS"/>
        </w:rPr>
      </w:pPr>
      <w:r w:rsidRPr="0084021A">
        <w:rPr>
          <w:rFonts w:ascii="Arial" w:eastAsia="Times New Roman" w:hAnsi="Arial" w:cs="Arial"/>
          <w:i/>
          <w:iCs/>
          <w:lang w:eastAsia="sr-Latn-CS"/>
        </w:rPr>
        <w:t>("Sl. glasnik RS - Prosvetni glasnik", br. 4/2013)</w:t>
      </w:r>
    </w:p>
    <w:p w:rsidR="0084021A" w:rsidRPr="0084021A" w:rsidRDefault="0084021A" w:rsidP="0084021A">
      <w:pPr>
        <w:spacing w:before="240" w:after="120" w:line="240" w:lineRule="auto"/>
        <w:jc w:val="center"/>
        <w:rPr>
          <w:rFonts w:ascii="Arial" w:eastAsia="Times New Roman" w:hAnsi="Arial" w:cs="Arial"/>
          <w:b/>
          <w:bCs/>
          <w:sz w:val="24"/>
          <w:szCs w:val="24"/>
          <w:lang w:eastAsia="sr-Latn-CS"/>
        </w:rPr>
      </w:pPr>
      <w:r w:rsidRPr="0084021A">
        <w:rPr>
          <w:rFonts w:ascii="Arial" w:eastAsia="Times New Roman" w:hAnsi="Arial" w:cs="Arial"/>
          <w:b/>
          <w:bCs/>
          <w:sz w:val="24"/>
          <w:szCs w:val="24"/>
          <w:lang w:eastAsia="sr-Latn-CS"/>
        </w:rPr>
        <w:t xml:space="preserve">Član 2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Ovaj pravilnik stupa na snagu osmog dana od dana objavljivanja u "Prosvetnom glasniku", a primenjivaće se od školske 2013/2014. godine.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p w:rsidR="0084021A" w:rsidRPr="0084021A" w:rsidRDefault="0084021A" w:rsidP="0084021A">
      <w:pPr>
        <w:spacing w:before="100" w:beforeAutospacing="1" w:after="100" w:afterAutospacing="1" w:line="240" w:lineRule="auto"/>
        <w:jc w:val="center"/>
        <w:rPr>
          <w:rFonts w:ascii="Arial" w:eastAsia="Times New Roman" w:hAnsi="Arial" w:cs="Arial"/>
          <w:b/>
          <w:bCs/>
          <w:i/>
          <w:iCs/>
          <w:sz w:val="24"/>
          <w:szCs w:val="24"/>
          <w:lang w:eastAsia="sr-Latn-CS"/>
        </w:rPr>
      </w:pPr>
      <w:r w:rsidRPr="0084021A">
        <w:rPr>
          <w:rFonts w:ascii="Arial" w:eastAsia="Times New Roman" w:hAnsi="Arial" w:cs="Arial"/>
          <w:b/>
          <w:bCs/>
          <w:i/>
          <w:iCs/>
          <w:sz w:val="24"/>
          <w:szCs w:val="24"/>
          <w:lang w:eastAsia="sr-Latn-CS"/>
        </w:rPr>
        <w:t xml:space="preserve">Samostalni član Pravilnika o izmenama </w:t>
      </w:r>
      <w:r w:rsidRPr="0084021A">
        <w:rPr>
          <w:rFonts w:ascii="Arial" w:eastAsia="Times New Roman" w:hAnsi="Arial" w:cs="Arial"/>
          <w:b/>
          <w:bCs/>
          <w:i/>
          <w:iCs/>
          <w:sz w:val="24"/>
          <w:szCs w:val="24"/>
          <w:lang w:eastAsia="sr-Latn-CS"/>
        </w:rPr>
        <w:br/>
        <w:t>Pravilnika o nastavnom planu za drugi ciklus osnovnog obrazovanja i vaspitanja i nastavnom programu za peti razred osnovnog obrazovanja i vaspitanja</w:t>
      </w:r>
    </w:p>
    <w:p w:rsidR="0084021A" w:rsidRPr="0084021A" w:rsidRDefault="0084021A" w:rsidP="0084021A">
      <w:pPr>
        <w:spacing w:before="100" w:beforeAutospacing="1" w:after="100" w:afterAutospacing="1" w:line="240" w:lineRule="auto"/>
        <w:jc w:val="center"/>
        <w:rPr>
          <w:rFonts w:ascii="Arial" w:eastAsia="Times New Roman" w:hAnsi="Arial" w:cs="Arial"/>
          <w:i/>
          <w:iCs/>
          <w:lang w:eastAsia="sr-Latn-CS"/>
        </w:rPr>
      </w:pPr>
      <w:r w:rsidRPr="0084021A">
        <w:rPr>
          <w:rFonts w:ascii="Arial" w:eastAsia="Times New Roman" w:hAnsi="Arial" w:cs="Arial"/>
          <w:i/>
          <w:iCs/>
          <w:lang w:eastAsia="sr-Latn-CS"/>
        </w:rPr>
        <w:t>("Sl. glasnik RS - Prosvetni glasnik", br. 11/2016)</w:t>
      </w:r>
    </w:p>
    <w:p w:rsidR="0084021A" w:rsidRPr="0084021A" w:rsidRDefault="0084021A" w:rsidP="0084021A">
      <w:pPr>
        <w:spacing w:before="240" w:after="120" w:line="240" w:lineRule="auto"/>
        <w:jc w:val="center"/>
        <w:rPr>
          <w:rFonts w:ascii="Arial" w:eastAsia="Times New Roman" w:hAnsi="Arial" w:cs="Arial"/>
          <w:b/>
          <w:bCs/>
          <w:sz w:val="24"/>
          <w:szCs w:val="24"/>
          <w:lang w:eastAsia="sr-Latn-CS"/>
        </w:rPr>
      </w:pPr>
      <w:r w:rsidRPr="0084021A">
        <w:rPr>
          <w:rFonts w:ascii="Arial" w:eastAsia="Times New Roman" w:hAnsi="Arial" w:cs="Arial"/>
          <w:b/>
          <w:bCs/>
          <w:sz w:val="24"/>
          <w:szCs w:val="24"/>
          <w:lang w:eastAsia="sr-Latn-CS"/>
        </w:rPr>
        <w:t xml:space="preserve">Član 2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Ovaj pravilnik stupa na snagu narednog dana od dana objavljivanja u "Službenom glasniku Republike Srbije - Prosvetnom glasniku" i primenjuje se od školske 2016/2017. godine.</w:t>
      </w:r>
    </w:p>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w:t>
      </w:r>
    </w:p>
    <w:p w:rsidR="0084021A" w:rsidRPr="0084021A" w:rsidRDefault="0084021A" w:rsidP="0084021A">
      <w:pPr>
        <w:spacing w:before="100" w:beforeAutospacing="1" w:after="100" w:afterAutospacing="1" w:line="240" w:lineRule="auto"/>
        <w:jc w:val="center"/>
        <w:rPr>
          <w:rFonts w:ascii="Arial" w:eastAsia="Times New Roman" w:hAnsi="Arial" w:cs="Arial"/>
          <w:b/>
          <w:bCs/>
          <w:i/>
          <w:iCs/>
          <w:sz w:val="24"/>
          <w:szCs w:val="24"/>
          <w:lang w:eastAsia="sr-Latn-CS"/>
        </w:rPr>
      </w:pPr>
      <w:r w:rsidRPr="0084021A">
        <w:rPr>
          <w:rFonts w:ascii="Arial" w:eastAsia="Times New Roman" w:hAnsi="Arial" w:cs="Arial"/>
          <w:b/>
          <w:bCs/>
          <w:i/>
          <w:iCs/>
          <w:sz w:val="24"/>
          <w:szCs w:val="24"/>
          <w:lang w:eastAsia="sr-Latn-CS"/>
        </w:rPr>
        <w:t xml:space="preserve">Samostalni član Pravilnika o izmeni </w:t>
      </w:r>
      <w:r w:rsidRPr="0084021A">
        <w:rPr>
          <w:rFonts w:ascii="Arial" w:eastAsia="Times New Roman" w:hAnsi="Arial" w:cs="Arial"/>
          <w:b/>
          <w:bCs/>
          <w:i/>
          <w:iCs/>
          <w:sz w:val="24"/>
          <w:szCs w:val="24"/>
          <w:lang w:eastAsia="sr-Latn-CS"/>
        </w:rPr>
        <w:br/>
        <w:t>Pravilnika o nastavnom planu za drugi ciklus osnovnog obrazovanja i vaspitanja i nastavnom programu za peti razred osnovnog obrazovanja i vaspitanja</w:t>
      </w:r>
    </w:p>
    <w:p w:rsidR="0084021A" w:rsidRPr="0084021A" w:rsidRDefault="0084021A" w:rsidP="0084021A">
      <w:pPr>
        <w:spacing w:before="100" w:beforeAutospacing="1" w:after="100" w:afterAutospacing="1" w:line="240" w:lineRule="auto"/>
        <w:jc w:val="center"/>
        <w:rPr>
          <w:rFonts w:ascii="Arial" w:eastAsia="Times New Roman" w:hAnsi="Arial" w:cs="Arial"/>
          <w:i/>
          <w:iCs/>
          <w:lang w:eastAsia="sr-Latn-CS"/>
        </w:rPr>
      </w:pPr>
      <w:r w:rsidRPr="0084021A">
        <w:rPr>
          <w:rFonts w:ascii="Arial" w:eastAsia="Times New Roman" w:hAnsi="Arial" w:cs="Arial"/>
          <w:i/>
          <w:iCs/>
          <w:lang w:eastAsia="sr-Latn-CS"/>
        </w:rPr>
        <w:t>("Sl. glasnik RS - Prosvetni glasnik", br. 11/2016)</w:t>
      </w:r>
    </w:p>
    <w:p w:rsidR="0084021A" w:rsidRPr="0084021A" w:rsidRDefault="0084021A" w:rsidP="0084021A">
      <w:pPr>
        <w:spacing w:before="240" w:after="120" w:line="240" w:lineRule="auto"/>
        <w:jc w:val="center"/>
        <w:rPr>
          <w:rFonts w:ascii="Arial" w:eastAsia="Times New Roman" w:hAnsi="Arial" w:cs="Arial"/>
          <w:b/>
          <w:bCs/>
          <w:sz w:val="24"/>
          <w:szCs w:val="24"/>
          <w:lang w:eastAsia="sr-Latn-CS"/>
        </w:rPr>
      </w:pPr>
      <w:r w:rsidRPr="0084021A">
        <w:rPr>
          <w:rFonts w:ascii="Arial" w:eastAsia="Times New Roman" w:hAnsi="Arial" w:cs="Arial"/>
          <w:b/>
          <w:bCs/>
          <w:sz w:val="24"/>
          <w:szCs w:val="24"/>
          <w:lang w:eastAsia="sr-Latn-CS"/>
        </w:rPr>
        <w:t>Član 2</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Ovaj pravilnik stupa na snagu osmog dana od dana objavljivanja u "Službenom glasniku Republike Srbije" i primenjuje se od školske 2016/2017. godine.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p w:rsidR="0084021A" w:rsidRPr="0084021A" w:rsidRDefault="0084021A" w:rsidP="0084021A">
      <w:pPr>
        <w:spacing w:before="100" w:beforeAutospacing="1" w:after="100" w:afterAutospacing="1" w:line="240" w:lineRule="auto"/>
        <w:jc w:val="center"/>
        <w:rPr>
          <w:rFonts w:ascii="Arial" w:eastAsia="Times New Roman" w:hAnsi="Arial" w:cs="Arial"/>
          <w:b/>
          <w:bCs/>
          <w:i/>
          <w:iCs/>
          <w:sz w:val="24"/>
          <w:szCs w:val="24"/>
          <w:lang w:eastAsia="sr-Latn-CS"/>
        </w:rPr>
      </w:pPr>
      <w:r w:rsidRPr="0084021A">
        <w:rPr>
          <w:rFonts w:ascii="Arial" w:eastAsia="Times New Roman" w:hAnsi="Arial" w:cs="Arial"/>
          <w:b/>
          <w:bCs/>
          <w:i/>
          <w:iCs/>
          <w:sz w:val="24"/>
          <w:szCs w:val="24"/>
          <w:lang w:eastAsia="sr-Latn-CS"/>
        </w:rPr>
        <w:t>Samostalni član Pravilnika o izmenama i dopunama</w:t>
      </w:r>
      <w:r w:rsidRPr="0084021A">
        <w:rPr>
          <w:rFonts w:ascii="Arial" w:eastAsia="Times New Roman" w:hAnsi="Arial" w:cs="Arial"/>
          <w:b/>
          <w:bCs/>
          <w:i/>
          <w:iCs/>
          <w:sz w:val="24"/>
          <w:szCs w:val="24"/>
          <w:lang w:eastAsia="sr-Latn-CS"/>
        </w:rPr>
        <w:br/>
        <w:t>Pravilnika o nastavnom planu za drugi ciklus osnovnog obrazovanja i vaspitanja i nastavnom programu za peti razred osnovnog obrazovanja i vaspitanja</w:t>
      </w:r>
    </w:p>
    <w:p w:rsidR="0084021A" w:rsidRPr="0084021A" w:rsidRDefault="0084021A" w:rsidP="0084021A">
      <w:pPr>
        <w:spacing w:before="100" w:beforeAutospacing="1" w:after="100" w:afterAutospacing="1" w:line="240" w:lineRule="auto"/>
        <w:jc w:val="center"/>
        <w:rPr>
          <w:rFonts w:ascii="Arial" w:eastAsia="Times New Roman" w:hAnsi="Arial" w:cs="Arial"/>
          <w:i/>
          <w:iCs/>
          <w:lang w:eastAsia="sr-Latn-CS"/>
        </w:rPr>
      </w:pPr>
      <w:r w:rsidRPr="0084021A">
        <w:rPr>
          <w:rFonts w:ascii="Arial" w:eastAsia="Times New Roman" w:hAnsi="Arial" w:cs="Arial"/>
          <w:i/>
          <w:iCs/>
          <w:lang w:eastAsia="sr-Latn-CS"/>
        </w:rPr>
        <w:t>("Sl. glasnik RS - Prosvetni glasnik", br. 6/2017)</w:t>
      </w:r>
    </w:p>
    <w:p w:rsidR="0084021A" w:rsidRPr="0084021A" w:rsidRDefault="0084021A" w:rsidP="0084021A">
      <w:pPr>
        <w:spacing w:before="240" w:after="120" w:line="240" w:lineRule="auto"/>
        <w:jc w:val="center"/>
        <w:rPr>
          <w:rFonts w:ascii="Arial" w:eastAsia="Times New Roman" w:hAnsi="Arial" w:cs="Arial"/>
          <w:b/>
          <w:bCs/>
          <w:sz w:val="24"/>
          <w:szCs w:val="24"/>
          <w:lang w:eastAsia="sr-Latn-CS"/>
        </w:rPr>
      </w:pPr>
      <w:r w:rsidRPr="0084021A">
        <w:rPr>
          <w:rFonts w:ascii="Arial" w:eastAsia="Times New Roman" w:hAnsi="Arial" w:cs="Arial"/>
          <w:b/>
          <w:bCs/>
          <w:sz w:val="24"/>
          <w:szCs w:val="24"/>
          <w:lang w:eastAsia="sr-Latn-CS"/>
        </w:rPr>
        <w:t xml:space="preserve">Član 3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Ovaj pravilnik stupa na snagu osmog dana od dana objavljivanja u "Službenom glasniku RS - Prosvetnom glasniku", a primenjivaće se na učenike koji peti razred upisuju počev od školske 2017/2018. godine.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p w:rsidR="0084021A" w:rsidRPr="0084021A" w:rsidRDefault="0084021A" w:rsidP="0084021A">
      <w:pPr>
        <w:spacing w:before="100" w:beforeAutospacing="1" w:after="100" w:afterAutospacing="1" w:line="240" w:lineRule="auto"/>
        <w:jc w:val="center"/>
        <w:rPr>
          <w:rFonts w:ascii="Arial" w:eastAsia="Times New Roman" w:hAnsi="Arial" w:cs="Arial"/>
          <w:b/>
          <w:bCs/>
          <w:i/>
          <w:iCs/>
          <w:sz w:val="24"/>
          <w:szCs w:val="24"/>
          <w:lang w:eastAsia="sr-Latn-CS"/>
        </w:rPr>
      </w:pPr>
      <w:r w:rsidRPr="0084021A">
        <w:rPr>
          <w:rFonts w:ascii="Arial" w:eastAsia="Times New Roman" w:hAnsi="Arial" w:cs="Arial"/>
          <w:b/>
          <w:bCs/>
          <w:i/>
          <w:iCs/>
          <w:sz w:val="24"/>
          <w:szCs w:val="24"/>
          <w:lang w:eastAsia="sr-Latn-CS"/>
        </w:rPr>
        <w:t xml:space="preserve">Samostalni članovi Pravilnika o izmeni </w:t>
      </w:r>
      <w:r w:rsidRPr="0084021A">
        <w:rPr>
          <w:rFonts w:ascii="Arial" w:eastAsia="Times New Roman" w:hAnsi="Arial" w:cs="Arial"/>
          <w:b/>
          <w:bCs/>
          <w:i/>
          <w:iCs/>
          <w:sz w:val="24"/>
          <w:szCs w:val="24"/>
          <w:lang w:eastAsia="sr-Latn-CS"/>
        </w:rPr>
        <w:br/>
        <w:t xml:space="preserve">Pravilnika o nastavnom planu za drugi ciklus osnovnog obrazovanja i </w:t>
      </w:r>
      <w:r w:rsidRPr="0084021A">
        <w:rPr>
          <w:rFonts w:ascii="Arial" w:eastAsia="Times New Roman" w:hAnsi="Arial" w:cs="Arial"/>
          <w:b/>
          <w:bCs/>
          <w:i/>
          <w:iCs/>
          <w:sz w:val="24"/>
          <w:szCs w:val="24"/>
          <w:lang w:eastAsia="sr-Latn-CS"/>
        </w:rPr>
        <w:lastRenderedPageBreak/>
        <w:t>vaspitanja i nastavnom programu za peti razred osnovnog obrazovanja i vaspitanja</w:t>
      </w:r>
    </w:p>
    <w:p w:rsidR="0084021A" w:rsidRPr="0084021A" w:rsidRDefault="0084021A" w:rsidP="0084021A">
      <w:pPr>
        <w:spacing w:before="100" w:beforeAutospacing="1" w:after="100" w:afterAutospacing="1" w:line="240" w:lineRule="auto"/>
        <w:jc w:val="center"/>
        <w:rPr>
          <w:rFonts w:ascii="Arial" w:eastAsia="Times New Roman" w:hAnsi="Arial" w:cs="Arial"/>
          <w:i/>
          <w:iCs/>
          <w:lang w:eastAsia="sr-Latn-CS"/>
        </w:rPr>
      </w:pPr>
      <w:r w:rsidRPr="0084021A">
        <w:rPr>
          <w:rFonts w:ascii="Arial" w:eastAsia="Times New Roman" w:hAnsi="Arial" w:cs="Arial"/>
          <w:i/>
          <w:iCs/>
          <w:lang w:eastAsia="sr-Latn-CS"/>
        </w:rPr>
        <w:t>("Sl. glasnik RS - Prosvetni glasnik", br. 8/2017)</w:t>
      </w:r>
    </w:p>
    <w:p w:rsidR="0084021A" w:rsidRPr="0084021A" w:rsidRDefault="0084021A" w:rsidP="0084021A">
      <w:pPr>
        <w:spacing w:before="240" w:after="120" w:line="240" w:lineRule="auto"/>
        <w:jc w:val="center"/>
        <w:rPr>
          <w:rFonts w:ascii="Arial" w:eastAsia="Times New Roman" w:hAnsi="Arial" w:cs="Arial"/>
          <w:b/>
          <w:bCs/>
          <w:sz w:val="24"/>
          <w:szCs w:val="24"/>
          <w:lang w:eastAsia="sr-Latn-CS"/>
        </w:rPr>
      </w:pPr>
      <w:r w:rsidRPr="0084021A">
        <w:rPr>
          <w:rFonts w:ascii="Arial" w:eastAsia="Times New Roman" w:hAnsi="Arial" w:cs="Arial"/>
          <w:b/>
          <w:bCs/>
          <w:sz w:val="24"/>
          <w:szCs w:val="24"/>
          <w:lang w:eastAsia="sr-Latn-CS"/>
        </w:rPr>
        <w:t xml:space="preserve">Član 2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Nastavni plan za peti i šesti razred osnovnog obrazovanja i vaspitanja, za peti razred osnovnog obrazovanja i vaspitanja, primenjivaće se počev od školske 2017/2018. godine, a za šesti razred osnovnog obrazovanja i vaspitanja, primenjivaće se počev od školske 2018/2019. godine. </w:t>
      </w:r>
    </w:p>
    <w:p w:rsidR="0084021A" w:rsidRPr="0084021A" w:rsidRDefault="0084021A" w:rsidP="0084021A">
      <w:pPr>
        <w:spacing w:before="240" w:after="120" w:line="240" w:lineRule="auto"/>
        <w:jc w:val="center"/>
        <w:rPr>
          <w:rFonts w:ascii="Arial" w:eastAsia="Times New Roman" w:hAnsi="Arial" w:cs="Arial"/>
          <w:b/>
          <w:bCs/>
          <w:sz w:val="24"/>
          <w:szCs w:val="24"/>
          <w:lang w:eastAsia="sr-Latn-CS"/>
        </w:rPr>
      </w:pPr>
      <w:r w:rsidRPr="0084021A">
        <w:rPr>
          <w:rFonts w:ascii="Arial" w:eastAsia="Times New Roman" w:hAnsi="Arial" w:cs="Arial"/>
          <w:b/>
          <w:bCs/>
          <w:sz w:val="24"/>
          <w:szCs w:val="24"/>
          <w:lang w:eastAsia="sr-Latn-CS"/>
        </w:rPr>
        <w:t xml:space="preserve">Član 3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Ovaj pravilnik stupa na snagu narednog dana od dana objavljivanja u "Službenom glasniku Republike Srbije - Prosvetnom glasniku".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p w:rsidR="0084021A" w:rsidRPr="0084021A" w:rsidRDefault="0084021A" w:rsidP="0084021A">
      <w:pPr>
        <w:spacing w:before="100" w:beforeAutospacing="1" w:after="100" w:afterAutospacing="1" w:line="240" w:lineRule="auto"/>
        <w:jc w:val="center"/>
        <w:rPr>
          <w:rFonts w:ascii="Arial" w:eastAsia="Times New Roman" w:hAnsi="Arial" w:cs="Arial"/>
          <w:b/>
          <w:bCs/>
          <w:i/>
          <w:iCs/>
          <w:sz w:val="24"/>
          <w:szCs w:val="24"/>
          <w:lang w:eastAsia="sr-Latn-CS"/>
        </w:rPr>
      </w:pPr>
      <w:r w:rsidRPr="0084021A">
        <w:rPr>
          <w:rFonts w:ascii="Arial" w:eastAsia="Times New Roman" w:hAnsi="Arial" w:cs="Arial"/>
          <w:b/>
          <w:bCs/>
          <w:i/>
          <w:iCs/>
          <w:sz w:val="24"/>
          <w:szCs w:val="24"/>
          <w:lang w:eastAsia="sr-Latn-CS"/>
        </w:rPr>
        <w:t>Samostalni članovi Pravilnika o izmenama i dopunama</w:t>
      </w:r>
      <w:r w:rsidRPr="0084021A">
        <w:rPr>
          <w:rFonts w:ascii="Arial" w:eastAsia="Times New Roman" w:hAnsi="Arial" w:cs="Arial"/>
          <w:b/>
          <w:bCs/>
          <w:i/>
          <w:iCs/>
          <w:sz w:val="24"/>
          <w:szCs w:val="24"/>
          <w:lang w:eastAsia="sr-Latn-CS"/>
        </w:rPr>
        <w:br/>
        <w:t>Pravilnika o nastavnom planu za drugi ciklus osnovnog obrazovanja i vaspitanja i nastavnom programu za peti razred osnovnog obrazovanja i vaspitanja</w:t>
      </w:r>
    </w:p>
    <w:p w:rsidR="0084021A" w:rsidRPr="0084021A" w:rsidRDefault="0084021A" w:rsidP="0084021A">
      <w:pPr>
        <w:spacing w:before="100" w:beforeAutospacing="1" w:after="100" w:afterAutospacing="1" w:line="240" w:lineRule="auto"/>
        <w:jc w:val="center"/>
        <w:rPr>
          <w:rFonts w:ascii="Arial" w:eastAsia="Times New Roman" w:hAnsi="Arial" w:cs="Arial"/>
          <w:i/>
          <w:iCs/>
          <w:lang w:eastAsia="sr-Latn-CS"/>
        </w:rPr>
      </w:pPr>
      <w:r w:rsidRPr="0084021A">
        <w:rPr>
          <w:rFonts w:ascii="Arial" w:eastAsia="Times New Roman" w:hAnsi="Arial" w:cs="Arial"/>
          <w:i/>
          <w:iCs/>
          <w:lang w:eastAsia="sr-Latn-CS"/>
        </w:rPr>
        <w:t>("Sl. glasnik RS - Prosvetni glasnik", br. 9/2017)</w:t>
      </w:r>
    </w:p>
    <w:p w:rsidR="0084021A" w:rsidRPr="0084021A" w:rsidRDefault="0084021A" w:rsidP="0084021A">
      <w:pPr>
        <w:spacing w:before="240" w:after="120" w:line="240" w:lineRule="auto"/>
        <w:jc w:val="center"/>
        <w:rPr>
          <w:rFonts w:ascii="Arial" w:eastAsia="Times New Roman" w:hAnsi="Arial" w:cs="Arial"/>
          <w:b/>
          <w:bCs/>
          <w:sz w:val="24"/>
          <w:szCs w:val="24"/>
          <w:lang w:eastAsia="sr-Latn-CS"/>
        </w:rPr>
      </w:pPr>
      <w:r w:rsidRPr="0084021A">
        <w:rPr>
          <w:rFonts w:ascii="Arial" w:eastAsia="Times New Roman" w:hAnsi="Arial" w:cs="Arial"/>
          <w:b/>
          <w:bCs/>
          <w:sz w:val="24"/>
          <w:szCs w:val="24"/>
          <w:lang w:eastAsia="sr-Latn-CS"/>
        </w:rPr>
        <w:t xml:space="preserve">Član 4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Nastavni program predmeta za peti razred: Srpski jezik i književnost, Maternji jezici pripadnika nacionalnih manjina (Mađarski jezik, Rumunski jezik, Slovački jezik, Hrvatski jezik i Bosanski jezik), Srpski kao nematernji jezik, Strani jezik, Likovna kultura, Muzička kultura, Istorija, Geografija, Matematika, Biologija, Građansko vaspitanje, Drugi strani jezik i Maternji jezik sa elementima nacionalne kulture (Bosanski jezik sa elementima nacionalne kulture i Slovački jezik sa elementima nacionalne kulture) primenjivaće se počev od školske 2018/2019. godine.</w:t>
      </w:r>
    </w:p>
    <w:p w:rsidR="0084021A" w:rsidRPr="0084021A" w:rsidRDefault="0084021A" w:rsidP="0084021A">
      <w:pPr>
        <w:spacing w:before="240" w:after="120" w:line="240" w:lineRule="auto"/>
        <w:jc w:val="center"/>
        <w:rPr>
          <w:rFonts w:ascii="Arial" w:eastAsia="Times New Roman" w:hAnsi="Arial" w:cs="Arial"/>
          <w:b/>
          <w:bCs/>
          <w:sz w:val="24"/>
          <w:szCs w:val="24"/>
          <w:lang w:eastAsia="sr-Latn-CS"/>
        </w:rPr>
      </w:pPr>
      <w:bookmarkStart w:id="4" w:name="clan_5"/>
      <w:bookmarkEnd w:id="4"/>
      <w:r w:rsidRPr="0084021A">
        <w:rPr>
          <w:rFonts w:ascii="Arial" w:eastAsia="Times New Roman" w:hAnsi="Arial" w:cs="Arial"/>
          <w:b/>
          <w:bCs/>
          <w:sz w:val="24"/>
          <w:szCs w:val="24"/>
          <w:lang w:eastAsia="sr-Latn-CS"/>
        </w:rPr>
        <w:t xml:space="preserve">Član 5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Ovaj pravilnik stupa na snagu osmog dana od dana objavljivanja u "Službenom glasniku RS - Prosvetnom glasniku".</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p w:rsidR="0084021A" w:rsidRPr="0084021A" w:rsidRDefault="0084021A" w:rsidP="0084021A">
      <w:pPr>
        <w:spacing w:before="100" w:beforeAutospacing="1" w:after="100" w:afterAutospacing="1" w:line="240" w:lineRule="auto"/>
        <w:jc w:val="center"/>
        <w:rPr>
          <w:rFonts w:ascii="Arial" w:eastAsia="Times New Roman" w:hAnsi="Arial" w:cs="Arial"/>
          <w:b/>
          <w:bCs/>
          <w:i/>
          <w:iCs/>
          <w:sz w:val="24"/>
          <w:szCs w:val="24"/>
          <w:lang w:eastAsia="sr-Latn-CS"/>
        </w:rPr>
      </w:pPr>
      <w:r w:rsidRPr="0084021A">
        <w:rPr>
          <w:rFonts w:ascii="Arial" w:eastAsia="Times New Roman" w:hAnsi="Arial" w:cs="Arial"/>
          <w:b/>
          <w:bCs/>
          <w:i/>
          <w:iCs/>
          <w:sz w:val="24"/>
          <w:szCs w:val="24"/>
          <w:lang w:eastAsia="sr-Latn-CS"/>
        </w:rPr>
        <w:t>Samostalni član Pravilnika o izmenama i dopunama</w:t>
      </w:r>
      <w:r w:rsidRPr="0084021A">
        <w:rPr>
          <w:rFonts w:ascii="Arial" w:eastAsia="Times New Roman" w:hAnsi="Arial" w:cs="Arial"/>
          <w:b/>
          <w:bCs/>
          <w:i/>
          <w:iCs/>
          <w:sz w:val="24"/>
          <w:szCs w:val="24"/>
          <w:lang w:eastAsia="sr-Latn-CS"/>
        </w:rPr>
        <w:br/>
        <w:t>Pravilnika o nastavnom planu za drugi ciklus osnovnog obrazovanja i vaspitanja i nastavnom programu za peti razred osnovnog obrazovanja i vaspitanja</w:t>
      </w:r>
    </w:p>
    <w:p w:rsidR="0084021A" w:rsidRPr="0084021A" w:rsidRDefault="0084021A" w:rsidP="0084021A">
      <w:pPr>
        <w:spacing w:before="100" w:beforeAutospacing="1" w:after="100" w:afterAutospacing="1" w:line="240" w:lineRule="auto"/>
        <w:jc w:val="center"/>
        <w:rPr>
          <w:rFonts w:ascii="Arial" w:eastAsia="Times New Roman" w:hAnsi="Arial" w:cs="Arial"/>
          <w:i/>
          <w:iCs/>
          <w:lang w:eastAsia="sr-Latn-CS"/>
        </w:rPr>
      </w:pPr>
      <w:r w:rsidRPr="0084021A">
        <w:rPr>
          <w:rFonts w:ascii="Arial" w:eastAsia="Times New Roman" w:hAnsi="Arial" w:cs="Arial"/>
          <w:i/>
          <w:iCs/>
          <w:lang w:eastAsia="sr-Latn-CS"/>
        </w:rPr>
        <w:t>("Sl. glasnik RS - Prosvetni glasnik", br. 12/2018)</w:t>
      </w:r>
    </w:p>
    <w:p w:rsidR="0084021A" w:rsidRPr="0084021A" w:rsidRDefault="0084021A" w:rsidP="0084021A">
      <w:pPr>
        <w:spacing w:before="240" w:after="120" w:line="240" w:lineRule="auto"/>
        <w:jc w:val="center"/>
        <w:rPr>
          <w:rFonts w:ascii="Arial" w:eastAsia="Times New Roman" w:hAnsi="Arial" w:cs="Arial"/>
          <w:b/>
          <w:bCs/>
          <w:sz w:val="24"/>
          <w:szCs w:val="24"/>
          <w:lang w:eastAsia="sr-Latn-CS"/>
        </w:rPr>
      </w:pPr>
      <w:r w:rsidRPr="0084021A">
        <w:rPr>
          <w:rFonts w:ascii="Arial" w:eastAsia="Times New Roman" w:hAnsi="Arial" w:cs="Arial"/>
          <w:b/>
          <w:bCs/>
          <w:sz w:val="24"/>
          <w:szCs w:val="24"/>
          <w:lang w:eastAsia="sr-Latn-CS"/>
        </w:rPr>
        <w:t>Član 2</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Ovaj pravilnik stupa na snagu osmog dana od dana objavljivanja u "Službenom glasniku RS - Prosvetnom glasniku", a primenjuje se počev od školske 2018/2019. godine.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p w:rsidR="0084021A" w:rsidRPr="0084021A" w:rsidRDefault="0084021A" w:rsidP="0084021A">
      <w:pPr>
        <w:spacing w:after="0" w:line="240" w:lineRule="auto"/>
        <w:jc w:val="center"/>
        <w:rPr>
          <w:rFonts w:ascii="Arial" w:eastAsia="Times New Roman" w:hAnsi="Arial" w:cs="Arial"/>
          <w:b/>
          <w:bCs/>
          <w:sz w:val="31"/>
          <w:szCs w:val="31"/>
          <w:lang w:eastAsia="sr-Latn-CS"/>
        </w:rPr>
      </w:pPr>
      <w:bookmarkStart w:id="5" w:name="str_1"/>
      <w:bookmarkEnd w:id="5"/>
      <w:r w:rsidRPr="0084021A">
        <w:rPr>
          <w:rFonts w:ascii="Arial" w:eastAsia="Times New Roman" w:hAnsi="Arial" w:cs="Arial"/>
          <w:b/>
          <w:bCs/>
          <w:sz w:val="31"/>
          <w:szCs w:val="31"/>
          <w:lang w:eastAsia="sr-Latn-CS"/>
        </w:rPr>
        <w:t>NASTAVNI PLAN</w:t>
      </w:r>
      <w:r w:rsidRPr="0084021A">
        <w:rPr>
          <w:rFonts w:ascii="Arial" w:eastAsia="Times New Roman" w:hAnsi="Arial" w:cs="Arial"/>
          <w:b/>
          <w:bCs/>
          <w:sz w:val="31"/>
          <w:szCs w:val="31"/>
          <w:lang w:eastAsia="sr-Latn-CS"/>
        </w:rPr>
        <w:br/>
        <w:t>ZA DRUGI CIKLUS OSNOVNOG OBRAZOVANJA I VASPITANJA</w:t>
      </w:r>
    </w:p>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490"/>
        <w:gridCol w:w="1755"/>
        <w:gridCol w:w="659"/>
        <w:gridCol w:w="998"/>
        <w:gridCol w:w="659"/>
        <w:gridCol w:w="1110"/>
        <w:gridCol w:w="659"/>
        <w:gridCol w:w="1032"/>
        <w:gridCol w:w="659"/>
        <w:gridCol w:w="1110"/>
      </w:tblGrid>
      <w:tr w:rsidR="0084021A" w:rsidRPr="0084021A" w:rsidTr="0084021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Red.</w:t>
            </w:r>
            <w:r w:rsidRPr="0084021A">
              <w:rPr>
                <w:rFonts w:ascii="Arial" w:eastAsia="Times New Roman" w:hAnsi="Arial" w:cs="Arial"/>
                <w:lang w:eastAsia="sr-Latn-CS"/>
              </w:rPr>
              <w:br/>
              <w:t>broj</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A. OBAVEZNI NASTAVNI PREDMETI</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PETI RAZRED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ŠESTI RAZRED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SEDMI RAZRED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OSMI RAZRED</w:t>
            </w:r>
          </w:p>
        </w:tc>
      </w:tr>
      <w:tr w:rsidR="0084021A" w:rsidRPr="0084021A" w:rsidTr="008402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ned.</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god.</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ned.</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god.</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ned.</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god.</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ned.</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god.</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Srpski jezik</w:t>
            </w:r>
            <w:r w:rsidRPr="0084021A">
              <w:rPr>
                <w:rFonts w:ascii="Arial" w:eastAsia="Times New Roman" w:hAnsi="Arial" w:cs="Arial"/>
                <w:lang w:eastAsia="sr-Latn-CS"/>
              </w:rPr>
              <w:br/>
              <w:t>_______________ jezik</w:t>
            </w:r>
            <w:r w:rsidRPr="0084021A">
              <w:rPr>
                <w:rFonts w:ascii="Arial" w:eastAsia="Times New Roman" w:hAnsi="Arial" w:cs="Arial"/>
                <w:sz w:val="15"/>
                <w:vertAlign w:val="superscript"/>
                <w:lang w:eastAsia="sr-Latn-CS"/>
              </w:rPr>
              <w:t>1</w:t>
            </w: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5</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180</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4</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144</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4</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144</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4</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136</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Srpski jezik</w:t>
            </w:r>
            <w:r w:rsidRPr="0084021A">
              <w:rPr>
                <w:rFonts w:ascii="Arial" w:eastAsia="Times New Roman" w:hAnsi="Arial" w:cs="Arial"/>
                <w:sz w:val="15"/>
                <w:vertAlign w:val="superscript"/>
                <w:lang w:eastAsia="sr-Latn-CS"/>
              </w:rPr>
              <w:t>2</w:t>
            </w: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108</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108</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108</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68</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Strani jezik</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68</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4.</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Likovna kultura</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34</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5.</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Muzička kultura</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34</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6.</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Istorija</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68</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7.</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Geografija</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68</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8.</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Fizika</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68</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9.</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Matematika</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4</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144</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4</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144</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4</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144</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4</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136</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10.</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Biologija</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68</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Hemija</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68</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Tehničko i informatičko obrazovanje</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68</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13.</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Fizičko vaspitanje</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68</w:t>
            </w:r>
          </w:p>
        </w:tc>
      </w:tr>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UKUPNO: A</w:t>
            </w:r>
          </w:p>
        </w:tc>
        <w:tc>
          <w:tcPr>
            <w:tcW w:w="0" w:type="auto"/>
            <w:tcBorders>
              <w:top w:val="outset" w:sz="6" w:space="0" w:color="auto"/>
              <w:left w:val="outset" w:sz="6" w:space="0" w:color="auto"/>
              <w:bottom w:val="outset" w:sz="6" w:space="0" w:color="auto"/>
              <w:right w:val="outset" w:sz="6" w:space="0" w:color="auto"/>
            </w:tcBorders>
            <w:noWrap/>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23-26*</w:t>
            </w:r>
          </w:p>
        </w:tc>
        <w:tc>
          <w:tcPr>
            <w:tcW w:w="0" w:type="auto"/>
            <w:tcBorders>
              <w:top w:val="outset" w:sz="6" w:space="0" w:color="auto"/>
              <w:left w:val="outset" w:sz="6" w:space="0" w:color="auto"/>
              <w:bottom w:val="outset" w:sz="6" w:space="0" w:color="auto"/>
              <w:right w:val="outset" w:sz="6" w:space="0" w:color="auto"/>
            </w:tcBorders>
            <w:noWrap/>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828-936*</w:t>
            </w:r>
          </w:p>
        </w:tc>
        <w:tc>
          <w:tcPr>
            <w:tcW w:w="0" w:type="auto"/>
            <w:tcBorders>
              <w:top w:val="outset" w:sz="6" w:space="0" w:color="auto"/>
              <w:left w:val="outset" w:sz="6" w:space="0" w:color="auto"/>
              <w:bottom w:val="outset" w:sz="6" w:space="0" w:color="auto"/>
              <w:right w:val="outset" w:sz="6" w:space="0" w:color="auto"/>
            </w:tcBorders>
            <w:noWrap/>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24-27*</w:t>
            </w:r>
          </w:p>
        </w:tc>
        <w:tc>
          <w:tcPr>
            <w:tcW w:w="0" w:type="auto"/>
            <w:tcBorders>
              <w:top w:val="outset" w:sz="6" w:space="0" w:color="auto"/>
              <w:left w:val="outset" w:sz="6" w:space="0" w:color="auto"/>
              <w:bottom w:val="outset" w:sz="6" w:space="0" w:color="auto"/>
              <w:right w:val="outset" w:sz="6" w:space="0" w:color="auto"/>
            </w:tcBorders>
            <w:noWrap/>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864-972*</w:t>
            </w:r>
          </w:p>
        </w:tc>
        <w:tc>
          <w:tcPr>
            <w:tcW w:w="0" w:type="auto"/>
            <w:tcBorders>
              <w:top w:val="outset" w:sz="6" w:space="0" w:color="auto"/>
              <w:left w:val="outset" w:sz="6" w:space="0" w:color="auto"/>
              <w:bottom w:val="outset" w:sz="6" w:space="0" w:color="auto"/>
              <w:right w:val="outset" w:sz="6" w:space="0" w:color="auto"/>
            </w:tcBorders>
            <w:noWrap/>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26-29*</w:t>
            </w:r>
          </w:p>
        </w:tc>
        <w:tc>
          <w:tcPr>
            <w:tcW w:w="0" w:type="auto"/>
            <w:tcBorders>
              <w:top w:val="outset" w:sz="6" w:space="0" w:color="auto"/>
              <w:left w:val="outset" w:sz="6" w:space="0" w:color="auto"/>
              <w:bottom w:val="outset" w:sz="6" w:space="0" w:color="auto"/>
              <w:right w:val="outset" w:sz="6" w:space="0" w:color="auto"/>
            </w:tcBorders>
            <w:noWrap/>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936-1044*</w:t>
            </w:r>
          </w:p>
        </w:tc>
        <w:tc>
          <w:tcPr>
            <w:tcW w:w="0" w:type="auto"/>
            <w:tcBorders>
              <w:top w:val="outset" w:sz="6" w:space="0" w:color="auto"/>
              <w:left w:val="outset" w:sz="6" w:space="0" w:color="auto"/>
              <w:bottom w:val="outset" w:sz="6" w:space="0" w:color="auto"/>
              <w:right w:val="outset" w:sz="6" w:space="0" w:color="auto"/>
            </w:tcBorders>
            <w:noWrap/>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26-28*</w:t>
            </w:r>
          </w:p>
        </w:tc>
        <w:tc>
          <w:tcPr>
            <w:tcW w:w="0" w:type="auto"/>
            <w:tcBorders>
              <w:top w:val="outset" w:sz="6" w:space="0" w:color="auto"/>
              <w:left w:val="outset" w:sz="6" w:space="0" w:color="auto"/>
              <w:bottom w:val="outset" w:sz="6" w:space="0" w:color="auto"/>
              <w:right w:val="outset" w:sz="6" w:space="0" w:color="auto"/>
            </w:tcBorders>
            <w:noWrap/>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884-952*</w:t>
            </w:r>
          </w:p>
        </w:tc>
      </w:tr>
      <w:tr w:rsidR="0084021A" w:rsidRPr="0084021A" w:rsidTr="0084021A">
        <w:trPr>
          <w:tblCellSpacing w:w="0" w:type="dxa"/>
        </w:trPr>
        <w:tc>
          <w:tcPr>
            <w:tcW w:w="0" w:type="auto"/>
            <w:gridSpan w:val="10"/>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Red.</w:t>
            </w:r>
            <w:r w:rsidRPr="0084021A">
              <w:rPr>
                <w:rFonts w:ascii="Arial" w:eastAsia="Times New Roman" w:hAnsi="Arial" w:cs="Arial"/>
                <w:lang w:eastAsia="sr-Latn-CS"/>
              </w:rPr>
              <w:br/>
              <w:t>broj</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B. OBAVEZNI IZBORNI NASTAVNI PREDMETI</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Verska nastava/ Građansko vaspitanje</w:t>
            </w:r>
            <w:r w:rsidRPr="0084021A">
              <w:rPr>
                <w:rFonts w:ascii="Arial" w:eastAsia="Times New Roman" w:hAnsi="Arial" w:cs="Arial"/>
                <w:sz w:val="15"/>
                <w:vertAlign w:val="superscript"/>
                <w:lang w:eastAsia="sr-Latn-CS"/>
              </w:rPr>
              <w:t>3</w:t>
            </w: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34</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Strani jezik</w:t>
            </w:r>
            <w:r w:rsidRPr="0084021A">
              <w:rPr>
                <w:rFonts w:ascii="Arial" w:eastAsia="Times New Roman" w:hAnsi="Arial" w:cs="Arial"/>
                <w:sz w:val="15"/>
                <w:vertAlign w:val="superscript"/>
                <w:lang w:eastAsia="sr-Latn-CS"/>
              </w:rPr>
              <w:t>4</w:t>
            </w: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68</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Fizičko vaspitanje - izabrani sport</w:t>
            </w:r>
            <w:r w:rsidRPr="0084021A">
              <w:rPr>
                <w:rFonts w:ascii="Arial" w:eastAsia="Times New Roman" w:hAnsi="Arial" w:cs="Arial"/>
                <w:sz w:val="15"/>
                <w:vertAlign w:val="superscript"/>
                <w:lang w:eastAsia="sr-Latn-CS"/>
              </w:rPr>
              <w:t>5</w:t>
            </w: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34</w:t>
            </w:r>
          </w:p>
        </w:tc>
      </w:tr>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UKUPNO: B</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4</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144</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4</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144</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4</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144</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4</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136</w:t>
            </w:r>
          </w:p>
        </w:tc>
      </w:tr>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UKUPNO: A + B</w:t>
            </w:r>
          </w:p>
        </w:tc>
        <w:tc>
          <w:tcPr>
            <w:tcW w:w="0" w:type="auto"/>
            <w:tcBorders>
              <w:top w:val="outset" w:sz="6" w:space="0" w:color="auto"/>
              <w:left w:val="outset" w:sz="6" w:space="0" w:color="auto"/>
              <w:bottom w:val="outset" w:sz="6" w:space="0" w:color="auto"/>
              <w:right w:val="outset" w:sz="6" w:space="0" w:color="auto"/>
            </w:tcBorders>
            <w:noWrap/>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27-</w:t>
            </w:r>
            <w:r w:rsidRPr="0084021A">
              <w:rPr>
                <w:rFonts w:ascii="Arial" w:eastAsia="Times New Roman" w:hAnsi="Arial" w:cs="Arial"/>
                <w:lang w:eastAsia="sr-Latn-CS"/>
              </w:rPr>
              <w:lastRenderedPageBreak/>
              <w:t>30*</w:t>
            </w:r>
          </w:p>
        </w:tc>
        <w:tc>
          <w:tcPr>
            <w:tcW w:w="0" w:type="auto"/>
            <w:tcBorders>
              <w:top w:val="outset" w:sz="6" w:space="0" w:color="auto"/>
              <w:left w:val="outset" w:sz="6" w:space="0" w:color="auto"/>
              <w:bottom w:val="outset" w:sz="6" w:space="0" w:color="auto"/>
              <w:right w:val="outset" w:sz="6" w:space="0" w:color="auto"/>
            </w:tcBorders>
            <w:noWrap/>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972-</w:t>
            </w:r>
            <w:r w:rsidRPr="0084021A">
              <w:rPr>
                <w:rFonts w:ascii="Arial" w:eastAsia="Times New Roman" w:hAnsi="Arial" w:cs="Arial"/>
                <w:lang w:eastAsia="sr-Latn-CS"/>
              </w:rPr>
              <w:lastRenderedPageBreak/>
              <w:t>1080*</w:t>
            </w:r>
          </w:p>
        </w:tc>
        <w:tc>
          <w:tcPr>
            <w:tcW w:w="0" w:type="auto"/>
            <w:tcBorders>
              <w:top w:val="outset" w:sz="6" w:space="0" w:color="auto"/>
              <w:left w:val="outset" w:sz="6" w:space="0" w:color="auto"/>
              <w:bottom w:val="outset" w:sz="6" w:space="0" w:color="auto"/>
              <w:right w:val="outset" w:sz="6" w:space="0" w:color="auto"/>
            </w:tcBorders>
            <w:noWrap/>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28-</w:t>
            </w:r>
            <w:r w:rsidRPr="0084021A">
              <w:rPr>
                <w:rFonts w:ascii="Arial" w:eastAsia="Times New Roman" w:hAnsi="Arial" w:cs="Arial"/>
                <w:lang w:eastAsia="sr-Latn-CS"/>
              </w:rPr>
              <w:lastRenderedPageBreak/>
              <w:t>31*</w:t>
            </w:r>
          </w:p>
        </w:tc>
        <w:tc>
          <w:tcPr>
            <w:tcW w:w="0" w:type="auto"/>
            <w:tcBorders>
              <w:top w:val="outset" w:sz="6" w:space="0" w:color="auto"/>
              <w:left w:val="outset" w:sz="6" w:space="0" w:color="auto"/>
              <w:bottom w:val="outset" w:sz="6" w:space="0" w:color="auto"/>
              <w:right w:val="outset" w:sz="6" w:space="0" w:color="auto"/>
            </w:tcBorders>
            <w:noWrap/>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1008-</w:t>
            </w:r>
            <w:r w:rsidRPr="0084021A">
              <w:rPr>
                <w:rFonts w:ascii="Arial" w:eastAsia="Times New Roman" w:hAnsi="Arial" w:cs="Arial"/>
                <w:lang w:eastAsia="sr-Latn-CS"/>
              </w:rPr>
              <w:lastRenderedPageBreak/>
              <w:t>1116*</w:t>
            </w:r>
          </w:p>
        </w:tc>
        <w:tc>
          <w:tcPr>
            <w:tcW w:w="0" w:type="auto"/>
            <w:tcBorders>
              <w:top w:val="outset" w:sz="6" w:space="0" w:color="auto"/>
              <w:left w:val="outset" w:sz="6" w:space="0" w:color="auto"/>
              <w:bottom w:val="outset" w:sz="6" w:space="0" w:color="auto"/>
              <w:right w:val="outset" w:sz="6" w:space="0" w:color="auto"/>
            </w:tcBorders>
            <w:noWrap/>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30-</w:t>
            </w:r>
            <w:r w:rsidRPr="0084021A">
              <w:rPr>
                <w:rFonts w:ascii="Arial" w:eastAsia="Times New Roman" w:hAnsi="Arial" w:cs="Arial"/>
                <w:lang w:eastAsia="sr-Latn-CS"/>
              </w:rPr>
              <w:lastRenderedPageBreak/>
              <w:t>33*</w:t>
            </w:r>
          </w:p>
        </w:tc>
        <w:tc>
          <w:tcPr>
            <w:tcW w:w="0" w:type="auto"/>
            <w:tcBorders>
              <w:top w:val="outset" w:sz="6" w:space="0" w:color="auto"/>
              <w:left w:val="outset" w:sz="6" w:space="0" w:color="auto"/>
              <w:bottom w:val="outset" w:sz="6" w:space="0" w:color="auto"/>
              <w:right w:val="outset" w:sz="6" w:space="0" w:color="auto"/>
            </w:tcBorders>
            <w:noWrap/>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1080-</w:t>
            </w:r>
            <w:r w:rsidRPr="0084021A">
              <w:rPr>
                <w:rFonts w:ascii="Arial" w:eastAsia="Times New Roman" w:hAnsi="Arial" w:cs="Arial"/>
                <w:lang w:eastAsia="sr-Latn-CS"/>
              </w:rPr>
              <w:lastRenderedPageBreak/>
              <w:t>1188</w:t>
            </w:r>
          </w:p>
        </w:tc>
        <w:tc>
          <w:tcPr>
            <w:tcW w:w="0" w:type="auto"/>
            <w:tcBorders>
              <w:top w:val="outset" w:sz="6" w:space="0" w:color="auto"/>
              <w:left w:val="outset" w:sz="6" w:space="0" w:color="auto"/>
              <w:bottom w:val="outset" w:sz="6" w:space="0" w:color="auto"/>
              <w:right w:val="outset" w:sz="6" w:space="0" w:color="auto"/>
            </w:tcBorders>
            <w:noWrap/>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30-</w:t>
            </w:r>
            <w:r w:rsidRPr="0084021A">
              <w:rPr>
                <w:rFonts w:ascii="Arial" w:eastAsia="Times New Roman" w:hAnsi="Arial" w:cs="Arial"/>
                <w:lang w:eastAsia="sr-Latn-CS"/>
              </w:rPr>
              <w:lastRenderedPageBreak/>
              <w:t>32*</w:t>
            </w:r>
          </w:p>
        </w:tc>
        <w:tc>
          <w:tcPr>
            <w:tcW w:w="0" w:type="auto"/>
            <w:tcBorders>
              <w:top w:val="outset" w:sz="6" w:space="0" w:color="auto"/>
              <w:left w:val="outset" w:sz="6" w:space="0" w:color="auto"/>
              <w:bottom w:val="outset" w:sz="6" w:space="0" w:color="auto"/>
              <w:right w:val="outset" w:sz="6" w:space="0" w:color="auto"/>
            </w:tcBorders>
            <w:noWrap/>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1020-</w:t>
            </w:r>
            <w:r w:rsidRPr="0084021A">
              <w:rPr>
                <w:rFonts w:ascii="Arial" w:eastAsia="Times New Roman" w:hAnsi="Arial" w:cs="Arial"/>
                <w:lang w:eastAsia="sr-Latn-CS"/>
              </w:rPr>
              <w:lastRenderedPageBreak/>
              <w:t>1088*</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Red.</w:t>
            </w:r>
            <w:r w:rsidRPr="0084021A">
              <w:rPr>
                <w:rFonts w:ascii="Arial" w:eastAsia="Times New Roman" w:hAnsi="Arial" w:cs="Arial"/>
                <w:lang w:eastAsia="sr-Latn-CS"/>
              </w:rPr>
              <w:br/>
              <w:t>broj</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V. IZBORNI NASTAVNI PREDMETI</w:t>
            </w:r>
            <w:r w:rsidRPr="0084021A">
              <w:rPr>
                <w:rFonts w:ascii="Arial" w:eastAsia="Times New Roman" w:hAnsi="Arial" w:cs="Arial"/>
                <w:sz w:val="15"/>
                <w:vertAlign w:val="superscript"/>
                <w:lang w:eastAsia="sr-Latn-CS"/>
              </w:rPr>
              <w:t>6</w:t>
            </w: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Čuvari prirode</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Svakodnevni život u prošlosti</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34</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Crtanje, slikanje i vajanje</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34</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4.</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Hor i orkestar</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34</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5.</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Informatika i računarstvo</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34</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Maternji jezik sa elementima nacionalne kulture</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72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68</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7.</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Šah</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34</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8.</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Domaćinstvo</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36</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34</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UKUPNO: V</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36-72*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36-72*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36-72*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34-68*</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UKUPNO: A + B + V</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28-31*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1008-1116*</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29-32*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1044-1152*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31-34*</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1116-1224*</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31-33*</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1054-1122*</w:t>
            </w:r>
          </w:p>
        </w:tc>
      </w:tr>
    </w:tbl>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19"/>
        <w:gridCol w:w="8892"/>
      </w:tblGrid>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Naziv jezika nacionalne manjine u školama u kojima se nastava održava na maternjem jeziku nacionalne manjine.</w:t>
            </w:r>
          </w:p>
        </w:tc>
      </w:tr>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2</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Realizuje se u školama u kojima se nastava održava na maternjem jeziku nacionalne manjine.</w:t>
            </w:r>
          </w:p>
        </w:tc>
      </w:tr>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Broj časova za učenike pripadnike nacionalnih manjina</w:t>
            </w:r>
          </w:p>
        </w:tc>
      </w:tr>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3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Učenik bira jedan od ponuđenih nastavnih predmeta i izučava ga do kraja drugog ciklusa.</w:t>
            </w:r>
          </w:p>
        </w:tc>
      </w:tr>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4</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Učenik bira strani jezik sa liste stranih jezika koju nudi škola u skladu sa svojim kadrovskim mogućnostima i izučava ga do kraja drugog ciklusa</w:t>
            </w:r>
          </w:p>
        </w:tc>
      </w:tr>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5</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Učenik bira sportsku granu sa liste koju nudi škola na početku školske godine</w:t>
            </w:r>
          </w:p>
        </w:tc>
      </w:tr>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6</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Škola je dužna da, pored obaveznih izbornih predmeta sa liste B, ponudi još najmanje četiri izborna predmeta sa liste V, za svaki razred, od kojih učenik bira jedan predmet, prema svojim sklonostima, na početku školske godine</w:t>
            </w:r>
          </w:p>
        </w:tc>
      </w:tr>
    </w:tbl>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w:t>
      </w:r>
    </w:p>
    <w:p w:rsidR="0084021A" w:rsidRPr="0084021A" w:rsidRDefault="0084021A" w:rsidP="0084021A">
      <w:pPr>
        <w:spacing w:after="0" w:line="240" w:lineRule="auto"/>
        <w:jc w:val="center"/>
        <w:rPr>
          <w:rFonts w:ascii="Arial" w:eastAsia="Times New Roman" w:hAnsi="Arial" w:cs="Arial"/>
          <w:b/>
          <w:bCs/>
          <w:sz w:val="31"/>
          <w:szCs w:val="31"/>
          <w:lang w:eastAsia="sr-Latn-CS"/>
        </w:rPr>
      </w:pPr>
      <w:bookmarkStart w:id="6" w:name="str_2"/>
      <w:bookmarkEnd w:id="6"/>
      <w:r w:rsidRPr="0084021A">
        <w:rPr>
          <w:rFonts w:ascii="Arial" w:eastAsia="Times New Roman" w:hAnsi="Arial" w:cs="Arial"/>
          <w:b/>
          <w:bCs/>
          <w:sz w:val="31"/>
          <w:szCs w:val="31"/>
          <w:lang w:eastAsia="sr-Latn-CS"/>
        </w:rPr>
        <w:t>NASTAVNI PLAN</w:t>
      </w:r>
      <w:r w:rsidRPr="0084021A">
        <w:rPr>
          <w:rFonts w:ascii="Arial" w:eastAsia="Times New Roman" w:hAnsi="Arial" w:cs="Arial"/>
          <w:b/>
          <w:bCs/>
          <w:sz w:val="31"/>
          <w:szCs w:val="31"/>
          <w:lang w:eastAsia="sr-Latn-CS"/>
        </w:rPr>
        <w:br/>
        <w:t xml:space="preserve">ZA PETI I ŠESTI RAZRED OSNOVNOG OBRAZOVANJA I VASPITANJA </w:t>
      </w:r>
    </w:p>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735"/>
        <w:gridCol w:w="3268"/>
        <w:gridCol w:w="596"/>
        <w:gridCol w:w="910"/>
        <w:gridCol w:w="1058"/>
        <w:gridCol w:w="596"/>
        <w:gridCol w:w="910"/>
        <w:gridCol w:w="1058"/>
      </w:tblGrid>
      <w:tr w:rsidR="0084021A" w:rsidRPr="0084021A" w:rsidTr="0084021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Red. broj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A. OBAVEZNI NASTAVNI PREDMETI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PETI RAZRED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ŠESTI RAZRED </w:t>
            </w:r>
          </w:p>
        </w:tc>
      </w:tr>
      <w:tr w:rsidR="0084021A" w:rsidRPr="0084021A" w:rsidTr="008402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ned.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god.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blok nastava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ned.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god.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blok nastava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Srpski jezik i književnost __________ jezik</w:t>
            </w:r>
            <w:r w:rsidRPr="0084021A">
              <w:rPr>
                <w:rFonts w:ascii="Arial" w:eastAsia="Times New Roman" w:hAnsi="Arial" w:cs="Arial"/>
                <w:b/>
                <w:bCs/>
                <w:sz w:val="15"/>
                <w:szCs w:val="15"/>
                <w:vertAlign w:val="superscript"/>
                <w:lang w:eastAsia="sr-Latn-CS"/>
              </w:rPr>
              <w:t>1</w:t>
            </w: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180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after="0" w:line="240" w:lineRule="auto"/>
              <w:rPr>
                <w:rFonts w:ascii="Times New Roman" w:eastAsia="Times New Roman" w:hAnsi="Times New Roman" w:cs="Times New Roman"/>
                <w:sz w:val="24"/>
                <w:szCs w:val="24"/>
                <w:lang w:eastAsia="sr-Latn-CS"/>
              </w:rPr>
            </w:pPr>
            <w:r w:rsidRPr="0084021A">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144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after="0" w:line="240" w:lineRule="auto"/>
              <w:rPr>
                <w:rFonts w:ascii="Times New Roman" w:eastAsia="Times New Roman" w:hAnsi="Times New Roman" w:cs="Times New Roman"/>
                <w:sz w:val="24"/>
                <w:szCs w:val="24"/>
                <w:lang w:eastAsia="sr-Latn-CS"/>
              </w:rPr>
            </w:pPr>
            <w:r w:rsidRPr="0084021A">
              <w:rPr>
                <w:rFonts w:ascii="Times New Roman" w:eastAsia="Times New Roman" w:hAnsi="Times New Roman" w:cs="Times New Roman"/>
                <w:sz w:val="24"/>
                <w:szCs w:val="24"/>
                <w:lang w:eastAsia="sr-Latn-CS"/>
              </w:rPr>
              <w:t>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Srpski kao nematernji jezik</w:t>
            </w:r>
            <w:r w:rsidRPr="0084021A">
              <w:rPr>
                <w:rFonts w:ascii="Arial" w:eastAsia="Times New Roman" w:hAnsi="Arial" w:cs="Arial"/>
                <w:b/>
                <w:bCs/>
                <w:sz w:val="15"/>
                <w:szCs w:val="15"/>
                <w:vertAlign w:val="superscript"/>
                <w:lang w:eastAsia="sr-Latn-CS"/>
              </w:rPr>
              <w:t>2</w:t>
            </w: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Strani jezik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Istorija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after="0" w:line="240" w:lineRule="auto"/>
              <w:rPr>
                <w:rFonts w:ascii="Times New Roman" w:eastAsia="Times New Roman" w:hAnsi="Times New Roman" w:cs="Times New Roman"/>
                <w:sz w:val="24"/>
                <w:szCs w:val="24"/>
                <w:lang w:eastAsia="sr-Latn-CS"/>
              </w:rPr>
            </w:pPr>
            <w:r w:rsidRPr="0084021A">
              <w:rPr>
                <w:rFonts w:ascii="Times New Roman" w:eastAsia="Times New Roman" w:hAnsi="Times New Roman" w:cs="Times New Roman"/>
                <w:sz w:val="24"/>
                <w:szCs w:val="24"/>
                <w:lang w:eastAsia="sr-Latn-CS"/>
              </w:rPr>
              <w:t>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5.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Geografija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after="0" w:line="240" w:lineRule="auto"/>
              <w:rPr>
                <w:rFonts w:ascii="Times New Roman" w:eastAsia="Times New Roman" w:hAnsi="Times New Roman" w:cs="Times New Roman"/>
                <w:sz w:val="24"/>
                <w:szCs w:val="24"/>
                <w:lang w:eastAsia="sr-Latn-CS"/>
              </w:rPr>
            </w:pPr>
            <w:r w:rsidRPr="0084021A">
              <w:rPr>
                <w:rFonts w:ascii="Times New Roman" w:eastAsia="Times New Roman" w:hAnsi="Times New Roman" w:cs="Times New Roman"/>
                <w:sz w:val="24"/>
                <w:szCs w:val="24"/>
                <w:lang w:eastAsia="sr-Latn-CS"/>
              </w:rPr>
              <w:t>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Biologija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after="0" w:line="240" w:lineRule="auto"/>
              <w:rPr>
                <w:rFonts w:ascii="Times New Roman" w:eastAsia="Times New Roman" w:hAnsi="Times New Roman" w:cs="Times New Roman"/>
                <w:sz w:val="24"/>
                <w:szCs w:val="24"/>
                <w:lang w:eastAsia="sr-Latn-CS"/>
              </w:rPr>
            </w:pPr>
            <w:r w:rsidRPr="0084021A">
              <w:rPr>
                <w:rFonts w:ascii="Times New Roman" w:eastAsia="Times New Roman" w:hAnsi="Times New Roman" w:cs="Times New Roman"/>
                <w:sz w:val="24"/>
                <w:szCs w:val="24"/>
                <w:lang w:eastAsia="sr-Latn-CS"/>
              </w:rPr>
              <w:t>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Matematika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144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144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after="0" w:line="240" w:lineRule="auto"/>
              <w:rPr>
                <w:rFonts w:ascii="Times New Roman" w:eastAsia="Times New Roman" w:hAnsi="Times New Roman" w:cs="Times New Roman"/>
                <w:sz w:val="24"/>
                <w:szCs w:val="24"/>
                <w:lang w:eastAsia="sr-Latn-CS"/>
              </w:rPr>
            </w:pPr>
            <w:r w:rsidRPr="0084021A">
              <w:rPr>
                <w:rFonts w:ascii="Times New Roman" w:eastAsia="Times New Roman" w:hAnsi="Times New Roman" w:cs="Times New Roman"/>
                <w:sz w:val="24"/>
                <w:szCs w:val="24"/>
                <w:lang w:eastAsia="sr-Latn-CS"/>
              </w:rPr>
              <w:t>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Informatika i računarstvo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after="0" w:line="240" w:lineRule="auto"/>
              <w:rPr>
                <w:rFonts w:ascii="Times New Roman" w:eastAsia="Times New Roman" w:hAnsi="Times New Roman" w:cs="Times New Roman"/>
                <w:sz w:val="24"/>
                <w:szCs w:val="24"/>
                <w:lang w:eastAsia="sr-Latn-CS"/>
              </w:rPr>
            </w:pPr>
            <w:r w:rsidRPr="0084021A">
              <w:rPr>
                <w:rFonts w:ascii="Times New Roman" w:eastAsia="Times New Roman" w:hAnsi="Times New Roman" w:cs="Times New Roman"/>
                <w:sz w:val="24"/>
                <w:szCs w:val="24"/>
                <w:lang w:eastAsia="sr-Latn-CS"/>
              </w:rPr>
              <w:t>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Tehnika i tehnologija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after="0" w:line="240" w:lineRule="auto"/>
              <w:rPr>
                <w:rFonts w:ascii="Times New Roman" w:eastAsia="Times New Roman" w:hAnsi="Times New Roman" w:cs="Times New Roman"/>
                <w:sz w:val="24"/>
                <w:szCs w:val="24"/>
                <w:lang w:eastAsia="sr-Latn-CS"/>
              </w:rPr>
            </w:pPr>
            <w:r w:rsidRPr="0084021A">
              <w:rPr>
                <w:rFonts w:ascii="Times New Roman" w:eastAsia="Times New Roman" w:hAnsi="Times New Roman" w:cs="Times New Roman"/>
                <w:sz w:val="24"/>
                <w:szCs w:val="24"/>
                <w:lang w:eastAsia="sr-Latn-CS"/>
              </w:rPr>
              <w:t>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Likovna kultura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after="0" w:line="240" w:lineRule="auto"/>
              <w:rPr>
                <w:rFonts w:ascii="Times New Roman" w:eastAsia="Times New Roman" w:hAnsi="Times New Roman" w:cs="Times New Roman"/>
                <w:sz w:val="24"/>
                <w:szCs w:val="24"/>
                <w:lang w:eastAsia="sr-Latn-CS"/>
              </w:rPr>
            </w:pPr>
            <w:r w:rsidRPr="0084021A">
              <w:rPr>
                <w:rFonts w:ascii="Times New Roman" w:eastAsia="Times New Roman" w:hAnsi="Times New Roman" w:cs="Times New Roman"/>
                <w:sz w:val="24"/>
                <w:szCs w:val="24"/>
                <w:lang w:eastAsia="sr-Latn-CS"/>
              </w:rPr>
              <w:t>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Muzička kultura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after="0" w:line="240" w:lineRule="auto"/>
              <w:rPr>
                <w:rFonts w:ascii="Times New Roman" w:eastAsia="Times New Roman" w:hAnsi="Times New Roman" w:cs="Times New Roman"/>
                <w:sz w:val="24"/>
                <w:szCs w:val="24"/>
                <w:lang w:eastAsia="sr-Latn-CS"/>
              </w:rPr>
            </w:pPr>
            <w:r w:rsidRPr="0084021A">
              <w:rPr>
                <w:rFonts w:ascii="Times New Roman" w:eastAsia="Times New Roman" w:hAnsi="Times New Roman" w:cs="Times New Roman"/>
                <w:sz w:val="24"/>
                <w:szCs w:val="24"/>
                <w:lang w:eastAsia="sr-Latn-CS"/>
              </w:rPr>
              <w:t>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Fizičko i zdravstveno vaspitanje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72 + 54</w:t>
            </w:r>
            <w:r w:rsidRPr="0084021A">
              <w:rPr>
                <w:rFonts w:ascii="Arial" w:eastAsia="Times New Roman" w:hAnsi="Arial" w:cs="Arial"/>
                <w:sz w:val="15"/>
                <w:vertAlign w:val="superscript"/>
                <w:lang w:eastAsia="sr-Latn-CS"/>
              </w:rPr>
              <w:t>3</w:t>
            </w: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72 + 54</w:t>
            </w:r>
            <w:r w:rsidRPr="0084021A">
              <w:rPr>
                <w:rFonts w:ascii="Arial" w:eastAsia="Times New Roman" w:hAnsi="Arial" w:cs="Arial"/>
                <w:b/>
                <w:bCs/>
                <w:sz w:val="15"/>
                <w:szCs w:val="15"/>
                <w:vertAlign w:val="superscript"/>
                <w:lang w:eastAsia="sr-Latn-CS"/>
              </w:rPr>
              <w:t>3</w:t>
            </w: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Fizika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after="0" w:line="240" w:lineRule="auto"/>
              <w:rPr>
                <w:rFonts w:ascii="Times New Roman" w:eastAsia="Times New Roman" w:hAnsi="Times New Roman" w:cs="Times New Roman"/>
                <w:sz w:val="24"/>
                <w:szCs w:val="24"/>
                <w:lang w:eastAsia="sr-Latn-CS"/>
              </w:rPr>
            </w:pPr>
            <w:r w:rsidRPr="0084021A">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14.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Hemija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84021A" w:rsidRPr="0084021A" w:rsidRDefault="0084021A" w:rsidP="0084021A">
            <w:pPr>
              <w:spacing w:after="0" w:line="240" w:lineRule="auto"/>
              <w:rPr>
                <w:rFonts w:ascii="Times New Roman" w:eastAsia="Times New Roman" w:hAnsi="Times New Roman" w:cs="Times New Roman"/>
                <w:sz w:val="24"/>
                <w:szCs w:val="24"/>
                <w:lang w:eastAsia="sr-Latn-CS"/>
              </w:rPr>
            </w:pPr>
            <w:r w:rsidRPr="0084021A">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84021A" w:rsidRPr="0084021A" w:rsidRDefault="0084021A" w:rsidP="0084021A">
            <w:pPr>
              <w:spacing w:after="0" w:line="240" w:lineRule="auto"/>
              <w:rPr>
                <w:rFonts w:ascii="Times New Roman" w:eastAsia="Times New Roman" w:hAnsi="Times New Roman" w:cs="Times New Roman"/>
                <w:sz w:val="24"/>
                <w:szCs w:val="24"/>
                <w:lang w:eastAsia="sr-Latn-CS"/>
              </w:rPr>
            </w:pPr>
            <w:r w:rsidRPr="0084021A">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  </w:t>
            </w:r>
          </w:p>
        </w:tc>
      </w:tr>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UKUPNO: 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24-27*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918-1026*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after="0" w:line="240" w:lineRule="auto"/>
              <w:rPr>
                <w:rFonts w:ascii="Times New Roman" w:eastAsia="Times New Roman" w:hAnsi="Times New Roman" w:cs="Times New Roman"/>
                <w:sz w:val="24"/>
                <w:szCs w:val="24"/>
                <w:lang w:eastAsia="sr-Latn-CS"/>
              </w:rPr>
            </w:pPr>
            <w:r w:rsidRPr="0084021A">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25-28*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954-1062*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after="0" w:line="240" w:lineRule="auto"/>
              <w:rPr>
                <w:rFonts w:ascii="Times New Roman" w:eastAsia="Times New Roman" w:hAnsi="Times New Roman" w:cs="Times New Roman"/>
                <w:sz w:val="24"/>
                <w:szCs w:val="24"/>
                <w:lang w:eastAsia="sr-Latn-CS"/>
              </w:rPr>
            </w:pPr>
            <w:r w:rsidRPr="0084021A">
              <w:rPr>
                <w:rFonts w:ascii="Times New Roman" w:eastAsia="Times New Roman" w:hAnsi="Times New Roman" w:cs="Times New Roman"/>
                <w:sz w:val="24"/>
                <w:szCs w:val="24"/>
                <w:lang w:eastAsia="sr-Latn-CS"/>
              </w:rPr>
              <w:t>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after="0" w:line="240" w:lineRule="auto"/>
              <w:rPr>
                <w:rFonts w:ascii="Times New Roman" w:eastAsia="Times New Roman" w:hAnsi="Times New Roman" w:cs="Times New Roman"/>
                <w:sz w:val="24"/>
                <w:szCs w:val="24"/>
                <w:lang w:eastAsia="sr-Latn-CS"/>
              </w:rPr>
            </w:pPr>
            <w:r w:rsidRPr="0084021A">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B. IZBORNI NASTAVNI PREDMETI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after="0" w:line="240" w:lineRule="auto"/>
              <w:rPr>
                <w:rFonts w:ascii="Times New Roman" w:eastAsia="Times New Roman" w:hAnsi="Times New Roman" w:cs="Times New Roman"/>
                <w:sz w:val="24"/>
                <w:szCs w:val="24"/>
                <w:lang w:eastAsia="sr-Latn-CS"/>
              </w:rPr>
            </w:pPr>
            <w:r w:rsidRPr="0084021A">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after="0" w:line="240" w:lineRule="auto"/>
              <w:rPr>
                <w:rFonts w:ascii="Times New Roman" w:eastAsia="Times New Roman" w:hAnsi="Times New Roman" w:cs="Times New Roman"/>
                <w:sz w:val="24"/>
                <w:szCs w:val="24"/>
                <w:lang w:eastAsia="sr-Latn-CS"/>
              </w:rPr>
            </w:pPr>
            <w:r w:rsidRPr="0084021A">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after="0" w:line="240" w:lineRule="auto"/>
              <w:rPr>
                <w:rFonts w:ascii="Times New Roman" w:eastAsia="Times New Roman" w:hAnsi="Times New Roman" w:cs="Times New Roman"/>
                <w:sz w:val="24"/>
                <w:szCs w:val="24"/>
                <w:lang w:eastAsia="sr-Latn-CS"/>
              </w:rPr>
            </w:pPr>
            <w:r w:rsidRPr="0084021A">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after="0" w:line="240" w:lineRule="auto"/>
              <w:rPr>
                <w:rFonts w:ascii="Times New Roman" w:eastAsia="Times New Roman" w:hAnsi="Times New Roman" w:cs="Times New Roman"/>
                <w:sz w:val="24"/>
                <w:szCs w:val="24"/>
                <w:lang w:eastAsia="sr-Latn-CS"/>
              </w:rPr>
            </w:pPr>
            <w:r w:rsidRPr="0084021A">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after="0" w:line="240" w:lineRule="auto"/>
              <w:rPr>
                <w:rFonts w:ascii="Times New Roman" w:eastAsia="Times New Roman" w:hAnsi="Times New Roman" w:cs="Times New Roman"/>
                <w:sz w:val="24"/>
                <w:szCs w:val="24"/>
                <w:lang w:eastAsia="sr-Latn-CS"/>
              </w:rPr>
            </w:pPr>
            <w:r w:rsidRPr="0084021A">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after="0" w:line="240" w:lineRule="auto"/>
              <w:rPr>
                <w:rFonts w:ascii="Times New Roman" w:eastAsia="Times New Roman" w:hAnsi="Times New Roman" w:cs="Times New Roman"/>
                <w:sz w:val="24"/>
                <w:szCs w:val="24"/>
                <w:lang w:eastAsia="sr-Latn-CS"/>
              </w:rPr>
            </w:pPr>
            <w:r w:rsidRPr="0084021A">
              <w:rPr>
                <w:rFonts w:ascii="Times New Roman" w:eastAsia="Times New Roman" w:hAnsi="Times New Roman" w:cs="Times New Roman"/>
                <w:sz w:val="24"/>
                <w:szCs w:val="24"/>
                <w:lang w:eastAsia="sr-Latn-CS"/>
              </w:rPr>
              <w:t>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Verska nastava/ Građansko vaspitanje</w:t>
            </w:r>
            <w:r w:rsidRPr="0084021A">
              <w:rPr>
                <w:rFonts w:ascii="Arial" w:eastAsia="Times New Roman" w:hAnsi="Arial" w:cs="Arial"/>
                <w:b/>
                <w:bCs/>
                <w:sz w:val="15"/>
                <w:szCs w:val="15"/>
                <w:vertAlign w:val="superscript"/>
                <w:lang w:eastAsia="sr-Latn-CS"/>
              </w:rPr>
              <w:t>4</w:t>
            </w: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Drugi strani jezik</w:t>
            </w:r>
            <w:r w:rsidRPr="0084021A">
              <w:rPr>
                <w:rFonts w:ascii="Arial" w:eastAsia="Times New Roman" w:hAnsi="Arial" w:cs="Arial"/>
                <w:b/>
                <w:bCs/>
                <w:sz w:val="15"/>
                <w:szCs w:val="15"/>
                <w:vertAlign w:val="superscript"/>
                <w:lang w:eastAsia="sr-Latn-CS"/>
              </w:rPr>
              <w:t>5</w:t>
            </w: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Maternji jezik/govor sa elementima nacionalne kulture</w:t>
            </w:r>
            <w:r w:rsidRPr="0084021A">
              <w:rPr>
                <w:rFonts w:ascii="Arial" w:eastAsia="Times New Roman" w:hAnsi="Arial" w:cs="Arial"/>
                <w:b/>
                <w:bCs/>
                <w:sz w:val="15"/>
                <w:szCs w:val="15"/>
                <w:vertAlign w:val="superscript"/>
                <w:lang w:eastAsia="sr-Latn-CS"/>
              </w:rPr>
              <w:t>6</w:t>
            </w: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  </w:t>
            </w:r>
          </w:p>
        </w:tc>
      </w:tr>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UKUPNO: B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3-5*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108-180*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84021A" w:rsidRPr="0084021A" w:rsidRDefault="0084021A" w:rsidP="0084021A">
            <w:pPr>
              <w:spacing w:after="0" w:line="240" w:lineRule="auto"/>
              <w:rPr>
                <w:rFonts w:ascii="Times New Roman" w:eastAsia="Times New Roman" w:hAnsi="Times New Roman" w:cs="Times New Roman"/>
                <w:sz w:val="24"/>
                <w:szCs w:val="24"/>
                <w:lang w:eastAsia="sr-Latn-CS"/>
              </w:rPr>
            </w:pPr>
            <w:r w:rsidRPr="0084021A">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3-5*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108-180*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84021A" w:rsidRPr="0084021A" w:rsidRDefault="0084021A" w:rsidP="0084021A">
            <w:pPr>
              <w:spacing w:after="0" w:line="240" w:lineRule="auto"/>
              <w:rPr>
                <w:rFonts w:ascii="Times New Roman" w:eastAsia="Times New Roman" w:hAnsi="Times New Roman" w:cs="Times New Roman"/>
                <w:sz w:val="24"/>
                <w:szCs w:val="24"/>
                <w:lang w:eastAsia="sr-Latn-CS"/>
              </w:rPr>
            </w:pPr>
            <w:r w:rsidRPr="0084021A">
              <w:rPr>
                <w:rFonts w:ascii="Times New Roman" w:eastAsia="Times New Roman" w:hAnsi="Times New Roman" w:cs="Times New Roman"/>
                <w:sz w:val="24"/>
                <w:szCs w:val="24"/>
                <w:lang w:eastAsia="sr-Latn-CS"/>
              </w:rPr>
              <w:t> </w:t>
            </w:r>
          </w:p>
        </w:tc>
      </w:tr>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UKUPNO: A + B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27-30*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1026-1134*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84021A" w:rsidRPr="0084021A" w:rsidRDefault="0084021A" w:rsidP="0084021A">
            <w:pPr>
              <w:spacing w:after="0" w:line="240" w:lineRule="auto"/>
              <w:rPr>
                <w:rFonts w:ascii="Times New Roman" w:eastAsia="Times New Roman" w:hAnsi="Times New Roman" w:cs="Times New Roman"/>
                <w:sz w:val="24"/>
                <w:szCs w:val="24"/>
                <w:lang w:eastAsia="sr-Latn-CS"/>
              </w:rPr>
            </w:pPr>
            <w:r w:rsidRPr="0084021A">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28-31*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1062-1170*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84021A" w:rsidRPr="0084021A" w:rsidRDefault="0084021A" w:rsidP="0084021A">
            <w:pPr>
              <w:spacing w:after="0" w:line="240" w:lineRule="auto"/>
              <w:rPr>
                <w:rFonts w:ascii="Times New Roman" w:eastAsia="Times New Roman" w:hAnsi="Times New Roman" w:cs="Times New Roman"/>
                <w:sz w:val="24"/>
                <w:szCs w:val="24"/>
                <w:lang w:eastAsia="sr-Latn-CS"/>
              </w:rPr>
            </w:pPr>
            <w:r w:rsidRPr="0084021A">
              <w:rPr>
                <w:rFonts w:ascii="Times New Roman" w:eastAsia="Times New Roman" w:hAnsi="Times New Roman" w:cs="Times New Roman"/>
                <w:sz w:val="24"/>
                <w:szCs w:val="24"/>
                <w:lang w:eastAsia="sr-Latn-CS"/>
              </w:rPr>
              <w:t> </w:t>
            </w:r>
          </w:p>
        </w:tc>
      </w:tr>
    </w:tbl>
    <w:p w:rsidR="0084021A" w:rsidRPr="0084021A" w:rsidRDefault="0084021A" w:rsidP="0084021A">
      <w:pPr>
        <w:spacing w:before="240" w:after="240" w:line="240" w:lineRule="auto"/>
        <w:jc w:val="center"/>
        <w:rPr>
          <w:rFonts w:ascii="Arial" w:eastAsia="Times New Roman" w:hAnsi="Arial" w:cs="Arial"/>
          <w:b/>
          <w:bCs/>
          <w:sz w:val="24"/>
          <w:szCs w:val="24"/>
          <w:lang w:eastAsia="sr-Latn-CS"/>
        </w:rPr>
      </w:pPr>
      <w:bookmarkStart w:id="7" w:name="str_3"/>
      <w:bookmarkEnd w:id="7"/>
      <w:r w:rsidRPr="0084021A">
        <w:rPr>
          <w:rFonts w:ascii="Arial" w:eastAsia="Times New Roman" w:hAnsi="Arial" w:cs="Arial"/>
          <w:b/>
          <w:bCs/>
          <w:sz w:val="24"/>
          <w:szCs w:val="24"/>
          <w:lang w:eastAsia="sr-Latn-CS"/>
        </w:rPr>
        <w:t>Oblici obrazovno-vaspitnog rada kojima se ostvaruju obavezni i izborni nastavni predmeti</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969"/>
        <w:gridCol w:w="4280"/>
        <w:gridCol w:w="722"/>
        <w:gridCol w:w="1219"/>
        <w:gridCol w:w="722"/>
        <w:gridCol w:w="1219"/>
      </w:tblGrid>
      <w:tr w:rsidR="0084021A" w:rsidRPr="0084021A" w:rsidTr="0084021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Red. broj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OBLIK OBRAZOVNO-VASPITNOG RADA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PETI RAZRED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ŠESTI RAZRED </w:t>
            </w:r>
          </w:p>
        </w:tc>
      </w:tr>
      <w:tr w:rsidR="0084021A" w:rsidRPr="0084021A" w:rsidTr="0084021A">
        <w:trPr>
          <w:trHeight w:val="31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ned.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god.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ned.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god.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Redovna nastava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27-30*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1026-1134*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28-31*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1062-1170*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Slobodne nastavne aktivnosti</w:t>
            </w:r>
            <w:r w:rsidRPr="0084021A">
              <w:rPr>
                <w:rFonts w:ascii="Arial" w:eastAsia="Times New Roman" w:hAnsi="Arial" w:cs="Arial"/>
                <w:b/>
                <w:bCs/>
                <w:sz w:val="15"/>
                <w:szCs w:val="15"/>
                <w:vertAlign w:val="superscript"/>
                <w:lang w:eastAsia="sr-Latn-CS"/>
              </w:rPr>
              <w:t>7</w:t>
            </w: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36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Dopunska nastava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36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Dodatna nastava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36 </w:t>
            </w:r>
          </w:p>
        </w:tc>
      </w:tr>
    </w:tbl>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797"/>
        <w:gridCol w:w="3804"/>
        <w:gridCol w:w="1560"/>
        <w:gridCol w:w="1560"/>
        <w:gridCol w:w="705"/>
        <w:gridCol w:w="705"/>
      </w:tblGrid>
      <w:tr w:rsidR="0084021A" w:rsidRPr="0084021A" w:rsidTr="0084021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Red. broj </w:t>
            </w:r>
          </w:p>
        </w:tc>
        <w:tc>
          <w:tcPr>
            <w:tcW w:w="0" w:type="auto"/>
            <w:vMerge w:val="restart"/>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OSTALI OBLICI OBRAZOVNO-VASPITNOG RADA </w:t>
            </w:r>
          </w:p>
        </w:tc>
        <w:tc>
          <w:tcPr>
            <w:tcW w:w="0" w:type="auto"/>
            <w:gridSpan w:val="2"/>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PETI RAZRED </w:t>
            </w:r>
          </w:p>
        </w:tc>
        <w:tc>
          <w:tcPr>
            <w:tcW w:w="0" w:type="auto"/>
            <w:gridSpan w:val="2"/>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ŠESTI RAZRED </w:t>
            </w:r>
          </w:p>
        </w:tc>
      </w:tr>
      <w:tr w:rsidR="0084021A" w:rsidRPr="0084021A" w:rsidTr="008402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ned.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god.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ned.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god.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Čas odeljenjskog starešine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36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Vannastavne aktivnosti</w:t>
            </w:r>
            <w:r w:rsidRPr="0084021A">
              <w:rPr>
                <w:rFonts w:ascii="Arial" w:eastAsia="Times New Roman" w:hAnsi="Arial" w:cs="Arial"/>
                <w:b/>
                <w:bCs/>
                <w:sz w:val="15"/>
                <w:szCs w:val="15"/>
                <w:vertAlign w:val="superscript"/>
                <w:lang w:eastAsia="sr-Latn-CS"/>
              </w:rPr>
              <w:t>8</w:t>
            </w: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36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Ekskurzija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Do 2 dana godišnje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Do 2 dana godišnje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after="0" w:line="240" w:lineRule="auto"/>
              <w:rPr>
                <w:rFonts w:ascii="Times New Roman" w:eastAsia="Times New Roman" w:hAnsi="Times New Roman" w:cs="Times New Roman"/>
                <w:sz w:val="24"/>
                <w:szCs w:val="24"/>
                <w:lang w:eastAsia="sr-Latn-CS"/>
              </w:rPr>
            </w:pPr>
            <w:r w:rsidRPr="0084021A">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after="0" w:line="240" w:lineRule="auto"/>
              <w:rPr>
                <w:rFonts w:ascii="Times New Roman" w:eastAsia="Times New Roman" w:hAnsi="Times New Roman" w:cs="Times New Roman"/>
                <w:sz w:val="24"/>
                <w:szCs w:val="24"/>
                <w:lang w:eastAsia="sr-Latn-CS"/>
              </w:rPr>
            </w:pPr>
            <w:r w:rsidRPr="0084021A">
              <w:rPr>
                <w:rFonts w:ascii="Times New Roman" w:eastAsia="Times New Roman" w:hAnsi="Times New Roman" w:cs="Times New Roman"/>
                <w:sz w:val="24"/>
                <w:szCs w:val="24"/>
                <w:lang w:eastAsia="sr-Latn-CS"/>
              </w:rPr>
              <w:t> </w:t>
            </w:r>
          </w:p>
        </w:tc>
      </w:tr>
    </w:tbl>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sz w:val="15"/>
          <w:vertAlign w:val="superscript"/>
          <w:lang w:eastAsia="sr-Latn-CS"/>
        </w:rPr>
        <w:t>1</w:t>
      </w:r>
      <w:r w:rsidRPr="0084021A">
        <w:rPr>
          <w:rFonts w:ascii="Arial" w:eastAsia="Times New Roman" w:hAnsi="Arial" w:cs="Arial"/>
          <w:lang w:eastAsia="sr-Latn-CS"/>
        </w:rPr>
        <w:t xml:space="preserve"> Naziv jezika nacionalne manjine u školama u kojima se nastava održava na maternjem jeziku nacionalne manjine.</w:t>
      </w:r>
      <w:r w:rsidRPr="0084021A">
        <w:rPr>
          <w:rFonts w:ascii="Arial" w:eastAsia="Times New Roman" w:hAnsi="Arial" w:cs="Arial"/>
          <w:lang w:eastAsia="sr-Latn-CS"/>
        </w:rPr>
        <w:br/>
      </w:r>
      <w:r w:rsidRPr="0084021A">
        <w:rPr>
          <w:rFonts w:ascii="Arial" w:eastAsia="Times New Roman" w:hAnsi="Arial" w:cs="Arial"/>
          <w:b/>
          <w:bCs/>
          <w:sz w:val="15"/>
          <w:vertAlign w:val="superscript"/>
          <w:lang w:eastAsia="sr-Latn-CS"/>
        </w:rPr>
        <w:t>2</w:t>
      </w:r>
      <w:r w:rsidRPr="0084021A">
        <w:rPr>
          <w:rFonts w:ascii="Arial" w:eastAsia="Times New Roman" w:hAnsi="Arial" w:cs="Arial"/>
          <w:lang w:eastAsia="sr-Latn-CS"/>
        </w:rPr>
        <w:t xml:space="preserve"> Realizuje se u školama u kojima se nastava održava na maternjem jeziku nacionalne manjine.</w:t>
      </w:r>
      <w:r w:rsidRPr="0084021A">
        <w:rPr>
          <w:rFonts w:ascii="Arial" w:eastAsia="Times New Roman" w:hAnsi="Arial" w:cs="Arial"/>
          <w:lang w:eastAsia="sr-Latn-CS"/>
        </w:rPr>
        <w:br/>
      </w:r>
      <w:r w:rsidRPr="0084021A">
        <w:rPr>
          <w:rFonts w:ascii="Arial" w:eastAsia="Times New Roman" w:hAnsi="Arial" w:cs="Arial"/>
          <w:b/>
          <w:bCs/>
          <w:sz w:val="15"/>
          <w:vertAlign w:val="superscript"/>
          <w:lang w:eastAsia="sr-Latn-CS"/>
        </w:rPr>
        <w:lastRenderedPageBreak/>
        <w:t>3</w:t>
      </w:r>
      <w:r w:rsidRPr="0084021A">
        <w:rPr>
          <w:rFonts w:ascii="Arial" w:eastAsia="Times New Roman" w:hAnsi="Arial" w:cs="Arial"/>
          <w:lang w:eastAsia="sr-Latn-CS"/>
        </w:rPr>
        <w:t xml:space="preserve"> Obavezne fizičke aktivnosti realizuju se u okviru predmeta Fizičko i zdravstveno vaspitanje.</w:t>
      </w:r>
      <w:r w:rsidRPr="0084021A">
        <w:rPr>
          <w:rFonts w:ascii="Arial" w:eastAsia="Times New Roman" w:hAnsi="Arial" w:cs="Arial"/>
          <w:lang w:eastAsia="sr-Latn-CS"/>
        </w:rPr>
        <w:br/>
      </w:r>
      <w:r w:rsidRPr="0084021A">
        <w:rPr>
          <w:rFonts w:ascii="Arial" w:eastAsia="Times New Roman" w:hAnsi="Arial" w:cs="Arial"/>
          <w:b/>
          <w:bCs/>
          <w:sz w:val="15"/>
          <w:vertAlign w:val="superscript"/>
          <w:lang w:eastAsia="sr-Latn-CS"/>
        </w:rPr>
        <w:t>4</w:t>
      </w:r>
      <w:r w:rsidRPr="0084021A">
        <w:rPr>
          <w:rFonts w:ascii="Arial" w:eastAsia="Times New Roman" w:hAnsi="Arial" w:cs="Arial"/>
          <w:lang w:eastAsia="sr-Latn-CS"/>
        </w:rPr>
        <w:t xml:space="preserve"> Učenik bira jedan od ponuđenih izbornih nastavnih predmeta.</w:t>
      </w:r>
      <w:r w:rsidRPr="0084021A">
        <w:rPr>
          <w:rFonts w:ascii="Arial" w:eastAsia="Times New Roman" w:hAnsi="Arial" w:cs="Arial"/>
          <w:lang w:eastAsia="sr-Latn-CS"/>
        </w:rPr>
        <w:br/>
      </w:r>
      <w:r w:rsidRPr="0084021A">
        <w:rPr>
          <w:rFonts w:ascii="Arial" w:eastAsia="Times New Roman" w:hAnsi="Arial" w:cs="Arial"/>
          <w:b/>
          <w:bCs/>
          <w:sz w:val="15"/>
          <w:vertAlign w:val="superscript"/>
          <w:lang w:eastAsia="sr-Latn-CS"/>
        </w:rPr>
        <w:t>5</w:t>
      </w:r>
      <w:r w:rsidRPr="0084021A">
        <w:rPr>
          <w:rFonts w:ascii="Arial" w:eastAsia="Times New Roman" w:hAnsi="Arial" w:cs="Arial"/>
          <w:lang w:eastAsia="sr-Latn-CS"/>
        </w:rPr>
        <w:t xml:space="preserve"> Učenik bira strani jezik sa liste stranih jezika koju nudi škola u skladu sa svojim kadrovskim mogućnostima i izučava ga do kraja drugog ciklusa</w:t>
      </w:r>
      <w:r w:rsidRPr="0084021A">
        <w:rPr>
          <w:rFonts w:ascii="Arial" w:eastAsia="Times New Roman" w:hAnsi="Arial" w:cs="Arial"/>
          <w:lang w:eastAsia="sr-Latn-CS"/>
        </w:rPr>
        <w:br/>
      </w:r>
      <w:r w:rsidRPr="0084021A">
        <w:rPr>
          <w:rFonts w:ascii="Arial" w:eastAsia="Times New Roman" w:hAnsi="Arial" w:cs="Arial"/>
          <w:b/>
          <w:bCs/>
          <w:sz w:val="15"/>
          <w:vertAlign w:val="superscript"/>
          <w:lang w:eastAsia="sr-Latn-CS"/>
        </w:rPr>
        <w:t>6</w:t>
      </w:r>
      <w:r w:rsidRPr="0084021A">
        <w:rPr>
          <w:rFonts w:ascii="Arial" w:eastAsia="Times New Roman" w:hAnsi="Arial" w:cs="Arial"/>
          <w:lang w:eastAsia="sr-Latn-CS"/>
        </w:rPr>
        <w:t xml:space="preserve"> Učenik pripadnik nacionalne manjine koji sluša nastavu na srpskom jeziku može da izabere ovaj predmet ali nije u obavezi.</w:t>
      </w:r>
      <w:r w:rsidRPr="0084021A">
        <w:rPr>
          <w:rFonts w:ascii="Arial" w:eastAsia="Times New Roman" w:hAnsi="Arial" w:cs="Arial"/>
          <w:lang w:eastAsia="sr-Latn-CS"/>
        </w:rPr>
        <w:br/>
      </w:r>
      <w:r w:rsidRPr="0084021A">
        <w:rPr>
          <w:rFonts w:ascii="Arial" w:eastAsia="Times New Roman" w:hAnsi="Arial" w:cs="Arial"/>
          <w:b/>
          <w:bCs/>
          <w:sz w:val="15"/>
          <w:vertAlign w:val="superscript"/>
          <w:lang w:eastAsia="sr-Latn-CS"/>
        </w:rPr>
        <w:t>7</w:t>
      </w:r>
      <w:r w:rsidRPr="0084021A">
        <w:rPr>
          <w:rFonts w:ascii="Arial" w:eastAsia="Times New Roman" w:hAnsi="Arial" w:cs="Arial"/>
          <w:lang w:eastAsia="sr-Latn-CS"/>
        </w:rPr>
        <w:t xml:space="preserve"> Slobodne nastavne aktivnosti škola planira Školskim programom i Godišnjim planom rada. Učenik obavezno bira jednu aktivnost sa liste od tri slobodne nastavne aktivnosti koje Škola nudi.</w:t>
      </w:r>
      <w:r w:rsidRPr="0084021A">
        <w:rPr>
          <w:rFonts w:ascii="Arial" w:eastAsia="Times New Roman" w:hAnsi="Arial" w:cs="Arial"/>
          <w:lang w:eastAsia="sr-Latn-CS"/>
        </w:rPr>
        <w:br/>
      </w:r>
      <w:r w:rsidRPr="0084021A">
        <w:rPr>
          <w:rFonts w:ascii="Arial" w:eastAsia="Times New Roman" w:hAnsi="Arial" w:cs="Arial"/>
          <w:b/>
          <w:bCs/>
          <w:sz w:val="15"/>
          <w:vertAlign w:val="superscript"/>
          <w:lang w:eastAsia="sr-Latn-CS"/>
        </w:rPr>
        <w:t>8</w:t>
      </w:r>
      <w:r w:rsidRPr="0084021A">
        <w:rPr>
          <w:rFonts w:ascii="Arial" w:eastAsia="Times New Roman" w:hAnsi="Arial" w:cs="Arial"/>
          <w:lang w:eastAsia="sr-Latn-CS"/>
        </w:rPr>
        <w:t xml:space="preserve"> Vannastavne aktivnosti mogu da budu: društvene, umetničke, tehničke, humanitarne, kulturne, kao i druge aktivnosti u skladu sa prostornim i ljudskim resursima škole.</w:t>
      </w:r>
      <w:r w:rsidRPr="0084021A">
        <w:rPr>
          <w:rFonts w:ascii="Arial" w:eastAsia="Times New Roman" w:hAnsi="Arial" w:cs="Arial"/>
          <w:lang w:eastAsia="sr-Latn-CS"/>
        </w:rPr>
        <w:br/>
        <w:t xml:space="preserve">* Broj časova za učenike pripadnike nacionalnih manjina. </w:t>
      </w:r>
    </w:p>
    <w:p w:rsidR="0084021A" w:rsidRPr="0084021A" w:rsidRDefault="0084021A" w:rsidP="0084021A">
      <w:pPr>
        <w:spacing w:after="0" w:line="240" w:lineRule="auto"/>
        <w:jc w:val="center"/>
        <w:rPr>
          <w:rFonts w:ascii="Arial" w:eastAsia="Times New Roman" w:hAnsi="Arial" w:cs="Arial"/>
          <w:b/>
          <w:bCs/>
          <w:sz w:val="31"/>
          <w:szCs w:val="31"/>
          <w:lang w:eastAsia="sr-Latn-CS"/>
        </w:rPr>
      </w:pPr>
      <w:bookmarkStart w:id="8" w:name="str_4"/>
      <w:bookmarkEnd w:id="8"/>
      <w:r w:rsidRPr="0084021A">
        <w:rPr>
          <w:rFonts w:ascii="Arial" w:eastAsia="Times New Roman" w:hAnsi="Arial" w:cs="Arial"/>
          <w:b/>
          <w:bCs/>
          <w:sz w:val="31"/>
          <w:szCs w:val="31"/>
          <w:lang w:eastAsia="sr-Latn-CS"/>
        </w:rPr>
        <w:t>NASTAVNI PROGRAM</w:t>
      </w:r>
      <w:r w:rsidRPr="0084021A">
        <w:rPr>
          <w:rFonts w:ascii="Arial" w:eastAsia="Times New Roman" w:hAnsi="Arial" w:cs="Arial"/>
          <w:b/>
          <w:bCs/>
          <w:sz w:val="31"/>
          <w:szCs w:val="31"/>
          <w:lang w:eastAsia="sr-Latn-CS"/>
        </w:rPr>
        <w:br/>
        <w:t>ZA PETI RAZRED OSNOVNOG OBRAZOVANJA I VASPITANJA</w:t>
      </w:r>
    </w:p>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xml:space="preserve">  </w:t>
      </w:r>
    </w:p>
    <w:p w:rsidR="0084021A" w:rsidRPr="0084021A" w:rsidRDefault="0084021A" w:rsidP="0084021A">
      <w:pPr>
        <w:spacing w:after="0" w:line="240" w:lineRule="auto"/>
        <w:jc w:val="center"/>
        <w:rPr>
          <w:rFonts w:ascii="Arial" w:eastAsia="Times New Roman" w:hAnsi="Arial" w:cs="Arial"/>
          <w:sz w:val="31"/>
          <w:szCs w:val="31"/>
          <w:lang w:eastAsia="sr-Latn-CS"/>
        </w:rPr>
      </w:pPr>
      <w:bookmarkStart w:id="9" w:name="str_5"/>
      <w:bookmarkEnd w:id="9"/>
      <w:r w:rsidRPr="0084021A">
        <w:rPr>
          <w:rFonts w:ascii="Arial" w:eastAsia="Times New Roman" w:hAnsi="Arial" w:cs="Arial"/>
          <w:sz w:val="31"/>
          <w:szCs w:val="31"/>
          <w:lang w:eastAsia="sr-Latn-CS"/>
        </w:rPr>
        <w:t>1. CILJEVI OBRAZOVANJA I VASPITANJA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Ciljevi obrazovanja i vaspitanja su: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pun intelektualni, emocionalni, socijalni, moralni i fizički razvoj svakog deteta, učenika i odraslog, u skladu sa njegovim uzrastom, razvojnim potrebama i interesovanjima;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sticanje kvalitetnih znanja, veština i stavova koje su svima neophodne za lično ostvarenje i razvoj, inkluziju i zaposlenje i sticanje i razvijanje osnovnih kompetencija u pogledu komunikacije na maternjem jeziku, komunikacije na stranim jezicima, matematičke pismenosti i osnovnih kompetencija u nauci i tehnologiji, digitalne kompetencije, kompetencije učenja kako se uči, međuljudske i građanske kompetencije i kulturnog izražavanja;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razvoj stvaralačkih sposobnosti, kreativnosti, estetske percepcije i ukusa;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razvoj sposobnosti pronalaženja, analiziranja, primene i saopštavanja informacija, uz vešto i efikasno korišćenje informaciono-komunikacionih tehnologija;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osposobljavanje za rešavanje problema, povezivanje i primenu znanja i veština u daljem obrazovanju, profesionalnom radu i svakodnevnom životu radi unapređivanja ličnog života i ekonomskog, socijalnog i demokratskog razvoja društva;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razvoj motivacije za učenje, osposobljavanje za samostalno učenje, učenje i obrazovanje tokom celog života i uključivanje u međunarodne obrazovne i profesionalne procese;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razvoj svesti o sebi, samoinicijative, sposobnosti samovrednovanja i izražavanja svog mišljenja;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osposobljavanje za donošenje valjanih odluka o izboru daljeg obrazovanja i zanimanja, sopstvenog razvoja i budućeg života;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osposobljavanje za rad i zanimanje stvaranjem stručnih kompetencija, u skladu sa zahtevima zanimanja, potrebama tržišta rada, razvojem savremene nauke, ekonomije, tehnike i tehnologije;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razvoj i praktikovanje zdravih životnih stilova, svesti o važnosti sopstvenog zdravlja i bezbednosti, potrebe negovanja i razvoja fizičkih sposobnosti;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razvoj svesti o značaju održivog razvoja, zaštite i očuvanja prirode i životne sredine, ekološke etike i zaštite životinja;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razvoj sposobnosti komuniciranja, dijaloga, osećanja solidarnosti, kvalitetne i efikasne saradnje sa drugima i sposobnosti za timski rad i negovanje drugarstva i prijateljstva;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razvijanje sposobnosti za ulogu odgovornog građanina, za život u demokratski uređenom i humanom društvu zasnovanom na poštovanju ljudskih i građanskih prava, prava na različitost i brizi za druge, kao i osnovnih vrednosti pravde, istine, slobode, poštenja i lične odgovornosti;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formiranje stavova, uverenja i sistema vrednosti, razvoj ličnog i nacionalnog identiteta, razvijanje svesti i osećanja pripadnosti državi Srbiji, poštovanje i negovanje srpskog jezika i svog jezika, tradicije i kulture srpskog naroda, nacionalnih manjina i etničkih zajednica, drugih naroda, razvijanje multikulturalizma, poštovanje i očuvanje nacionalne i svetske kulturne baštine;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razvoj i poštovanje rasne, nacionalne, kulturne, jezičke, verske, rodne, polne i uzrasne ravnopravnosti, tolerancije i uvažavanje različitosti;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povećanje obrazovnog nivoa stanovništva i razvoj Republike Srbije kao države zasnovane na znanju. </w:t>
      </w:r>
    </w:p>
    <w:p w:rsidR="0084021A" w:rsidRPr="0084021A" w:rsidRDefault="0084021A" w:rsidP="0084021A">
      <w:pPr>
        <w:spacing w:after="0" w:line="240" w:lineRule="auto"/>
        <w:jc w:val="center"/>
        <w:rPr>
          <w:rFonts w:ascii="Arial" w:eastAsia="Times New Roman" w:hAnsi="Arial" w:cs="Arial"/>
          <w:sz w:val="31"/>
          <w:szCs w:val="31"/>
          <w:lang w:eastAsia="sr-Latn-CS"/>
        </w:rPr>
      </w:pPr>
      <w:bookmarkStart w:id="10" w:name="str_6"/>
      <w:bookmarkEnd w:id="10"/>
      <w:r w:rsidRPr="0084021A">
        <w:rPr>
          <w:rFonts w:ascii="Arial" w:eastAsia="Times New Roman" w:hAnsi="Arial" w:cs="Arial"/>
          <w:sz w:val="31"/>
          <w:szCs w:val="31"/>
          <w:lang w:eastAsia="sr-Latn-CS"/>
        </w:rPr>
        <w:t>2. OBAVEZNI I PREPORUČENI SADRŽAJI OBAVEZNIH I IZBORNIH PREDMETA</w:t>
      </w:r>
    </w:p>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xml:space="preserve">  </w:t>
      </w:r>
    </w:p>
    <w:p w:rsidR="0084021A" w:rsidRPr="0084021A" w:rsidRDefault="0084021A" w:rsidP="0084021A">
      <w:pPr>
        <w:spacing w:after="0" w:line="240" w:lineRule="auto"/>
        <w:jc w:val="center"/>
        <w:rPr>
          <w:rFonts w:ascii="Arial" w:eastAsia="Times New Roman" w:hAnsi="Arial" w:cs="Arial"/>
          <w:i/>
          <w:iCs/>
          <w:sz w:val="30"/>
          <w:szCs w:val="30"/>
          <w:lang w:eastAsia="sr-Latn-CS"/>
        </w:rPr>
      </w:pPr>
      <w:bookmarkStart w:id="11" w:name="str_7"/>
      <w:bookmarkEnd w:id="11"/>
      <w:r w:rsidRPr="0084021A">
        <w:rPr>
          <w:rFonts w:ascii="Arial" w:eastAsia="Times New Roman" w:hAnsi="Arial" w:cs="Arial"/>
          <w:i/>
          <w:iCs/>
          <w:sz w:val="30"/>
          <w:szCs w:val="30"/>
          <w:lang w:eastAsia="sr-Latn-CS"/>
        </w:rPr>
        <w:t>OBAVEZNI NASTAVNI PREDMETI</w:t>
      </w:r>
    </w:p>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138"/>
        <w:gridCol w:w="7033"/>
      </w:tblGrid>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Naziv predmeta </w:t>
            </w:r>
          </w:p>
        </w:tc>
        <w:tc>
          <w:tcPr>
            <w:tcW w:w="0" w:type="auto"/>
            <w:hideMark/>
          </w:tcPr>
          <w:p w:rsidR="0084021A" w:rsidRPr="0084021A" w:rsidRDefault="0084021A" w:rsidP="0084021A">
            <w:pPr>
              <w:spacing w:after="0" w:line="240" w:lineRule="auto"/>
              <w:jc w:val="center"/>
              <w:rPr>
                <w:rFonts w:ascii="Arial" w:eastAsia="Times New Roman" w:hAnsi="Arial" w:cs="Arial"/>
                <w:b/>
                <w:bCs/>
                <w:sz w:val="29"/>
                <w:szCs w:val="29"/>
                <w:lang w:eastAsia="sr-Latn-CS"/>
              </w:rPr>
            </w:pPr>
            <w:bookmarkStart w:id="12" w:name="str_8"/>
            <w:bookmarkEnd w:id="12"/>
            <w:r w:rsidRPr="0084021A">
              <w:rPr>
                <w:rFonts w:ascii="Arial" w:eastAsia="Times New Roman" w:hAnsi="Arial" w:cs="Arial"/>
                <w:b/>
                <w:bCs/>
                <w:sz w:val="29"/>
                <w:szCs w:val="29"/>
                <w:lang w:eastAsia="sr-Latn-CS"/>
              </w:rPr>
              <w:t xml:space="preserve">SRPSKI JEZIK I KNJIŽEVNOST </w:t>
            </w:r>
          </w:p>
        </w:tc>
      </w:tr>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Cilj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Ciljevi</w:t>
            </w:r>
            <w:r w:rsidRPr="0084021A">
              <w:rPr>
                <w:rFonts w:ascii="Arial" w:eastAsia="Times New Roman" w:hAnsi="Arial" w:cs="Arial"/>
                <w:lang w:eastAsia="sr-Latn-CS"/>
              </w:rPr>
              <w:t xml:space="preserve"> nastave i učenja </w:t>
            </w:r>
            <w:r w:rsidRPr="0084021A">
              <w:rPr>
                <w:rFonts w:ascii="Arial" w:eastAsia="Times New Roman" w:hAnsi="Arial" w:cs="Arial"/>
                <w:i/>
                <w:iCs/>
                <w:lang w:eastAsia="sr-Latn-CS"/>
              </w:rPr>
              <w:t>srpskog jezika i književnosti</w:t>
            </w:r>
            <w:r w:rsidRPr="0084021A">
              <w:rPr>
                <w:rFonts w:ascii="Arial" w:eastAsia="Times New Roman" w:hAnsi="Arial" w:cs="Arial"/>
                <w:lang w:eastAsia="sr-Latn-CS"/>
              </w:rPr>
              <w:t xml:space="preserve"> jesu da se učenik osposobi da pravilno koristi srpski jezik u različitim komunikativnim situacijama, u govoru i pisanju, tako što će ovladati osnovnim zakonitostima srpskog književnog jezika, da stiče osnovna znanja o ulozi i značaju jezika u nacionalnoj kulturi i izgradnji nacionalnog identiteta; da kroz čitanje i tumačenje književnih dela iz srpske i svetske baštine razvija čitalačke kompetencije koje, uz književno znanje, obuhvataju emocionalno i fantazijsko uživljavanje, živo pamćenje, istraživačko posmatranje, podstiču imaginaciju i umetnički senzibilitet, estetsko doživljavanje i kritičko mišljenje, moralno prosuđivanje i asocijativno povezivanje; da se odgovarajućim vrstama čitanja osposobljava da usmereno pristupa delu i prilikom tumačenja otkriva različite slojeve i značenja; da stiče osnovna znanja o mestu, ulozi i značaju jezika i književnosti u srpskoj i svetskoj kulturi, neguje ljubav prema srpskom jeziku i književnosti; da stiče i razvija najšira humanistička znanja i da nauči kako funkcionalno da povezuje sadržaje predmetnih oblasti. </w:t>
            </w:r>
          </w:p>
        </w:tc>
      </w:tr>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Razred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peti </w:t>
            </w:r>
          </w:p>
        </w:tc>
      </w:tr>
      <w:tr w:rsidR="0084021A" w:rsidRPr="0084021A" w:rsidTr="0084021A">
        <w:trPr>
          <w:tblCellSpacing w:w="0" w:type="dxa"/>
        </w:trPr>
        <w:tc>
          <w:tcPr>
            <w:tcW w:w="0" w:type="auto"/>
            <w:noWrap/>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Godišnji fond časova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180 časova </w:t>
            </w:r>
          </w:p>
        </w:tc>
      </w:tr>
    </w:tbl>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721"/>
        <w:gridCol w:w="1334"/>
        <w:gridCol w:w="2859"/>
        <w:gridCol w:w="4277"/>
      </w:tblGrid>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ISHODI</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Po završenoj temi/oblasti učenik će biti u stanju da: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tc>
      </w:tr>
      <w:tr w:rsidR="0084021A" w:rsidRPr="0084021A" w:rsidTr="0084021A">
        <w:trPr>
          <w:tblCellSpacing w:w="0" w:type="dxa"/>
        </w:trPr>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KNJIŽEVNOST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razlikuje književni i neknjiževni tekst; upoređuje odlike fikcionalne i nefikcionalne književnosti</w:t>
            </w:r>
            <w:r w:rsidRPr="0084021A">
              <w:rPr>
                <w:rFonts w:ascii="Arial" w:eastAsia="Times New Roman" w:hAnsi="Arial" w:cs="Arial"/>
                <w:lang w:eastAsia="sr-Latn-CS"/>
              </w:rPr>
              <w:br/>
              <w:t>- čita sa razumevanjem i opiše svoj doživljaj različitih vrsta književnih dela</w:t>
            </w:r>
            <w:r w:rsidRPr="0084021A">
              <w:rPr>
                <w:rFonts w:ascii="Arial" w:eastAsia="Times New Roman" w:hAnsi="Arial" w:cs="Arial"/>
                <w:lang w:eastAsia="sr-Latn-CS"/>
              </w:rPr>
              <w:br/>
              <w:t>- čita sa razumevanjem odabrane primere ostalih tipova tekstova</w:t>
            </w:r>
            <w:r w:rsidRPr="0084021A">
              <w:rPr>
                <w:rFonts w:ascii="Arial" w:eastAsia="Times New Roman" w:hAnsi="Arial" w:cs="Arial"/>
                <w:lang w:eastAsia="sr-Latn-CS"/>
              </w:rPr>
              <w:br/>
              <w:t>- odredi rod književnog dela i književnu vrstu</w:t>
            </w:r>
            <w:r w:rsidRPr="0084021A">
              <w:rPr>
                <w:rFonts w:ascii="Arial" w:eastAsia="Times New Roman" w:hAnsi="Arial" w:cs="Arial"/>
                <w:lang w:eastAsia="sr-Latn-CS"/>
              </w:rPr>
              <w:br/>
              <w:t>- razlikuje karakteristike narodne od karakteristika umetničke književnosti</w:t>
            </w:r>
            <w:r w:rsidRPr="0084021A">
              <w:rPr>
                <w:rFonts w:ascii="Arial" w:eastAsia="Times New Roman" w:hAnsi="Arial" w:cs="Arial"/>
                <w:lang w:eastAsia="sr-Latn-CS"/>
              </w:rPr>
              <w:br/>
              <w:t>- razlikuje realističnu prozu i prozu zasnovanu na natprirodnoj motivaciji</w:t>
            </w:r>
            <w:r w:rsidRPr="0084021A">
              <w:rPr>
                <w:rFonts w:ascii="Arial" w:eastAsia="Times New Roman" w:hAnsi="Arial" w:cs="Arial"/>
                <w:lang w:eastAsia="sr-Latn-CS"/>
              </w:rPr>
              <w:br/>
              <w:t>- analizira elemente kompozicije lirske pesme (strofa, stih); epskog dela u stihu i u prozi (delovi fabule - poglavlje, epizoda; stih); dramskog dela (čin, scena, pojava)</w:t>
            </w:r>
            <w:r w:rsidRPr="0084021A">
              <w:rPr>
                <w:rFonts w:ascii="Arial" w:eastAsia="Times New Roman" w:hAnsi="Arial" w:cs="Arial"/>
                <w:lang w:eastAsia="sr-Latn-CS"/>
              </w:rPr>
              <w:br/>
              <w:t>- razlikuje pojam pesnika i pojam lirskog subjekta; pojam pripovedača u odnosu na pisca</w:t>
            </w:r>
            <w:r w:rsidRPr="0084021A">
              <w:rPr>
                <w:rFonts w:ascii="Arial" w:eastAsia="Times New Roman" w:hAnsi="Arial" w:cs="Arial"/>
                <w:lang w:eastAsia="sr-Latn-CS"/>
              </w:rPr>
              <w:br/>
              <w:t>- razlikuje oblike kazivanja</w:t>
            </w:r>
            <w:r w:rsidRPr="0084021A">
              <w:rPr>
                <w:rFonts w:ascii="Arial" w:eastAsia="Times New Roman" w:hAnsi="Arial" w:cs="Arial"/>
                <w:lang w:eastAsia="sr-Latn-CS"/>
              </w:rPr>
              <w:br/>
              <w:t>- uviđa zvučne, vizuelne, taktilne, olfaktorne elemente pesničke slike</w:t>
            </w:r>
            <w:r w:rsidRPr="0084021A">
              <w:rPr>
                <w:rFonts w:ascii="Arial" w:eastAsia="Times New Roman" w:hAnsi="Arial" w:cs="Arial"/>
                <w:lang w:eastAsia="sr-Latn-CS"/>
              </w:rPr>
              <w:br/>
              <w:t>- odredi stilske figure i razume njihovu ulogu u književno-umetničkom tekstu</w:t>
            </w:r>
            <w:r w:rsidRPr="0084021A">
              <w:rPr>
                <w:rFonts w:ascii="Arial" w:eastAsia="Times New Roman" w:hAnsi="Arial" w:cs="Arial"/>
                <w:lang w:eastAsia="sr-Latn-CS"/>
              </w:rPr>
              <w:br/>
              <w:t>- proceni osnovni ton pevanja, pripovedanja ili dramske radnje (šaljiv, vedar, tužan i sl.)</w:t>
            </w:r>
            <w:r w:rsidRPr="0084021A">
              <w:rPr>
                <w:rFonts w:ascii="Arial" w:eastAsia="Times New Roman" w:hAnsi="Arial" w:cs="Arial"/>
                <w:lang w:eastAsia="sr-Latn-CS"/>
              </w:rPr>
              <w:br/>
              <w:t>- razvija imaginacijski bogate asocijacije na osnovu tema i motiva književnih dela</w:t>
            </w:r>
            <w:r w:rsidRPr="0084021A">
              <w:rPr>
                <w:rFonts w:ascii="Arial" w:eastAsia="Times New Roman" w:hAnsi="Arial" w:cs="Arial"/>
                <w:lang w:eastAsia="sr-Latn-CS"/>
              </w:rPr>
              <w:br/>
              <w:t xml:space="preserve">- odredi temu i glavne i sporedne motive </w:t>
            </w:r>
            <w:r w:rsidRPr="0084021A">
              <w:rPr>
                <w:rFonts w:ascii="Arial" w:eastAsia="Times New Roman" w:hAnsi="Arial" w:cs="Arial"/>
                <w:lang w:eastAsia="sr-Latn-CS"/>
              </w:rPr>
              <w:br/>
              <w:t>- analizira uzročno-posledično nizanje motiva</w:t>
            </w:r>
            <w:r w:rsidRPr="0084021A">
              <w:rPr>
                <w:rFonts w:ascii="Arial" w:eastAsia="Times New Roman" w:hAnsi="Arial" w:cs="Arial"/>
                <w:lang w:eastAsia="sr-Latn-CS"/>
              </w:rPr>
              <w:br/>
              <w:t xml:space="preserve">- ilustruje osobine likova </w:t>
            </w:r>
            <w:r w:rsidRPr="0084021A">
              <w:rPr>
                <w:rFonts w:ascii="Arial" w:eastAsia="Times New Roman" w:hAnsi="Arial" w:cs="Arial"/>
                <w:lang w:eastAsia="sr-Latn-CS"/>
              </w:rPr>
              <w:lastRenderedPageBreak/>
              <w:t>primerima iz teksta</w:t>
            </w:r>
            <w:r w:rsidRPr="0084021A">
              <w:rPr>
                <w:rFonts w:ascii="Arial" w:eastAsia="Times New Roman" w:hAnsi="Arial" w:cs="Arial"/>
                <w:lang w:eastAsia="sr-Latn-CS"/>
              </w:rPr>
              <w:br/>
              <w:t>- vrednuje postupke likova i argumentovano iznosi stavove</w:t>
            </w:r>
            <w:r w:rsidRPr="0084021A">
              <w:rPr>
                <w:rFonts w:ascii="Arial" w:eastAsia="Times New Roman" w:hAnsi="Arial" w:cs="Arial"/>
                <w:lang w:eastAsia="sr-Latn-CS"/>
              </w:rPr>
              <w:br/>
              <w:t>- ilustruje verovanja, običaje, način života i događaje u prošlosti opisane u književnim delima</w:t>
            </w:r>
            <w:r w:rsidRPr="0084021A">
              <w:rPr>
                <w:rFonts w:ascii="Arial" w:eastAsia="Times New Roman" w:hAnsi="Arial" w:cs="Arial"/>
                <w:lang w:eastAsia="sr-Latn-CS"/>
              </w:rPr>
              <w:br/>
              <w:t>- uvažava nacionalne vrednosti i neguje srpsku kulturnoistorijsku baštinu</w:t>
            </w:r>
            <w:r w:rsidRPr="0084021A">
              <w:rPr>
                <w:rFonts w:ascii="Arial" w:eastAsia="Times New Roman" w:hAnsi="Arial" w:cs="Arial"/>
                <w:lang w:eastAsia="sr-Latn-CS"/>
              </w:rPr>
              <w:br/>
              <w:t>- navede primere lične dobiti od čitanja</w:t>
            </w:r>
            <w:r w:rsidRPr="0084021A">
              <w:rPr>
                <w:rFonts w:ascii="Arial" w:eastAsia="Times New Roman" w:hAnsi="Arial" w:cs="Arial"/>
                <w:lang w:eastAsia="sr-Latn-CS"/>
              </w:rPr>
              <w:br/>
              <w:t>- napreduje u sticanju čitalačkih kompetencija</w:t>
            </w:r>
            <w:r w:rsidRPr="0084021A">
              <w:rPr>
                <w:rFonts w:ascii="Arial" w:eastAsia="Times New Roman" w:hAnsi="Arial" w:cs="Arial"/>
                <w:lang w:eastAsia="sr-Latn-CS"/>
              </w:rPr>
              <w:br/>
              <w:t xml:space="preserve">- uporedi književno i filmsko delo, pozorišnu predstavu i dramski tekst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LIRIKA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Lektira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 Narodna pesma: </w:t>
            </w:r>
            <w:r w:rsidRPr="0084021A">
              <w:rPr>
                <w:rFonts w:ascii="Arial" w:eastAsia="Times New Roman" w:hAnsi="Arial" w:cs="Arial"/>
                <w:i/>
                <w:iCs/>
                <w:lang w:eastAsia="sr-Latn-CS"/>
              </w:rPr>
              <w:t>Vila zida grad</w:t>
            </w:r>
            <w:r w:rsidRPr="0084021A">
              <w:rPr>
                <w:rFonts w:ascii="Arial" w:eastAsia="Times New Roman" w:hAnsi="Arial" w:cs="Arial"/>
                <w:i/>
                <w:iCs/>
                <w:lang w:eastAsia="sr-Latn-CS"/>
              </w:rPr>
              <w:br/>
            </w:r>
            <w:r w:rsidRPr="0084021A">
              <w:rPr>
                <w:rFonts w:ascii="Arial" w:eastAsia="Times New Roman" w:hAnsi="Arial" w:cs="Arial"/>
                <w:lang w:eastAsia="sr-Latn-CS"/>
              </w:rPr>
              <w:t>2. Narodne lirske pesme o radu(izbor); narodne lirske porodične pesme (izbor)</w:t>
            </w:r>
            <w:r w:rsidRPr="0084021A">
              <w:rPr>
                <w:rFonts w:ascii="Arial" w:eastAsia="Times New Roman" w:hAnsi="Arial" w:cs="Arial"/>
                <w:lang w:eastAsia="sr-Latn-CS"/>
              </w:rPr>
              <w:br/>
              <w:t xml:space="preserve">3. Branko Radičević: </w:t>
            </w:r>
            <w:r w:rsidRPr="0084021A">
              <w:rPr>
                <w:rFonts w:ascii="Arial" w:eastAsia="Times New Roman" w:hAnsi="Arial" w:cs="Arial"/>
                <w:i/>
                <w:iCs/>
                <w:lang w:eastAsia="sr-Latn-CS"/>
              </w:rPr>
              <w:t>Pevam danju, pevam noću</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4. Milica Stojadinović Srpkinja: </w:t>
            </w:r>
            <w:r w:rsidRPr="0084021A">
              <w:rPr>
                <w:rFonts w:ascii="Arial" w:eastAsia="Times New Roman" w:hAnsi="Arial" w:cs="Arial"/>
                <w:i/>
                <w:iCs/>
                <w:lang w:eastAsia="sr-Latn-CS"/>
              </w:rPr>
              <w:t>Pevam pesmu</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5. Dušan Vasiljev: </w:t>
            </w:r>
            <w:r w:rsidRPr="0084021A">
              <w:rPr>
                <w:rFonts w:ascii="Arial" w:eastAsia="Times New Roman" w:hAnsi="Arial" w:cs="Arial"/>
                <w:i/>
                <w:iCs/>
                <w:lang w:eastAsia="sr-Latn-CS"/>
              </w:rPr>
              <w:t>Domovina</w:t>
            </w:r>
            <w:r w:rsidRPr="0084021A">
              <w:rPr>
                <w:rFonts w:ascii="Arial" w:eastAsia="Times New Roman" w:hAnsi="Arial" w:cs="Arial"/>
                <w:lang w:eastAsia="sr-Latn-CS"/>
              </w:rPr>
              <w:t xml:space="preserve">/Aleksa Šantić: </w:t>
            </w:r>
            <w:r w:rsidRPr="0084021A">
              <w:rPr>
                <w:rFonts w:ascii="Arial" w:eastAsia="Times New Roman" w:hAnsi="Arial" w:cs="Arial"/>
                <w:i/>
                <w:iCs/>
                <w:lang w:eastAsia="sr-Latn-CS"/>
              </w:rPr>
              <w:t>Moja otadžbina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6. Vojislav Ilić: </w:t>
            </w:r>
            <w:r w:rsidRPr="0084021A">
              <w:rPr>
                <w:rFonts w:ascii="Arial" w:eastAsia="Times New Roman" w:hAnsi="Arial" w:cs="Arial"/>
                <w:i/>
                <w:iCs/>
                <w:lang w:eastAsia="sr-Latn-CS"/>
              </w:rPr>
              <w:t>Zimsko jutro</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7. Milovan Danojlić: </w:t>
            </w:r>
            <w:r w:rsidRPr="0084021A">
              <w:rPr>
                <w:rFonts w:ascii="Arial" w:eastAsia="Times New Roman" w:hAnsi="Arial" w:cs="Arial"/>
                <w:i/>
                <w:iCs/>
                <w:lang w:eastAsia="sr-Latn-CS"/>
              </w:rPr>
              <w:t>Šljiva/</w:t>
            </w:r>
            <w:r w:rsidRPr="0084021A">
              <w:rPr>
                <w:rFonts w:ascii="Arial" w:eastAsia="Times New Roman" w:hAnsi="Arial" w:cs="Arial"/>
                <w:lang w:eastAsia="sr-Latn-CS"/>
              </w:rPr>
              <w:t xml:space="preserve">Desanka Maksimović: </w:t>
            </w:r>
            <w:r w:rsidRPr="0084021A">
              <w:rPr>
                <w:rFonts w:ascii="Arial" w:eastAsia="Times New Roman" w:hAnsi="Arial" w:cs="Arial"/>
                <w:i/>
                <w:iCs/>
                <w:lang w:eastAsia="sr-Latn-CS"/>
              </w:rPr>
              <w:t>Srebrne plesačice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8. Peđa Trajković: </w:t>
            </w:r>
            <w:r w:rsidRPr="0084021A">
              <w:rPr>
                <w:rFonts w:ascii="Arial" w:eastAsia="Times New Roman" w:hAnsi="Arial" w:cs="Arial"/>
                <w:i/>
                <w:iCs/>
                <w:lang w:eastAsia="sr-Latn-CS"/>
              </w:rPr>
              <w:t>Kad knjige budu u modi</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Književni termini i pojmovi</w:t>
            </w:r>
            <w:r w:rsidRPr="0084021A">
              <w:rPr>
                <w:rFonts w:ascii="Arial" w:eastAsia="Times New Roman" w:hAnsi="Arial" w:cs="Arial"/>
                <w:lang w:eastAsia="sr-Latn-CS"/>
              </w:rPr>
              <w:t xml:space="preserve"> </w:t>
            </w:r>
            <w:r w:rsidRPr="0084021A">
              <w:rPr>
                <w:rFonts w:ascii="Arial" w:eastAsia="Times New Roman" w:hAnsi="Arial" w:cs="Arial"/>
                <w:lang w:eastAsia="sr-Latn-CS"/>
              </w:rPr>
              <w:br/>
              <w:t>Pesnik i lirski subjekat.</w:t>
            </w:r>
            <w:r w:rsidRPr="0084021A">
              <w:rPr>
                <w:rFonts w:ascii="Arial" w:eastAsia="Times New Roman" w:hAnsi="Arial" w:cs="Arial"/>
                <w:lang w:eastAsia="sr-Latn-CS"/>
              </w:rPr>
              <w:br/>
              <w:t>Motivi i pesničke slike kao elementi kompozicije lirske pesme.</w:t>
            </w:r>
            <w:r w:rsidRPr="0084021A">
              <w:rPr>
                <w:rFonts w:ascii="Arial" w:eastAsia="Times New Roman" w:hAnsi="Arial" w:cs="Arial"/>
                <w:lang w:eastAsia="sr-Latn-CS"/>
              </w:rPr>
              <w:br/>
              <w:t>Vrsta strofe prema broju stihova u lirskoj pesmi: katren; vrsta stiha po broju slogova (deseterac i osmerac).</w:t>
            </w:r>
            <w:r w:rsidRPr="0084021A">
              <w:rPr>
                <w:rFonts w:ascii="Arial" w:eastAsia="Times New Roman" w:hAnsi="Arial" w:cs="Arial"/>
                <w:lang w:eastAsia="sr-Latn-CS"/>
              </w:rPr>
              <w:br/>
              <w:t>Odlike lirske poezije: slikovitost, ritmičnost, emocionalnost.</w:t>
            </w:r>
            <w:r w:rsidRPr="0084021A">
              <w:rPr>
                <w:rFonts w:ascii="Arial" w:eastAsia="Times New Roman" w:hAnsi="Arial" w:cs="Arial"/>
                <w:lang w:eastAsia="sr-Latn-CS"/>
              </w:rPr>
              <w:br/>
              <w:t>Stilske figure: epitet, onomatopeja.</w:t>
            </w:r>
            <w:r w:rsidRPr="0084021A">
              <w:rPr>
                <w:rFonts w:ascii="Arial" w:eastAsia="Times New Roman" w:hAnsi="Arial" w:cs="Arial"/>
                <w:lang w:eastAsia="sr-Latn-CS"/>
              </w:rPr>
              <w:br/>
              <w:t xml:space="preserve">Vrste autorske i narodne lirske pesme: opisne (deskriptivne), rodoljubive (patriotske); mitološke, pesme o radu (posleničke) i porodične. </w:t>
            </w:r>
          </w:p>
        </w:tc>
      </w:tr>
      <w:tr w:rsidR="0084021A" w:rsidRPr="0084021A" w:rsidTr="0084021A">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EPIKA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Lektira</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1. Narodna pesma: </w:t>
            </w:r>
            <w:r w:rsidRPr="0084021A">
              <w:rPr>
                <w:rFonts w:ascii="Arial" w:eastAsia="Times New Roman" w:hAnsi="Arial" w:cs="Arial"/>
                <w:i/>
                <w:iCs/>
                <w:lang w:eastAsia="sr-Latn-CS"/>
              </w:rPr>
              <w:t>Sveti Savo</w:t>
            </w:r>
            <w:r w:rsidRPr="0084021A">
              <w:rPr>
                <w:rFonts w:ascii="Arial" w:eastAsia="Times New Roman" w:hAnsi="Arial" w:cs="Arial"/>
                <w:i/>
                <w:iCs/>
                <w:lang w:eastAsia="sr-Latn-CS"/>
              </w:rPr>
              <w:br/>
            </w:r>
            <w:r w:rsidRPr="0084021A">
              <w:rPr>
                <w:rFonts w:ascii="Arial" w:eastAsia="Times New Roman" w:hAnsi="Arial" w:cs="Arial"/>
                <w:lang w:eastAsia="sr-Latn-CS"/>
              </w:rPr>
              <w:t xml:space="preserve">2. Narodna pesma: </w:t>
            </w:r>
            <w:r w:rsidRPr="0084021A">
              <w:rPr>
                <w:rFonts w:ascii="Arial" w:eastAsia="Times New Roman" w:hAnsi="Arial" w:cs="Arial"/>
                <w:i/>
                <w:iCs/>
                <w:lang w:eastAsia="sr-Latn-CS"/>
              </w:rPr>
              <w:t>Ženidba Dušanova</w:t>
            </w:r>
            <w:r w:rsidRPr="0084021A">
              <w:rPr>
                <w:rFonts w:ascii="Arial" w:eastAsia="Times New Roman" w:hAnsi="Arial" w:cs="Arial"/>
                <w:lang w:eastAsia="sr-Latn-CS"/>
              </w:rPr>
              <w:t xml:space="preserve"> (odlomak o savladavanju prepreka zatočnika Miloša Vojinovića)</w:t>
            </w:r>
            <w:r w:rsidRPr="0084021A">
              <w:rPr>
                <w:rFonts w:ascii="Arial" w:eastAsia="Times New Roman" w:hAnsi="Arial" w:cs="Arial"/>
                <w:lang w:eastAsia="sr-Latn-CS"/>
              </w:rPr>
              <w:br/>
            </w:r>
            <w:r w:rsidRPr="0084021A">
              <w:rPr>
                <w:rFonts w:ascii="Arial" w:eastAsia="Times New Roman" w:hAnsi="Arial" w:cs="Arial"/>
                <w:i/>
                <w:iCs/>
                <w:lang w:eastAsia="sr-Latn-CS"/>
              </w:rPr>
              <w:t>3. Ero s onoga svijeta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4. Djevojka cara nadmudrila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5. Milovan Glišić: </w:t>
            </w:r>
            <w:r w:rsidRPr="0084021A">
              <w:rPr>
                <w:rFonts w:ascii="Arial" w:eastAsia="Times New Roman" w:hAnsi="Arial" w:cs="Arial"/>
                <w:i/>
                <w:iCs/>
                <w:lang w:eastAsia="sr-Latn-CS"/>
              </w:rPr>
              <w:t>Prva brazda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6. Stevan Sremac: </w:t>
            </w:r>
            <w:r w:rsidRPr="0084021A">
              <w:rPr>
                <w:rFonts w:ascii="Arial" w:eastAsia="Times New Roman" w:hAnsi="Arial" w:cs="Arial"/>
                <w:i/>
                <w:iCs/>
                <w:lang w:eastAsia="sr-Latn-CS"/>
              </w:rPr>
              <w:t>Čiča Jordan</w:t>
            </w:r>
            <w:r w:rsidRPr="0084021A">
              <w:rPr>
                <w:rFonts w:ascii="Arial" w:eastAsia="Times New Roman" w:hAnsi="Arial" w:cs="Arial"/>
                <w:lang w:eastAsia="sr-Latn-CS"/>
              </w:rPr>
              <w:t xml:space="preserve"> (odlomak)</w:t>
            </w:r>
            <w:r w:rsidRPr="0084021A">
              <w:rPr>
                <w:rFonts w:ascii="Arial" w:eastAsia="Times New Roman" w:hAnsi="Arial" w:cs="Arial"/>
                <w:lang w:eastAsia="sr-Latn-CS"/>
              </w:rPr>
              <w:br/>
              <w:t xml:space="preserve">7. Branko Ćopić: </w:t>
            </w:r>
            <w:r w:rsidRPr="0084021A">
              <w:rPr>
                <w:rFonts w:ascii="Arial" w:eastAsia="Times New Roman" w:hAnsi="Arial" w:cs="Arial"/>
                <w:i/>
                <w:iCs/>
                <w:lang w:eastAsia="sr-Latn-CS"/>
              </w:rPr>
              <w:t>Pohod na Mjesec</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8. Ivo Andrić: </w:t>
            </w:r>
            <w:r w:rsidRPr="0084021A">
              <w:rPr>
                <w:rFonts w:ascii="Arial" w:eastAsia="Times New Roman" w:hAnsi="Arial" w:cs="Arial"/>
                <w:i/>
                <w:iCs/>
                <w:lang w:eastAsia="sr-Latn-CS"/>
              </w:rPr>
              <w:t>Mostovi</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9. Danilo Kiš: </w:t>
            </w:r>
            <w:r w:rsidRPr="0084021A">
              <w:rPr>
                <w:rFonts w:ascii="Arial" w:eastAsia="Times New Roman" w:hAnsi="Arial" w:cs="Arial"/>
                <w:i/>
                <w:iCs/>
                <w:lang w:eastAsia="sr-Latn-CS"/>
              </w:rPr>
              <w:t>Dečak i pas</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10. Goran Petrović: </w:t>
            </w:r>
            <w:r w:rsidRPr="0084021A">
              <w:rPr>
                <w:rFonts w:ascii="Arial" w:eastAsia="Times New Roman" w:hAnsi="Arial" w:cs="Arial"/>
                <w:i/>
                <w:iCs/>
                <w:lang w:eastAsia="sr-Latn-CS"/>
              </w:rPr>
              <w:t>Mesec nad tepsijom</w:t>
            </w:r>
            <w:r w:rsidRPr="0084021A">
              <w:rPr>
                <w:rFonts w:ascii="Arial" w:eastAsia="Times New Roman" w:hAnsi="Arial" w:cs="Arial"/>
                <w:lang w:eastAsia="sr-Latn-CS"/>
              </w:rPr>
              <w:t xml:space="preserve"> (prvi odlomak priče "Beli hleb od preterivanja" i kraj priče koji čine odeljci "Možeš smatrati da si zadobio venac </w:t>
            </w:r>
            <w:r w:rsidRPr="0084021A">
              <w:rPr>
                <w:rFonts w:ascii="Arial" w:eastAsia="Times New Roman" w:hAnsi="Arial" w:cs="Arial"/>
                <w:lang w:eastAsia="sr-Latn-CS"/>
              </w:rPr>
              <w:lastRenderedPageBreak/>
              <w:t>slave" i "Mravi su vukli velike trošice tišine")</w:t>
            </w:r>
            <w:r w:rsidRPr="0084021A">
              <w:rPr>
                <w:rFonts w:ascii="Arial" w:eastAsia="Times New Roman" w:hAnsi="Arial" w:cs="Arial"/>
                <w:lang w:eastAsia="sr-Latn-CS"/>
              </w:rPr>
              <w:br/>
              <w:t xml:space="preserve">11. Anton Pavlovič Čehov: </w:t>
            </w:r>
            <w:r w:rsidRPr="0084021A">
              <w:rPr>
                <w:rFonts w:ascii="Arial" w:eastAsia="Times New Roman" w:hAnsi="Arial" w:cs="Arial"/>
                <w:i/>
                <w:iCs/>
                <w:lang w:eastAsia="sr-Latn-CS"/>
              </w:rPr>
              <w:t>Šala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Književni termini i pojmovi</w:t>
            </w:r>
            <w:r w:rsidRPr="0084021A">
              <w:rPr>
                <w:rFonts w:ascii="Arial" w:eastAsia="Times New Roman" w:hAnsi="Arial" w:cs="Arial"/>
                <w:b/>
                <w:bCs/>
                <w:lang w:eastAsia="sr-Latn-CS"/>
              </w:rPr>
              <w:br/>
            </w:r>
            <w:r w:rsidRPr="0084021A">
              <w:rPr>
                <w:rFonts w:ascii="Arial" w:eastAsia="Times New Roman" w:hAnsi="Arial" w:cs="Arial"/>
                <w:lang w:eastAsia="sr-Latn-CS"/>
              </w:rPr>
              <w:t>Pisac i pripovedač.</w:t>
            </w:r>
            <w:r w:rsidRPr="0084021A">
              <w:rPr>
                <w:rFonts w:ascii="Arial" w:eastAsia="Times New Roman" w:hAnsi="Arial" w:cs="Arial"/>
                <w:lang w:eastAsia="sr-Latn-CS"/>
              </w:rPr>
              <w:br/>
              <w:t>Oblici kazivanja: pripovedanje u prvom i trećem licu.</w:t>
            </w:r>
            <w:r w:rsidRPr="0084021A">
              <w:rPr>
                <w:rFonts w:ascii="Arial" w:eastAsia="Times New Roman" w:hAnsi="Arial" w:cs="Arial"/>
                <w:lang w:eastAsia="sr-Latn-CS"/>
              </w:rPr>
              <w:br/>
              <w:t>Fabula: nizanje događaja, epizode, poglavlja.</w:t>
            </w:r>
            <w:r w:rsidRPr="0084021A">
              <w:rPr>
                <w:rFonts w:ascii="Arial" w:eastAsia="Times New Roman" w:hAnsi="Arial" w:cs="Arial"/>
                <w:lang w:eastAsia="sr-Latn-CS"/>
              </w:rPr>
              <w:br/>
              <w:t>Karakterizacija likova - način govora, ponašanje, fizički izgled, životni stavovi, etičnost postupaka.</w:t>
            </w:r>
            <w:r w:rsidRPr="0084021A">
              <w:rPr>
                <w:rFonts w:ascii="Arial" w:eastAsia="Times New Roman" w:hAnsi="Arial" w:cs="Arial"/>
                <w:lang w:eastAsia="sr-Latn-CS"/>
              </w:rPr>
              <w:br/>
              <w:t>Vrste epskih dela u stihu i prozi: epska narodna pesma, bajka (narodna i autorska), novela (narodna i autorska), šaljiva narodna priča.</w:t>
            </w:r>
            <w:r w:rsidRPr="0084021A">
              <w:rPr>
                <w:rFonts w:ascii="Arial" w:eastAsia="Times New Roman" w:hAnsi="Arial" w:cs="Arial"/>
                <w:lang w:eastAsia="sr-Latn-CS"/>
              </w:rPr>
              <w:br/>
              <w:t>Vrsta stiha prema broju slogova: deseterac.</w:t>
            </w:r>
            <w:r w:rsidRPr="0084021A">
              <w:rPr>
                <w:rFonts w:ascii="Arial" w:eastAsia="Times New Roman" w:hAnsi="Arial" w:cs="Arial"/>
                <w:lang w:eastAsia="sr-Latn-CS"/>
              </w:rPr>
              <w:br/>
            </w:r>
            <w:r w:rsidRPr="0084021A">
              <w:rPr>
                <w:rFonts w:ascii="Arial" w:eastAsia="Times New Roman" w:hAnsi="Arial" w:cs="Arial"/>
                <w:b/>
                <w:bCs/>
                <w:lang w:eastAsia="sr-Latn-CS"/>
              </w:rPr>
              <w:t>DRAMA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Lektira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 Branislav Nušić: </w:t>
            </w:r>
            <w:r w:rsidRPr="0084021A">
              <w:rPr>
                <w:rFonts w:ascii="Arial" w:eastAsia="Times New Roman" w:hAnsi="Arial" w:cs="Arial"/>
                <w:i/>
                <w:iCs/>
                <w:lang w:eastAsia="sr-Latn-CS"/>
              </w:rPr>
              <w:t>Kirija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2. Dušan Radović: </w:t>
            </w:r>
            <w:r w:rsidRPr="0084021A">
              <w:rPr>
                <w:rFonts w:ascii="Arial" w:eastAsia="Times New Roman" w:hAnsi="Arial" w:cs="Arial"/>
                <w:i/>
                <w:iCs/>
                <w:lang w:eastAsia="sr-Latn-CS"/>
              </w:rPr>
              <w:t>Kapetan Džon Piplfoks</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3. Ljubiša Đokić: </w:t>
            </w:r>
            <w:r w:rsidRPr="0084021A">
              <w:rPr>
                <w:rFonts w:ascii="Arial" w:eastAsia="Times New Roman" w:hAnsi="Arial" w:cs="Arial"/>
                <w:i/>
                <w:iCs/>
                <w:lang w:eastAsia="sr-Latn-CS"/>
              </w:rPr>
              <w:t>Biberče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Književni termini i pojmovi</w:t>
            </w:r>
            <w:r w:rsidRPr="0084021A">
              <w:rPr>
                <w:rFonts w:ascii="Arial" w:eastAsia="Times New Roman" w:hAnsi="Arial" w:cs="Arial"/>
                <w:lang w:eastAsia="sr-Latn-CS"/>
              </w:rPr>
              <w:t xml:space="preserve"> </w:t>
            </w:r>
            <w:r w:rsidRPr="0084021A">
              <w:rPr>
                <w:rFonts w:ascii="Arial" w:eastAsia="Times New Roman" w:hAnsi="Arial" w:cs="Arial"/>
                <w:lang w:eastAsia="sr-Latn-CS"/>
              </w:rPr>
              <w:br/>
              <w:t>Pozorišna predstava i drama.</w:t>
            </w:r>
            <w:r w:rsidRPr="0084021A">
              <w:rPr>
                <w:rFonts w:ascii="Arial" w:eastAsia="Times New Roman" w:hAnsi="Arial" w:cs="Arial"/>
                <w:lang w:eastAsia="sr-Latn-CS"/>
              </w:rPr>
              <w:br/>
              <w:t>Čin, pojava, lica u drami, dramska radnja. Scena, kostim, gluma, režija.</w:t>
            </w:r>
            <w:r w:rsidRPr="0084021A">
              <w:rPr>
                <w:rFonts w:ascii="Arial" w:eastAsia="Times New Roman" w:hAnsi="Arial" w:cs="Arial"/>
                <w:lang w:eastAsia="sr-Latn-CS"/>
              </w:rPr>
              <w:br/>
              <w:t>Dramske vrste: jednočinka, radio-drama.</w:t>
            </w:r>
            <w:r w:rsidRPr="0084021A">
              <w:rPr>
                <w:rFonts w:ascii="Arial" w:eastAsia="Times New Roman" w:hAnsi="Arial" w:cs="Arial"/>
                <w:lang w:eastAsia="sr-Latn-CS"/>
              </w:rPr>
              <w:br/>
            </w:r>
            <w:r w:rsidRPr="0084021A">
              <w:rPr>
                <w:rFonts w:ascii="Arial" w:eastAsia="Times New Roman" w:hAnsi="Arial" w:cs="Arial"/>
                <w:b/>
                <w:bCs/>
                <w:lang w:eastAsia="sr-Latn-CS"/>
              </w:rPr>
              <w:t>NAUČNOPOPULARNI I INFORMATIVNI TEKSTOVI</w:t>
            </w:r>
            <w:r w:rsidRPr="0084021A">
              <w:rPr>
                <w:rFonts w:ascii="Arial" w:eastAsia="Times New Roman" w:hAnsi="Arial" w:cs="Arial"/>
                <w:lang w:eastAsia="sr-Latn-CS"/>
              </w:rPr>
              <w:t xml:space="preserve"> </w:t>
            </w:r>
            <w:r w:rsidRPr="0084021A">
              <w:rPr>
                <w:rFonts w:ascii="Arial" w:eastAsia="Times New Roman" w:hAnsi="Arial" w:cs="Arial"/>
                <w:lang w:eastAsia="sr-Latn-CS"/>
              </w:rPr>
              <w:br/>
              <w:t>(birati do 2 dela)</w:t>
            </w:r>
            <w:r w:rsidRPr="0084021A">
              <w:rPr>
                <w:rFonts w:ascii="Arial" w:eastAsia="Times New Roman" w:hAnsi="Arial" w:cs="Arial"/>
                <w:lang w:eastAsia="sr-Latn-CS"/>
              </w:rPr>
              <w:br/>
              <w:t xml:space="preserve">1. Vuk St. Karadžić: </w:t>
            </w:r>
            <w:r w:rsidRPr="0084021A">
              <w:rPr>
                <w:rFonts w:ascii="Arial" w:eastAsia="Times New Roman" w:hAnsi="Arial" w:cs="Arial"/>
                <w:i/>
                <w:iCs/>
                <w:lang w:eastAsia="sr-Latn-CS"/>
              </w:rPr>
              <w:t>Moba i prelo</w:t>
            </w:r>
            <w:r w:rsidRPr="0084021A">
              <w:rPr>
                <w:rFonts w:ascii="Arial" w:eastAsia="Times New Roman" w:hAnsi="Arial" w:cs="Arial"/>
                <w:lang w:eastAsia="sr-Latn-CS"/>
              </w:rPr>
              <w:t xml:space="preserve"> (odlomak iz dela Život </w:t>
            </w:r>
            <w:r w:rsidRPr="0084021A">
              <w:rPr>
                <w:rFonts w:ascii="Arial" w:eastAsia="Times New Roman" w:hAnsi="Arial" w:cs="Arial"/>
                <w:i/>
                <w:iCs/>
                <w:lang w:eastAsia="sr-Latn-CS"/>
              </w:rPr>
              <w:t>i običaji naroda srpskoga</w:t>
            </w:r>
            <w:r w:rsidRPr="0084021A">
              <w:rPr>
                <w:rFonts w:ascii="Arial" w:eastAsia="Times New Roman" w:hAnsi="Arial" w:cs="Arial"/>
                <w:lang w:eastAsia="sr-Latn-CS"/>
              </w:rPr>
              <w:t>)</w:t>
            </w:r>
            <w:r w:rsidRPr="0084021A">
              <w:rPr>
                <w:rFonts w:ascii="Arial" w:eastAsia="Times New Roman" w:hAnsi="Arial" w:cs="Arial"/>
                <w:lang w:eastAsia="sr-Latn-CS"/>
              </w:rPr>
              <w:br/>
              <w:t xml:space="preserve">2. Dositej Obradović: </w:t>
            </w:r>
            <w:r w:rsidRPr="0084021A">
              <w:rPr>
                <w:rFonts w:ascii="Arial" w:eastAsia="Times New Roman" w:hAnsi="Arial" w:cs="Arial"/>
                <w:i/>
                <w:iCs/>
                <w:lang w:eastAsia="sr-Latn-CS"/>
              </w:rPr>
              <w:t>O ljubavi prema nauci</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3. M. Petrović Alas: </w:t>
            </w:r>
            <w:r w:rsidRPr="0084021A">
              <w:rPr>
                <w:rFonts w:ascii="Arial" w:eastAsia="Times New Roman" w:hAnsi="Arial" w:cs="Arial"/>
                <w:i/>
                <w:iCs/>
                <w:lang w:eastAsia="sr-Latn-CS"/>
              </w:rPr>
              <w:t>U carstvu gusara</w:t>
            </w:r>
            <w:r w:rsidRPr="0084021A">
              <w:rPr>
                <w:rFonts w:ascii="Arial" w:eastAsia="Times New Roman" w:hAnsi="Arial" w:cs="Arial"/>
                <w:lang w:eastAsia="sr-Latn-CS"/>
              </w:rPr>
              <w:t xml:space="preserve"> (odlomci)</w:t>
            </w:r>
            <w:r w:rsidRPr="0084021A">
              <w:rPr>
                <w:rFonts w:ascii="Arial" w:eastAsia="Times New Roman" w:hAnsi="Arial" w:cs="Arial"/>
                <w:lang w:eastAsia="sr-Latn-CS"/>
              </w:rPr>
              <w:br/>
              <w:t xml:space="preserve">4. Milutin Milanković: </w:t>
            </w:r>
            <w:r w:rsidRPr="0084021A">
              <w:rPr>
                <w:rFonts w:ascii="Arial" w:eastAsia="Times New Roman" w:hAnsi="Arial" w:cs="Arial"/>
                <w:i/>
                <w:iCs/>
                <w:lang w:eastAsia="sr-Latn-CS"/>
              </w:rPr>
              <w:t>Uspomene, doživljaji, saznanja</w:t>
            </w:r>
            <w:r w:rsidRPr="0084021A">
              <w:rPr>
                <w:rFonts w:ascii="Arial" w:eastAsia="Times New Roman" w:hAnsi="Arial" w:cs="Arial"/>
                <w:lang w:eastAsia="sr-Latn-CS"/>
              </w:rPr>
              <w:t xml:space="preserve"> (odlomak)</w:t>
            </w:r>
            <w:r w:rsidRPr="0084021A">
              <w:rPr>
                <w:rFonts w:ascii="Arial" w:eastAsia="Times New Roman" w:hAnsi="Arial" w:cs="Arial"/>
                <w:lang w:eastAsia="sr-Latn-CS"/>
              </w:rPr>
              <w:br/>
              <w:t xml:space="preserve">5. Izbor iz enciklopedija i časopisa za decu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DOMAĆA LEKTIRA</w:t>
            </w:r>
            <w:r w:rsidRPr="0084021A">
              <w:rPr>
                <w:rFonts w:ascii="Arial" w:eastAsia="Times New Roman" w:hAnsi="Arial" w:cs="Arial"/>
                <w:lang w:eastAsia="sr-Latn-CS"/>
              </w:rPr>
              <w:t>:</w:t>
            </w:r>
            <w:r w:rsidRPr="0084021A">
              <w:rPr>
                <w:rFonts w:ascii="Arial" w:eastAsia="Times New Roman" w:hAnsi="Arial" w:cs="Arial"/>
                <w:lang w:eastAsia="sr-Latn-CS"/>
              </w:rPr>
              <w:br/>
              <w:t xml:space="preserve">1. </w:t>
            </w:r>
            <w:r w:rsidRPr="0084021A">
              <w:rPr>
                <w:rFonts w:ascii="Arial" w:eastAsia="Times New Roman" w:hAnsi="Arial" w:cs="Arial"/>
                <w:i/>
                <w:iCs/>
                <w:lang w:eastAsia="sr-Latn-CS"/>
              </w:rPr>
              <w:t>Epske narodne pesme</w:t>
            </w:r>
            <w:r w:rsidRPr="0084021A">
              <w:rPr>
                <w:rFonts w:ascii="Arial" w:eastAsia="Times New Roman" w:hAnsi="Arial" w:cs="Arial"/>
                <w:lang w:eastAsia="sr-Latn-CS"/>
              </w:rPr>
              <w:t xml:space="preserve"> (o Nemanjićima i Mrnjavčevićima - pretkosovski tematski krug)</w:t>
            </w:r>
            <w:r w:rsidRPr="0084021A">
              <w:rPr>
                <w:rFonts w:ascii="Arial" w:eastAsia="Times New Roman" w:hAnsi="Arial" w:cs="Arial"/>
                <w:lang w:eastAsia="sr-Latn-CS"/>
              </w:rPr>
              <w:br/>
              <w:t xml:space="preserve">2. </w:t>
            </w:r>
            <w:r w:rsidRPr="0084021A">
              <w:rPr>
                <w:rFonts w:ascii="Arial" w:eastAsia="Times New Roman" w:hAnsi="Arial" w:cs="Arial"/>
                <w:i/>
                <w:iCs/>
                <w:lang w:eastAsia="sr-Latn-CS"/>
              </w:rPr>
              <w:t>Narodne bajke, novele, šaljive narodne priče</w:t>
            </w:r>
            <w:r w:rsidRPr="0084021A">
              <w:rPr>
                <w:rFonts w:ascii="Arial" w:eastAsia="Times New Roman" w:hAnsi="Arial" w:cs="Arial"/>
                <w:lang w:eastAsia="sr-Latn-CS"/>
              </w:rPr>
              <w:t xml:space="preserve"> (izbor)</w:t>
            </w:r>
            <w:r w:rsidRPr="0084021A">
              <w:rPr>
                <w:rFonts w:ascii="Arial" w:eastAsia="Times New Roman" w:hAnsi="Arial" w:cs="Arial"/>
                <w:i/>
                <w:iCs/>
                <w:lang w:eastAsia="sr-Latn-CS"/>
              </w:rPr>
              <w:t>;</w:t>
            </w:r>
            <w:r w:rsidRPr="0084021A">
              <w:rPr>
                <w:rFonts w:ascii="Arial" w:eastAsia="Times New Roman" w:hAnsi="Arial" w:cs="Arial"/>
                <w:lang w:eastAsia="sr-Latn-CS"/>
              </w:rPr>
              <w:t xml:space="preserve"> kratke folklorne forme (pitalice, brzalice, poslovice, zagonetke)</w:t>
            </w:r>
            <w:r w:rsidRPr="0084021A">
              <w:rPr>
                <w:rFonts w:ascii="Arial" w:eastAsia="Times New Roman" w:hAnsi="Arial" w:cs="Arial"/>
                <w:lang w:eastAsia="sr-Latn-CS"/>
              </w:rPr>
              <w:br/>
              <w:t xml:space="preserve">3. Branislav Nušić: </w:t>
            </w:r>
            <w:r w:rsidRPr="0084021A">
              <w:rPr>
                <w:rFonts w:ascii="Arial" w:eastAsia="Times New Roman" w:hAnsi="Arial" w:cs="Arial"/>
                <w:i/>
                <w:iCs/>
                <w:lang w:eastAsia="sr-Latn-CS"/>
              </w:rPr>
              <w:t>Hajduci</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4. Danijel Defo: </w:t>
            </w:r>
            <w:r w:rsidRPr="0084021A">
              <w:rPr>
                <w:rFonts w:ascii="Arial" w:eastAsia="Times New Roman" w:hAnsi="Arial" w:cs="Arial"/>
                <w:i/>
                <w:iCs/>
                <w:lang w:eastAsia="sr-Latn-CS"/>
              </w:rPr>
              <w:t>Robinson Kruso</w:t>
            </w:r>
            <w:r w:rsidRPr="0084021A">
              <w:rPr>
                <w:rFonts w:ascii="Arial" w:eastAsia="Times New Roman" w:hAnsi="Arial" w:cs="Arial"/>
                <w:lang w:eastAsia="sr-Latn-CS"/>
              </w:rPr>
              <w:t xml:space="preserve"> (odlomak </w:t>
            </w:r>
            <w:r w:rsidRPr="0084021A">
              <w:rPr>
                <w:rFonts w:ascii="Arial" w:eastAsia="Times New Roman" w:hAnsi="Arial" w:cs="Arial"/>
                <w:lang w:eastAsia="sr-Latn-CS"/>
              </w:rPr>
              <w:lastRenderedPageBreak/>
              <w:t>o izgradnji skloništa)</w:t>
            </w:r>
            <w:r w:rsidRPr="0084021A">
              <w:rPr>
                <w:rFonts w:ascii="Arial" w:eastAsia="Times New Roman" w:hAnsi="Arial" w:cs="Arial"/>
                <w:lang w:eastAsia="sr-Latn-CS"/>
              </w:rPr>
              <w:br/>
              <w:t xml:space="preserve">5. Mark Tven: </w:t>
            </w:r>
            <w:r w:rsidRPr="0084021A">
              <w:rPr>
                <w:rFonts w:ascii="Arial" w:eastAsia="Times New Roman" w:hAnsi="Arial" w:cs="Arial"/>
                <w:i/>
                <w:iCs/>
                <w:lang w:eastAsia="sr-Latn-CS"/>
              </w:rPr>
              <w:t>Doživljaji Haklberija Fina/Kraljević i prosjak/Doživljaji Toma Sojera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6. Izbor autorskih bajki (Grozdana Olujić; Ivana Nešić: </w:t>
            </w:r>
            <w:r w:rsidRPr="0084021A">
              <w:rPr>
                <w:rFonts w:ascii="Arial" w:eastAsia="Times New Roman" w:hAnsi="Arial" w:cs="Arial"/>
                <w:i/>
                <w:iCs/>
                <w:lang w:eastAsia="sr-Latn-CS"/>
              </w:rPr>
              <w:t>Zelenbabini darovi</w:t>
            </w:r>
            <w:r w:rsidRPr="0084021A">
              <w:rPr>
                <w:rFonts w:ascii="Arial" w:eastAsia="Times New Roman" w:hAnsi="Arial" w:cs="Arial"/>
                <w:lang w:eastAsia="sr-Latn-CS"/>
              </w:rPr>
              <w:t xml:space="preserve"> (odlomci))</w:t>
            </w:r>
            <w:r w:rsidRPr="0084021A">
              <w:rPr>
                <w:rFonts w:ascii="Arial" w:eastAsia="Times New Roman" w:hAnsi="Arial" w:cs="Arial"/>
                <w:lang w:eastAsia="sr-Latn-CS"/>
              </w:rPr>
              <w:br/>
              <w:t xml:space="preserve">7. Igor Kolarov: </w:t>
            </w:r>
            <w:r w:rsidRPr="0084021A">
              <w:rPr>
                <w:rFonts w:ascii="Arial" w:eastAsia="Times New Roman" w:hAnsi="Arial" w:cs="Arial"/>
                <w:i/>
                <w:iCs/>
                <w:lang w:eastAsia="sr-Latn-CS"/>
              </w:rPr>
              <w:t>Agi i Ema</w:t>
            </w:r>
            <w:r w:rsidRPr="0084021A">
              <w:rPr>
                <w:rFonts w:ascii="Arial" w:eastAsia="Times New Roman" w:hAnsi="Arial" w:cs="Arial"/>
                <w:lang w:eastAsia="sr-Latn-CS"/>
              </w:rPr>
              <w:t xml:space="preserve"> </w:t>
            </w:r>
            <w:r w:rsidRPr="0084021A">
              <w:rPr>
                <w:rFonts w:ascii="Arial" w:eastAsia="Times New Roman" w:hAnsi="Arial" w:cs="Arial"/>
                <w:lang w:eastAsia="sr-Latn-CS"/>
              </w:rPr>
              <w:br/>
              <w:t>8. Izbor iz savremene poezije za decu (Aleksandar Vučo, Miroslav Antić, Dragomir Đorđević, Vladimir Andrić, Dejan Aleksić...)</w:t>
            </w:r>
            <w:r w:rsidRPr="0084021A">
              <w:rPr>
                <w:rFonts w:ascii="Arial" w:eastAsia="Times New Roman" w:hAnsi="Arial" w:cs="Arial"/>
                <w:lang w:eastAsia="sr-Latn-CS"/>
              </w:rPr>
              <w:br/>
            </w:r>
            <w:r w:rsidRPr="0084021A">
              <w:rPr>
                <w:rFonts w:ascii="Arial" w:eastAsia="Times New Roman" w:hAnsi="Arial" w:cs="Arial"/>
                <w:b/>
                <w:bCs/>
                <w:lang w:eastAsia="sr-Latn-CS"/>
              </w:rPr>
              <w:t>Dopunski izbor lektire</w:t>
            </w:r>
            <w:r w:rsidRPr="0084021A">
              <w:rPr>
                <w:rFonts w:ascii="Arial" w:eastAsia="Times New Roman" w:hAnsi="Arial" w:cs="Arial"/>
                <w:lang w:eastAsia="sr-Latn-CS"/>
              </w:rPr>
              <w:t xml:space="preserve"> </w:t>
            </w:r>
            <w:r w:rsidRPr="0084021A">
              <w:rPr>
                <w:rFonts w:ascii="Arial" w:eastAsia="Times New Roman" w:hAnsi="Arial" w:cs="Arial"/>
                <w:lang w:eastAsia="sr-Latn-CS"/>
              </w:rPr>
              <w:br/>
              <w:t>(birati do 3 dela)</w:t>
            </w:r>
            <w:r w:rsidRPr="0084021A">
              <w:rPr>
                <w:rFonts w:ascii="Arial" w:eastAsia="Times New Roman" w:hAnsi="Arial" w:cs="Arial"/>
                <w:lang w:eastAsia="sr-Latn-CS"/>
              </w:rPr>
              <w:br/>
              <w:t xml:space="preserve">1. Jovan Jovanović Zmaj: </w:t>
            </w:r>
            <w:r w:rsidRPr="0084021A">
              <w:rPr>
                <w:rFonts w:ascii="Arial" w:eastAsia="Times New Roman" w:hAnsi="Arial" w:cs="Arial"/>
                <w:i/>
                <w:iCs/>
                <w:lang w:eastAsia="sr-Latn-CS"/>
              </w:rPr>
              <w:t>Pesmo moja</w:t>
            </w:r>
            <w:r w:rsidRPr="0084021A">
              <w:rPr>
                <w:rFonts w:ascii="Arial" w:eastAsia="Times New Roman" w:hAnsi="Arial" w:cs="Arial"/>
                <w:lang w:eastAsia="sr-Latn-CS"/>
              </w:rPr>
              <w:t xml:space="preserve"> (iz </w:t>
            </w:r>
            <w:r w:rsidRPr="0084021A">
              <w:rPr>
                <w:rFonts w:ascii="Arial" w:eastAsia="Times New Roman" w:hAnsi="Arial" w:cs="Arial"/>
                <w:i/>
                <w:iCs/>
                <w:lang w:eastAsia="sr-Latn-CS"/>
              </w:rPr>
              <w:t>Đulića</w:t>
            </w:r>
            <w:r w:rsidRPr="0084021A">
              <w:rPr>
                <w:rFonts w:ascii="Arial" w:eastAsia="Times New Roman" w:hAnsi="Arial" w:cs="Arial"/>
                <w:lang w:eastAsia="sr-Latn-CS"/>
              </w:rPr>
              <w:t>)</w:t>
            </w:r>
            <w:r w:rsidRPr="0084021A">
              <w:rPr>
                <w:rFonts w:ascii="Arial" w:eastAsia="Times New Roman" w:hAnsi="Arial" w:cs="Arial"/>
                <w:lang w:eastAsia="sr-Latn-CS"/>
              </w:rPr>
              <w:br/>
              <w:t xml:space="preserve">2. Stevan Raičković: </w:t>
            </w:r>
            <w:r w:rsidRPr="0084021A">
              <w:rPr>
                <w:rFonts w:ascii="Arial" w:eastAsia="Times New Roman" w:hAnsi="Arial" w:cs="Arial"/>
                <w:i/>
                <w:iCs/>
                <w:lang w:eastAsia="sr-Latn-CS"/>
              </w:rPr>
              <w:t>Veliko dvorište</w:t>
            </w:r>
            <w:r w:rsidRPr="0084021A">
              <w:rPr>
                <w:rFonts w:ascii="Arial" w:eastAsia="Times New Roman" w:hAnsi="Arial" w:cs="Arial"/>
                <w:lang w:eastAsia="sr-Latn-CS"/>
              </w:rPr>
              <w:t xml:space="preserve"> (izbor)/</w:t>
            </w:r>
            <w:r w:rsidRPr="0084021A">
              <w:rPr>
                <w:rFonts w:ascii="Arial" w:eastAsia="Times New Roman" w:hAnsi="Arial" w:cs="Arial"/>
                <w:i/>
                <w:iCs/>
                <w:lang w:eastAsia="sr-Latn-CS"/>
              </w:rPr>
              <w:t>Male bajke</w:t>
            </w:r>
            <w:r w:rsidRPr="0084021A">
              <w:rPr>
                <w:rFonts w:ascii="Arial" w:eastAsia="Times New Roman" w:hAnsi="Arial" w:cs="Arial"/>
                <w:lang w:eastAsia="sr-Latn-CS"/>
              </w:rPr>
              <w:t xml:space="preserve"> (izbor)</w:t>
            </w:r>
            <w:r w:rsidRPr="0084021A">
              <w:rPr>
                <w:rFonts w:ascii="Arial" w:eastAsia="Times New Roman" w:hAnsi="Arial" w:cs="Arial"/>
                <w:lang w:eastAsia="sr-Latn-CS"/>
              </w:rPr>
              <w:br/>
              <w:t xml:space="preserve">3. Ivan Cankar: </w:t>
            </w:r>
            <w:r w:rsidRPr="0084021A">
              <w:rPr>
                <w:rFonts w:ascii="Arial" w:eastAsia="Times New Roman" w:hAnsi="Arial" w:cs="Arial"/>
                <w:i/>
                <w:iCs/>
                <w:lang w:eastAsia="sr-Latn-CS"/>
              </w:rPr>
              <w:t>Desetica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4. Ljubivoje Ršumović: </w:t>
            </w:r>
            <w:r w:rsidRPr="0084021A">
              <w:rPr>
                <w:rFonts w:ascii="Arial" w:eastAsia="Times New Roman" w:hAnsi="Arial" w:cs="Arial"/>
                <w:i/>
                <w:iCs/>
                <w:lang w:eastAsia="sr-Latn-CS"/>
              </w:rPr>
              <w:t>Ujdurme i zvrčke iz antičke Grčke</w:t>
            </w:r>
            <w:r w:rsidRPr="0084021A">
              <w:rPr>
                <w:rFonts w:ascii="Arial" w:eastAsia="Times New Roman" w:hAnsi="Arial" w:cs="Arial"/>
                <w:lang w:eastAsia="sr-Latn-CS"/>
              </w:rPr>
              <w:t xml:space="preserve"> (izbor)/Gustav Švab: </w:t>
            </w:r>
            <w:r w:rsidRPr="0084021A">
              <w:rPr>
                <w:rFonts w:ascii="Arial" w:eastAsia="Times New Roman" w:hAnsi="Arial" w:cs="Arial"/>
                <w:i/>
                <w:iCs/>
                <w:lang w:eastAsia="sr-Latn-CS"/>
              </w:rPr>
              <w:t>Priče iz starine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5. Džon R. R. Tolkin: </w:t>
            </w:r>
            <w:r w:rsidRPr="0084021A">
              <w:rPr>
                <w:rFonts w:ascii="Arial" w:eastAsia="Times New Roman" w:hAnsi="Arial" w:cs="Arial"/>
                <w:i/>
                <w:iCs/>
                <w:lang w:eastAsia="sr-Latn-CS"/>
              </w:rPr>
              <w:t>Hobit</w:t>
            </w:r>
            <w:r w:rsidRPr="0084021A">
              <w:rPr>
                <w:rFonts w:ascii="Arial" w:eastAsia="Times New Roman" w:hAnsi="Arial" w:cs="Arial"/>
                <w:lang w:eastAsia="sr-Latn-CS"/>
              </w:rPr>
              <w:t xml:space="preserve"> (odlomci)</w:t>
            </w:r>
            <w:r w:rsidRPr="0084021A">
              <w:rPr>
                <w:rFonts w:ascii="Arial" w:eastAsia="Times New Roman" w:hAnsi="Arial" w:cs="Arial"/>
                <w:lang w:eastAsia="sr-Latn-CS"/>
              </w:rPr>
              <w:br/>
              <w:t xml:space="preserve">6. Nikol Lezije: </w:t>
            </w:r>
            <w:r w:rsidRPr="0084021A">
              <w:rPr>
                <w:rFonts w:ascii="Arial" w:eastAsia="Times New Roman" w:hAnsi="Arial" w:cs="Arial"/>
                <w:i/>
                <w:iCs/>
                <w:lang w:eastAsia="sr-Latn-CS"/>
              </w:rPr>
              <w:t>Tajna žutog balona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7. Kornelija Funke: </w:t>
            </w:r>
            <w:r w:rsidRPr="0084021A">
              <w:rPr>
                <w:rFonts w:ascii="Arial" w:eastAsia="Times New Roman" w:hAnsi="Arial" w:cs="Arial"/>
                <w:i/>
                <w:iCs/>
                <w:lang w:eastAsia="sr-Latn-CS"/>
              </w:rPr>
              <w:t>Gospodar lopova (odlomak)</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8. Vida Ognjenović: </w:t>
            </w:r>
            <w:r w:rsidRPr="0084021A">
              <w:rPr>
                <w:rFonts w:ascii="Arial" w:eastAsia="Times New Roman" w:hAnsi="Arial" w:cs="Arial"/>
                <w:i/>
                <w:iCs/>
                <w:lang w:eastAsia="sr-Latn-CS"/>
              </w:rPr>
              <w:t>Putovanje u putopis</w:t>
            </w:r>
            <w:r w:rsidRPr="0084021A">
              <w:rPr>
                <w:rFonts w:ascii="Arial" w:eastAsia="Times New Roman" w:hAnsi="Arial" w:cs="Arial"/>
                <w:lang w:eastAsia="sr-Latn-CS"/>
              </w:rPr>
              <w:t xml:space="preserve"> (odlomak)</w:t>
            </w:r>
            <w:r w:rsidRPr="0084021A">
              <w:rPr>
                <w:rFonts w:ascii="Arial" w:eastAsia="Times New Roman" w:hAnsi="Arial" w:cs="Arial"/>
                <w:lang w:eastAsia="sr-Latn-CS"/>
              </w:rPr>
              <w:br/>
              <w:t xml:space="preserve">9. Vladislava Vojnović: </w:t>
            </w:r>
            <w:r w:rsidRPr="0084021A">
              <w:rPr>
                <w:rFonts w:ascii="Arial" w:eastAsia="Times New Roman" w:hAnsi="Arial" w:cs="Arial"/>
                <w:i/>
                <w:iCs/>
                <w:lang w:eastAsia="sr-Latn-CS"/>
              </w:rPr>
              <w:t>Priče iz glave</w:t>
            </w:r>
            <w:r w:rsidRPr="0084021A">
              <w:rPr>
                <w:rFonts w:ascii="Arial" w:eastAsia="Times New Roman" w:hAnsi="Arial" w:cs="Arial"/>
                <w:lang w:eastAsia="sr-Latn-CS"/>
              </w:rPr>
              <w:t xml:space="preserve"> (izbor, osim priče </w:t>
            </w:r>
            <w:r w:rsidRPr="0084021A">
              <w:rPr>
                <w:rFonts w:ascii="Arial" w:eastAsia="Times New Roman" w:hAnsi="Arial" w:cs="Arial"/>
                <w:i/>
                <w:iCs/>
                <w:lang w:eastAsia="sr-Latn-CS"/>
              </w:rPr>
              <w:t>Pozorište</w:t>
            </w:r>
            <w:r w:rsidRPr="0084021A">
              <w:rPr>
                <w:rFonts w:ascii="Arial" w:eastAsia="Times New Roman" w:hAnsi="Arial" w:cs="Arial"/>
                <w:lang w:eastAsia="sr-Latn-CS"/>
              </w:rPr>
              <w:t>)</w:t>
            </w:r>
            <w:r w:rsidRPr="0084021A">
              <w:rPr>
                <w:rFonts w:ascii="Arial" w:eastAsia="Times New Roman" w:hAnsi="Arial" w:cs="Arial"/>
                <w:lang w:eastAsia="sr-Latn-CS"/>
              </w:rPr>
              <w:br/>
              <w:t xml:space="preserve">10. Dejan Aleksić: </w:t>
            </w:r>
            <w:r w:rsidRPr="0084021A">
              <w:rPr>
                <w:rFonts w:ascii="Arial" w:eastAsia="Times New Roman" w:hAnsi="Arial" w:cs="Arial"/>
                <w:i/>
                <w:iCs/>
                <w:lang w:eastAsia="sr-Latn-CS"/>
              </w:rPr>
              <w:t>Muzika traži uši</w:t>
            </w:r>
            <w:r w:rsidRPr="0084021A">
              <w:rPr>
                <w:rFonts w:ascii="Arial" w:eastAsia="Times New Roman" w:hAnsi="Arial" w:cs="Arial"/>
                <w:lang w:eastAsia="sr-Latn-CS"/>
              </w:rPr>
              <w:t xml:space="preserve"> (izbor)/</w:t>
            </w:r>
            <w:r w:rsidRPr="0084021A">
              <w:rPr>
                <w:rFonts w:ascii="Arial" w:eastAsia="Times New Roman" w:hAnsi="Arial" w:cs="Arial"/>
                <w:i/>
                <w:iCs/>
                <w:lang w:eastAsia="sr-Latn-CS"/>
              </w:rPr>
              <w:t>Koga se tiče kako žive priče</w:t>
            </w:r>
            <w:r w:rsidRPr="0084021A">
              <w:rPr>
                <w:rFonts w:ascii="Arial" w:eastAsia="Times New Roman" w:hAnsi="Arial" w:cs="Arial"/>
                <w:lang w:eastAsia="sr-Latn-CS"/>
              </w:rPr>
              <w:t xml:space="preserve"> (izbor)</w:t>
            </w:r>
            <w:r w:rsidRPr="0084021A">
              <w:rPr>
                <w:rFonts w:ascii="Arial" w:eastAsia="Times New Roman" w:hAnsi="Arial" w:cs="Arial"/>
                <w:lang w:eastAsia="sr-Latn-CS"/>
              </w:rPr>
              <w:br/>
              <w:t xml:space="preserve">11. Jovan Sterija Popović: </w:t>
            </w:r>
            <w:r w:rsidRPr="0084021A">
              <w:rPr>
                <w:rFonts w:ascii="Arial" w:eastAsia="Times New Roman" w:hAnsi="Arial" w:cs="Arial"/>
                <w:i/>
                <w:iCs/>
                <w:lang w:eastAsia="sr-Latn-CS"/>
              </w:rPr>
              <w:t>Laža i paralaža</w:t>
            </w:r>
            <w:r w:rsidRPr="0084021A">
              <w:rPr>
                <w:rFonts w:ascii="Arial" w:eastAsia="Times New Roman" w:hAnsi="Arial" w:cs="Arial"/>
                <w:lang w:eastAsia="sr-Latn-CS"/>
              </w:rPr>
              <w:t xml:space="preserve"> (odlomak o Mesečevoj kraljici) i Edmon Rostan: </w:t>
            </w:r>
            <w:r w:rsidRPr="0084021A">
              <w:rPr>
                <w:rFonts w:ascii="Arial" w:eastAsia="Times New Roman" w:hAnsi="Arial" w:cs="Arial"/>
                <w:i/>
                <w:iCs/>
                <w:lang w:eastAsia="sr-Latn-CS"/>
              </w:rPr>
              <w:t>Sirano de Beržerak</w:t>
            </w:r>
            <w:r w:rsidRPr="0084021A">
              <w:rPr>
                <w:rFonts w:ascii="Arial" w:eastAsia="Times New Roman" w:hAnsi="Arial" w:cs="Arial"/>
                <w:lang w:eastAsia="sr-Latn-CS"/>
              </w:rPr>
              <w:t xml:space="preserve"> (odlomak o putu na Mesec)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Delo zavičajnog autora po izboru. </w:t>
            </w:r>
          </w:p>
        </w:tc>
      </w:tr>
      <w:tr w:rsidR="0084021A" w:rsidRPr="0084021A" w:rsidTr="0084021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JEZIK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Gramatika</w:t>
            </w:r>
            <w:r w:rsidRPr="0084021A">
              <w:rPr>
                <w:rFonts w:ascii="Arial" w:eastAsia="Times New Roman" w:hAnsi="Arial" w:cs="Arial"/>
                <w:lang w:eastAsia="sr-Latn-CS"/>
              </w:rPr>
              <w:br/>
              <w:t>(morfologija,</w:t>
            </w:r>
            <w:r w:rsidRPr="0084021A">
              <w:rPr>
                <w:rFonts w:ascii="Arial" w:eastAsia="Times New Roman" w:hAnsi="Arial" w:cs="Arial"/>
                <w:lang w:eastAsia="sr-Latn-CS"/>
              </w:rPr>
              <w:br/>
              <w:t xml:space="preserve">sintaksa)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razlikuje promenljive reči od nepromenljivih</w:t>
            </w:r>
            <w:r w:rsidRPr="0084021A">
              <w:rPr>
                <w:rFonts w:ascii="Arial" w:eastAsia="Times New Roman" w:hAnsi="Arial" w:cs="Arial"/>
                <w:lang w:eastAsia="sr-Latn-CS"/>
              </w:rPr>
              <w:br/>
              <w:t>- razlikuje kategorije roda, broja, padeža reči koje imaju deklinaciju</w:t>
            </w:r>
            <w:r w:rsidRPr="0084021A">
              <w:rPr>
                <w:rFonts w:ascii="Arial" w:eastAsia="Times New Roman" w:hAnsi="Arial" w:cs="Arial"/>
                <w:lang w:eastAsia="sr-Latn-CS"/>
              </w:rPr>
              <w:br/>
              <w:t>- razlikuje osnovne funkcije i značenja padeža</w:t>
            </w:r>
            <w:r w:rsidRPr="0084021A">
              <w:rPr>
                <w:rFonts w:ascii="Arial" w:eastAsia="Times New Roman" w:hAnsi="Arial" w:cs="Arial"/>
                <w:lang w:eastAsia="sr-Latn-CS"/>
              </w:rPr>
              <w:br/>
              <w:t>- upotrebljava padežne oblike u skladu sa normom</w:t>
            </w:r>
            <w:r w:rsidRPr="0084021A">
              <w:rPr>
                <w:rFonts w:ascii="Arial" w:eastAsia="Times New Roman" w:hAnsi="Arial" w:cs="Arial"/>
                <w:lang w:eastAsia="sr-Latn-CS"/>
              </w:rPr>
              <w:br/>
              <w:t>- upotrebljava glagolske oblike u skladu sa normom</w:t>
            </w:r>
            <w:r w:rsidRPr="0084021A">
              <w:rPr>
                <w:rFonts w:ascii="Arial" w:eastAsia="Times New Roman" w:hAnsi="Arial" w:cs="Arial"/>
                <w:lang w:eastAsia="sr-Latn-CS"/>
              </w:rPr>
              <w:br/>
              <w:t xml:space="preserve">- razlikuje osnovne rečenične članove (u tipičnim slučajevima)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Promenljive reči: imenice, zamenice, pridevi, brojevi (s napomenom da su neki brojevi nepromenljivi), glagoli; nepromenljive reči: prilozi (s napomenom da neki prilozi mogu imati komparaciju) i predlozi.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Imenice - značenje i vrste (vlastite, zajedničke, zbirne, gradivne; misaone, glagolske).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Promena imenica (deklinacija): gramatička osnova, nastavak za oblik, pojam padeža.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Osnovne funkcije i značenja padeža (s predlozima i bez predloga): nominativ </w:t>
            </w:r>
            <w:r w:rsidRPr="0084021A">
              <w:rPr>
                <w:rFonts w:ascii="Arial" w:eastAsia="Times New Roman" w:hAnsi="Arial" w:cs="Arial"/>
                <w:lang w:eastAsia="sr-Latn-CS"/>
              </w:rPr>
              <w:lastRenderedPageBreak/>
              <w:t xml:space="preserve">(subjekat); genitiv (pripadanje i deo nečega); dativ (namena i usmerenost); akuzativ (objekat); vokativ (dozivanje, obraćanje); instrumental (sredstvo i društvo); lokativ (mesto).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Pridevi - značenje i vrste prideva (opisni, prisvojni, gradivni; mesni i vremenski); rod, broj, padež i komparacija prideva.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Slaganje prideva sa imenicom u rodu, broju i padežu.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Zamenice - lične zamenice: promena, naglašeni i nenaglašeni oblici, upotreba lične zamenice svakog lica </w:t>
            </w:r>
            <w:r w:rsidRPr="0084021A">
              <w:rPr>
                <w:rFonts w:ascii="Arial" w:eastAsia="Times New Roman" w:hAnsi="Arial" w:cs="Arial"/>
                <w:i/>
                <w:iCs/>
                <w:lang w:eastAsia="sr-Latn-CS"/>
              </w:rPr>
              <w:t>sebe, se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Brojevi - vrste i upotreba: glavni (osnovni, zbirni brojevi, brojne imenice na -</w:t>
            </w:r>
            <w:r w:rsidRPr="0084021A">
              <w:rPr>
                <w:rFonts w:ascii="Arial" w:eastAsia="Times New Roman" w:hAnsi="Arial" w:cs="Arial"/>
                <w:i/>
                <w:iCs/>
                <w:lang w:eastAsia="sr-Latn-CS"/>
              </w:rPr>
              <w:t>ica</w:t>
            </w:r>
            <w:r w:rsidRPr="0084021A">
              <w:rPr>
                <w:rFonts w:ascii="Arial" w:eastAsia="Times New Roman" w:hAnsi="Arial" w:cs="Arial"/>
                <w:lang w:eastAsia="sr-Latn-CS"/>
              </w:rPr>
              <w:t xml:space="preserve">) i redni brojevi.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Glagoli - glagolski vid (nesvršeni i svršeni); glagolski rod (prelazni, neprelazni i povratni glagoli); glagolski oblici (građenje i osnovno značenje): infinitiv (i infinitivna osnova), prezent (prezentska osnova, naglašeni i nenaglašeni oblici prezenta pomoćnih glagola), perfekat, futur 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Predikatska rečenica - predikat (glagolski; imenski); slaganje predikata sa subjektom u licu, broju i rodu; pravi i nepravi objekat; priloške odredbe (za mesto, za vreme, za način; za uzrok i za meru i količinu); apozicija. </w:t>
            </w:r>
          </w:p>
        </w:tc>
      </w:tr>
      <w:tr w:rsidR="0084021A" w:rsidRPr="0084021A" w:rsidTr="008402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Pravopis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dosledno primenjuje pravopisnu normu u upotrebi velikog slova; sastavljenog i rastavljenog pisanja reči; interpunkcijskih znakova</w:t>
            </w:r>
            <w:r w:rsidRPr="0084021A">
              <w:rPr>
                <w:rFonts w:ascii="Arial" w:eastAsia="Times New Roman" w:hAnsi="Arial" w:cs="Arial"/>
                <w:lang w:eastAsia="sr-Latn-CS"/>
              </w:rPr>
              <w:br/>
              <w:t xml:space="preserve">- koristi pravopis (školsko izdanje)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Veliko slovo u višečlanim geografskim nazivima; u nazivima institucija, preduzeća, ustanova, organizacija (tipični primeri); veliko i malo slovo u pisanju prisvojnih prideva.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Zamenica </w:t>
            </w:r>
            <w:r w:rsidRPr="0084021A">
              <w:rPr>
                <w:rFonts w:ascii="Arial" w:eastAsia="Times New Roman" w:hAnsi="Arial" w:cs="Arial"/>
                <w:i/>
                <w:iCs/>
                <w:lang w:eastAsia="sr-Latn-CS"/>
              </w:rPr>
              <w:t>Vi</w:t>
            </w:r>
            <w:r w:rsidRPr="0084021A">
              <w:rPr>
                <w:rFonts w:ascii="Arial" w:eastAsia="Times New Roman" w:hAnsi="Arial" w:cs="Arial"/>
                <w:lang w:eastAsia="sr-Latn-CS"/>
              </w:rPr>
              <w:t xml:space="preserve"> iz poštovanja</w:t>
            </w:r>
            <w:r w:rsidRPr="0084021A">
              <w:rPr>
                <w:rFonts w:ascii="Arial" w:eastAsia="Times New Roman" w:hAnsi="Arial" w:cs="Arial"/>
                <w:i/>
                <w:iCs/>
                <w:lang w:eastAsia="sr-Latn-CS"/>
              </w:rPr>
              <w:t>.</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Odrična rečca </w:t>
            </w:r>
            <w:r w:rsidRPr="0084021A">
              <w:rPr>
                <w:rFonts w:ascii="Arial" w:eastAsia="Times New Roman" w:hAnsi="Arial" w:cs="Arial"/>
                <w:i/>
                <w:iCs/>
                <w:lang w:eastAsia="sr-Latn-CS"/>
              </w:rPr>
              <w:t>ne</w:t>
            </w:r>
            <w:r w:rsidRPr="0084021A">
              <w:rPr>
                <w:rFonts w:ascii="Arial" w:eastAsia="Times New Roman" w:hAnsi="Arial" w:cs="Arial"/>
                <w:lang w:eastAsia="sr-Latn-CS"/>
              </w:rPr>
              <w:t xml:space="preserve"> uz imenice, prideve i glagole; rečca </w:t>
            </w:r>
            <w:r w:rsidRPr="0084021A">
              <w:rPr>
                <w:rFonts w:ascii="Arial" w:eastAsia="Times New Roman" w:hAnsi="Arial" w:cs="Arial"/>
                <w:i/>
                <w:iCs/>
                <w:lang w:eastAsia="sr-Latn-CS"/>
              </w:rPr>
              <w:t>naj</w:t>
            </w:r>
            <w:r w:rsidRPr="0084021A">
              <w:rPr>
                <w:rFonts w:ascii="Arial" w:eastAsia="Times New Roman" w:hAnsi="Arial" w:cs="Arial"/>
                <w:lang w:eastAsia="sr-Latn-CS"/>
              </w:rPr>
              <w:t xml:space="preserve"> u superlativu; višečlani osnovni i redni brojevi.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Interpunkcijski znaci: zapeta (u nabrajanju, uz vokativ i apoziciju); navodnici (naslovi dela i nazivi škola); crta (umesto navodnika u upravnom govoru). </w:t>
            </w:r>
          </w:p>
        </w:tc>
      </w:tr>
      <w:tr w:rsidR="0084021A" w:rsidRPr="0084021A" w:rsidTr="008402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Ortoepija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pravilno izgovara reči vodeći računa o mestu akcenta i intonaciji rečenice</w:t>
            </w:r>
            <w:r w:rsidRPr="0084021A">
              <w:rPr>
                <w:rFonts w:ascii="Arial" w:eastAsia="Times New Roman" w:hAnsi="Arial" w:cs="Arial"/>
                <w:lang w:eastAsia="sr-Latn-CS"/>
              </w:rPr>
              <w:br/>
              <w:t>- govori jasno poštujući književnojezičku normu</w:t>
            </w:r>
            <w:r w:rsidRPr="0084021A">
              <w:rPr>
                <w:rFonts w:ascii="Arial" w:eastAsia="Times New Roman" w:hAnsi="Arial" w:cs="Arial"/>
                <w:lang w:eastAsia="sr-Latn-CS"/>
              </w:rPr>
              <w:br/>
              <w:t xml:space="preserve">- tečno i razgovetno čita naglas književne i neumetničke tekstove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Mesto akcenta u višesložnim rečima (tipični slučajevi).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Intonacija i pauze vezane za interpunkcijske znakove; intonacija upitnih rečenica.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Artikulacija: glasno čitanje brzalica, najpre sporo, a potom brže (individualno ili u grupi). </w:t>
            </w:r>
          </w:p>
        </w:tc>
      </w:tr>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JEZIČKA KULTURA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koristi različite oblike kazivanja: deskripciju (portret i pejzaž), pripovedanje u 1. i 3. licu, dijalog</w:t>
            </w:r>
            <w:r w:rsidRPr="0084021A">
              <w:rPr>
                <w:rFonts w:ascii="Arial" w:eastAsia="Times New Roman" w:hAnsi="Arial" w:cs="Arial"/>
                <w:lang w:eastAsia="sr-Latn-CS"/>
              </w:rPr>
              <w:br/>
              <w:t>- izdvaja delove teksta (naslov, pasuse) i organizuje ga u smisaone celine (uvodni, središnji i završni deo teksta)</w:t>
            </w:r>
            <w:r w:rsidRPr="0084021A">
              <w:rPr>
                <w:rFonts w:ascii="Arial" w:eastAsia="Times New Roman" w:hAnsi="Arial" w:cs="Arial"/>
                <w:lang w:eastAsia="sr-Latn-CS"/>
              </w:rPr>
              <w:br/>
              <w:t>- sastavlja govoreni ili pisani tekst o doživljaju književnog dela i na teme iz svakodnevnog života i sveta mašte</w:t>
            </w:r>
            <w:r w:rsidRPr="0084021A">
              <w:rPr>
                <w:rFonts w:ascii="Arial" w:eastAsia="Times New Roman" w:hAnsi="Arial" w:cs="Arial"/>
                <w:lang w:eastAsia="sr-Latn-CS"/>
              </w:rPr>
              <w:br/>
              <w:t>- pronalazi eksplicitno i implicitno sadržane informacije u jednostavnijem književnom i neknjiževnom tekstu</w:t>
            </w:r>
            <w:r w:rsidRPr="0084021A">
              <w:rPr>
                <w:rFonts w:ascii="Arial" w:eastAsia="Times New Roman" w:hAnsi="Arial" w:cs="Arial"/>
                <w:lang w:eastAsia="sr-Latn-CS"/>
              </w:rPr>
              <w:br/>
              <w:t xml:space="preserve">- napamet govori odabrane književne tekstove ili odlomke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Prepričavanje, pričanje, opisivanje - uočavanje razlike između govornog i pisanog jezika; pisanje pisma (privatno, imejl)</w:t>
            </w:r>
            <w:r w:rsidRPr="0084021A">
              <w:rPr>
                <w:rFonts w:ascii="Arial" w:eastAsia="Times New Roman" w:hAnsi="Arial" w:cs="Arial"/>
                <w:lang w:eastAsia="sr-Latn-CS"/>
              </w:rPr>
              <w:br/>
              <w:t>Bogaćenje rečnika: sinonimi i antonimi; neknjiževne reči i tuđice - njihova zamena jezičkim standardom; uočavanje i otklanjanje beznačajnih pojedinosti i suvišnih reči u tekstu i govoru.</w:t>
            </w:r>
            <w:r w:rsidRPr="0084021A">
              <w:rPr>
                <w:rFonts w:ascii="Arial" w:eastAsia="Times New Roman" w:hAnsi="Arial" w:cs="Arial"/>
                <w:lang w:eastAsia="sr-Latn-CS"/>
              </w:rPr>
              <w:br/>
              <w:t>Tehnika izrade pismenog sastava (težište teme, izbor i raspored građe, osnovni elementi kompozicije i grupisanje građe prema kompozicionim etapama); pasus kao uže tematske celine i njegove kompozicijsko-stilske funkcije.</w:t>
            </w:r>
            <w:r w:rsidRPr="0084021A">
              <w:rPr>
                <w:rFonts w:ascii="Arial" w:eastAsia="Times New Roman" w:hAnsi="Arial" w:cs="Arial"/>
                <w:lang w:eastAsia="sr-Latn-CS"/>
              </w:rPr>
              <w:br/>
              <w:t>Osam domaćih pismenih zadataka.</w:t>
            </w:r>
            <w:r w:rsidRPr="0084021A">
              <w:rPr>
                <w:rFonts w:ascii="Arial" w:eastAsia="Times New Roman" w:hAnsi="Arial" w:cs="Arial"/>
                <w:lang w:eastAsia="sr-Latn-CS"/>
              </w:rPr>
              <w:br/>
              <w:t xml:space="preserve">Četiri školska pismena zadatka. </w:t>
            </w:r>
          </w:p>
        </w:tc>
      </w:tr>
    </w:tbl>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KORELACIJA SA DRUGIM PREDMETIMA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Strani jezik</w:t>
      </w:r>
      <w:r w:rsidRPr="0084021A">
        <w:rPr>
          <w:rFonts w:ascii="Arial" w:eastAsia="Times New Roman" w:hAnsi="Arial" w:cs="Arial"/>
          <w:lang w:eastAsia="sr-Latn-CS"/>
        </w:rPr>
        <w:br/>
        <w:t>Istorija</w:t>
      </w:r>
      <w:r w:rsidRPr="0084021A">
        <w:rPr>
          <w:rFonts w:ascii="Arial" w:eastAsia="Times New Roman" w:hAnsi="Arial" w:cs="Arial"/>
          <w:lang w:eastAsia="sr-Latn-CS"/>
        </w:rPr>
        <w:br/>
        <w:t>Muzička kultura</w:t>
      </w:r>
      <w:r w:rsidRPr="0084021A">
        <w:rPr>
          <w:rFonts w:ascii="Arial" w:eastAsia="Times New Roman" w:hAnsi="Arial" w:cs="Arial"/>
          <w:lang w:eastAsia="sr-Latn-CS"/>
        </w:rPr>
        <w:br/>
        <w:t>Likovna kultura</w:t>
      </w:r>
      <w:r w:rsidRPr="0084021A">
        <w:rPr>
          <w:rFonts w:ascii="Arial" w:eastAsia="Times New Roman" w:hAnsi="Arial" w:cs="Arial"/>
          <w:lang w:eastAsia="sr-Latn-CS"/>
        </w:rPr>
        <w:br/>
        <w:t>Verska nastava</w:t>
      </w:r>
      <w:r w:rsidRPr="0084021A">
        <w:rPr>
          <w:rFonts w:ascii="Arial" w:eastAsia="Times New Roman" w:hAnsi="Arial" w:cs="Arial"/>
          <w:lang w:eastAsia="sr-Latn-CS"/>
        </w:rPr>
        <w:br/>
        <w:t xml:space="preserve">Građansko vaspitanje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UPUTSTVO ZA OSTVARIVANJE PROGRAMA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Nastavni program predmeta </w:t>
      </w:r>
      <w:r w:rsidRPr="0084021A">
        <w:rPr>
          <w:rFonts w:ascii="Arial" w:eastAsia="Times New Roman" w:hAnsi="Arial" w:cs="Arial"/>
          <w:i/>
          <w:iCs/>
          <w:lang w:eastAsia="sr-Latn-CS"/>
        </w:rPr>
        <w:t>Srpski jezik i književnost</w:t>
      </w:r>
      <w:r w:rsidRPr="0084021A">
        <w:rPr>
          <w:rFonts w:ascii="Arial" w:eastAsia="Times New Roman" w:hAnsi="Arial" w:cs="Arial"/>
          <w:lang w:eastAsia="sr-Latn-CS"/>
        </w:rPr>
        <w:t xml:space="preserve"> čine tri predmetne oblasti: Književnost, Jezik i Jezička kultura. Preporučena distribucija časova po predmetnim oblastima je sledeća: Književnost - 70 časova, Jezik - 70 časova i Jezička kultura - 40 časova. Sve tri oblasti se prožimaju i nijedna se ne može izučavati izolovano i bez sadejstva sa drugim oblastima.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Nastavni program </w:t>
      </w:r>
      <w:r w:rsidRPr="0084021A">
        <w:rPr>
          <w:rFonts w:ascii="Arial" w:eastAsia="Times New Roman" w:hAnsi="Arial" w:cs="Arial"/>
          <w:i/>
          <w:iCs/>
          <w:lang w:eastAsia="sr-Latn-CS"/>
        </w:rPr>
        <w:t>srpskog jezika i književnosti</w:t>
      </w:r>
      <w:r w:rsidRPr="0084021A">
        <w:rPr>
          <w:rFonts w:ascii="Arial" w:eastAsia="Times New Roman" w:hAnsi="Arial" w:cs="Arial"/>
          <w:lang w:eastAsia="sr-Latn-CS"/>
        </w:rPr>
        <w:t xml:space="preserve"> zasnovan je na ishodima, odnosno na procesu učenja i učeničkim postignućima. Ishodi predstavljaju opis integrisanih znanja, </w:t>
      </w:r>
      <w:r w:rsidRPr="0084021A">
        <w:rPr>
          <w:rFonts w:ascii="Arial" w:eastAsia="Times New Roman" w:hAnsi="Arial" w:cs="Arial"/>
          <w:lang w:eastAsia="sr-Latn-CS"/>
        </w:rPr>
        <w:lastRenderedPageBreak/>
        <w:t xml:space="preserve">veština, stavova i vrednosti koje učenik gradi, proširuje i produbljuje kroz sve tri predmetne oblasti ovog predmeta.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 PLANIRANJE NASTAVE I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Nastavni program orijentisan na ishode nastavniku daje veću slobodu u kreiranju i osmišljavanju nastave i učenja. Uloga nastavnika jeste da dati program prilagodi, imajući u vidu: sastav odeljenja i karakteristike učenika; udžbenike i druge nastavne materijale koje će koristiti; tehničke uslove, nastavna sredstva i medije kojima škola raspolaže; resurse, mogućnosti, kao i potrebe lokalne sredine u kojoj se škola nalazi. Polazeći od datih ishoda i sadržaja, nastavnik najpre kreira svoj godišnji, tj. globalni plan rada, iz koga će kasnije razvijati svoje operativne planove. Ishodi definisani po oblastima olakšavaju nastavniku dalju operacionalizaciju ishoda na nivou konkretnih nastavnih jedinica. Od nastavnika se očekuje da za svaku nastavnu jedinicu, u fazi planiranja i pisanja pripreme za čas, definiše ishode na tri nivoa: one koje bi svi učenici trebalo da dostignu, one koje bi većina učenika trebalo da dostigne i one koje mogu samo neki učenici da dostignu. Na ovaj način postiže se indirektna veza sa standardima na tri nivoa postignuća učenika. Tokom planiranja treba, takođe, imati u vidu da se neki ishodi ostvaruju brže i lakše, ali je za većinu ishoda (posebno za predmetnu oblast Književnost) potrebno više vremena, više različitih aktivnosti i rad na različitim tekstovima. Pored toga što učenike treba da osposobi za korišćenje udžbenika, kao jednog od izvora znanja, nastavnik valja da ih uputi u načine i oblike upotrebe drugih izvora saznavanja.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II. OSTVARIVANJE NASTAVE I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KNJIŽEVNOST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Okosnicu programa književnosti čine tekstovi iz lektire. Lektira je razvrstana po književnim rodovima - </w:t>
      </w:r>
      <w:r w:rsidRPr="0084021A">
        <w:rPr>
          <w:rFonts w:ascii="Arial" w:eastAsia="Times New Roman" w:hAnsi="Arial" w:cs="Arial"/>
          <w:i/>
          <w:iCs/>
          <w:lang w:eastAsia="sr-Latn-CS"/>
        </w:rPr>
        <w:t>lirika, epika, drama</w:t>
      </w:r>
      <w:r w:rsidRPr="0084021A">
        <w:rPr>
          <w:rFonts w:ascii="Arial" w:eastAsia="Times New Roman" w:hAnsi="Arial" w:cs="Arial"/>
          <w:lang w:eastAsia="sr-Latn-CS"/>
        </w:rPr>
        <w:t xml:space="preserve"> i obogaćena izborom nefikcionalnih, naučnopopularnih i informativnih tekstova. Obavezni deo lektire sastoji se, uglavnom, od dela koja pripadaju osnovnom nacionalnom korpusu, ali je obogaćen savremenim, aktuelnim delima. Izbor dela je u najvećoj meri zasnovan na principu prilagođenosti uzrastu.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Uz tekstove koje je potrebno obraditi na času dat je i spisak domaće lektire. Cilj ponovnog uvođenja domaće lektire je formiranje, razvijanje ili negovanje čitalačkih navika kod učenika. Obimnija dela učenici mogu čitati preko raspusta čime se podstiče razvijanje kontinuirane navike čitanja.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Uz obavezni spisak dela za obradu dodat je dopunski izbor tekstova. Izborni deo dopušta nastavniku veću kreativnost u dostizanju ishoda. Takođe, programom se podstiče upoznavanje učenika sa zavičajnom, lokalnom (ili regionalnom) kulturom i stvaralaštvom, pošto je omogućeno da svaki nastavnik obradi delo po izboru pisca iz zavičajnog (regionalnog) korpusa.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Uz dominantan korpus tekstova kanonskih pisaca kojim se utiče na formiranje estetskog ukusa učenika, izgrađuje i bogati svest o prirodi nacionalne književnosti (i vrednostima klasika svetske književnosti), ali i kulturnom i nacionalnom identitetu, u izboru lektire i dopunskom izboru data je mogućnost nastavnicima da odaberu i izvestan broj književnih dela savremenih pisaca, čime se učenici upoznaju sa reprezentativnim primerima savremene književnosti i u prilici su da kritički sameravaju poetiku njihovih dela sa kanonskim vrednostima. Cilj uvođenja savremenih književnih dela koja još nisu postala deo kanona jeste da se po svojoj motivskoj ili tematskoj srodnosti vežu za postojeće teme i motive u okviru nastavnog programa i da se takvim primerima pokaže kako i savremeni pisci promišljaju </w:t>
      </w:r>
      <w:r w:rsidRPr="0084021A">
        <w:rPr>
          <w:rFonts w:ascii="Arial" w:eastAsia="Times New Roman" w:hAnsi="Arial" w:cs="Arial"/>
          <w:lang w:eastAsia="sr-Latn-CS"/>
        </w:rPr>
        <w:lastRenderedPageBreak/>
        <w:t xml:space="preserve">epsku narodnu tradiciju ili teme prijateljstva, etičnosti, razvijaju imaginaciju i empatiju, čime će se bogatiti vertikalno čitalačko iskustvo učenika i osavremeniti pristup nastavi.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Ovakav izbor dela omogućava veću mogućnost primene komparativnog pristupa proučavanju literarnog stvaralaštva, uz odabir različitih nivoa obrade: interpretacije, prikaza ili osvrta. Izbor dela treba da bude usklađen sa mogućnostima, potrebama i interesovanjima konkretnog đačkog kolektiva. Razlike u ukupnoj umetničkoj i informativnoj vrednosti pojedinih tekstova utiču na odgovarajuća metodička rešenja (prilagođavanje čitanja vrsti teksta, opseg tumačenja teksta u zavisnosti od složenosti njegove strukture, povezivanje i grupisanje sa odgovarajućim sadržajima iz drugih predmetnih područja - gramatike, pravopisa i jezičke kulture i sl.).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Tekstovi iz dopunskog dela programa treba da posluže nastavniku i pri obradi nastavnih jedinica iz gramatike, kao i za obradu i utvrđivanje sadržaja iz jezičke kulture. Dela koja neće obrađivati nastavnik treba da preporuči učenicima za čitanje u slobodno vreme.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Novi program zasnovan je na uočavanju prirode i uloge književnog dela, kao i uočavanju razlike književnih i neknjiževnih tekstova, odnosno njihovoj većoj korelativnosti. Učenici treba da budu osposobljeni da razlikuju osobenosti književnog teksta (fikcionalnost, konotativnost, književni postupci, slikovitost, ritmičnost i sl.) u odnosu na denotativnost, informativnost i kazivanje zasnovano na činjenicama i podacima u različitim vidovima neknjiževnih tekstova. Korelativnost je omogućena adekvatnim kombinovanjem obaveznih i izbornih dela.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Sa spiska dopunskog izbora nastavnik bira ona dela koja će, uz obavezni deo lektire, činiti tematsko-motivske celine. Nastavnik može grupisati i povezivati po srodnosti dela iz obaveznog i dopunskog programa na mnogo načina. Mogući primeri funkcionalnog povezivanja nastavnih jedinica mogu biti sledeći (nikako i jedini): tema prijateljstvo: Nušićevi </w:t>
      </w:r>
      <w:r w:rsidRPr="0084021A">
        <w:rPr>
          <w:rFonts w:ascii="Arial" w:eastAsia="Times New Roman" w:hAnsi="Arial" w:cs="Arial"/>
          <w:i/>
          <w:iCs/>
          <w:lang w:eastAsia="sr-Latn-CS"/>
        </w:rPr>
        <w:t>Hajduci</w:t>
      </w:r>
      <w:r w:rsidRPr="0084021A">
        <w:rPr>
          <w:rFonts w:ascii="Arial" w:eastAsia="Times New Roman" w:hAnsi="Arial" w:cs="Arial"/>
          <w:lang w:eastAsia="sr-Latn-CS"/>
        </w:rPr>
        <w:t xml:space="preserve"> - Tvenovi </w:t>
      </w:r>
      <w:r w:rsidRPr="0084021A">
        <w:rPr>
          <w:rFonts w:ascii="Arial" w:eastAsia="Times New Roman" w:hAnsi="Arial" w:cs="Arial"/>
          <w:i/>
          <w:iCs/>
          <w:lang w:eastAsia="sr-Latn-CS"/>
        </w:rPr>
        <w:t>Doživljaji Toma Sojera/Doživljaji Haklberija Fina</w:t>
      </w:r>
      <w:r w:rsidRPr="0084021A">
        <w:rPr>
          <w:rFonts w:ascii="Arial" w:eastAsia="Times New Roman" w:hAnsi="Arial" w:cs="Arial"/>
          <w:lang w:eastAsia="sr-Latn-CS"/>
        </w:rPr>
        <w:t xml:space="preserve"> - Kišov </w:t>
      </w:r>
      <w:r w:rsidRPr="0084021A">
        <w:rPr>
          <w:rFonts w:ascii="Arial" w:eastAsia="Times New Roman" w:hAnsi="Arial" w:cs="Arial"/>
          <w:i/>
          <w:iCs/>
          <w:lang w:eastAsia="sr-Latn-CS"/>
        </w:rPr>
        <w:t>Dečak i pas</w:t>
      </w:r>
      <w:r w:rsidRPr="0084021A">
        <w:rPr>
          <w:rFonts w:ascii="Arial" w:eastAsia="Times New Roman" w:hAnsi="Arial" w:cs="Arial"/>
          <w:lang w:eastAsia="sr-Latn-CS"/>
        </w:rPr>
        <w:t xml:space="preserve"> - Raičkovićevo </w:t>
      </w:r>
      <w:r w:rsidRPr="0084021A">
        <w:rPr>
          <w:rFonts w:ascii="Arial" w:eastAsia="Times New Roman" w:hAnsi="Arial" w:cs="Arial"/>
          <w:i/>
          <w:iCs/>
          <w:lang w:eastAsia="sr-Latn-CS"/>
        </w:rPr>
        <w:t>Veliko dvorište - Gospodar lopova</w:t>
      </w:r>
      <w:r w:rsidRPr="0084021A">
        <w:rPr>
          <w:rFonts w:ascii="Arial" w:eastAsia="Times New Roman" w:hAnsi="Arial" w:cs="Arial"/>
          <w:lang w:eastAsia="sr-Latn-CS"/>
        </w:rPr>
        <w:t xml:space="preserve"> K. Funke; socijalni motivi i problemi u odrastanju: Kišov </w:t>
      </w:r>
      <w:r w:rsidRPr="0084021A">
        <w:rPr>
          <w:rFonts w:ascii="Arial" w:eastAsia="Times New Roman" w:hAnsi="Arial" w:cs="Arial"/>
          <w:i/>
          <w:iCs/>
          <w:lang w:eastAsia="sr-Latn-CS"/>
        </w:rPr>
        <w:t>Dečak i pas</w:t>
      </w:r>
      <w:r w:rsidRPr="0084021A">
        <w:rPr>
          <w:rFonts w:ascii="Arial" w:eastAsia="Times New Roman" w:hAnsi="Arial" w:cs="Arial"/>
          <w:lang w:eastAsia="sr-Latn-CS"/>
        </w:rPr>
        <w:t xml:space="preserve"> - Cankarova Desetica </w:t>
      </w:r>
      <w:r w:rsidRPr="0084021A">
        <w:rPr>
          <w:rFonts w:ascii="Arial" w:eastAsia="Times New Roman" w:hAnsi="Arial" w:cs="Arial"/>
          <w:i/>
          <w:iCs/>
          <w:lang w:eastAsia="sr-Latn-CS"/>
        </w:rPr>
        <w:t>-</w:t>
      </w:r>
      <w:r w:rsidRPr="0084021A">
        <w:rPr>
          <w:rFonts w:ascii="Arial" w:eastAsia="Times New Roman" w:hAnsi="Arial" w:cs="Arial"/>
          <w:lang w:eastAsia="sr-Latn-CS"/>
        </w:rPr>
        <w:t xml:space="preserve"> G. Olujić, </w:t>
      </w:r>
      <w:r w:rsidRPr="0084021A">
        <w:rPr>
          <w:rFonts w:ascii="Arial" w:eastAsia="Times New Roman" w:hAnsi="Arial" w:cs="Arial"/>
          <w:i/>
          <w:iCs/>
          <w:lang w:eastAsia="sr-Latn-CS"/>
        </w:rPr>
        <w:t>Selo iznad oblaka</w:t>
      </w:r>
      <w:r w:rsidRPr="0084021A">
        <w:rPr>
          <w:rFonts w:ascii="Arial" w:eastAsia="Times New Roman" w:hAnsi="Arial" w:cs="Arial"/>
          <w:lang w:eastAsia="sr-Latn-CS"/>
        </w:rPr>
        <w:t xml:space="preserve"> - Kolarovljev roman </w:t>
      </w:r>
      <w:r w:rsidRPr="0084021A">
        <w:rPr>
          <w:rFonts w:ascii="Arial" w:eastAsia="Times New Roman" w:hAnsi="Arial" w:cs="Arial"/>
          <w:i/>
          <w:iCs/>
          <w:lang w:eastAsia="sr-Latn-CS"/>
        </w:rPr>
        <w:t>Agi i Ema</w:t>
      </w:r>
      <w:r w:rsidRPr="0084021A">
        <w:rPr>
          <w:rFonts w:ascii="Arial" w:eastAsia="Times New Roman" w:hAnsi="Arial" w:cs="Arial"/>
          <w:lang w:eastAsia="sr-Latn-CS"/>
        </w:rPr>
        <w:t xml:space="preserve"> - Glišićeva </w:t>
      </w:r>
      <w:r w:rsidRPr="0084021A">
        <w:rPr>
          <w:rFonts w:ascii="Arial" w:eastAsia="Times New Roman" w:hAnsi="Arial" w:cs="Arial"/>
          <w:i/>
          <w:iCs/>
          <w:lang w:eastAsia="sr-Latn-CS"/>
        </w:rPr>
        <w:t>Prva brazda</w:t>
      </w:r>
      <w:r w:rsidRPr="0084021A">
        <w:rPr>
          <w:rFonts w:ascii="Arial" w:eastAsia="Times New Roman" w:hAnsi="Arial" w:cs="Arial"/>
          <w:lang w:eastAsia="sr-Latn-CS"/>
        </w:rPr>
        <w:t xml:space="preserve">; rodoljublje: Dušan Vasiljev, </w:t>
      </w:r>
      <w:r w:rsidRPr="0084021A">
        <w:rPr>
          <w:rFonts w:ascii="Arial" w:eastAsia="Times New Roman" w:hAnsi="Arial" w:cs="Arial"/>
          <w:i/>
          <w:iCs/>
          <w:lang w:eastAsia="sr-Latn-CS"/>
        </w:rPr>
        <w:t>Domovina</w:t>
      </w:r>
      <w:r w:rsidRPr="0084021A">
        <w:rPr>
          <w:rFonts w:ascii="Arial" w:eastAsia="Times New Roman" w:hAnsi="Arial" w:cs="Arial"/>
          <w:lang w:eastAsia="sr-Latn-CS"/>
        </w:rPr>
        <w:t xml:space="preserve"> ili Aleksa Šantić, </w:t>
      </w:r>
      <w:r w:rsidRPr="0084021A">
        <w:rPr>
          <w:rFonts w:ascii="Arial" w:eastAsia="Times New Roman" w:hAnsi="Arial" w:cs="Arial"/>
          <w:i/>
          <w:iCs/>
          <w:lang w:eastAsia="sr-Latn-CS"/>
        </w:rPr>
        <w:t>Moja otadžbina</w:t>
      </w:r>
      <w:r w:rsidRPr="0084021A">
        <w:rPr>
          <w:rFonts w:ascii="Arial" w:eastAsia="Times New Roman" w:hAnsi="Arial" w:cs="Arial"/>
          <w:lang w:eastAsia="sr-Latn-CS"/>
        </w:rPr>
        <w:t xml:space="preserve"> - narodne epske pesme o Nemanjićima i Mrnjavčevićima; savremeno detinjstvo: Trajkovićeva pesma </w:t>
      </w:r>
      <w:r w:rsidRPr="0084021A">
        <w:rPr>
          <w:rFonts w:ascii="Arial" w:eastAsia="Times New Roman" w:hAnsi="Arial" w:cs="Arial"/>
          <w:i/>
          <w:iCs/>
          <w:lang w:eastAsia="sr-Latn-CS"/>
        </w:rPr>
        <w:t>Kad knjige budu u modi</w:t>
      </w:r>
      <w:r w:rsidRPr="0084021A">
        <w:rPr>
          <w:rFonts w:ascii="Arial" w:eastAsia="Times New Roman" w:hAnsi="Arial" w:cs="Arial"/>
          <w:lang w:eastAsia="sr-Latn-CS"/>
        </w:rPr>
        <w:t xml:space="preserve"> - roman </w:t>
      </w:r>
      <w:r w:rsidRPr="0084021A">
        <w:rPr>
          <w:rFonts w:ascii="Arial" w:eastAsia="Times New Roman" w:hAnsi="Arial" w:cs="Arial"/>
          <w:i/>
          <w:iCs/>
          <w:lang w:eastAsia="sr-Latn-CS"/>
        </w:rPr>
        <w:t>Agi i Ema</w:t>
      </w:r>
      <w:r w:rsidRPr="0084021A">
        <w:rPr>
          <w:rFonts w:ascii="Arial" w:eastAsia="Times New Roman" w:hAnsi="Arial" w:cs="Arial"/>
          <w:lang w:eastAsia="sr-Latn-CS"/>
        </w:rPr>
        <w:t xml:space="preserve"> - G. Olujić </w:t>
      </w:r>
      <w:r w:rsidRPr="0084021A">
        <w:rPr>
          <w:rFonts w:ascii="Arial" w:eastAsia="Times New Roman" w:hAnsi="Arial" w:cs="Arial"/>
          <w:i/>
          <w:iCs/>
          <w:lang w:eastAsia="sr-Latn-CS"/>
        </w:rPr>
        <w:t>Crvena žaba</w:t>
      </w:r>
      <w:r w:rsidRPr="0084021A">
        <w:rPr>
          <w:rFonts w:ascii="Arial" w:eastAsia="Times New Roman" w:hAnsi="Arial" w:cs="Arial"/>
          <w:lang w:eastAsia="sr-Latn-CS"/>
        </w:rPr>
        <w:t xml:space="preserve">; detinjstvo u prošlosti: Nušićevi </w:t>
      </w:r>
      <w:r w:rsidRPr="0084021A">
        <w:rPr>
          <w:rFonts w:ascii="Arial" w:eastAsia="Times New Roman" w:hAnsi="Arial" w:cs="Arial"/>
          <w:i/>
          <w:iCs/>
          <w:lang w:eastAsia="sr-Latn-CS"/>
        </w:rPr>
        <w:t>Hajduci</w:t>
      </w:r>
      <w:r w:rsidRPr="0084021A">
        <w:rPr>
          <w:rFonts w:ascii="Arial" w:eastAsia="Times New Roman" w:hAnsi="Arial" w:cs="Arial"/>
          <w:lang w:eastAsia="sr-Latn-CS"/>
        </w:rPr>
        <w:t xml:space="preserve"> - Tvenovi </w:t>
      </w:r>
      <w:r w:rsidRPr="0084021A">
        <w:rPr>
          <w:rFonts w:ascii="Arial" w:eastAsia="Times New Roman" w:hAnsi="Arial" w:cs="Arial"/>
          <w:i/>
          <w:iCs/>
          <w:lang w:eastAsia="sr-Latn-CS"/>
        </w:rPr>
        <w:t>Doživljaji Toma Sojera/Doživljaji Haklberija Fina</w:t>
      </w:r>
      <w:r w:rsidRPr="0084021A">
        <w:rPr>
          <w:rFonts w:ascii="Arial" w:eastAsia="Times New Roman" w:hAnsi="Arial" w:cs="Arial"/>
          <w:lang w:eastAsia="sr-Latn-CS"/>
        </w:rPr>
        <w:t xml:space="preserve"> - Milankovićeve </w:t>
      </w:r>
      <w:r w:rsidRPr="0084021A">
        <w:rPr>
          <w:rFonts w:ascii="Arial" w:eastAsia="Times New Roman" w:hAnsi="Arial" w:cs="Arial"/>
          <w:i/>
          <w:iCs/>
          <w:lang w:eastAsia="sr-Latn-CS"/>
        </w:rPr>
        <w:t>Uspomene, doživljaji, saznanja</w:t>
      </w:r>
      <w:r w:rsidRPr="0084021A">
        <w:rPr>
          <w:rFonts w:ascii="Arial" w:eastAsia="Times New Roman" w:hAnsi="Arial" w:cs="Arial"/>
          <w:lang w:eastAsia="sr-Latn-CS"/>
        </w:rPr>
        <w:t xml:space="preserve"> - Kišov </w:t>
      </w:r>
      <w:r w:rsidRPr="0084021A">
        <w:rPr>
          <w:rFonts w:ascii="Arial" w:eastAsia="Times New Roman" w:hAnsi="Arial" w:cs="Arial"/>
          <w:i/>
          <w:iCs/>
          <w:lang w:eastAsia="sr-Latn-CS"/>
        </w:rPr>
        <w:t>Dečak i pas</w:t>
      </w:r>
      <w:r w:rsidRPr="0084021A">
        <w:rPr>
          <w:rFonts w:ascii="Arial" w:eastAsia="Times New Roman" w:hAnsi="Arial" w:cs="Arial"/>
          <w:lang w:eastAsia="sr-Latn-CS"/>
        </w:rPr>
        <w:t xml:space="preserve"> - Raičkovićevo </w:t>
      </w:r>
      <w:r w:rsidRPr="0084021A">
        <w:rPr>
          <w:rFonts w:ascii="Arial" w:eastAsia="Times New Roman" w:hAnsi="Arial" w:cs="Arial"/>
          <w:i/>
          <w:iCs/>
          <w:lang w:eastAsia="sr-Latn-CS"/>
        </w:rPr>
        <w:t>Veliko dvorište</w:t>
      </w:r>
      <w:r w:rsidRPr="0084021A">
        <w:rPr>
          <w:rFonts w:ascii="Arial" w:eastAsia="Times New Roman" w:hAnsi="Arial" w:cs="Arial"/>
          <w:lang w:eastAsia="sr-Latn-CS"/>
        </w:rPr>
        <w:t xml:space="preserve"> - Ćopićev </w:t>
      </w:r>
      <w:r w:rsidRPr="0084021A">
        <w:rPr>
          <w:rFonts w:ascii="Arial" w:eastAsia="Times New Roman" w:hAnsi="Arial" w:cs="Arial"/>
          <w:i/>
          <w:iCs/>
          <w:lang w:eastAsia="sr-Latn-CS"/>
        </w:rPr>
        <w:t>Pohod na Mjesec</w:t>
      </w:r>
      <w:r w:rsidRPr="0084021A">
        <w:rPr>
          <w:rFonts w:ascii="Arial" w:eastAsia="Times New Roman" w:hAnsi="Arial" w:cs="Arial"/>
          <w:lang w:eastAsia="sr-Latn-CS"/>
        </w:rPr>
        <w:t xml:space="preserve"> - Glišićeva Prva </w:t>
      </w:r>
      <w:r w:rsidRPr="0084021A">
        <w:rPr>
          <w:rFonts w:ascii="Arial" w:eastAsia="Times New Roman" w:hAnsi="Arial" w:cs="Arial"/>
          <w:i/>
          <w:iCs/>
          <w:lang w:eastAsia="sr-Latn-CS"/>
        </w:rPr>
        <w:t>brazda</w:t>
      </w:r>
      <w:r w:rsidRPr="0084021A">
        <w:rPr>
          <w:rFonts w:ascii="Arial" w:eastAsia="Times New Roman" w:hAnsi="Arial" w:cs="Arial"/>
          <w:lang w:eastAsia="sr-Latn-CS"/>
        </w:rPr>
        <w:t xml:space="preserve">; detinjstvo velikih naučnika i pisaca: o Nikoli Tesli - Milankovićeve </w:t>
      </w:r>
      <w:r w:rsidRPr="0084021A">
        <w:rPr>
          <w:rFonts w:ascii="Arial" w:eastAsia="Times New Roman" w:hAnsi="Arial" w:cs="Arial"/>
          <w:i/>
          <w:iCs/>
          <w:lang w:eastAsia="sr-Latn-CS"/>
        </w:rPr>
        <w:t>Uspomene, doživljaji, saznanja</w:t>
      </w:r>
      <w:r w:rsidRPr="0084021A">
        <w:rPr>
          <w:rFonts w:ascii="Arial" w:eastAsia="Times New Roman" w:hAnsi="Arial" w:cs="Arial"/>
          <w:lang w:eastAsia="sr-Latn-CS"/>
        </w:rPr>
        <w:t xml:space="preserve">; ljubav prema nauci i književnosti: D. Obradović, </w:t>
      </w:r>
      <w:r w:rsidRPr="0084021A">
        <w:rPr>
          <w:rFonts w:ascii="Arial" w:eastAsia="Times New Roman" w:hAnsi="Arial" w:cs="Arial"/>
          <w:i/>
          <w:iCs/>
          <w:lang w:eastAsia="sr-Latn-CS"/>
        </w:rPr>
        <w:t>O ljubavi prema nauci</w:t>
      </w:r>
      <w:r w:rsidRPr="0084021A">
        <w:rPr>
          <w:rFonts w:ascii="Arial" w:eastAsia="Times New Roman" w:hAnsi="Arial" w:cs="Arial"/>
          <w:lang w:eastAsia="sr-Latn-CS"/>
        </w:rPr>
        <w:t xml:space="preserve"> (po potrebi prilagoditi uzrastu učenika) </w:t>
      </w:r>
      <w:r w:rsidRPr="0084021A">
        <w:rPr>
          <w:rFonts w:ascii="Arial" w:eastAsia="Times New Roman" w:hAnsi="Arial" w:cs="Arial"/>
          <w:i/>
          <w:iCs/>
          <w:lang w:eastAsia="sr-Latn-CS"/>
        </w:rPr>
        <w:t>-</w:t>
      </w:r>
      <w:r w:rsidRPr="0084021A">
        <w:rPr>
          <w:rFonts w:ascii="Arial" w:eastAsia="Times New Roman" w:hAnsi="Arial" w:cs="Arial"/>
          <w:lang w:eastAsia="sr-Latn-CS"/>
        </w:rPr>
        <w:t xml:space="preserve"> Aleksićeve priče </w:t>
      </w:r>
      <w:r w:rsidRPr="0084021A">
        <w:rPr>
          <w:rFonts w:ascii="Arial" w:eastAsia="Times New Roman" w:hAnsi="Arial" w:cs="Arial"/>
          <w:i/>
          <w:iCs/>
          <w:lang w:eastAsia="sr-Latn-CS"/>
        </w:rPr>
        <w:t>Muzika traži uši</w:t>
      </w:r>
      <w:r w:rsidRPr="0084021A">
        <w:rPr>
          <w:rFonts w:ascii="Arial" w:eastAsia="Times New Roman" w:hAnsi="Arial" w:cs="Arial"/>
          <w:lang w:eastAsia="sr-Latn-CS"/>
        </w:rPr>
        <w:t xml:space="preserve"> ili </w:t>
      </w:r>
      <w:r w:rsidRPr="0084021A">
        <w:rPr>
          <w:rFonts w:ascii="Arial" w:eastAsia="Times New Roman" w:hAnsi="Arial" w:cs="Arial"/>
          <w:i/>
          <w:iCs/>
          <w:lang w:eastAsia="sr-Latn-CS"/>
        </w:rPr>
        <w:t>Koga se tiče kako žive priče</w:t>
      </w:r>
      <w:r w:rsidRPr="0084021A">
        <w:rPr>
          <w:rFonts w:ascii="Arial" w:eastAsia="Times New Roman" w:hAnsi="Arial" w:cs="Arial"/>
          <w:lang w:eastAsia="sr-Latn-CS"/>
        </w:rPr>
        <w:t xml:space="preserve"> - Milankovićeve Uspomene</w:t>
      </w:r>
      <w:r w:rsidRPr="0084021A">
        <w:rPr>
          <w:rFonts w:ascii="Arial" w:eastAsia="Times New Roman" w:hAnsi="Arial" w:cs="Arial"/>
          <w:i/>
          <w:iCs/>
          <w:lang w:eastAsia="sr-Latn-CS"/>
        </w:rPr>
        <w:t>, doživljaji, saznanja</w:t>
      </w:r>
      <w:r w:rsidRPr="0084021A">
        <w:rPr>
          <w:rFonts w:ascii="Arial" w:eastAsia="Times New Roman" w:hAnsi="Arial" w:cs="Arial"/>
          <w:lang w:eastAsia="sr-Latn-CS"/>
        </w:rPr>
        <w:t xml:space="preserve"> - Trajkovićeva pesma </w:t>
      </w:r>
      <w:r w:rsidRPr="0084021A">
        <w:rPr>
          <w:rFonts w:ascii="Arial" w:eastAsia="Times New Roman" w:hAnsi="Arial" w:cs="Arial"/>
          <w:i/>
          <w:iCs/>
          <w:lang w:eastAsia="sr-Latn-CS"/>
        </w:rPr>
        <w:t>Kad knjige budu u modi</w:t>
      </w:r>
      <w:r w:rsidRPr="0084021A">
        <w:rPr>
          <w:rFonts w:ascii="Arial" w:eastAsia="Times New Roman" w:hAnsi="Arial" w:cs="Arial"/>
          <w:lang w:eastAsia="sr-Latn-CS"/>
        </w:rPr>
        <w:t xml:space="preserve">; opisivanje: Ilićevo </w:t>
      </w:r>
      <w:r w:rsidRPr="0084021A">
        <w:rPr>
          <w:rFonts w:ascii="Arial" w:eastAsia="Times New Roman" w:hAnsi="Arial" w:cs="Arial"/>
          <w:i/>
          <w:iCs/>
          <w:lang w:eastAsia="sr-Latn-CS"/>
        </w:rPr>
        <w:t>Zimsko jutro -</w:t>
      </w:r>
      <w:r w:rsidRPr="0084021A">
        <w:rPr>
          <w:rFonts w:ascii="Arial" w:eastAsia="Times New Roman" w:hAnsi="Arial" w:cs="Arial"/>
          <w:lang w:eastAsia="sr-Latn-CS"/>
        </w:rPr>
        <w:t xml:space="preserve"> Danojlićeva </w:t>
      </w:r>
      <w:r w:rsidRPr="0084021A">
        <w:rPr>
          <w:rFonts w:ascii="Arial" w:eastAsia="Times New Roman" w:hAnsi="Arial" w:cs="Arial"/>
          <w:i/>
          <w:iCs/>
          <w:lang w:eastAsia="sr-Latn-CS"/>
        </w:rPr>
        <w:t>Šljiva -</w:t>
      </w:r>
      <w:r w:rsidRPr="0084021A">
        <w:rPr>
          <w:rFonts w:ascii="Arial" w:eastAsia="Times New Roman" w:hAnsi="Arial" w:cs="Arial"/>
          <w:lang w:eastAsia="sr-Latn-CS"/>
        </w:rPr>
        <w:t xml:space="preserve"> Andrićevi </w:t>
      </w:r>
      <w:r w:rsidRPr="0084021A">
        <w:rPr>
          <w:rFonts w:ascii="Arial" w:eastAsia="Times New Roman" w:hAnsi="Arial" w:cs="Arial"/>
          <w:i/>
          <w:iCs/>
          <w:lang w:eastAsia="sr-Latn-CS"/>
        </w:rPr>
        <w:t>Mostovi - Srebrne plesačice</w:t>
      </w:r>
      <w:r w:rsidRPr="0084021A">
        <w:rPr>
          <w:rFonts w:ascii="Arial" w:eastAsia="Times New Roman" w:hAnsi="Arial" w:cs="Arial"/>
          <w:lang w:eastAsia="sr-Latn-CS"/>
        </w:rPr>
        <w:t xml:space="preserve"> D. Maksimović - </w:t>
      </w:r>
      <w:r w:rsidRPr="0084021A">
        <w:rPr>
          <w:rFonts w:ascii="Arial" w:eastAsia="Times New Roman" w:hAnsi="Arial" w:cs="Arial"/>
          <w:i/>
          <w:iCs/>
          <w:lang w:eastAsia="sr-Latn-CS"/>
        </w:rPr>
        <w:t>Putovanje u putopis</w:t>
      </w:r>
      <w:r w:rsidRPr="0084021A">
        <w:rPr>
          <w:rFonts w:ascii="Arial" w:eastAsia="Times New Roman" w:hAnsi="Arial" w:cs="Arial"/>
          <w:lang w:eastAsia="sr-Latn-CS"/>
        </w:rPr>
        <w:t xml:space="preserve"> V. Ognjenović; obrada portreta: Čiča Jordan - Miona - hajduci - hobit Bilbo Bagins - baka Ema - Tom Sojer/Haklberi Fin - Šipio; humor i parodija: </w:t>
      </w:r>
      <w:r w:rsidRPr="0084021A">
        <w:rPr>
          <w:rFonts w:ascii="Arial" w:eastAsia="Times New Roman" w:hAnsi="Arial" w:cs="Arial"/>
          <w:i/>
          <w:iCs/>
          <w:lang w:eastAsia="sr-Latn-CS"/>
        </w:rPr>
        <w:t>Ero s onoga svijeta</w:t>
      </w:r>
      <w:r w:rsidRPr="0084021A">
        <w:rPr>
          <w:rFonts w:ascii="Arial" w:eastAsia="Times New Roman" w:hAnsi="Arial" w:cs="Arial"/>
          <w:lang w:eastAsia="sr-Latn-CS"/>
        </w:rPr>
        <w:t xml:space="preserve"> - Nušićevi </w:t>
      </w:r>
      <w:r w:rsidRPr="0084021A">
        <w:rPr>
          <w:rFonts w:ascii="Arial" w:eastAsia="Times New Roman" w:hAnsi="Arial" w:cs="Arial"/>
          <w:i/>
          <w:iCs/>
          <w:lang w:eastAsia="sr-Latn-CS"/>
        </w:rPr>
        <w:t>Hajduci</w:t>
      </w:r>
      <w:r w:rsidRPr="0084021A">
        <w:rPr>
          <w:rFonts w:ascii="Arial" w:eastAsia="Times New Roman" w:hAnsi="Arial" w:cs="Arial"/>
          <w:lang w:eastAsia="sr-Latn-CS"/>
        </w:rPr>
        <w:t xml:space="preserve"> - Radovićev </w:t>
      </w:r>
      <w:r w:rsidRPr="0084021A">
        <w:rPr>
          <w:rFonts w:ascii="Arial" w:eastAsia="Times New Roman" w:hAnsi="Arial" w:cs="Arial"/>
          <w:i/>
          <w:iCs/>
          <w:lang w:eastAsia="sr-Latn-CS"/>
        </w:rPr>
        <w:t>Kapetan Džon Piplfoks</w:t>
      </w:r>
      <w:r w:rsidRPr="0084021A">
        <w:rPr>
          <w:rFonts w:ascii="Arial" w:eastAsia="Times New Roman" w:hAnsi="Arial" w:cs="Arial"/>
          <w:lang w:eastAsia="sr-Latn-CS"/>
        </w:rPr>
        <w:t xml:space="preserve">; mitologija: mitološke narodne lirske pesme - Ršumovićeva obrada grčkih mitova u knjizi </w:t>
      </w:r>
      <w:r w:rsidRPr="0084021A">
        <w:rPr>
          <w:rFonts w:ascii="Arial" w:eastAsia="Times New Roman" w:hAnsi="Arial" w:cs="Arial"/>
          <w:i/>
          <w:iCs/>
          <w:lang w:eastAsia="sr-Latn-CS"/>
        </w:rPr>
        <w:t>Ujdurme i zvrčke iz antičke Grčke</w:t>
      </w:r>
      <w:r w:rsidRPr="0084021A">
        <w:rPr>
          <w:rFonts w:ascii="Arial" w:eastAsia="Times New Roman" w:hAnsi="Arial" w:cs="Arial"/>
          <w:lang w:eastAsia="sr-Latn-CS"/>
        </w:rPr>
        <w:t xml:space="preserve">; avanture: Defoov </w:t>
      </w:r>
      <w:r w:rsidRPr="0084021A">
        <w:rPr>
          <w:rFonts w:ascii="Arial" w:eastAsia="Times New Roman" w:hAnsi="Arial" w:cs="Arial"/>
          <w:i/>
          <w:iCs/>
          <w:lang w:eastAsia="sr-Latn-CS"/>
        </w:rPr>
        <w:t>Robinson Kruso</w:t>
      </w:r>
      <w:r w:rsidRPr="0084021A">
        <w:rPr>
          <w:rFonts w:ascii="Arial" w:eastAsia="Times New Roman" w:hAnsi="Arial" w:cs="Arial"/>
          <w:lang w:eastAsia="sr-Latn-CS"/>
        </w:rPr>
        <w:t xml:space="preserve"> - proza M. Petrovića Alasa o gusarima, piratima i putovanju na "Robinsonovo" ostrvo - Radovićev </w:t>
      </w:r>
      <w:r w:rsidRPr="0084021A">
        <w:rPr>
          <w:rFonts w:ascii="Arial" w:eastAsia="Times New Roman" w:hAnsi="Arial" w:cs="Arial"/>
          <w:i/>
          <w:iCs/>
          <w:lang w:eastAsia="sr-Latn-CS"/>
        </w:rPr>
        <w:t>Kapetan Džon Piplfoks -</w:t>
      </w:r>
      <w:r w:rsidRPr="0084021A">
        <w:rPr>
          <w:rFonts w:ascii="Arial" w:eastAsia="Times New Roman" w:hAnsi="Arial" w:cs="Arial"/>
          <w:lang w:eastAsia="sr-Latn-CS"/>
        </w:rPr>
        <w:t xml:space="preserve"> Tvenovi </w:t>
      </w:r>
      <w:r w:rsidRPr="0084021A">
        <w:rPr>
          <w:rFonts w:ascii="Arial" w:eastAsia="Times New Roman" w:hAnsi="Arial" w:cs="Arial"/>
          <w:i/>
          <w:iCs/>
          <w:lang w:eastAsia="sr-Latn-CS"/>
        </w:rPr>
        <w:t>Doživljaji Toma Sojera/Doživljaji Haklberija Fina.</w:t>
      </w:r>
      <w:r w:rsidRPr="0084021A">
        <w:rPr>
          <w:rFonts w:ascii="Arial" w:eastAsia="Times New Roman" w:hAnsi="Arial" w:cs="Arial"/>
          <w:lang w:eastAsia="sr-Latn-CS"/>
        </w:rPr>
        <w:t xml:space="preserve"> Navedeni primeri pokazuju kako se isti tekst može povezivati sa drugima na različite načine, prema različitim motivima ili tonu pripovedanja.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Književna dela koja su doživela ekranizaciju (</w:t>
      </w:r>
      <w:r w:rsidRPr="0084021A">
        <w:rPr>
          <w:rFonts w:ascii="Arial" w:eastAsia="Times New Roman" w:hAnsi="Arial" w:cs="Arial"/>
          <w:i/>
          <w:iCs/>
          <w:lang w:eastAsia="sr-Latn-CS"/>
        </w:rPr>
        <w:t>Hajduci, Agi i Ema</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Doživljaji Toma Sojera</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Hobit</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Robinson Kruso, Gospodar lopova</w:t>
      </w:r>
      <w:r w:rsidRPr="0084021A">
        <w:rPr>
          <w:rFonts w:ascii="Arial" w:eastAsia="Times New Roman" w:hAnsi="Arial" w:cs="Arial"/>
          <w:lang w:eastAsia="sr-Latn-CS"/>
        </w:rPr>
        <w:t xml:space="preserve">) mogu poslužiti za komparativnu analizu i uočavanje razlike između književne i filmske (adaptirane, izmenjene) fabule i izraza, čime </w:t>
      </w:r>
      <w:r w:rsidRPr="0084021A">
        <w:rPr>
          <w:rFonts w:ascii="Arial" w:eastAsia="Times New Roman" w:hAnsi="Arial" w:cs="Arial"/>
          <w:lang w:eastAsia="sr-Latn-CS"/>
        </w:rPr>
        <w:lastRenderedPageBreak/>
        <w:t xml:space="preserve">učenici mogu doći do zaključka o prirodi dva medija i razvijati svoju medijsku pismenost. Učenici se mogu uputiti i na druge filmove sa sličnom tematikom (dečje avanture ili avanture u fantastičnom svetu, odrastanje usamljenog deteta i sl.) i dodatno povezati obradu jedne tematsko-motivske celine.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Sa pojedinim elementima medijske pismenosti učenike treba upoznati takođe kroz korelaciju: pojam dečji časopis upoznati na konkretnom tekstu iz časopisa po izboru (sadržaj teksta treba da bude u vezi sa lektirom); pojam radio upoznati uz obradu teksta </w:t>
      </w:r>
      <w:r w:rsidRPr="0084021A">
        <w:rPr>
          <w:rFonts w:ascii="Arial" w:eastAsia="Times New Roman" w:hAnsi="Arial" w:cs="Arial"/>
          <w:i/>
          <w:iCs/>
          <w:lang w:eastAsia="sr-Latn-CS"/>
        </w:rPr>
        <w:t>Kapetan Džon Piplfoks</w:t>
      </w:r>
      <w:r w:rsidRPr="0084021A">
        <w:rPr>
          <w:rFonts w:ascii="Arial" w:eastAsia="Times New Roman" w:hAnsi="Arial" w:cs="Arial"/>
          <w:lang w:eastAsia="sr-Latn-CS"/>
        </w:rPr>
        <w:t xml:space="preserve"> Duška Radovića.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Pored korelacije među tekstovima, neophodno je da nastavnik uspostavi vertikalnu korelaciju. Nastavnik mora biti upoznat sa sadržajima </w:t>
      </w:r>
      <w:r w:rsidRPr="0084021A">
        <w:rPr>
          <w:rFonts w:ascii="Arial" w:eastAsia="Times New Roman" w:hAnsi="Arial" w:cs="Arial"/>
          <w:i/>
          <w:iCs/>
          <w:lang w:eastAsia="sr-Latn-CS"/>
        </w:rPr>
        <w:t>srpskog jezika</w:t>
      </w:r>
      <w:r w:rsidRPr="0084021A">
        <w:rPr>
          <w:rFonts w:ascii="Arial" w:eastAsia="Times New Roman" w:hAnsi="Arial" w:cs="Arial"/>
          <w:lang w:eastAsia="sr-Latn-CS"/>
        </w:rPr>
        <w:t xml:space="preserve"> prethodnih razreda radi poštovanja principa postupnosti i sistematičnosti.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Nastavnik, takođe, treba da poznaje sadržaje predmeta priroda i društvo za 3. i 4. razred (primer: prilikom obrade pretkosovskih pesama u uvodnom delu časa ili prilikom motivacije, učenike treba podsetiti na ono što su učili o Nemanjićima i Mrnjavčevićima iz ovog predmeta...).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Horizontalnu korelaciju nastavnik uspostavlja, pre svega, sa nastavom istorije, likovne kulture, muzičke kulture, verske nastave i građanskog vaspitanja.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Uvođenje učenika u svet književnosti, ali i ostalih, tzv. neknjiževnih tekstova (popularnih, informativnih), predstavlja izuzetno složen nastavni zadatak. Upravo na ovom stupnju školovanja stiču se osnovna i vrlo značajna znanja, umenja i navike od kojih će zavisiti učenička književna kultura, ali i estetske kompetencije. Učenici treba da razumeju fikcionalnu prirodu književnog dela i njegovu autonomnost (odnosno da prave razliku između lirskog subjekta i pesnika, pripovedača i pisca), kao i činjenicu da književno delo oblikuje jednu moguću sliku stvarnosti.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 obradi teksta primenjivaće se u većoj meri jedinstvo analitičkih i sintetičkih postupaka i gledišta. U skladu sa ishodima, učenike treba navikavati da svoje utiske, stavove i sudove o književnom delu podrobnije dokazuju činjenicama iz samoga teksta i tako ih osposobljavati za samostalan iskaz, istraživačku delatnost i zauzimanje kritičkih stavova.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Proučavanje književnoumetničkog dela u nastavi je složen proces koji započinje nastavnikovim i učenikovim pripremanjem (motivisanje učenika za čitanje, doživljavanje i proučavanje umetničkog teksta, čitanje, lokalizovanje umetničkog teksta, istraživački pripremni zadaci) za tumačenje dela, svoje najproduktivnije vidove dobija u interpretaciji književnog dela na nastavnom času, a u oblicima funkcionalne primene stečenih znanja i umenja nastavlja se i posle časa: u produktivnim obnavljanjima znanja o obrađenom nastavnom gradivu, u poredbenim izučavanjima književnoumetničkih dela i istraživačko-interpretativnim pristupima novim književnoumetničkim ostvarenjima. Središnje etape procesa proučavanja književnoumetničkog dela u nastavi jesu metodološko i metodičko zasnivanje interpretacije i njeno razvijanje na nastavnom času.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Obrada književnog dela treba da bude protkana rešavanjem problemskih pitanja koja su podstaknuta tekstom i umetničkim doživljavanjem. Mnogi tekstovi, a pogotovu odlomci iz dela, u nastavnom postupku zahtevaju umesnu lokalizaciju, često i višestruku. Situiranje teksta u vremenske, prostorne i društveno-istorijske okvire, kao i obaveštenja o bitnim sadržajima koji prethode odlomku - sve su to uslovi bez kojih se u brojnim slučajevima tekst ne može intenzivno doživeti i pravilno shvatiti.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Prilikom tumačenja teksta učenike treba navikavati da svoje utiske, stavove i sudove o književnom delu podrobnije dokazuju činjenicama iz samoga teksta i tako ih osposobljavati za samostalan iskaz, istraživačku delatnost i zauzimanje kritičkih stavova, uz uvažavanje individualnog razumevanja smisla književnog teksta i iskazivanje različitih stavova.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nastavnoj interpretaciji književnoumetničkog dela objedinjavajući i sintetički činioci mogu biti: umetnički doživljaji, tekstovne celine, bitni strukturni elementi (tema, motivi, pesničke slike, fabula, odnosno siže, književni likovi, smisao i značenje teksta, motivacioni postupci, kompozicija), forme pripovedanja (oblici izlaganja), jezičko-stilski postupci i literarni (književnoumetnički) problemi.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Književnoteorijske pojmove učenici će upoznavati uz obradu odgovarajućih tekstova i pomoću osvrta na prethodno čitalačko iskustvo. U programu nisu navedeni pojmovi i vrste književnih dela predviđeni za usvajanje u prethodnim razredima prvog osnovnoškolskog ciklusa, ali se očekuje će se nastavnik nasloniti na stečeno znanje učenika, obnoviti ga i produbiti na primerima, shodno starijem uzrastu. Takav slučaj je sa stilskim figurama (poređenjem (komparacijom) i personifikacijom) koje se usvajaju u trećem i četvrtom razredu; pojmu pripovedanja i oblicima kazivanja u epskom književnom delu (dijalog, monolog, opisivanje)...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Jezičko-stilskim izražajnim sredstvima prilazi se s doživljajnog stanovišta; polaziće se od izazvanih umetničkih utisaka i estetičke sugestije, pa će se potom istraživati njihova jezičko-stilska uslovljenost.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Tokom obrade književnih dela, kao i u okviru govornih i pismenih vežbi, nastojaće se da učenici otkrivaju što više osobina, osećanja i duševnih stanja pojedinih likova, kao i da izražavaju svoje stavove o postupcima likova.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Prilikom povezivanja književnih (fikcionalnih), graničnih, odnosno nefikcionalnih tekstova (putopisna i autobiografska proza) i neknjiževnih tekstova (enciklopedije, rečnici, časopisi i sl.), treba realizovati ishode vezane za uočavanje razlike između fikcionalne i nefikcionalne književnosti (zasnovane na ličnom svedočenju i proverljivim podacima), kao i književnog i neknjiževnog teksta i upućivati učenika da uvide razliku u književnom postupku između navedenih vrsta.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Iako učenik usvaja pojmove narodne i autorske bajke u prethodnim razredima, sada treba da bude u stanju da detaljnije poznaje odlike narodne bajke i njene razlike u odnosu na autorsku bajku (kompozicija, (ne)postojanje stereotipnog početka i završetka, likovi - čovek kao glavni lik narodne bajke i životinje i natprirodna bića kao junaci autorske bajke, poremećaj ravnoteže kao uzrok potrage junaka u narodnoj bajci/potraga za identitetom i životnom srećom u autorskoj bajci, korišćenje (i izmena) motiva narodne bajke u autorskoj bajci), kao i u odnosu na dramsku ili scensku bajku (adaptacija motiva, odnosno prilagođavanje radnje dramskom obliku). Takođe, učenik treba da uočava razlike u osobenostima narodne i umetničke novele na primerima iz lektire. Zagonetke i poslovice uvode se u nastavu srpskog jezika i književnosti od prvog razreda, pa se znanja o ovim vrstama obnavljaju i proširuju. Isto važi i za priču o životinjama i njenu distinkciju u odnosu na basnu - nastavnik se naslanja na znanje iz prvog ciklusa obrazovanja, obnavlja ga i proširuje.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Ishodi vezani za nastavnu oblast književnost zasnovani su na čitanju. Kroz čitanje i tumačenje književnih dela učenik razvija čitalačke kompetencije koje podrazumevaju ne samo istraživačko posmatranje i sticanje znanja o književnosti već podstiču i razvijaju emocionalno i fantazijsko uživljavanje, imaginaciju, estetsko doživljavanje, bogate asocijativne moći, umetnički senzibilitet, kritičko mišljenje i izgrađuju moralno prosuđivanje. Razni oblici čitanja su osnovni preduslov da učenici u nastavi stiču saznanja i da se uspešno </w:t>
      </w:r>
      <w:r w:rsidRPr="0084021A">
        <w:rPr>
          <w:rFonts w:ascii="Arial" w:eastAsia="Times New Roman" w:hAnsi="Arial" w:cs="Arial"/>
          <w:lang w:eastAsia="sr-Latn-CS"/>
        </w:rPr>
        <w:lastRenderedPageBreak/>
        <w:t xml:space="preserve">uvode u svet književnog dela. U petom razredu neguje se, pre svega, doživljajno čitanje, a učenici se postupno uvode u istraživačko čitanje (čitanje prema istraživačkim zadacima, čitanje iz različitih perspektiva i sl.) i osposobljavaju da iskažu svoj doživljaj umetničkog dela, uvide elemente od kojih je delo sačinjeno i razumeju njihovu ulogu u izgradnji sveta dela.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JEZIK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nastavi jezika učenici se osposobljavaju za pravilnu usmenu i pisanu komunikaciju standardnim (književnim) srpskim jezikom. Otuda zahtevi u ovom programu nisu usmereni samo na usvajanje jezičkih pravila i gramatičke norme, već i na razumevanje njihove funkcije i pravilnu primenu u usmenom i pismenom izražavanju.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Kada se u sadržajima programa navode nastavne jedinice koje su učenici već obrađivali u nižim razredima, podrazumeva se da se stepen usvojenosti i sposobnost primene ranije obrađenog gradiva proverava, a ponavljanje i uvežbavanje na novim primerima prethodi obradi novih sadržaja, čime se obezbeđuje kontinuitet rada i sistematičnost u povezivanju novog gradiva sa postojećim znanjima.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Nužno je da nastavnik uvek ima na umu presudnu ulogu umesnih i sistematskih vežbanja, odnosno da nastavno gradivo nije usvojeno dok se dobro ne uvežba. To znači da vežbanja moraju biti sastavni činilac obrade nastavnog gradiva, primene, obnavljanja i utvrđivanja znanja.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Gramatika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Osnovni programski zahtev u nastavi gramatike jeste da se učenicima jezik predstavi i tumači kao sistem. Nijedna jezička pojava ne bi trebalo da se izučava izolovano, van konteksta u kojem se ostvaruje njena funkcija (u svakoj pogodnoj prilici mogu se znanja iz gramatike staviti u funkciju tumačenja teksta, kako umetničkog tako i naučnopopularnog). Jedan od izrazito funkcionalnih postupaka u nastavi gramatike jesu vežbanja zasnovana na korišćenju primera iz neposredne govorne prakse, što nastavu gramatike približava životnim potrebama u kojima se primenjeni jezik pojavljuje kao svestrano motivisana ljudska aktivnost. Jezičke pojave ne treba navoditi niti prikazivati kao izolovane (npr. nepovezane reči i smisaono nekorespondentne rečenice), već ih uvek valja kontekstualizovati vezivanjem za govorne situacije u kojima se mogu jasno prepoznati, izdvojiti i objasniti njihove karakteristike i funkcije.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Nastavni pristup padežima i vežbe usmerene na utvrđivanje znanja o upotrebi pravilnih oblika imenskih reči treba povezivati s odstupanjima od književnog jezika, kolebanjima i tipičnim greškama koje se javljaju u usmenom i pismenom izražavanju učenika. Stoga se sadržaj vežbanja padeža u nastavi mora određivati na osnovu kontinuiranog praćenja jezičkog ispoljavanja učenika (npr. tokom dijaloga na času, a takođe i na primerima iz domaćih i pismenih zadataka učenika). Tako će nastava jezika biti u funkciji osposobljavanja učenika za pravilno komuniciranje savremenim književnim srpskim jezikom.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Obrada predloga ne može se smatrati okončanom na jednom času, ukazivanjem na njihovu nepromenljivost, već osnovna znanja treba postupno proširivati tokom obrade padeža, i to navodeći najfrekventnije primere i njihovu tipičnu upotrebu. Isto važi i za priloge, čiju podelu po značenju treba povezati sa priloškim odredbama, a funkciju pokazivati u rečenici i u tekstu. I promenljive vrste reči treba povezivati sa njihovim tipičnim funkcijama u rečenici da bi učenici uočili reč kao jedinicu na morfološkom i sintaksičkom nivou.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Pravopis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Pravopisna pravila se usvajaju putem sistematskih vežbanja (pravopisni diktati, ispravka grešaka u datom tekstu, testovi sa pitanjima iz pravopisa itd.). U okviru pravopisnih vežbi poželjno je povremeno uključiti i pitanja kojima se proverava grafija (pisana slova: veliko i malo ćiriličko Ć, Đ; veliko i malo latiničko Đ, veliko G, S, Š itd.).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Takođe, treba podsticati učenike da sami uočavaju i ispravljaju pravopisne greške u SMS komunikaciji, kao i u različitim tipovima komunikacije putem interneta.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Pored toga, učenike treba upućivati na služenje pravopisom i pravopisnim rečnikom (školsko izdanje). Poželjno je da nastavnik donosi primerak </w:t>
      </w:r>
      <w:r w:rsidRPr="0084021A">
        <w:rPr>
          <w:rFonts w:ascii="Arial" w:eastAsia="Times New Roman" w:hAnsi="Arial" w:cs="Arial"/>
          <w:i/>
          <w:iCs/>
          <w:lang w:eastAsia="sr-Latn-CS"/>
        </w:rPr>
        <w:t>Pravopisa</w:t>
      </w:r>
      <w:r w:rsidRPr="0084021A">
        <w:rPr>
          <w:rFonts w:ascii="Arial" w:eastAsia="Times New Roman" w:hAnsi="Arial" w:cs="Arial"/>
          <w:lang w:eastAsia="sr-Latn-CS"/>
        </w:rPr>
        <w:t xml:space="preserve"> na čas kad god se obrađuju pravopisne teme (tako bi mogao pojedinačno učenicima zadavati da pronađu reč u pravopisnom rečniku i odrede njen pravilan oblik ili pravilno pisanje).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Ortoepija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Nastavnik stalno treba da ukazuje na važnost pravilnog govora, koji se neguje sprovođenjem određenih ortoepskih vežbi. Ortoepske vežbe ne treba realizovati kao posebne nastavne jedinice, već uz odgovarajuće teme iz gramatike: npr. uočavanje mesta akcenta u reči može se povezati sa obradom i utvrđivanjem znanja o padežima (imenice </w:t>
      </w:r>
      <w:r w:rsidRPr="0084021A">
        <w:rPr>
          <w:rFonts w:ascii="Arial" w:eastAsia="Times New Roman" w:hAnsi="Arial" w:cs="Arial"/>
          <w:i/>
          <w:iCs/>
          <w:lang w:eastAsia="sr-Latn-CS"/>
        </w:rPr>
        <w:t>vreme, rame, teme</w:t>
      </w:r>
      <w:r w:rsidRPr="0084021A">
        <w:rPr>
          <w:rFonts w:ascii="Arial" w:eastAsia="Times New Roman" w:hAnsi="Arial" w:cs="Arial"/>
          <w:lang w:eastAsia="sr-Latn-CS"/>
        </w:rPr>
        <w:t xml:space="preserve"> i sl. u genitivu jednine i nominativu množine nemaju akcenat na istom slogu itd.); rečenična intonacija može se s jedne strane povezati sa pravopisom, a sa druge sa sintaksom itd. Uz korišćenje audio snimaka, učenike treba navikavati da prepoznaju, reprodukuju i usvoje pravilno akcentovan govor, a u mestima gde se odstupa od akcenatske norme, da razlikuju standardni akcenat od svoga akcenta, tj. od dijalekatske akcentuacije.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Neke ortoepske vežbe mogu se sprovoditi i uz odgovarajuće teme iz književnosti: npr. artikulacija se može vežbati izgovaranjem brzalica, onda kada se one obrađuju kao deo narodnog stvaralaštva; akcenat reči, tempo, ritam, rečenična intonacija i pauze mogu se vežbati glasnim čitanjem odlomaka iz izborne lektire (po izboru nastavnika ili učenika) itd. Kao ortoepsku vežbu treba sprovoditi i govorenje napamet naučenih odlomaka u stihu i prozi (uz pomoć auditivnih nastavnih sredstava).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JEZIČKA KULTURA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Razvijanje jezičke kulture jedan je od najvažnijih zadataka nastave maternjeg jezika. Ova nastavna oblast, iako je programski konstituisana kao posebno područje, mora se povezivati s obradom književnih tekstova kao reprezentativnih obrazaca izražavanja, a takođe i sa nastavom gramatike i pravopisa. Isto tako, obrada književnog teksta i rad na gramatici i pravopisu književnog jezika mora uključivati i sadržaje koji doprinose negovanju kulture usmenog i pismenog izražavanja.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Jezička kultura se neguje sprovođenjem leksičko-semantičkih i stilskih vežbi, koje imaju za cilj bogaćenje rečnika i razvijanje sposobnosti i veštine izražavanja. Sve vrste tih vežbanja, čiji je cilj razvijanje jezičkog mišljenja, izvode se na tekstu ili u toku govornih vežbi.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Kada su u pitanju domaći zadaci, preporučuje se da se četiri zadatka pišu ćirilicom, a četiri latinicom (naizmenično). Godišnje se radi četiri školska pismena zadatka - po dva u svakom polugodištu (jedan čas za izradu zadatka i dva za analizu i pisanje poboljšane verzije sastava). Školske pismene zadatke trebalo bi pisati ćirilicom, a dva ispravka latinicom.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Prilikom realizacije programa predmeta </w:t>
      </w:r>
      <w:r w:rsidRPr="0084021A">
        <w:rPr>
          <w:rFonts w:ascii="Arial" w:eastAsia="Times New Roman" w:hAnsi="Arial" w:cs="Arial"/>
          <w:i/>
          <w:iCs/>
          <w:lang w:eastAsia="sr-Latn-CS"/>
        </w:rPr>
        <w:t>srpski jezik i književnost</w:t>
      </w:r>
      <w:r w:rsidRPr="0084021A">
        <w:rPr>
          <w:rFonts w:ascii="Arial" w:eastAsia="Times New Roman" w:hAnsi="Arial" w:cs="Arial"/>
          <w:lang w:eastAsia="sr-Latn-CS"/>
        </w:rPr>
        <w:t xml:space="preserve"> nastavnici treba da koriste i savremene tehnologije (npr. video-bim, pametnu tablu i sl.). Osavremenjivanje časova može se postići i korišćenjem elektronskih udžbenika i drugih nastavnih sredstava.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III. PRAĆENJE I VREDNOVANJE NASTAVE I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Praćenje i vrednovanje rezultata napredovanja učenika je u funkciji ostvarivanja ishoda, a započinje inicijalnom procenom dostignutog nivoa znanja. Svaki nastavni čas i svaka aktivnost učenika je prilika za formativno ocenjivanje, odnosno registrovanje napretka učenika i upućivanje na dalje aktivnosti.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Formativno vrednovanje je sastavni deo savremenog pristupa nastavi i podrazumeva procenu znanja, veština, stavova i ponašanja, kao i razvijanja odgovarajuće kompetencije tokom nastave i učenja. Rezultat ovakvog vrednovanja daje povratnu informaciju i učeniku i nastavniku o tome koje kompetencije su usvojene, a koje nisu, kao i o efikasnosti odgovarajućih metoda koje je nastavnik primenio radi ostvarivanja cilja. Rezultati formativnog vrednovanja na kraju nastavnog ciklusa treba da budu iskazani i brojčanom ocenom.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Rad svakog nastavnika sastoji se od planiranja, ostvarivanja, praćenja i vrednovanja. Važno je da nastavnik, pored postignuća učenika, kontinuirano prati i vrednuje vlastiti rad. Sve što se pokaže dobrim i efikasnim, nastavnik će koristiti i dalje u svojoj nastavnoj praksi, a ono što bude procenjeno kao nedovoljno delotvorno, trebalo bi unaprediti.</w:t>
      </w:r>
    </w:p>
    <w:p w:rsidR="0084021A" w:rsidRPr="0084021A" w:rsidRDefault="0084021A" w:rsidP="0084021A">
      <w:pPr>
        <w:spacing w:after="0" w:line="240" w:lineRule="auto"/>
        <w:jc w:val="center"/>
        <w:rPr>
          <w:rFonts w:ascii="Arial" w:eastAsia="Times New Roman" w:hAnsi="Arial" w:cs="Arial"/>
          <w:i/>
          <w:iCs/>
          <w:sz w:val="30"/>
          <w:szCs w:val="30"/>
          <w:lang w:eastAsia="sr-Latn-CS"/>
        </w:rPr>
      </w:pPr>
      <w:bookmarkStart w:id="13" w:name="str_9"/>
      <w:bookmarkEnd w:id="13"/>
      <w:r w:rsidRPr="0084021A">
        <w:rPr>
          <w:rFonts w:ascii="Arial" w:eastAsia="Times New Roman" w:hAnsi="Arial" w:cs="Arial"/>
          <w:i/>
          <w:iCs/>
          <w:sz w:val="30"/>
          <w:szCs w:val="30"/>
          <w:lang w:eastAsia="sr-Latn-CS"/>
        </w:rPr>
        <w:t>MATERNJI JEZICI PRIPADNIKA NACIONALNIH MANJINA</w:t>
      </w:r>
    </w:p>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xml:space="preserve">  </w:t>
      </w:r>
    </w:p>
    <w:p w:rsidR="0084021A" w:rsidRPr="0084021A" w:rsidRDefault="0084021A" w:rsidP="0084021A">
      <w:pPr>
        <w:spacing w:after="0" w:line="240" w:lineRule="auto"/>
        <w:jc w:val="center"/>
        <w:rPr>
          <w:rFonts w:ascii="Arial" w:eastAsia="Times New Roman" w:hAnsi="Arial" w:cs="Arial"/>
          <w:b/>
          <w:bCs/>
          <w:sz w:val="29"/>
          <w:szCs w:val="29"/>
          <w:lang w:eastAsia="sr-Latn-CS"/>
        </w:rPr>
      </w:pPr>
      <w:bookmarkStart w:id="14" w:name="str_10"/>
      <w:bookmarkEnd w:id="14"/>
      <w:r w:rsidRPr="0084021A">
        <w:rPr>
          <w:rFonts w:ascii="Arial" w:eastAsia="Times New Roman" w:hAnsi="Arial" w:cs="Arial"/>
          <w:b/>
          <w:bCs/>
          <w:sz w:val="29"/>
          <w:szCs w:val="29"/>
          <w:lang w:eastAsia="sr-Latn-CS"/>
        </w:rPr>
        <w:t>ALBANSKI JEZIK</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hyperlink r:id="rId4" w:history="1">
        <w:r w:rsidRPr="0084021A">
          <w:rPr>
            <w:rFonts w:ascii="Arial" w:eastAsia="Times New Roman" w:hAnsi="Arial" w:cs="Arial"/>
            <w:b/>
            <w:bCs/>
            <w:color w:val="0000FF"/>
            <w:u w:val="single"/>
            <w:lang w:eastAsia="sr-Latn-CS"/>
          </w:rPr>
          <w:t xml:space="preserve">Napomena </w:t>
        </w:r>
      </w:hyperlink>
    </w:p>
    <w:p w:rsidR="0084021A" w:rsidRPr="0084021A" w:rsidRDefault="0084021A" w:rsidP="0084021A">
      <w:pPr>
        <w:spacing w:after="0" w:line="240" w:lineRule="auto"/>
        <w:jc w:val="center"/>
        <w:rPr>
          <w:rFonts w:ascii="Arial" w:eastAsia="Times New Roman" w:hAnsi="Arial" w:cs="Arial"/>
          <w:b/>
          <w:bCs/>
          <w:sz w:val="29"/>
          <w:szCs w:val="29"/>
          <w:lang w:eastAsia="sr-Latn-CS"/>
        </w:rPr>
      </w:pPr>
      <w:bookmarkStart w:id="15" w:name="str_11"/>
      <w:bookmarkEnd w:id="15"/>
      <w:r w:rsidRPr="0084021A">
        <w:rPr>
          <w:rFonts w:ascii="Arial" w:eastAsia="Times New Roman" w:hAnsi="Arial" w:cs="Arial"/>
          <w:b/>
          <w:bCs/>
          <w:sz w:val="29"/>
          <w:szCs w:val="29"/>
          <w:lang w:eastAsia="sr-Latn-CS"/>
        </w:rPr>
        <w:t>BUGARSKI JEZIK</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hyperlink r:id="rId5" w:history="1">
        <w:r w:rsidRPr="0084021A">
          <w:rPr>
            <w:rFonts w:ascii="Arial" w:eastAsia="Times New Roman" w:hAnsi="Arial" w:cs="Arial"/>
            <w:b/>
            <w:bCs/>
            <w:color w:val="0000FF"/>
            <w:u w:val="single"/>
            <w:lang w:eastAsia="sr-Latn-CS"/>
          </w:rPr>
          <w:t xml:space="preserve">Napomena </w:t>
        </w:r>
      </w:hyperlink>
    </w:p>
    <w:p w:rsidR="0084021A" w:rsidRPr="0084021A" w:rsidRDefault="0084021A" w:rsidP="0084021A">
      <w:pPr>
        <w:spacing w:after="0" w:line="240" w:lineRule="auto"/>
        <w:jc w:val="center"/>
        <w:rPr>
          <w:rFonts w:ascii="Arial" w:eastAsia="Times New Roman" w:hAnsi="Arial" w:cs="Arial"/>
          <w:b/>
          <w:bCs/>
          <w:sz w:val="29"/>
          <w:szCs w:val="29"/>
          <w:lang w:eastAsia="sr-Latn-CS"/>
        </w:rPr>
      </w:pPr>
      <w:bookmarkStart w:id="16" w:name="str_12"/>
      <w:bookmarkEnd w:id="16"/>
      <w:r w:rsidRPr="0084021A">
        <w:rPr>
          <w:rFonts w:ascii="Arial" w:eastAsia="Times New Roman" w:hAnsi="Arial" w:cs="Arial"/>
          <w:b/>
          <w:bCs/>
          <w:sz w:val="29"/>
          <w:szCs w:val="29"/>
          <w:lang w:eastAsia="sr-Latn-CS"/>
        </w:rPr>
        <w:t xml:space="preserve">BOSANSKI JEZIK </w:t>
      </w:r>
    </w:p>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138"/>
        <w:gridCol w:w="7033"/>
      </w:tblGrid>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Naziv predmeta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BOSANSKI JEZIK </w:t>
            </w:r>
          </w:p>
        </w:tc>
      </w:tr>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Cilj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Cilj nastave i učenja </w:t>
            </w:r>
            <w:r w:rsidRPr="0084021A">
              <w:rPr>
                <w:rFonts w:ascii="Arial" w:eastAsia="Times New Roman" w:hAnsi="Arial" w:cs="Arial"/>
                <w:i/>
                <w:iCs/>
                <w:lang w:eastAsia="sr-Latn-CS"/>
              </w:rPr>
              <w:t>bosanskoga jezika</w:t>
            </w:r>
            <w:r w:rsidRPr="0084021A">
              <w:rPr>
                <w:rFonts w:ascii="Arial" w:eastAsia="Times New Roman" w:hAnsi="Arial" w:cs="Arial"/>
                <w:lang w:eastAsia="sr-Latn-CS"/>
              </w:rPr>
              <w:t xml:space="preserve"> je razvijanje sposobnosti i vještine upotrebe jezika u različitim životnim, svakodnevnim komunikacijskim situacijama, razvijanje čitalačke pismenosti i kulture, istraživanje iskustva i ideja književnosti, poticanje i vrednovanju vlastitoga stvaralaštva i stvaralaštva drugoga, te razumijevanje teksta u različitim kulturnim, međukulturnim i društvenim kontekstima. </w:t>
            </w:r>
          </w:p>
        </w:tc>
      </w:tr>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Razred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peti </w:t>
            </w:r>
          </w:p>
        </w:tc>
      </w:tr>
      <w:tr w:rsidR="0084021A" w:rsidRPr="0084021A" w:rsidTr="0084021A">
        <w:trPr>
          <w:tblCellSpacing w:w="0" w:type="dxa"/>
        </w:trPr>
        <w:tc>
          <w:tcPr>
            <w:tcW w:w="0" w:type="auto"/>
            <w:noWrap/>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Godišnji fond časova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180 časova </w:t>
            </w:r>
          </w:p>
        </w:tc>
      </w:tr>
    </w:tbl>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719"/>
        <w:gridCol w:w="1403"/>
        <w:gridCol w:w="3054"/>
        <w:gridCol w:w="4015"/>
      </w:tblGrid>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ISHODI</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Po završenoj temi/oblasti učenik će biti u stanju da: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tc>
      </w:tr>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KNJIŽEVNOST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određuje književni rod i književnu vrstu;</w:t>
            </w:r>
            <w:r w:rsidRPr="0084021A">
              <w:rPr>
                <w:rFonts w:ascii="Arial" w:eastAsia="Times New Roman" w:hAnsi="Arial" w:cs="Arial"/>
                <w:lang w:eastAsia="sr-Latn-CS"/>
              </w:rPr>
              <w:br/>
              <w:t>- uočava obilježja lirske narodne pjesme;</w:t>
            </w:r>
            <w:r w:rsidRPr="0084021A">
              <w:rPr>
                <w:rFonts w:ascii="Arial" w:eastAsia="Times New Roman" w:hAnsi="Arial" w:cs="Arial"/>
                <w:lang w:eastAsia="sr-Latn-CS"/>
              </w:rPr>
              <w:br/>
              <w:t xml:space="preserve">- razlikuje epsku od lirske pjesme na temelju </w:t>
            </w:r>
            <w:r w:rsidRPr="0084021A">
              <w:rPr>
                <w:rFonts w:ascii="Arial" w:eastAsia="Times New Roman" w:hAnsi="Arial" w:cs="Arial"/>
                <w:lang w:eastAsia="sr-Latn-CS"/>
              </w:rPr>
              <w:lastRenderedPageBreak/>
              <w:t>suprotstavljanja događaja ili doživljaja;</w:t>
            </w:r>
            <w:r w:rsidRPr="0084021A">
              <w:rPr>
                <w:rFonts w:ascii="Arial" w:eastAsia="Times New Roman" w:hAnsi="Arial" w:cs="Arial"/>
                <w:lang w:eastAsia="sr-Latn-CS"/>
              </w:rPr>
              <w:br/>
              <w:t>- upoznaje se s usmenom književnom i historijskom baštinom;</w:t>
            </w:r>
            <w:r w:rsidRPr="0084021A">
              <w:rPr>
                <w:rFonts w:ascii="Arial" w:eastAsia="Times New Roman" w:hAnsi="Arial" w:cs="Arial"/>
                <w:lang w:eastAsia="sr-Latn-CS"/>
              </w:rPr>
              <w:br/>
              <w:t>- razvija svijest o opstojnosti naroda i nacionalnih i kulturnih vrijednosti (domoljublje, junaštvo, hrabrost, vjernost, običaji, tradicija) koje karakteriziraju junaci opjevani u usmenim epskim i lirskim pjesmama;</w:t>
            </w:r>
            <w:r w:rsidRPr="0084021A">
              <w:rPr>
                <w:rFonts w:ascii="Arial" w:eastAsia="Times New Roman" w:hAnsi="Arial" w:cs="Arial"/>
                <w:lang w:eastAsia="sr-Latn-CS"/>
              </w:rPr>
              <w:br/>
              <w:t>- uočava lirske slike, motive i stalna izražajna sredstava u narodnoj književnosti;</w:t>
            </w:r>
            <w:r w:rsidRPr="0084021A">
              <w:rPr>
                <w:rFonts w:ascii="Arial" w:eastAsia="Times New Roman" w:hAnsi="Arial" w:cs="Arial"/>
                <w:lang w:eastAsia="sr-Latn-CS"/>
              </w:rPr>
              <w:br/>
              <w:t>- prepoznaje osnovna osjećanja izražena u pjesmi;</w:t>
            </w:r>
            <w:r w:rsidRPr="0084021A">
              <w:rPr>
                <w:rFonts w:ascii="Arial" w:eastAsia="Times New Roman" w:hAnsi="Arial" w:cs="Arial"/>
                <w:lang w:eastAsia="sr-Latn-CS"/>
              </w:rPr>
              <w:br/>
              <w:t>- analizira kompozicijske elemente lirske pjesme (strofa, stih); epskog djela u stihu i u prozi (dijelovi fabule - poglavlje, epizoda; stih); dramskog djela (čin, scena, pojava);</w:t>
            </w:r>
            <w:r w:rsidRPr="0084021A">
              <w:rPr>
                <w:rFonts w:ascii="Arial" w:eastAsia="Times New Roman" w:hAnsi="Arial" w:cs="Arial"/>
                <w:lang w:eastAsia="sr-Latn-CS"/>
              </w:rPr>
              <w:br/>
              <w:t>- otkriva lirske slike, motive, poentu pjesme; stilsko-izražajna sredstva u poeziji;</w:t>
            </w:r>
            <w:r w:rsidRPr="0084021A">
              <w:rPr>
                <w:rFonts w:ascii="Arial" w:eastAsia="Times New Roman" w:hAnsi="Arial" w:cs="Arial"/>
                <w:lang w:eastAsia="sr-Latn-CS"/>
              </w:rPr>
              <w:br/>
              <w:t>- uočava likove i motive u bajci;</w:t>
            </w:r>
            <w:r w:rsidRPr="0084021A">
              <w:rPr>
                <w:rFonts w:ascii="Arial" w:eastAsia="Times New Roman" w:hAnsi="Arial" w:cs="Arial"/>
                <w:lang w:eastAsia="sr-Latn-CS"/>
              </w:rPr>
              <w:br/>
              <w:t>- posjeduje samostalnost u analizi basne, njenog prenesenog smisla i pouke;</w:t>
            </w:r>
            <w:r w:rsidRPr="0084021A">
              <w:rPr>
                <w:rFonts w:ascii="Arial" w:eastAsia="Times New Roman" w:hAnsi="Arial" w:cs="Arial"/>
                <w:lang w:eastAsia="sr-Latn-CS"/>
              </w:rPr>
              <w:br/>
              <w:t>- razlikuje pojmove: pjesnik, lirski subjekt, pripovjedač i pisac;</w:t>
            </w:r>
            <w:r w:rsidRPr="0084021A">
              <w:rPr>
                <w:rFonts w:ascii="Arial" w:eastAsia="Times New Roman" w:hAnsi="Arial" w:cs="Arial"/>
                <w:lang w:eastAsia="sr-Latn-CS"/>
              </w:rPr>
              <w:br/>
              <w:t>- razlikuje oblike kazivanja;</w:t>
            </w:r>
            <w:r w:rsidRPr="0084021A">
              <w:rPr>
                <w:rFonts w:ascii="Arial" w:eastAsia="Times New Roman" w:hAnsi="Arial" w:cs="Arial"/>
                <w:lang w:eastAsia="sr-Latn-CS"/>
              </w:rPr>
              <w:br/>
              <w:t>- određuje temu i ideju književnoga djela;</w:t>
            </w:r>
            <w:r w:rsidRPr="0084021A">
              <w:rPr>
                <w:rFonts w:ascii="Arial" w:eastAsia="Times New Roman" w:hAnsi="Arial" w:cs="Arial"/>
                <w:lang w:eastAsia="sr-Latn-CS"/>
              </w:rPr>
              <w:br/>
              <w:t>- uočava glavne i sporedne motive;</w:t>
            </w:r>
            <w:r w:rsidRPr="0084021A">
              <w:rPr>
                <w:rFonts w:ascii="Arial" w:eastAsia="Times New Roman" w:hAnsi="Arial" w:cs="Arial"/>
                <w:lang w:eastAsia="sr-Latn-CS"/>
              </w:rPr>
              <w:br/>
              <w:t>- uočava osobine likova;</w:t>
            </w:r>
            <w:r w:rsidRPr="0084021A">
              <w:rPr>
                <w:rFonts w:ascii="Arial" w:eastAsia="Times New Roman" w:hAnsi="Arial" w:cs="Arial"/>
                <w:lang w:eastAsia="sr-Latn-CS"/>
              </w:rPr>
              <w:br/>
              <w:t>- analizira likove koristeći se navodima iz teksta;</w:t>
            </w:r>
            <w:r w:rsidRPr="0084021A">
              <w:rPr>
                <w:rFonts w:ascii="Arial" w:eastAsia="Times New Roman" w:hAnsi="Arial" w:cs="Arial"/>
                <w:lang w:eastAsia="sr-Latn-CS"/>
              </w:rPr>
              <w:br/>
              <w:t xml:space="preserve">- stečena znanja i iskustva iz pročitanih književnih djela primjenjuje u svakodnevnim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LIRIKA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Književni termini i pojmovi</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Pojam narodne književnosti. Vrste autorske i narodne lirske pjesme: </w:t>
            </w:r>
            <w:r w:rsidRPr="0084021A">
              <w:rPr>
                <w:rFonts w:ascii="Arial" w:eastAsia="Times New Roman" w:hAnsi="Arial" w:cs="Arial"/>
                <w:lang w:eastAsia="sr-Latn-CS"/>
              </w:rPr>
              <w:lastRenderedPageBreak/>
              <w:t>ljubavne pjesme, uspavanke, sevdalinke, opisne (deskriptivne) pjesme.</w:t>
            </w:r>
            <w:r w:rsidRPr="0084021A">
              <w:rPr>
                <w:rFonts w:ascii="Arial" w:eastAsia="Times New Roman" w:hAnsi="Arial" w:cs="Arial"/>
                <w:lang w:eastAsia="sr-Latn-CS"/>
              </w:rPr>
              <w:br/>
              <w:t>Vrste strofe prema broju stihova u lirskoj pjesmi: distih, katren.</w:t>
            </w:r>
            <w:r w:rsidRPr="0084021A">
              <w:rPr>
                <w:rFonts w:ascii="Arial" w:eastAsia="Times New Roman" w:hAnsi="Arial" w:cs="Arial"/>
                <w:lang w:eastAsia="sr-Latn-CS"/>
              </w:rPr>
              <w:br/>
              <w:t>Pojam i vrste rime.</w:t>
            </w:r>
            <w:r w:rsidRPr="0084021A">
              <w:rPr>
                <w:rFonts w:ascii="Arial" w:eastAsia="Times New Roman" w:hAnsi="Arial" w:cs="Arial"/>
                <w:lang w:eastAsia="sr-Latn-CS"/>
              </w:rPr>
              <w:br/>
              <w:t>Odlike lirske poezije: opisivanje, pejzaž.</w:t>
            </w:r>
            <w:r w:rsidRPr="0084021A">
              <w:rPr>
                <w:rFonts w:ascii="Arial" w:eastAsia="Times New Roman" w:hAnsi="Arial" w:cs="Arial"/>
                <w:lang w:eastAsia="sr-Latn-CS"/>
              </w:rPr>
              <w:br/>
              <w:t>Pjesnik i lirski subjekt.</w:t>
            </w:r>
            <w:r w:rsidRPr="0084021A">
              <w:rPr>
                <w:rFonts w:ascii="Arial" w:eastAsia="Times New Roman" w:hAnsi="Arial" w:cs="Arial"/>
                <w:lang w:eastAsia="sr-Latn-CS"/>
              </w:rPr>
              <w:br/>
              <w:t>Stilske figure: epitet, simbol, metafora,</w:t>
            </w:r>
            <w:r w:rsidRPr="0084021A">
              <w:rPr>
                <w:rFonts w:ascii="Arial" w:eastAsia="Times New Roman" w:hAnsi="Arial" w:cs="Arial"/>
                <w:lang w:eastAsia="sr-Latn-CS"/>
              </w:rPr>
              <w:br/>
              <w:t>personifikacija, hiperbola.</w:t>
            </w:r>
            <w:r w:rsidRPr="0084021A">
              <w:rPr>
                <w:rFonts w:ascii="Arial" w:eastAsia="Times New Roman" w:hAnsi="Arial" w:cs="Arial"/>
                <w:lang w:eastAsia="sr-Latn-CS"/>
              </w:rPr>
              <w:br/>
            </w:r>
            <w:r w:rsidRPr="0084021A">
              <w:rPr>
                <w:rFonts w:ascii="Arial" w:eastAsia="Times New Roman" w:hAnsi="Arial" w:cs="Arial"/>
                <w:b/>
                <w:bCs/>
                <w:lang w:eastAsia="sr-Latn-CS"/>
              </w:rPr>
              <w:t>Lektira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1. Đevojka je ružu brala</w:t>
            </w:r>
            <w:r w:rsidRPr="0084021A">
              <w:rPr>
                <w:rFonts w:ascii="Arial" w:eastAsia="Times New Roman" w:hAnsi="Arial" w:cs="Arial"/>
                <w:lang w:eastAsia="sr-Latn-CS"/>
              </w:rPr>
              <w:t>, narodna lirska pjesma</w:t>
            </w:r>
            <w:r w:rsidRPr="0084021A">
              <w:rPr>
                <w:rFonts w:ascii="Arial" w:eastAsia="Times New Roman" w:hAnsi="Arial" w:cs="Arial"/>
                <w:lang w:eastAsia="sr-Latn-CS"/>
              </w:rPr>
              <w:br/>
            </w:r>
            <w:r w:rsidRPr="0084021A">
              <w:rPr>
                <w:rFonts w:ascii="Arial" w:eastAsia="Times New Roman" w:hAnsi="Arial" w:cs="Arial"/>
                <w:i/>
                <w:iCs/>
                <w:lang w:eastAsia="sr-Latn-CS"/>
              </w:rPr>
              <w:t>2. Po Taslidži pala magla</w:t>
            </w:r>
            <w:r w:rsidRPr="0084021A">
              <w:rPr>
                <w:rFonts w:ascii="Arial" w:eastAsia="Times New Roman" w:hAnsi="Arial" w:cs="Arial"/>
                <w:lang w:eastAsia="sr-Latn-CS"/>
              </w:rPr>
              <w:t>, sevdalinka</w:t>
            </w:r>
            <w:r w:rsidRPr="0084021A">
              <w:rPr>
                <w:rFonts w:ascii="Arial" w:eastAsia="Times New Roman" w:hAnsi="Arial" w:cs="Arial"/>
                <w:lang w:eastAsia="sr-Latn-CS"/>
              </w:rPr>
              <w:br/>
            </w:r>
            <w:r w:rsidRPr="0084021A">
              <w:rPr>
                <w:rFonts w:ascii="Arial" w:eastAsia="Times New Roman" w:hAnsi="Arial" w:cs="Arial"/>
                <w:i/>
                <w:iCs/>
                <w:lang w:eastAsia="sr-Latn-CS"/>
              </w:rPr>
              <w:t>3. Bulbul mi pjeva</w:t>
            </w:r>
            <w:r w:rsidRPr="0084021A">
              <w:rPr>
                <w:rFonts w:ascii="Arial" w:eastAsia="Times New Roman" w:hAnsi="Arial" w:cs="Arial"/>
                <w:lang w:eastAsia="sr-Latn-CS"/>
              </w:rPr>
              <w:t>, sevdalinka</w:t>
            </w:r>
            <w:r w:rsidRPr="0084021A">
              <w:rPr>
                <w:rFonts w:ascii="Arial" w:eastAsia="Times New Roman" w:hAnsi="Arial" w:cs="Arial"/>
                <w:lang w:eastAsia="sr-Latn-CS"/>
              </w:rPr>
              <w:br/>
            </w:r>
            <w:r w:rsidRPr="0084021A">
              <w:rPr>
                <w:rFonts w:ascii="Arial" w:eastAsia="Times New Roman" w:hAnsi="Arial" w:cs="Arial"/>
                <w:i/>
                <w:iCs/>
                <w:lang w:eastAsia="sr-Latn-CS"/>
              </w:rPr>
              <w:t>4. Spavaj sine</w:t>
            </w:r>
            <w:r w:rsidRPr="0084021A">
              <w:rPr>
                <w:rFonts w:ascii="Arial" w:eastAsia="Times New Roman" w:hAnsi="Arial" w:cs="Arial"/>
                <w:lang w:eastAsia="sr-Latn-CS"/>
              </w:rPr>
              <w:t>, narodna uspavanka</w:t>
            </w:r>
            <w:r w:rsidRPr="0084021A">
              <w:rPr>
                <w:rFonts w:ascii="Arial" w:eastAsia="Times New Roman" w:hAnsi="Arial" w:cs="Arial"/>
                <w:lang w:eastAsia="sr-Latn-CS"/>
              </w:rPr>
              <w:br/>
            </w:r>
            <w:r w:rsidRPr="0084021A">
              <w:rPr>
                <w:rFonts w:ascii="Arial" w:eastAsia="Times New Roman" w:hAnsi="Arial" w:cs="Arial"/>
                <w:i/>
                <w:iCs/>
                <w:lang w:eastAsia="sr-Latn-CS"/>
              </w:rPr>
              <w:t>5. Uspavanka</w:t>
            </w:r>
            <w:r w:rsidRPr="0084021A">
              <w:rPr>
                <w:rFonts w:ascii="Arial" w:eastAsia="Times New Roman" w:hAnsi="Arial" w:cs="Arial"/>
                <w:lang w:eastAsia="sr-Latn-CS"/>
              </w:rPr>
              <w:t>, romska narodna pjesma</w:t>
            </w:r>
            <w:r w:rsidRPr="0084021A">
              <w:rPr>
                <w:rFonts w:ascii="Arial" w:eastAsia="Times New Roman" w:hAnsi="Arial" w:cs="Arial"/>
                <w:lang w:eastAsia="sr-Latn-CS"/>
              </w:rPr>
              <w:br/>
            </w:r>
            <w:r w:rsidRPr="0084021A">
              <w:rPr>
                <w:rFonts w:ascii="Arial" w:eastAsia="Times New Roman" w:hAnsi="Arial" w:cs="Arial"/>
                <w:i/>
                <w:iCs/>
                <w:lang w:eastAsia="sr-Latn-CS"/>
              </w:rPr>
              <w:t>6. Prvi snijeg</w:t>
            </w:r>
            <w:r w:rsidRPr="0084021A">
              <w:rPr>
                <w:rFonts w:ascii="Arial" w:eastAsia="Times New Roman" w:hAnsi="Arial" w:cs="Arial"/>
                <w:lang w:eastAsia="sr-Latn-CS"/>
              </w:rPr>
              <w:t>, Osman Đikić</w:t>
            </w:r>
            <w:r w:rsidRPr="0084021A">
              <w:rPr>
                <w:rFonts w:ascii="Arial" w:eastAsia="Times New Roman" w:hAnsi="Arial" w:cs="Arial"/>
                <w:lang w:eastAsia="sr-Latn-CS"/>
              </w:rPr>
              <w:br/>
            </w:r>
            <w:r w:rsidRPr="0084021A">
              <w:rPr>
                <w:rFonts w:ascii="Arial" w:eastAsia="Times New Roman" w:hAnsi="Arial" w:cs="Arial"/>
                <w:i/>
                <w:iCs/>
                <w:lang w:eastAsia="sr-Latn-CS"/>
              </w:rPr>
              <w:t>7. Srebrna česma</w:t>
            </w:r>
            <w:r w:rsidRPr="0084021A">
              <w:rPr>
                <w:rFonts w:ascii="Arial" w:eastAsia="Times New Roman" w:hAnsi="Arial" w:cs="Arial"/>
                <w:lang w:eastAsia="sr-Latn-CS"/>
              </w:rPr>
              <w:t>, Džemaludin Latić</w:t>
            </w:r>
            <w:r w:rsidRPr="0084021A">
              <w:rPr>
                <w:rFonts w:ascii="Arial" w:eastAsia="Times New Roman" w:hAnsi="Arial" w:cs="Arial"/>
                <w:lang w:eastAsia="sr-Latn-CS"/>
              </w:rPr>
              <w:br/>
            </w:r>
            <w:r w:rsidRPr="0084021A">
              <w:rPr>
                <w:rFonts w:ascii="Arial" w:eastAsia="Times New Roman" w:hAnsi="Arial" w:cs="Arial"/>
                <w:i/>
                <w:iCs/>
                <w:lang w:eastAsia="sr-Latn-CS"/>
              </w:rPr>
              <w:t>8. Svici</w:t>
            </w:r>
            <w:r w:rsidRPr="0084021A">
              <w:rPr>
                <w:rFonts w:ascii="Arial" w:eastAsia="Times New Roman" w:hAnsi="Arial" w:cs="Arial"/>
                <w:lang w:eastAsia="sr-Latn-CS"/>
              </w:rPr>
              <w:t>, Kasim Deraković</w:t>
            </w:r>
            <w:r w:rsidRPr="0084021A">
              <w:rPr>
                <w:rFonts w:ascii="Arial" w:eastAsia="Times New Roman" w:hAnsi="Arial" w:cs="Arial"/>
                <w:lang w:eastAsia="sr-Latn-CS"/>
              </w:rPr>
              <w:br/>
            </w:r>
            <w:r w:rsidRPr="0084021A">
              <w:rPr>
                <w:rFonts w:ascii="Arial" w:eastAsia="Times New Roman" w:hAnsi="Arial" w:cs="Arial"/>
                <w:i/>
                <w:iCs/>
                <w:lang w:eastAsia="sr-Latn-CS"/>
              </w:rPr>
              <w:t>9. Kuću kućom čine djeca</w:t>
            </w:r>
            <w:r w:rsidRPr="0084021A">
              <w:rPr>
                <w:rFonts w:ascii="Arial" w:eastAsia="Times New Roman" w:hAnsi="Arial" w:cs="Arial"/>
                <w:lang w:eastAsia="sr-Latn-CS"/>
              </w:rPr>
              <w:t>, Muhidin Šarić</w:t>
            </w:r>
            <w:r w:rsidRPr="0084021A">
              <w:rPr>
                <w:rFonts w:ascii="Arial" w:eastAsia="Times New Roman" w:hAnsi="Arial" w:cs="Arial"/>
                <w:lang w:eastAsia="sr-Latn-CS"/>
              </w:rPr>
              <w:br/>
            </w:r>
            <w:r w:rsidRPr="0084021A">
              <w:rPr>
                <w:rFonts w:ascii="Arial" w:eastAsia="Times New Roman" w:hAnsi="Arial" w:cs="Arial"/>
                <w:i/>
                <w:iCs/>
                <w:lang w:eastAsia="sr-Latn-CS"/>
              </w:rPr>
              <w:t>10. Da ja mogu drvo biti</w:t>
            </w:r>
            <w:r w:rsidRPr="0084021A">
              <w:rPr>
                <w:rFonts w:ascii="Arial" w:eastAsia="Times New Roman" w:hAnsi="Arial" w:cs="Arial"/>
                <w:lang w:eastAsia="sr-Latn-CS"/>
              </w:rPr>
              <w:t>, Oton Župančić</w:t>
            </w:r>
            <w:r w:rsidRPr="0084021A">
              <w:rPr>
                <w:rFonts w:ascii="Arial" w:eastAsia="Times New Roman" w:hAnsi="Arial" w:cs="Arial"/>
                <w:lang w:eastAsia="sr-Latn-CS"/>
              </w:rPr>
              <w:br/>
            </w:r>
            <w:r w:rsidRPr="0084021A">
              <w:rPr>
                <w:rFonts w:ascii="Arial" w:eastAsia="Times New Roman" w:hAnsi="Arial" w:cs="Arial"/>
                <w:i/>
                <w:iCs/>
                <w:lang w:eastAsia="sr-Latn-CS"/>
              </w:rPr>
              <w:t>11. Šašava pesma</w:t>
            </w:r>
            <w:r w:rsidRPr="0084021A">
              <w:rPr>
                <w:rFonts w:ascii="Arial" w:eastAsia="Times New Roman" w:hAnsi="Arial" w:cs="Arial"/>
                <w:lang w:eastAsia="sr-Latn-CS"/>
              </w:rPr>
              <w:t xml:space="preserve">, Miroslav Antić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EPIKA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Književni termini i pojmovi</w:t>
            </w:r>
            <w:r w:rsidRPr="0084021A">
              <w:rPr>
                <w:rFonts w:ascii="Arial" w:eastAsia="Times New Roman" w:hAnsi="Arial" w:cs="Arial"/>
                <w:lang w:eastAsia="sr-Latn-CS"/>
              </w:rPr>
              <w:t xml:space="preserve"> </w:t>
            </w:r>
            <w:r w:rsidRPr="0084021A">
              <w:rPr>
                <w:rFonts w:ascii="Arial" w:eastAsia="Times New Roman" w:hAnsi="Arial" w:cs="Arial"/>
                <w:lang w:eastAsia="sr-Latn-CS"/>
              </w:rPr>
              <w:br/>
              <w:t>Vrste epskih djela u stihu i prozi: narodna epska pjesma, narodna bajka, narodna basna, šaljiva narodna priča, narodne umotvorine, pripovijetka, novela, autorska bajka, roman.</w:t>
            </w:r>
            <w:r w:rsidRPr="0084021A">
              <w:rPr>
                <w:rFonts w:ascii="Arial" w:eastAsia="Times New Roman" w:hAnsi="Arial" w:cs="Arial"/>
                <w:lang w:eastAsia="sr-Latn-CS"/>
              </w:rPr>
              <w:br/>
              <w:t>Vrsta stiha prema broju slogova: deseterac.</w:t>
            </w:r>
            <w:r w:rsidRPr="0084021A">
              <w:rPr>
                <w:rFonts w:ascii="Arial" w:eastAsia="Times New Roman" w:hAnsi="Arial" w:cs="Arial"/>
                <w:lang w:eastAsia="sr-Latn-CS"/>
              </w:rPr>
              <w:br/>
              <w:t>Stilske figure: hiperbola, onomatopeja, metafora.</w:t>
            </w:r>
            <w:r w:rsidRPr="0084021A">
              <w:rPr>
                <w:rFonts w:ascii="Arial" w:eastAsia="Times New Roman" w:hAnsi="Arial" w:cs="Arial"/>
                <w:lang w:eastAsia="sr-Latn-CS"/>
              </w:rPr>
              <w:br/>
              <w:t>Pisac i pripovjedač.</w:t>
            </w:r>
            <w:r w:rsidRPr="0084021A">
              <w:rPr>
                <w:rFonts w:ascii="Arial" w:eastAsia="Times New Roman" w:hAnsi="Arial" w:cs="Arial"/>
                <w:lang w:eastAsia="sr-Latn-CS"/>
              </w:rPr>
              <w:br/>
              <w:t>Oblici kazivanja: opisivanje, lirski opis, retrospekcija, pripovijedanje u prvom i trećem licu, dijalog.</w:t>
            </w:r>
            <w:r w:rsidRPr="0084021A">
              <w:rPr>
                <w:rFonts w:ascii="Arial" w:eastAsia="Times New Roman" w:hAnsi="Arial" w:cs="Arial"/>
                <w:lang w:eastAsia="sr-Latn-CS"/>
              </w:rPr>
              <w:br/>
              <w:t>Fabula, epizode i poglavlja (glave).</w:t>
            </w:r>
            <w:r w:rsidRPr="0084021A">
              <w:rPr>
                <w:rFonts w:ascii="Arial" w:eastAsia="Times New Roman" w:hAnsi="Arial" w:cs="Arial"/>
                <w:lang w:eastAsia="sr-Latn-CS"/>
              </w:rPr>
              <w:br/>
            </w:r>
            <w:r w:rsidRPr="0084021A">
              <w:rPr>
                <w:rFonts w:ascii="Arial" w:eastAsia="Times New Roman" w:hAnsi="Arial" w:cs="Arial"/>
                <w:b/>
                <w:bCs/>
                <w:lang w:eastAsia="sr-Latn-CS"/>
              </w:rPr>
              <w:t>Lektira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1. Mujo Hrnjica ženi brata Halila</w:t>
            </w:r>
            <w:r w:rsidRPr="0084021A">
              <w:rPr>
                <w:rFonts w:ascii="Arial" w:eastAsia="Times New Roman" w:hAnsi="Arial" w:cs="Arial"/>
                <w:lang w:eastAsia="sr-Latn-CS"/>
              </w:rPr>
              <w:t>, narodna epska pjesma</w:t>
            </w:r>
            <w:r w:rsidRPr="0084021A">
              <w:rPr>
                <w:rFonts w:ascii="Arial" w:eastAsia="Times New Roman" w:hAnsi="Arial" w:cs="Arial"/>
                <w:lang w:eastAsia="sr-Latn-CS"/>
              </w:rPr>
              <w:br/>
            </w:r>
            <w:r w:rsidRPr="0084021A">
              <w:rPr>
                <w:rFonts w:ascii="Arial" w:eastAsia="Times New Roman" w:hAnsi="Arial" w:cs="Arial"/>
                <w:i/>
                <w:iCs/>
                <w:lang w:eastAsia="sr-Latn-CS"/>
              </w:rPr>
              <w:t>2. Đerzelez Alija i vila</w:t>
            </w:r>
            <w:r w:rsidRPr="0084021A">
              <w:rPr>
                <w:rFonts w:ascii="Arial" w:eastAsia="Times New Roman" w:hAnsi="Arial" w:cs="Arial"/>
                <w:lang w:eastAsia="sr-Latn-CS"/>
              </w:rPr>
              <w:t>, narodna epska pjesma</w:t>
            </w:r>
            <w:r w:rsidRPr="0084021A">
              <w:rPr>
                <w:rFonts w:ascii="Arial" w:eastAsia="Times New Roman" w:hAnsi="Arial" w:cs="Arial"/>
                <w:lang w:eastAsia="sr-Latn-CS"/>
              </w:rPr>
              <w:br/>
            </w:r>
            <w:r w:rsidRPr="0084021A">
              <w:rPr>
                <w:rFonts w:ascii="Arial" w:eastAsia="Times New Roman" w:hAnsi="Arial" w:cs="Arial"/>
                <w:i/>
                <w:iCs/>
                <w:lang w:eastAsia="sr-Latn-CS"/>
              </w:rPr>
              <w:t>3. Bajka o prstenu</w:t>
            </w:r>
            <w:r w:rsidRPr="0084021A">
              <w:rPr>
                <w:rFonts w:ascii="Arial" w:eastAsia="Times New Roman" w:hAnsi="Arial" w:cs="Arial"/>
                <w:lang w:eastAsia="sr-Latn-CS"/>
              </w:rPr>
              <w:t>, narodna bajka</w:t>
            </w:r>
            <w:r w:rsidRPr="0084021A">
              <w:rPr>
                <w:rFonts w:ascii="Arial" w:eastAsia="Times New Roman" w:hAnsi="Arial" w:cs="Arial"/>
                <w:lang w:eastAsia="sr-Latn-CS"/>
              </w:rPr>
              <w:br/>
            </w:r>
            <w:r w:rsidRPr="0084021A">
              <w:rPr>
                <w:rFonts w:ascii="Arial" w:eastAsia="Times New Roman" w:hAnsi="Arial" w:cs="Arial"/>
                <w:i/>
                <w:iCs/>
                <w:lang w:eastAsia="sr-Latn-CS"/>
              </w:rPr>
              <w:t>4. Mušica i vo</w:t>
            </w:r>
            <w:r w:rsidRPr="0084021A">
              <w:rPr>
                <w:rFonts w:ascii="Arial" w:eastAsia="Times New Roman" w:hAnsi="Arial" w:cs="Arial"/>
                <w:lang w:eastAsia="sr-Latn-CS"/>
              </w:rPr>
              <w:t>, narodna basna</w:t>
            </w:r>
            <w:r w:rsidRPr="0084021A">
              <w:rPr>
                <w:rFonts w:ascii="Arial" w:eastAsia="Times New Roman" w:hAnsi="Arial" w:cs="Arial"/>
                <w:lang w:eastAsia="sr-Latn-CS"/>
              </w:rPr>
              <w:br/>
            </w:r>
            <w:r w:rsidRPr="0084021A">
              <w:rPr>
                <w:rFonts w:ascii="Arial" w:eastAsia="Times New Roman" w:hAnsi="Arial" w:cs="Arial"/>
                <w:i/>
                <w:iCs/>
                <w:lang w:eastAsia="sr-Latn-CS"/>
              </w:rPr>
              <w:t>5. Putnik i gostioničar</w:t>
            </w:r>
            <w:r w:rsidRPr="0084021A">
              <w:rPr>
                <w:rFonts w:ascii="Arial" w:eastAsia="Times New Roman" w:hAnsi="Arial" w:cs="Arial"/>
                <w:lang w:eastAsia="sr-Latn-CS"/>
              </w:rPr>
              <w:t>, šaljiva narodna priča</w:t>
            </w:r>
            <w:r w:rsidRPr="0084021A">
              <w:rPr>
                <w:rFonts w:ascii="Arial" w:eastAsia="Times New Roman" w:hAnsi="Arial" w:cs="Arial"/>
                <w:lang w:eastAsia="sr-Latn-CS"/>
              </w:rPr>
              <w:br/>
              <w:t>6. Izbor kratkih narodnih umotvorina</w:t>
            </w:r>
            <w:r w:rsidRPr="0084021A">
              <w:rPr>
                <w:rFonts w:ascii="Arial" w:eastAsia="Times New Roman" w:hAnsi="Arial" w:cs="Arial"/>
                <w:lang w:eastAsia="sr-Latn-CS"/>
              </w:rPr>
              <w:br/>
            </w:r>
            <w:r w:rsidRPr="0084021A">
              <w:rPr>
                <w:rFonts w:ascii="Arial" w:eastAsia="Times New Roman" w:hAnsi="Arial" w:cs="Arial"/>
                <w:i/>
                <w:iCs/>
                <w:lang w:eastAsia="sr-Latn-CS"/>
              </w:rPr>
              <w:t>7. Vodeni cvjetovi</w:t>
            </w:r>
            <w:r w:rsidRPr="0084021A">
              <w:rPr>
                <w:rFonts w:ascii="Arial" w:eastAsia="Times New Roman" w:hAnsi="Arial" w:cs="Arial"/>
                <w:lang w:eastAsia="sr-Latn-CS"/>
              </w:rPr>
              <w:t>, Ahmet Hromadžić (autorska bajka)</w:t>
            </w:r>
            <w:r w:rsidRPr="0084021A">
              <w:rPr>
                <w:rFonts w:ascii="Arial" w:eastAsia="Times New Roman" w:hAnsi="Arial" w:cs="Arial"/>
                <w:lang w:eastAsia="sr-Latn-CS"/>
              </w:rPr>
              <w:br/>
            </w:r>
            <w:r w:rsidRPr="0084021A">
              <w:rPr>
                <w:rFonts w:ascii="Arial" w:eastAsia="Times New Roman" w:hAnsi="Arial" w:cs="Arial"/>
                <w:i/>
                <w:iCs/>
                <w:lang w:eastAsia="sr-Latn-CS"/>
              </w:rPr>
              <w:lastRenderedPageBreak/>
              <w:t>8. Majka</w:t>
            </w:r>
            <w:r w:rsidRPr="0084021A">
              <w:rPr>
                <w:rFonts w:ascii="Arial" w:eastAsia="Times New Roman" w:hAnsi="Arial" w:cs="Arial"/>
                <w:lang w:eastAsia="sr-Latn-CS"/>
              </w:rPr>
              <w:t>, Zija Dizdarević</w:t>
            </w:r>
            <w:r w:rsidRPr="0084021A">
              <w:rPr>
                <w:rFonts w:ascii="Arial" w:eastAsia="Times New Roman" w:hAnsi="Arial" w:cs="Arial"/>
                <w:lang w:eastAsia="sr-Latn-CS"/>
              </w:rPr>
              <w:br/>
            </w:r>
            <w:r w:rsidRPr="0084021A">
              <w:rPr>
                <w:rFonts w:ascii="Arial" w:eastAsia="Times New Roman" w:hAnsi="Arial" w:cs="Arial"/>
                <w:i/>
                <w:iCs/>
                <w:lang w:eastAsia="sr-Latn-CS"/>
              </w:rPr>
              <w:t>9. Hrt</w:t>
            </w:r>
            <w:r w:rsidRPr="0084021A">
              <w:rPr>
                <w:rFonts w:ascii="Arial" w:eastAsia="Times New Roman" w:hAnsi="Arial" w:cs="Arial"/>
                <w:lang w:eastAsia="sr-Latn-CS"/>
              </w:rPr>
              <w:t>, Ćamil Sijarić</w:t>
            </w:r>
            <w:r w:rsidRPr="0084021A">
              <w:rPr>
                <w:rFonts w:ascii="Arial" w:eastAsia="Times New Roman" w:hAnsi="Arial" w:cs="Arial"/>
                <w:lang w:eastAsia="sr-Latn-CS"/>
              </w:rPr>
              <w:br/>
            </w:r>
            <w:r w:rsidRPr="0084021A">
              <w:rPr>
                <w:rFonts w:ascii="Arial" w:eastAsia="Times New Roman" w:hAnsi="Arial" w:cs="Arial"/>
                <w:i/>
                <w:iCs/>
                <w:lang w:eastAsia="sr-Latn-CS"/>
              </w:rPr>
              <w:t>10. Sijelo mudraca</w:t>
            </w:r>
            <w:r w:rsidRPr="0084021A">
              <w:rPr>
                <w:rFonts w:ascii="Arial" w:eastAsia="Times New Roman" w:hAnsi="Arial" w:cs="Arial"/>
                <w:lang w:eastAsia="sr-Latn-CS"/>
              </w:rPr>
              <w:t>, Nedžad Ibrišimović</w:t>
            </w:r>
            <w:r w:rsidRPr="0084021A">
              <w:rPr>
                <w:rFonts w:ascii="Arial" w:eastAsia="Times New Roman" w:hAnsi="Arial" w:cs="Arial"/>
                <w:lang w:eastAsia="sr-Latn-CS"/>
              </w:rPr>
              <w:br/>
            </w:r>
            <w:r w:rsidRPr="0084021A">
              <w:rPr>
                <w:rFonts w:ascii="Arial" w:eastAsia="Times New Roman" w:hAnsi="Arial" w:cs="Arial"/>
                <w:i/>
                <w:iCs/>
                <w:lang w:eastAsia="sr-Latn-CS"/>
              </w:rPr>
              <w:t>11. Niko-i-ništa</w:t>
            </w:r>
            <w:r w:rsidRPr="0084021A">
              <w:rPr>
                <w:rFonts w:ascii="Arial" w:eastAsia="Times New Roman" w:hAnsi="Arial" w:cs="Arial"/>
                <w:lang w:eastAsia="sr-Latn-CS"/>
              </w:rPr>
              <w:t>, Alija Isaković</w:t>
            </w:r>
            <w:r w:rsidRPr="0084021A">
              <w:rPr>
                <w:rFonts w:ascii="Arial" w:eastAsia="Times New Roman" w:hAnsi="Arial" w:cs="Arial"/>
                <w:lang w:eastAsia="sr-Latn-CS"/>
              </w:rPr>
              <w:br/>
            </w:r>
            <w:r w:rsidRPr="0084021A">
              <w:rPr>
                <w:rFonts w:ascii="Arial" w:eastAsia="Times New Roman" w:hAnsi="Arial" w:cs="Arial"/>
                <w:i/>
                <w:iCs/>
                <w:lang w:eastAsia="sr-Latn-CS"/>
              </w:rPr>
              <w:t>12. Tri lica moga oca</w:t>
            </w:r>
            <w:r w:rsidRPr="0084021A">
              <w:rPr>
                <w:rFonts w:ascii="Arial" w:eastAsia="Times New Roman" w:hAnsi="Arial" w:cs="Arial"/>
                <w:lang w:eastAsia="sr-Latn-CS"/>
              </w:rPr>
              <w:t xml:space="preserve">, Rizo Džafić </w:t>
            </w:r>
            <w:r w:rsidRPr="0084021A">
              <w:rPr>
                <w:rFonts w:ascii="Arial" w:eastAsia="Times New Roman" w:hAnsi="Arial" w:cs="Arial"/>
                <w:lang w:eastAsia="sr-Latn-CS"/>
              </w:rPr>
              <w:br/>
            </w:r>
            <w:r w:rsidRPr="0084021A">
              <w:rPr>
                <w:rFonts w:ascii="Arial" w:eastAsia="Times New Roman" w:hAnsi="Arial" w:cs="Arial"/>
                <w:i/>
                <w:iCs/>
                <w:lang w:eastAsia="sr-Latn-CS"/>
              </w:rPr>
              <w:t>13. Veliki pljusak</w:t>
            </w:r>
            <w:r w:rsidRPr="0084021A">
              <w:rPr>
                <w:rFonts w:ascii="Arial" w:eastAsia="Times New Roman" w:hAnsi="Arial" w:cs="Arial"/>
                <w:lang w:eastAsia="sr-Latn-CS"/>
              </w:rPr>
              <w:t>, Hasan Kikić</w:t>
            </w:r>
            <w:r w:rsidRPr="0084021A">
              <w:rPr>
                <w:rFonts w:ascii="Arial" w:eastAsia="Times New Roman" w:hAnsi="Arial" w:cs="Arial"/>
                <w:lang w:eastAsia="sr-Latn-CS"/>
              </w:rPr>
              <w:br/>
            </w:r>
            <w:r w:rsidRPr="0084021A">
              <w:rPr>
                <w:rFonts w:ascii="Arial" w:eastAsia="Times New Roman" w:hAnsi="Arial" w:cs="Arial"/>
                <w:i/>
                <w:iCs/>
                <w:lang w:eastAsia="sr-Latn-CS"/>
              </w:rPr>
              <w:t>14. Majstorije</w:t>
            </w:r>
            <w:r w:rsidRPr="0084021A">
              <w:rPr>
                <w:rFonts w:ascii="Arial" w:eastAsia="Times New Roman" w:hAnsi="Arial" w:cs="Arial"/>
                <w:lang w:eastAsia="sr-Latn-CS"/>
              </w:rPr>
              <w:t>, Advan Hozić</w:t>
            </w:r>
            <w:r w:rsidRPr="0084021A">
              <w:rPr>
                <w:rFonts w:ascii="Arial" w:eastAsia="Times New Roman" w:hAnsi="Arial" w:cs="Arial"/>
                <w:lang w:eastAsia="sr-Latn-CS"/>
              </w:rPr>
              <w:br/>
            </w:r>
            <w:r w:rsidRPr="0084021A">
              <w:rPr>
                <w:rFonts w:ascii="Arial" w:eastAsia="Times New Roman" w:hAnsi="Arial" w:cs="Arial"/>
                <w:i/>
                <w:iCs/>
                <w:lang w:eastAsia="sr-Latn-CS"/>
              </w:rPr>
              <w:t>15. Pet zrelih krušaka</w:t>
            </w:r>
            <w:r w:rsidRPr="0084021A">
              <w:rPr>
                <w:rFonts w:ascii="Arial" w:eastAsia="Times New Roman" w:hAnsi="Arial" w:cs="Arial"/>
                <w:lang w:eastAsia="sr-Latn-CS"/>
              </w:rPr>
              <w:t xml:space="preserve">, Vilijam Sarojan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DRAMA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Književni termini i pojmovi</w:t>
            </w:r>
            <w:r w:rsidRPr="0084021A">
              <w:rPr>
                <w:rFonts w:ascii="Arial" w:eastAsia="Times New Roman" w:hAnsi="Arial" w:cs="Arial"/>
                <w:lang w:eastAsia="sr-Latn-CS"/>
              </w:rPr>
              <w:t xml:space="preserve"> </w:t>
            </w:r>
            <w:r w:rsidRPr="0084021A">
              <w:rPr>
                <w:rFonts w:ascii="Arial" w:eastAsia="Times New Roman" w:hAnsi="Arial" w:cs="Arial"/>
                <w:lang w:eastAsia="sr-Latn-CS"/>
              </w:rPr>
              <w:br/>
              <w:t>Osnovne odlike drame.</w:t>
            </w:r>
            <w:r w:rsidRPr="0084021A">
              <w:rPr>
                <w:rFonts w:ascii="Arial" w:eastAsia="Times New Roman" w:hAnsi="Arial" w:cs="Arial"/>
                <w:lang w:eastAsia="sr-Latn-CS"/>
              </w:rPr>
              <w:br/>
              <w:t>Elementi dramskog djela (čin, scena, pojava).</w:t>
            </w:r>
            <w:r w:rsidRPr="0084021A">
              <w:rPr>
                <w:rFonts w:ascii="Arial" w:eastAsia="Times New Roman" w:hAnsi="Arial" w:cs="Arial"/>
                <w:lang w:eastAsia="sr-Latn-CS"/>
              </w:rPr>
              <w:br/>
              <w:t xml:space="preserve">Dramske vrste: radio drama, igrokaz, skeč.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Lektira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1. Kapetan Džon Piplfoks</w:t>
            </w:r>
            <w:r w:rsidRPr="0084021A">
              <w:rPr>
                <w:rFonts w:ascii="Arial" w:eastAsia="Times New Roman" w:hAnsi="Arial" w:cs="Arial"/>
                <w:lang w:eastAsia="sr-Latn-CS"/>
              </w:rPr>
              <w:t>, Dušan Radović</w:t>
            </w:r>
            <w:r w:rsidRPr="0084021A">
              <w:rPr>
                <w:rFonts w:ascii="Arial" w:eastAsia="Times New Roman" w:hAnsi="Arial" w:cs="Arial"/>
                <w:lang w:eastAsia="sr-Latn-CS"/>
              </w:rPr>
              <w:br/>
            </w:r>
            <w:r w:rsidRPr="0084021A">
              <w:rPr>
                <w:rFonts w:ascii="Arial" w:eastAsia="Times New Roman" w:hAnsi="Arial" w:cs="Arial"/>
                <w:i/>
                <w:iCs/>
                <w:lang w:eastAsia="sr-Latn-CS"/>
              </w:rPr>
              <w:t>2. Dok se dvoje svađaju, treći se koristi</w:t>
            </w:r>
            <w:r w:rsidRPr="0084021A">
              <w:rPr>
                <w:rFonts w:ascii="Arial" w:eastAsia="Times New Roman" w:hAnsi="Arial" w:cs="Arial"/>
                <w:lang w:eastAsia="sr-Latn-CS"/>
              </w:rPr>
              <w:t>, Abdulah Sidran (skeč)</w:t>
            </w:r>
            <w:r w:rsidRPr="0084021A">
              <w:rPr>
                <w:rFonts w:ascii="Arial" w:eastAsia="Times New Roman" w:hAnsi="Arial" w:cs="Arial"/>
                <w:lang w:eastAsia="sr-Latn-CS"/>
              </w:rPr>
              <w:br/>
            </w:r>
            <w:r w:rsidRPr="0084021A">
              <w:rPr>
                <w:rFonts w:ascii="Arial" w:eastAsia="Times New Roman" w:hAnsi="Arial" w:cs="Arial"/>
                <w:i/>
                <w:iCs/>
                <w:lang w:eastAsia="sr-Latn-CS"/>
              </w:rPr>
              <w:t>3. Poklon</w:t>
            </w:r>
            <w:r w:rsidRPr="0084021A">
              <w:rPr>
                <w:rFonts w:ascii="Arial" w:eastAsia="Times New Roman" w:hAnsi="Arial" w:cs="Arial"/>
                <w:lang w:eastAsia="sr-Latn-CS"/>
              </w:rPr>
              <w:t xml:space="preserve">, Advan Hozić (igrokaz)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NAUČNOPOPULARNI I INFORMATIVNI TEKSTOVI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 Izbor iz enciklopedija, antologija i časopisa za djecu</w:t>
            </w:r>
            <w:r w:rsidRPr="0084021A">
              <w:rPr>
                <w:rFonts w:ascii="Arial" w:eastAsia="Times New Roman" w:hAnsi="Arial" w:cs="Arial"/>
                <w:lang w:eastAsia="sr-Latn-CS"/>
              </w:rPr>
              <w:br/>
              <w:t xml:space="preserve">2. Izbor iz "1000 zašto 1000 zato"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DOMAĆA LEKTIRA: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1. Bašta sljezove boje</w:t>
            </w:r>
            <w:r w:rsidRPr="0084021A">
              <w:rPr>
                <w:rFonts w:ascii="Arial" w:eastAsia="Times New Roman" w:hAnsi="Arial" w:cs="Arial"/>
                <w:lang w:eastAsia="sr-Latn-CS"/>
              </w:rPr>
              <w:t>, Branko Ćopić (pripovijetka)</w:t>
            </w:r>
            <w:r w:rsidRPr="0084021A">
              <w:rPr>
                <w:rFonts w:ascii="Arial" w:eastAsia="Times New Roman" w:hAnsi="Arial" w:cs="Arial"/>
                <w:lang w:eastAsia="sr-Latn-CS"/>
              </w:rPr>
              <w:br/>
            </w:r>
            <w:r w:rsidRPr="0084021A">
              <w:rPr>
                <w:rFonts w:ascii="Arial" w:eastAsia="Times New Roman" w:hAnsi="Arial" w:cs="Arial"/>
                <w:i/>
                <w:iCs/>
                <w:lang w:eastAsia="sr-Latn-CS"/>
              </w:rPr>
              <w:t>2. Robinzon Kruso</w:t>
            </w:r>
            <w:r w:rsidRPr="0084021A">
              <w:rPr>
                <w:rFonts w:ascii="Arial" w:eastAsia="Times New Roman" w:hAnsi="Arial" w:cs="Arial"/>
                <w:lang w:eastAsia="sr-Latn-CS"/>
              </w:rPr>
              <w:t>, Daniel Defo (roman)</w:t>
            </w:r>
            <w:r w:rsidRPr="0084021A">
              <w:rPr>
                <w:rFonts w:ascii="Arial" w:eastAsia="Times New Roman" w:hAnsi="Arial" w:cs="Arial"/>
                <w:lang w:eastAsia="sr-Latn-CS"/>
              </w:rPr>
              <w:br/>
            </w:r>
            <w:r w:rsidRPr="0084021A">
              <w:rPr>
                <w:rFonts w:ascii="Arial" w:eastAsia="Times New Roman" w:hAnsi="Arial" w:cs="Arial"/>
                <w:i/>
                <w:iCs/>
                <w:lang w:eastAsia="sr-Latn-CS"/>
              </w:rPr>
              <w:t>3. Doživljaji Toma Sojera</w:t>
            </w:r>
            <w:r w:rsidRPr="0084021A">
              <w:rPr>
                <w:rFonts w:ascii="Arial" w:eastAsia="Times New Roman" w:hAnsi="Arial" w:cs="Arial"/>
                <w:lang w:eastAsia="sr-Latn-CS"/>
              </w:rPr>
              <w:t>, Mark Tven</w:t>
            </w:r>
            <w:r w:rsidRPr="0084021A">
              <w:rPr>
                <w:rFonts w:ascii="Arial" w:eastAsia="Times New Roman" w:hAnsi="Arial" w:cs="Arial"/>
                <w:lang w:eastAsia="sr-Latn-CS"/>
              </w:rPr>
              <w:br/>
            </w:r>
            <w:r w:rsidRPr="0084021A">
              <w:rPr>
                <w:rFonts w:ascii="Arial" w:eastAsia="Times New Roman" w:hAnsi="Arial" w:cs="Arial"/>
                <w:i/>
                <w:iCs/>
                <w:lang w:eastAsia="sr-Latn-CS"/>
              </w:rPr>
              <w:t>4. Roman o novčiću</w:t>
            </w:r>
            <w:r w:rsidRPr="0084021A">
              <w:rPr>
                <w:rFonts w:ascii="Arial" w:eastAsia="Times New Roman" w:hAnsi="Arial" w:cs="Arial"/>
                <w:lang w:eastAsia="sr-Latn-CS"/>
              </w:rPr>
              <w:t>, Kemal Mahmutefendić (roman)</w:t>
            </w:r>
            <w:r w:rsidRPr="0084021A">
              <w:rPr>
                <w:rFonts w:ascii="Arial" w:eastAsia="Times New Roman" w:hAnsi="Arial" w:cs="Arial"/>
                <w:lang w:eastAsia="sr-Latn-CS"/>
              </w:rPr>
              <w:br/>
            </w:r>
            <w:r w:rsidRPr="0084021A">
              <w:rPr>
                <w:rFonts w:ascii="Arial" w:eastAsia="Times New Roman" w:hAnsi="Arial" w:cs="Arial"/>
                <w:i/>
                <w:iCs/>
                <w:lang w:eastAsia="sr-Latn-CS"/>
              </w:rPr>
              <w:t>5. Lesi se vraća kući</w:t>
            </w:r>
            <w:r w:rsidRPr="0084021A">
              <w:rPr>
                <w:rFonts w:ascii="Arial" w:eastAsia="Times New Roman" w:hAnsi="Arial" w:cs="Arial"/>
                <w:lang w:eastAsia="sr-Latn-CS"/>
              </w:rPr>
              <w:t>, Erih Najt (roman)</w:t>
            </w:r>
            <w:r w:rsidRPr="0084021A">
              <w:rPr>
                <w:rFonts w:ascii="Arial" w:eastAsia="Times New Roman" w:hAnsi="Arial" w:cs="Arial"/>
                <w:lang w:eastAsia="sr-Latn-CS"/>
              </w:rPr>
              <w:br/>
            </w:r>
            <w:r w:rsidRPr="0084021A">
              <w:rPr>
                <w:rFonts w:ascii="Arial" w:eastAsia="Times New Roman" w:hAnsi="Arial" w:cs="Arial"/>
                <w:i/>
                <w:iCs/>
                <w:lang w:eastAsia="sr-Latn-CS"/>
              </w:rPr>
              <w:t>6. Tajne djedovog mlina,</w:t>
            </w:r>
            <w:r w:rsidRPr="0084021A">
              <w:rPr>
                <w:rFonts w:ascii="Arial" w:eastAsia="Times New Roman" w:hAnsi="Arial" w:cs="Arial"/>
                <w:lang w:eastAsia="sr-Latn-CS"/>
              </w:rPr>
              <w:t xml:space="preserve"> Bajruzin Planjac</w:t>
            </w:r>
            <w:r w:rsidRPr="0084021A">
              <w:rPr>
                <w:rFonts w:ascii="Arial" w:eastAsia="Times New Roman" w:hAnsi="Arial" w:cs="Arial"/>
                <w:lang w:eastAsia="sr-Latn-CS"/>
              </w:rPr>
              <w:br/>
            </w:r>
            <w:r w:rsidRPr="0084021A">
              <w:rPr>
                <w:rFonts w:ascii="Arial" w:eastAsia="Times New Roman" w:hAnsi="Arial" w:cs="Arial"/>
                <w:i/>
                <w:iCs/>
                <w:lang w:eastAsia="sr-Latn-CS"/>
              </w:rPr>
              <w:t>7. Moja nevidljiva drugarica</w:t>
            </w:r>
            <w:r w:rsidRPr="0084021A">
              <w:rPr>
                <w:rFonts w:ascii="Arial" w:eastAsia="Times New Roman" w:hAnsi="Arial" w:cs="Arial"/>
                <w:lang w:eastAsia="sr-Latn-CS"/>
              </w:rPr>
              <w:t xml:space="preserve">, Zekerija Tamir </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Dopunski izbor lektire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(birati do tri djela)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 Izbor iz poezije Nasihe Kapidžić-Hadžić</w:t>
            </w:r>
            <w:r w:rsidRPr="0084021A">
              <w:rPr>
                <w:rFonts w:ascii="Arial" w:eastAsia="Times New Roman" w:hAnsi="Arial" w:cs="Arial"/>
                <w:lang w:eastAsia="sr-Latn-CS"/>
              </w:rPr>
              <w:br/>
            </w:r>
            <w:r w:rsidRPr="0084021A">
              <w:rPr>
                <w:rFonts w:ascii="Arial" w:eastAsia="Times New Roman" w:hAnsi="Arial" w:cs="Arial"/>
                <w:lang w:eastAsia="sr-Latn-CS"/>
              </w:rPr>
              <w:lastRenderedPageBreak/>
              <w:t xml:space="preserve">2. </w:t>
            </w:r>
            <w:r w:rsidRPr="0084021A">
              <w:rPr>
                <w:rFonts w:ascii="Arial" w:eastAsia="Times New Roman" w:hAnsi="Arial" w:cs="Arial"/>
                <w:i/>
                <w:iCs/>
                <w:lang w:eastAsia="sr-Latn-CS"/>
              </w:rPr>
              <w:t>Staza proljeća</w:t>
            </w:r>
            <w:r w:rsidRPr="0084021A">
              <w:rPr>
                <w:rFonts w:ascii="Arial" w:eastAsia="Times New Roman" w:hAnsi="Arial" w:cs="Arial"/>
                <w:lang w:eastAsia="sr-Latn-CS"/>
              </w:rPr>
              <w:t>, Nikola Martić</w:t>
            </w:r>
            <w:r w:rsidRPr="0084021A">
              <w:rPr>
                <w:rFonts w:ascii="Arial" w:eastAsia="Times New Roman" w:hAnsi="Arial" w:cs="Arial"/>
                <w:lang w:eastAsia="sr-Latn-CS"/>
              </w:rPr>
              <w:br/>
              <w:t xml:space="preserve">3. </w:t>
            </w:r>
            <w:r w:rsidRPr="0084021A">
              <w:rPr>
                <w:rFonts w:ascii="Arial" w:eastAsia="Times New Roman" w:hAnsi="Arial" w:cs="Arial"/>
                <w:i/>
                <w:iCs/>
                <w:lang w:eastAsia="sr-Latn-CS"/>
              </w:rPr>
              <w:t>Knjiga</w:t>
            </w:r>
            <w:r w:rsidRPr="0084021A">
              <w:rPr>
                <w:rFonts w:ascii="Arial" w:eastAsia="Times New Roman" w:hAnsi="Arial" w:cs="Arial"/>
                <w:lang w:eastAsia="sr-Latn-CS"/>
              </w:rPr>
              <w:t>, Ivo Andrić</w:t>
            </w:r>
            <w:r w:rsidRPr="0084021A">
              <w:rPr>
                <w:rFonts w:ascii="Arial" w:eastAsia="Times New Roman" w:hAnsi="Arial" w:cs="Arial"/>
                <w:lang w:eastAsia="sr-Latn-CS"/>
              </w:rPr>
              <w:br/>
              <w:t xml:space="preserve">4. </w:t>
            </w:r>
            <w:r w:rsidRPr="0084021A">
              <w:rPr>
                <w:rFonts w:ascii="Arial" w:eastAsia="Times New Roman" w:hAnsi="Arial" w:cs="Arial"/>
                <w:i/>
                <w:iCs/>
                <w:lang w:eastAsia="sr-Latn-CS"/>
              </w:rPr>
              <w:t>Ulica divljih kestenova</w:t>
            </w:r>
            <w:r w:rsidRPr="0084021A">
              <w:rPr>
                <w:rFonts w:ascii="Arial" w:eastAsia="Times New Roman" w:hAnsi="Arial" w:cs="Arial"/>
                <w:lang w:eastAsia="sr-Latn-CS"/>
              </w:rPr>
              <w:t>, Danilo Kiš</w:t>
            </w:r>
            <w:r w:rsidRPr="0084021A">
              <w:rPr>
                <w:rFonts w:ascii="Arial" w:eastAsia="Times New Roman" w:hAnsi="Arial" w:cs="Arial"/>
                <w:lang w:eastAsia="sr-Latn-CS"/>
              </w:rPr>
              <w:br/>
              <w:t xml:space="preserve">5. </w:t>
            </w:r>
            <w:r w:rsidRPr="0084021A">
              <w:rPr>
                <w:rFonts w:ascii="Arial" w:eastAsia="Times New Roman" w:hAnsi="Arial" w:cs="Arial"/>
                <w:i/>
                <w:iCs/>
                <w:lang w:eastAsia="sr-Latn-CS"/>
              </w:rPr>
              <w:t>Vučja gora</w:t>
            </w:r>
            <w:r w:rsidRPr="0084021A">
              <w:rPr>
                <w:rFonts w:ascii="Arial" w:eastAsia="Times New Roman" w:hAnsi="Arial" w:cs="Arial"/>
                <w:lang w:eastAsia="sr-Latn-CS"/>
              </w:rPr>
              <w:t>, Safet Sijarić</w:t>
            </w:r>
            <w:r w:rsidRPr="0084021A">
              <w:rPr>
                <w:rFonts w:ascii="Arial" w:eastAsia="Times New Roman" w:hAnsi="Arial" w:cs="Arial"/>
                <w:lang w:eastAsia="sr-Latn-CS"/>
              </w:rPr>
              <w:br/>
              <w:t xml:space="preserve">6. </w:t>
            </w:r>
            <w:r w:rsidRPr="0084021A">
              <w:rPr>
                <w:rFonts w:ascii="Arial" w:eastAsia="Times New Roman" w:hAnsi="Arial" w:cs="Arial"/>
                <w:i/>
                <w:iCs/>
                <w:lang w:eastAsia="sr-Latn-CS"/>
              </w:rPr>
              <w:t>Hobit</w:t>
            </w:r>
            <w:r w:rsidRPr="0084021A">
              <w:rPr>
                <w:rFonts w:ascii="Arial" w:eastAsia="Times New Roman" w:hAnsi="Arial" w:cs="Arial"/>
                <w:lang w:eastAsia="sr-Latn-CS"/>
              </w:rPr>
              <w:t>, Dž. R. R. Tolkin</w:t>
            </w:r>
            <w:r w:rsidRPr="0084021A">
              <w:rPr>
                <w:rFonts w:ascii="Arial" w:eastAsia="Times New Roman" w:hAnsi="Arial" w:cs="Arial"/>
                <w:lang w:eastAsia="sr-Latn-CS"/>
              </w:rPr>
              <w:br/>
              <w:t xml:space="preserve">7. </w:t>
            </w:r>
            <w:r w:rsidRPr="0084021A">
              <w:rPr>
                <w:rFonts w:ascii="Arial" w:eastAsia="Times New Roman" w:hAnsi="Arial" w:cs="Arial"/>
                <w:i/>
                <w:iCs/>
                <w:lang w:eastAsia="sr-Latn-CS"/>
              </w:rPr>
              <w:t>Brod na vidiku</w:t>
            </w:r>
            <w:r w:rsidRPr="0084021A">
              <w:rPr>
                <w:rFonts w:ascii="Arial" w:eastAsia="Times New Roman" w:hAnsi="Arial" w:cs="Arial"/>
                <w:lang w:eastAsia="sr-Latn-CS"/>
              </w:rPr>
              <w:t>, Alija Dubočanin</w:t>
            </w:r>
            <w:r w:rsidRPr="0084021A">
              <w:rPr>
                <w:rFonts w:ascii="Arial" w:eastAsia="Times New Roman" w:hAnsi="Arial" w:cs="Arial"/>
                <w:lang w:eastAsia="sr-Latn-CS"/>
              </w:rPr>
              <w:br/>
              <w:t xml:space="preserve">8. </w:t>
            </w:r>
            <w:r w:rsidRPr="0084021A">
              <w:rPr>
                <w:rFonts w:ascii="Arial" w:eastAsia="Times New Roman" w:hAnsi="Arial" w:cs="Arial"/>
                <w:i/>
                <w:iCs/>
                <w:lang w:eastAsia="sr-Latn-CS"/>
              </w:rPr>
              <w:t>20000 milja pod morem</w:t>
            </w:r>
            <w:r w:rsidRPr="0084021A">
              <w:rPr>
                <w:rFonts w:ascii="Arial" w:eastAsia="Times New Roman" w:hAnsi="Arial" w:cs="Arial"/>
                <w:lang w:eastAsia="sr-Latn-CS"/>
              </w:rPr>
              <w:t>, Žil Vern (roman)</w:t>
            </w:r>
            <w:r w:rsidRPr="0084021A">
              <w:rPr>
                <w:rFonts w:ascii="Arial" w:eastAsia="Times New Roman" w:hAnsi="Arial" w:cs="Arial"/>
                <w:lang w:eastAsia="sr-Latn-CS"/>
              </w:rPr>
              <w:br/>
              <w:t xml:space="preserve">9. </w:t>
            </w:r>
            <w:r w:rsidRPr="0084021A">
              <w:rPr>
                <w:rFonts w:ascii="Arial" w:eastAsia="Times New Roman" w:hAnsi="Arial" w:cs="Arial"/>
                <w:i/>
                <w:iCs/>
                <w:lang w:eastAsia="sr-Latn-CS"/>
              </w:rPr>
              <w:t>Guliverova putovanja</w:t>
            </w:r>
            <w:r w:rsidRPr="0084021A">
              <w:rPr>
                <w:rFonts w:ascii="Arial" w:eastAsia="Times New Roman" w:hAnsi="Arial" w:cs="Arial"/>
                <w:lang w:eastAsia="sr-Latn-CS"/>
              </w:rPr>
              <w:t>, Džonatan Svift</w:t>
            </w:r>
            <w:r w:rsidRPr="0084021A">
              <w:rPr>
                <w:rFonts w:ascii="Arial" w:eastAsia="Times New Roman" w:hAnsi="Arial" w:cs="Arial"/>
                <w:lang w:eastAsia="sr-Latn-CS"/>
              </w:rPr>
              <w:br/>
              <w:t xml:space="preserve">10. </w:t>
            </w:r>
            <w:r w:rsidRPr="0084021A">
              <w:rPr>
                <w:rFonts w:ascii="Arial" w:eastAsia="Times New Roman" w:hAnsi="Arial" w:cs="Arial"/>
                <w:i/>
                <w:iCs/>
                <w:lang w:eastAsia="sr-Latn-CS"/>
              </w:rPr>
              <w:t>Čudo od djeteta</w:t>
            </w:r>
            <w:r w:rsidRPr="0084021A">
              <w:rPr>
                <w:rFonts w:ascii="Arial" w:eastAsia="Times New Roman" w:hAnsi="Arial" w:cs="Arial"/>
                <w:lang w:eastAsia="sr-Latn-CS"/>
              </w:rPr>
              <w:t>, Advan Hozić (izbor)</w:t>
            </w:r>
            <w:r w:rsidRPr="0084021A">
              <w:rPr>
                <w:rFonts w:ascii="Arial" w:eastAsia="Times New Roman" w:hAnsi="Arial" w:cs="Arial"/>
                <w:lang w:eastAsia="sr-Latn-CS"/>
              </w:rPr>
              <w:br/>
              <w:t xml:space="preserve">11. </w:t>
            </w:r>
            <w:r w:rsidRPr="0084021A">
              <w:rPr>
                <w:rFonts w:ascii="Arial" w:eastAsia="Times New Roman" w:hAnsi="Arial" w:cs="Arial"/>
                <w:i/>
                <w:iCs/>
                <w:lang w:eastAsia="sr-Latn-CS"/>
              </w:rPr>
              <w:t>Dječak Aron</w:t>
            </w:r>
            <w:r w:rsidRPr="0084021A">
              <w:rPr>
                <w:rFonts w:ascii="Arial" w:eastAsia="Times New Roman" w:hAnsi="Arial" w:cs="Arial"/>
                <w:lang w:eastAsia="sr-Latn-CS"/>
              </w:rPr>
              <w:t xml:space="preserve">, Isak Samokovlija </w:t>
            </w:r>
          </w:p>
        </w:tc>
      </w:tr>
      <w:tr w:rsidR="0084021A" w:rsidRPr="0084021A" w:rsidTr="0084021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JEZIK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Gramatika</w:t>
            </w:r>
            <w:r w:rsidRPr="0084021A">
              <w:rPr>
                <w:rFonts w:ascii="Arial" w:eastAsia="Times New Roman" w:hAnsi="Arial" w:cs="Arial"/>
                <w:lang w:eastAsia="sr-Latn-CS"/>
              </w:rPr>
              <w:br/>
              <w:t xml:space="preserve">(morfologija, sintaksa)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razlikuje riječi kao leksikološke jedinice;</w:t>
            </w:r>
            <w:r w:rsidRPr="0084021A">
              <w:rPr>
                <w:rFonts w:ascii="Arial" w:eastAsia="Times New Roman" w:hAnsi="Arial" w:cs="Arial"/>
                <w:lang w:eastAsia="sr-Latn-CS"/>
              </w:rPr>
              <w:br/>
              <w:t>- uočava razliku između osnovnog i prenesenog značenje riječi na jednostavnim primjerima;</w:t>
            </w:r>
            <w:r w:rsidRPr="0084021A">
              <w:rPr>
                <w:rFonts w:ascii="Arial" w:eastAsia="Times New Roman" w:hAnsi="Arial" w:cs="Arial"/>
                <w:lang w:eastAsia="sr-Latn-CS"/>
              </w:rPr>
              <w:br/>
              <w:t>- razlikuje promjenjive od nepromjenjivih riječi;</w:t>
            </w:r>
            <w:r w:rsidRPr="0084021A">
              <w:rPr>
                <w:rFonts w:ascii="Arial" w:eastAsia="Times New Roman" w:hAnsi="Arial" w:cs="Arial"/>
                <w:lang w:eastAsia="sr-Latn-CS"/>
              </w:rPr>
              <w:br/>
              <w:t>- razlikuje imenske riječi prema vrsti i značenju;</w:t>
            </w:r>
            <w:r w:rsidRPr="0084021A">
              <w:rPr>
                <w:rFonts w:ascii="Arial" w:eastAsia="Times New Roman" w:hAnsi="Arial" w:cs="Arial"/>
                <w:lang w:eastAsia="sr-Latn-CS"/>
              </w:rPr>
              <w:br/>
              <w:t>- razlikuje kategorije roda, broja, padeža u vezi sa imenskim riječima;</w:t>
            </w:r>
            <w:r w:rsidRPr="0084021A">
              <w:rPr>
                <w:rFonts w:ascii="Arial" w:eastAsia="Times New Roman" w:hAnsi="Arial" w:cs="Arial"/>
                <w:lang w:eastAsia="sr-Latn-CS"/>
              </w:rPr>
              <w:br/>
              <w:t>- prepoznaje padeže u njihovim osnovnim značenjskim ulogama;</w:t>
            </w:r>
            <w:r w:rsidRPr="0084021A">
              <w:rPr>
                <w:rFonts w:ascii="Arial" w:eastAsia="Times New Roman" w:hAnsi="Arial" w:cs="Arial"/>
                <w:lang w:eastAsia="sr-Latn-CS"/>
              </w:rPr>
              <w:br/>
              <w:t>- zna pronaći padež u rečenici, pravilno upotrijebiti padežni oblik u pisanju;</w:t>
            </w:r>
            <w:r w:rsidRPr="0084021A">
              <w:rPr>
                <w:rFonts w:ascii="Arial" w:eastAsia="Times New Roman" w:hAnsi="Arial" w:cs="Arial"/>
                <w:lang w:eastAsia="sr-Latn-CS"/>
              </w:rPr>
              <w:br/>
              <w:t>- prepoznaje iste oblike riječi u različitim padežima;</w:t>
            </w:r>
            <w:r w:rsidRPr="0084021A">
              <w:rPr>
                <w:rFonts w:ascii="Arial" w:eastAsia="Times New Roman" w:hAnsi="Arial" w:cs="Arial"/>
                <w:lang w:eastAsia="sr-Latn-CS"/>
              </w:rPr>
              <w:br/>
              <w:t>- razlikuje kategorije lica, roda, broja u vezi sa glagolima;</w:t>
            </w:r>
            <w:r w:rsidRPr="0084021A">
              <w:rPr>
                <w:rFonts w:ascii="Arial" w:eastAsia="Times New Roman" w:hAnsi="Arial" w:cs="Arial"/>
                <w:lang w:eastAsia="sr-Latn-CS"/>
              </w:rPr>
              <w:br/>
              <w:t>- prepoznaje glagolske oblike u svom osnovnom značenju;</w:t>
            </w:r>
            <w:r w:rsidRPr="0084021A">
              <w:rPr>
                <w:rFonts w:ascii="Arial" w:eastAsia="Times New Roman" w:hAnsi="Arial" w:cs="Arial"/>
                <w:lang w:eastAsia="sr-Latn-CS"/>
              </w:rPr>
              <w:br/>
              <w:t xml:space="preserve">- razlikuje glavne i zavisne rečenične članove (u tipičnim primjerima);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Riječi kao leksikološke jedinice; osnovno i preneseno značenje riječi.</w:t>
            </w:r>
            <w:r w:rsidRPr="0084021A">
              <w:rPr>
                <w:rFonts w:ascii="Arial" w:eastAsia="Times New Roman" w:hAnsi="Arial" w:cs="Arial"/>
                <w:lang w:eastAsia="sr-Latn-CS"/>
              </w:rPr>
              <w:br/>
              <w:t>Vrste riječi: promjenjive (imenice, zamjenice, pridjevi, brojevi, glagoli) i nepromjenjive (prilozi, prijedlozi, uzvici, veznici i riječce).</w:t>
            </w:r>
            <w:r w:rsidRPr="0084021A">
              <w:rPr>
                <w:rFonts w:ascii="Arial" w:eastAsia="Times New Roman" w:hAnsi="Arial" w:cs="Arial"/>
                <w:lang w:eastAsia="sr-Latn-CS"/>
              </w:rPr>
              <w:br/>
              <w:t>Imenice: značenje i vrste (konkretne i apstraktne; vlastite, opće (zajedničke), zbirne, gradivne, misaone, brojne i glagolske).</w:t>
            </w:r>
            <w:r w:rsidRPr="0084021A">
              <w:rPr>
                <w:rFonts w:ascii="Arial" w:eastAsia="Times New Roman" w:hAnsi="Arial" w:cs="Arial"/>
                <w:lang w:eastAsia="sr-Latn-CS"/>
              </w:rPr>
              <w:br/>
              <w:t>Promjena imenica (deklinacija); gramatička osnova, nastavak za oblik, pojam padeža.</w:t>
            </w:r>
            <w:r w:rsidRPr="0084021A">
              <w:rPr>
                <w:rFonts w:ascii="Arial" w:eastAsia="Times New Roman" w:hAnsi="Arial" w:cs="Arial"/>
                <w:lang w:eastAsia="sr-Latn-CS"/>
              </w:rPr>
              <w:br/>
              <w:t>Padeži - osnovne funkcije i značenja: nominativ (gramatički subjekt), genitiv (pripadanje i dio nečega), dativ (cilj kretanja i namjena), akuzativ (pravi objekt), vokativ (dozivanje i skretanje pažnje), instrumental (društvo i sredstvo), lokativ (mjesto).</w:t>
            </w:r>
            <w:r w:rsidRPr="0084021A">
              <w:rPr>
                <w:rFonts w:ascii="Arial" w:eastAsia="Times New Roman" w:hAnsi="Arial" w:cs="Arial"/>
                <w:lang w:eastAsia="sr-Latn-CS"/>
              </w:rPr>
              <w:br/>
              <w:t>Pridjevi: značenje i vrste (opisni, prisvojni, gradivni, mjesni i vremenski), promjena pridjeva, pridjevski vid, stepenovanje pridjeva.</w:t>
            </w:r>
            <w:r w:rsidRPr="0084021A">
              <w:rPr>
                <w:rFonts w:ascii="Arial" w:eastAsia="Times New Roman" w:hAnsi="Arial" w:cs="Arial"/>
                <w:lang w:eastAsia="sr-Latn-CS"/>
              </w:rPr>
              <w:br/>
              <w:t>Zamjenice - imeničke (lične i nelične), nenaglašeni oblici ličnih zamjenica, zamjenica za svako lice sebe/se.</w:t>
            </w:r>
            <w:r w:rsidRPr="0084021A">
              <w:rPr>
                <w:rFonts w:ascii="Arial" w:eastAsia="Times New Roman" w:hAnsi="Arial" w:cs="Arial"/>
                <w:lang w:eastAsia="sr-Latn-CS"/>
              </w:rPr>
              <w:br/>
              <w:t>Brojevi: značenje i vrste (glavni ili osnovni, redni i zbirni).</w:t>
            </w:r>
            <w:r w:rsidRPr="0084021A">
              <w:rPr>
                <w:rFonts w:ascii="Arial" w:eastAsia="Times New Roman" w:hAnsi="Arial" w:cs="Arial"/>
                <w:lang w:eastAsia="sr-Latn-CS"/>
              </w:rPr>
              <w:br/>
              <w:t>Glagoli - značenje; glagolski vid (nesvršeni i svršeni); glagolski rod (prijelazni, neprijelazni i povratni).</w:t>
            </w:r>
            <w:r w:rsidRPr="0084021A">
              <w:rPr>
                <w:rFonts w:ascii="Arial" w:eastAsia="Times New Roman" w:hAnsi="Arial" w:cs="Arial"/>
                <w:lang w:eastAsia="sr-Latn-CS"/>
              </w:rPr>
              <w:br/>
              <w:t>Glagolski oblici - osnovno značenje i tvorba: infinitiv i infinitivna osnova; prezent i prezentska osnova, pomoćni glagoli u prezentu (naglašeni i nenaglašeni oblici), radni glagolski pridjev, perfekt, futur I.</w:t>
            </w:r>
            <w:r w:rsidRPr="0084021A">
              <w:rPr>
                <w:rFonts w:ascii="Arial" w:eastAsia="Times New Roman" w:hAnsi="Arial" w:cs="Arial"/>
                <w:lang w:eastAsia="sr-Latn-CS"/>
              </w:rPr>
              <w:br/>
              <w:t>Nepromjenjive riječi: prilozi, prijedlozi, uzvici, veznici i riječce.</w:t>
            </w:r>
            <w:r w:rsidRPr="0084021A">
              <w:rPr>
                <w:rFonts w:ascii="Arial" w:eastAsia="Times New Roman" w:hAnsi="Arial" w:cs="Arial"/>
                <w:lang w:eastAsia="sr-Latn-CS"/>
              </w:rPr>
              <w:br/>
              <w:t>Rečenica - prosta i složena.</w:t>
            </w:r>
            <w:r w:rsidRPr="0084021A">
              <w:rPr>
                <w:rFonts w:ascii="Arial" w:eastAsia="Times New Roman" w:hAnsi="Arial" w:cs="Arial"/>
                <w:lang w:eastAsia="sr-Latn-CS"/>
              </w:rPr>
              <w:br/>
              <w:t xml:space="preserve">Glavni rečenični članovi: subjekt i </w:t>
            </w:r>
            <w:r w:rsidRPr="0084021A">
              <w:rPr>
                <w:rFonts w:ascii="Arial" w:eastAsia="Times New Roman" w:hAnsi="Arial" w:cs="Arial"/>
                <w:lang w:eastAsia="sr-Latn-CS"/>
              </w:rPr>
              <w:lastRenderedPageBreak/>
              <w:t>predikat (glagolski i imenski).</w:t>
            </w:r>
            <w:r w:rsidRPr="0084021A">
              <w:rPr>
                <w:rFonts w:ascii="Arial" w:eastAsia="Times New Roman" w:hAnsi="Arial" w:cs="Arial"/>
                <w:lang w:eastAsia="sr-Latn-CS"/>
              </w:rPr>
              <w:br/>
              <w:t xml:space="preserve">Zavisni rečenični članovi: pravi i nepravi objekt; adverbijalne odredbe za mjesto, vrijeme, uzrok, način i količinu; atribut i apozicija. </w:t>
            </w:r>
          </w:p>
        </w:tc>
      </w:tr>
      <w:tr w:rsidR="0084021A" w:rsidRPr="0084021A" w:rsidTr="008402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Pravopis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dosljedno primjenjuje pravopisnu normu u upotrebi velikog slova, sastavljenog i rastavljenog pisanja riječi, upravnog govora;</w:t>
            </w:r>
            <w:r w:rsidRPr="0084021A">
              <w:rPr>
                <w:rFonts w:ascii="Arial" w:eastAsia="Times New Roman" w:hAnsi="Arial" w:cs="Arial"/>
                <w:lang w:eastAsia="sr-Latn-CS"/>
              </w:rPr>
              <w:br/>
              <w:t>- uspješno se služi pravopisom i pravopisnim rječnikom u skladu s svojim uzrastom;</w:t>
            </w:r>
            <w:r w:rsidRPr="0084021A">
              <w:rPr>
                <w:rFonts w:ascii="Arial" w:eastAsia="Times New Roman" w:hAnsi="Arial" w:cs="Arial"/>
                <w:lang w:eastAsia="sr-Latn-CS"/>
              </w:rPr>
              <w:br/>
              <w:t xml:space="preserve">- zna funkcije tri tačke u rečenici, pravilno upotrebljava zagradu i crticu; pravilno koristi crtu umjesto navodnika;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Veliko slovo u pisanju višečlanih geografskih naziva, u nazivima institucija, preduzeća, ustanova, organizacija.</w:t>
            </w:r>
            <w:r w:rsidRPr="0084021A">
              <w:rPr>
                <w:rFonts w:ascii="Arial" w:eastAsia="Times New Roman" w:hAnsi="Arial" w:cs="Arial"/>
                <w:lang w:eastAsia="sr-Latn-CS"/>
              </w:rPr>
              <w:br/>
              <w:t>Upravni i neupravni govor (modeli pisanja upravnoga govora); crta umjesto navodnika u upravnome govoru.</w:t>
            </w:r>
            <w:r w:rsidRPr="0084021A">
              <w:rPr>
                <w:rFonts w:ascii="Arial" w:eastAsia="Times New Roman" w:hAnsi="Arial" w:cs="Arial"/>
                <w:lang w:eastAsia="sr-Latn-CS"/>
              </w:rPr>
              <w:br/>
              <w:t>Pisanje prisvojnih pridjeva sa nastavcima -ski, -čki, -ški; -ov, -ev, -in; pisanje superlativa pridjeva.</w:t>
            </w:r>
            <w:r w:rsidRPr="0084021A">
              <w:rPr>
                <w:rFonts w:ascii="Arial" w:eastAsia="Times New Roman" w:hAnsi="Arial" w:cs="Arial"/>
                <w:lang w:eastAsia="sr-Latn-CS"/>
              </w:rPr>
              <w:br/>
              <w:t xml:space="preserve">Pisanje riječce </w:t>
            </w:r>
            <w:r w:rsidRPr="0084021A">
              <w:rPr>
                <w:rFonts w:ascii="Arial" w:eastAsia="Times New Roman" w:hAnsi="Arial" w:cs="Arial"/>
                <w:i/>
                <w:iCs/>
                <w:lang w:eastAsia="sr-Latn-CS"/>
              </w:rPr>
              <w:t>ne</w:t>
            </w:r>
            <w:r w:rsidRPr="0084021A">
              <w:rPr>
                <w:rFonts w:ascii="Arial" w:eastAsia="Times New Roman" w:hAnsi="Arial" w:cs="Arial"/>
                <w:lang w:eastAsia="sr-Latn-CS"/>
              </w:rPr>
              <w:t xml:space="preserve"> uz glagole, imenice i pridjeve; pisanje riječce </w:t>
            </w:r>
            <w:r w:rsidRPr="0084021A">
              <w:rPr>
                <w:rFonts w:ascii="Arial" w:eastAsia="Times New Roman" w:hAnsi="Arial" w:cs="Arial"/>
                <w:i/>
                <w:iCs/>
                <w:lang w:eastAsia="sr-Latn-CS"/>
              </w:rPr>
              <w:t>li.</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Zamjenica Vi iz poštovanja. </w:t>
            </w:r>
          </w:p>
        </w:tc>
      </w:tr>
      <w:tr w:rsidR="0084021A" w:rsidRPr="0084021A" w:rsidTr="008402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Ortoepija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govori jasno poštujući književno-jezičku normu;</w:t>
            </w:r>
            <w:r w:rsidRPr="0084021A">
              <w:rPr>
                <w:rFonts w:ascii="Arial" w:eastAsia="Times New Roman" w:hAnsi="Arial" w:cs="Arial"/>
                <w:lang w:eastAsia="sr-Latn-CS"/>
              </w:rPr>
              <w:br/>
              <w:t>- pravilno izgovara riječi vodeći računa o dužini akcenta i intonaciji;</w:t>
            </w:r>
            <w:r w:rsidRPr="0084021A">
              <w:rPr>
                <w:rFonts w:ascii="Arial" w:eastAsia="Times New Roman" w:hAnsi="Arial" w:cs="Arial"/>
                <w:lang w:eastAsia="sr-Latn-CS"/>
              </w:rPr>
              <w:br/>
              <w:t xml:space="preserve">- tečno i jasno čita književne i neumjetničke tekstove;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Pojam i razlikovanje dužine akcenta.</w:t>
            </w:r>
            <w:r w:rsidRPr="0084021A">
              <w:rPr>
                <w:rFonts w:ascii="Arial" w:eastAsia="Times New Roman" w:hAnsi="Arial" w:cs="Arial"/>
                <w:lang w:eastAsia="sr-Latn-CS"/>
              </w:rPr>
              <w:br/>
              <w:t>Izgovaranje glasova Č i Ć.</w:t>
            </w:r>
            <w:r w:rsidRPr="0084021A">
              <w:rPr>
                <w:rFonts w:ascii="Arial" w:eastAsia="Times New Roman" w:hAnsi="Arial" w:cs="Arial"/>
                <w:lang w:eastAsia="sr-Latn-CS"/>
              </w:rPr>
              <w:br/>
              <w:t>Glasno čitanje različitih vrsta tekstova.</w:t>
            </w:r>
            <w:r w:rsidRPr="0084021A">
              <w:rPr>
                <w:rFonts w:ascii="Arial" w:eastAsia="Times New Roman" w:hAnsi="Arial" w:cs="Arial"/>
                <w:lang w:eastAsia="sr-Latn-CS"/>
              </w:rPr>
              <w:br/>
              <w:t xml:space="preserve">Intonacija i pauze vezane za interpunkcijske znake. </w:t>
            </w:r>
          </w:p>
        </w:tc>
      </w:tr>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JEZIČKA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koristi različite oblike kazivanja; deskripciju (portret i pejzaž), pripovijedanje u 1. i 3. licu, dijalog;</w:t>
            </w:r>
            <w:r w:rsidRPr="0084021A">
              <w:rPr>
                <w:rFonts w:ascii="Arial" w:eastAsia="Times New Roman" w:hAnsi="Arial" w:cs="Arial"/>
                <w:lang w:eastAsia="sr-Latn-CS"/>
              </w:rPr>
              <w:br/>
              <w:t>- zna izdvojiti osnovne dijelove teksta i organizirati ih u smisaone cjeline;</w:t>
            </w:r>
            <w:r w:rsidRPr="0084021A">
              <w:rPr>
                <w:rFonts w:ascii="Arial" w:eastAsia="Times New Roman" w:hAnsi="Arial" w:cs="Arial"/>
                <w:lang w:eastAsia="sr-Latn-CS"/>
              </w:rPr>
              <w:br/>
              <w:t>- sastavlja govoreni ili pisani tekst o doživljaju književnoga djela i na teme iz svakodnevnoga života i svijeta mašte izdvajajući glavne ideje i prateći njihov razvoj;</w:t>
            </w:r>
            <w:r w:rsidRPr="0084021A">
              <w:rPr>
                <w:rFonts w:ascii="Arial" w:eastAsia="Times New Roman" w:hAnsi="Arial" w:cs="Arial"/>
                <w:lang w:eastAsia="sr-Latn-CS"/>
              </w:rPr>
              <w:br/>
              <w:t xml:space="preserve">- pronalazi eksplicitno i implicitno sadržane informacije u jednostavnijem književnom i neknjiževnom tekstu;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Prepričavanje, pričanje opisivanje - uočavanje razlike između govornog i pisanog jezika; pisanje pisma (privatno, e-mail), pisanje vijesti.</w:t>
            </w:r>
            <w:r w:rsidRPr="0084021A">
              <w:rPr>
                <w:rFonts w:ascii="Arial" w:eastAsia="Times New Roman" w:hAnsi="Arial" w:cs="Arial"/>
                <w:lang w:eastAsia="sr-Latn-CS"/>
              </w:rPr>
              <w:br/>
              <w:t>Bogaćenje rječnika (sinonimi, i antonimi; neknjiževne riječi i pozajmljenice - njihova zamjena jezičkim standardom).</w:t>
            </w:r>
            <w:r w:rsidRPr="0084021A">
              <w:rPr>
                <w:rFonts w:ascii="Arial" w:eastAsia="Times New Roman" w:hAnsi="Arial" w:cs="Arial"/>
                <w:lang w:eastAsia="sr-Latn-CS"/>
              </w:rPr>
              <w:br/>
              <w:t>Tehnika izrade pismenog sastava.</w:t>
            </w:r>
            <w:r w:rsidRPr="0084021A">
              <w:rPr>
                <w:rFonts w:ascii="Arial" w:eastAsia="Times New Roman" w:hAnsi="Arial" w:cs="Arial"/>
                <w:lang w:eastAsia="sr-Latn-CS"/>
              </w:rPr>
              <w:br/>
              <w:t>Osam domaćih pismenih zadataka.</w:t>
            </w:r>
            <w:r w:rsidRPr="0084021A">
              <w:rPr>
                <w:rFonts w:ascii="Arial" w:eastAsia="Times New Roman" w:hAnsi="Arial" w:cs="Arial"/>
                <w:lang w:eastAsia="sr-Latn-CS"/>
              </w:rPr>
              <w:br/>
              <w:t xml:space="preserve">Četiri školska pismena zadatka. </w:t>
            </w:r>
          </w:p>
        </w:tc>
      </w:tr>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MEDIJSKA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zna razlikovati film od pozorišne predstave, radio od TV emisije.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Film i pozorište</w:t>
            </w:r>
            <w:r w:rsidRPr="0084021A">
              <w:rPr>
                <w:rFonts w:ascii="Arial" w:eastAsia="Times New Roman" w:hAnsi="Arial" w:cs="Arial"/>
                <w:lang w:eastAsia="sr-Latn-CS"/>
              </w:rPr>
              <w:br/>
              <w:t>Radio i TV emisije</w:t>
            </w:r>
            <w:r w:rsidRPr="0084021A">
              <w:rPr>
                <w:rFonts w:ascii="Arial" w:eastAsia="Times New Roman" w:hAnsi="Arial" w:cs="Arial"/>
                <w:lang w:eastAsia="sr-Latn-CS"/>
              </w:rPr>
              <w:br/>
            </w:r>
            <w:r w:rsidRPr="0084021A">
              <w:rPr>
                <w:rFonts w:ascii="Arial" w:eastAsia="Times New Roman" w:hAnsi="Arial" w:cs="Arial"/>
                <w:i/>
                <w:iCs/>
                <w:lang w:eastAsia="sr-Latn-CS"/>
              </w:rPr>
              <w:t>Đaci pješaci</w:t>
            </w:r>
            <w:r w:rsidRPr="0084021A">
              <w:rPr>
                <w:rFonts w:ascii="Arial" w:eastAsia="Times New Roman" w:hAnsi="Arial" w:cs="Arial"/>
                <w:lang w:eastAsia="sr-Latn-CS"/>
              </w:rPr>
              <w:t xml:space="preserve">, Vefik Hadžisalihović (dokumentarni film) </w:t>
            </w:r>
          </w:p>
        </w:tc>
      </w:tr>
    </w:tbl>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KORELACIJA SA DRUGIM PREDMETIMA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Srpski kao nematernji jezik</w:t>
      </w:r>
      <w:r w:rsidRPr="0084021A">
        <w:rPr>
          <w:rFonts w:ascii="Arial" w:eastAsia="Times New Roman" w:hAnsi="Arial" w:cs="Arial"/>
          <w:lang w:eastAsia="sr-Latn-CS"/>
        </w:rPr>
        <w:br/>
        <w:t>Strani jezik</w:t>
      </w:r>
      <w:r w:rsidRPr="0084021A">
        <w:rPr>
          <w:rFonts w:ascii="Arial" w:eastAsia="Times New Roman" w:hAnsi="Arial" w:cs="Arial"/>
          <w:lang w:eastAsia="sr-Latn-CS"/>
        </w:rPr>
        <w:br/>
        <w:t>Historija</w:t>
      </w:r>
      <w:r w:rsidRPr="0084021A">
        <w:rPr>
          <w:rFonts w:ascii="Arial" w:eastAsia="Times New Roman" w:hAnsi="Arial" w:cs="Arial"/>
          <w:lang w:eastAsia="sr-Latn-CS"/>
        </w:rPr>
        <w:br/>
        <w:t>Muzička kultura</w:t>
      </w:r>
      <w:r w:rsidRPr="0084021A">
        <w:rPr>
          <w:rFonts w:ascii="Arial" w:eastAsia="Times New Roman" w:hAnsi="Arial" w:cs="Arial"/>
          <w:lang w:eastAsia="sr-Latn-CS"/>
        </w:rPr>
        <w:br/>
        <w:t>Likovna kultura</w:t>
      </w:r>
      <w:r w:rsidRPr="0084021A">
        <w:rPr>
          <w:rFonts w:ascii="Arial" w:eastAsia="Times New Roman" w:hAnsi="Arial" w:cs="Arial"/>
          <w:lang w:eastAsia="sr-Latn-CS"/>
        </w:rPr>
        <w:br/>
        <w:t>Vjerska nastava</w:t>
      </w:r>
      <w:r w:rsidRPr="0084021A">
        <w:rPr>
          <w:rFonts w:ascii="Arial" w:eastAsia="Times New Roman" w:hAnsi="Arial" w:cs="Arial"/>
          <w:lang w:eastAsia="sr-Latn-CS"/>
        </w:rPr>
        <w:br/>
        <w:t xml:space="preserve">Građansko vaspitanje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UPUTSTVO ZA OSTVARIVANJE PROGRAMA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Bosanski jezik kao predmet predstavlja sintezu književnoga i jezičkoga znanja. Programsko-planska struktura ovog predmeta uključuje sadržaje nastave književnosti sa osnovama teorije književnosti, nastavu gramatike, ortografije, ortoepije, nastavu kulture izražavanja i nastavu medijske kulture. Sve ove sadržaje povezuje jezik, on ima obrazovnu, odgojnu, funkcionalnu i komunikacijsku dimenziju.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Nastava bosanskoga jezika daje temeljna znanja iz jezika i književnosti i temeljnu pismenost. Ta znanja utječu na uspjeh u učenju i drugih nastavnih predmeta. Čitanje je sredstvo i metoda učenja, a čitanje i učenje su u osnovi komunikacije i sami su komunikacija. Samo pismen čovjek može djelovati efikasno, živjeti sa svrhom i radošću, punoćom i mudrošću.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Osnovni ciljevi, zadaci, složenost i svrha nastave po pojedinim nastavnim područjima treba da budu zasnovani na usvajanju osnovnih pojmova iz gramatike, teorije i interpretacije književnosti, vježbi usmenog i pisanog izražavanja, stvaranju vlastitih tekstova (pisanih sastava), te ovladavanju osnovnim elementima i tehnikama iz filmske i scenske umjetnosti i medijske kulture. Prilikom izrade programske strukture vodilo se računa o estetskim, etičkim i nacionalnim kriterijima izbora književnih djela i pisaca što je uzrokovalo relativno veći broj obaveznih tekstova za čitanke. Zato je važno naglasiti da sami nastavnici mogu izvršiti selekciju tekstova u skladu sa brojem nastavnih sati, ali moramo stalno imati na umu reprezentativnost tekstova, kako bismo osposobili djecu za samostalan pristup interpretaciji umjetničkog djela (važno je uključiti djela koja predstavljaju različite vrste i rodove).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 PLANIRANJE NASTAVE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Nastavni program orijentiran je na ishode. Učenje i poučavanje će, umjesto na sadržaje, biti usmjereno na ishode učenja koji upućuju na to koja će znanja i vještine učenik usvojiti na kraju školske godine. Zato će u središtu nastavnoga procesa biti učenik, a ne nastavni sadržaji. Nastavnici će samostalno, ali i u dogovoru s učenicima, na temelju predloženih kriterija, načela, smjernica i preporuka, te svoga iskustva, analiza i procjene odabirati kako će i pomoću kojih tekstova i izvora njihovi učenici ostvariti ishode učenja. Učenici će istraživati i otkrivati koristeći prethodno usvojena znanja i iskustva. To omogućava individualizaciju nastave koja će tako biti učinkovitija i zanimljivija.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Savremeni odgojno-obrazovni proces prepoznatljiv je po usmjerenosti na učenika. Pomoću ishoda učenja prilikom planiranja i programiranja aktivnosti poučavanja i učenja moguće je ostvariti takav pristup. Prednosti primjene ishoda učenja u osnovnom obrazovanju su brojne, vrednujemo ih u odnosu na to šta pružaju učenicima i nastavnicima. Učenicima pomažu da shvate šta je to što se od njih očekuje, doprinose racionalizaciji nastave i učenja i omogućavaju (samo) praćenje napredovanja. Daju im konkretnu predstavu o tome šta treba znati na kraju realizacije određene teme, cjeline, predmeta, razreda, pa i na kraju osnovne škole. Ishodi učenja mogu olakšati i pripreme učenika za pisane i usmene provjere. Predstavljaju osnov za izbor nastavnih sadržaja, što nastavniku daje slobodu da u nastavi koristi različite izvore i da učenike upućuje na to da tragaju za novim izvorima saznanja. Precizno definirani ishodi učenja omogućavaju i lakši izbor nastavih strategija, metoda i </w:t>
      </w:r>
      <w:r w:rsidRPr="0084021A">
        <w:rPr>
          <w:rFonts w:ascii="Arial" w:eastAsia="Times New Roman" w:hAnsi="Arial" w:cs="Arial"/>
          <w:lang w:eastAsia="sr-Latn-CS"/>
        </w:rPr>
        <w:lastRenderedPageBreak/>
        <w:t xml:space="preserve">postupaka, čime se olakšava didaktičko-metodičko kreiranje procesa poučavanja i učenja. Osim toga što ishodi učenja impliciraju aktivnosti učenika u nastavi i učenju, njihovom primjenom mogu se diferencirati zadaci za vrednovanje učeničkog izraza.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II. OSTVARIVANJE NASTAVE I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KNJIŽEVNOST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Što se tiče književnih tekstova, u petome razredu čitaju se epske, lirske pjesme (pejzažne, ljubavne, sevdalinke), basne, bajke, šaljive narodne priče, kratke narodne umotvorine, novele, igrokazi, skečevi, dječji romani.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Književni tekstovi su razvrstani po književnim rodovima - lirika, epika i drama. Izbor djela zasnovan je na principu prilagođenosti uzrastu.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Broj tekstova za domaću lektiru je smanjen. Popis predloženih književnih tekstova je okvirni i neobavezujući, a sastavljen je tako da nudi izbor antologijskih i savremenih djela različitih žanrova (poetski, prozni i dramski tekstovi) i tematike primjerene starosnoj i spoznajnoj recepciji učenika kojima je namijenjen; na popisu su i tekstovi koji su se i dosad čitali, no osvježen je dodatnom literaturom. Svaki nastavnik može odabrati i djelo koje nije na predloženom popisu ako smatra da pomoću njega učenici mogu ostvariti koji od ishoda. Učenik će tijekom školovanja izabrati najmanje jedan tekst kojega će moći predstaviti i obrazložiti razloge svoga izbora. Dopunski izbor tekstova dopušta nastavniku veću kreativnost u dostizanju ishoda. Sa ovoga popisa nastavnik bira najmanje dva, a najviše tri djela. U programu su zastupljeni i naučnopopularni i informativni tekstovi.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 realizaciji programa nastavnik treba da uspostavi i vertikalnu i horizontalnu korelaciju. Vertikalna korelacija se odnosi na sadržaje iz prethodnih razreda, a horizontalna korelacija je međupredmetna, koju nastavnik uspostavlja, prije svega, sa historijom, muzičkom i likovnom kulturom i dr.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Zbog toga što je proučavanje književno-umjetničkog djela složen proces, motiviranje učenika mora biti početni korak da bi se u što većoj mjeri primjenjivalo jedinstvo analitičkih i sintetičkih postupaka i gledišta.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Prilikom tumačenja teksta učenike treba navikavati da svoje utiske, stavove i sudove o književnom djelu potkrepljuju činjenicama iz samoga teksta. Tako će učenici biti osposobljeni za samostalni iskaz, istraživačku djelatnost i zauzimanje kritičkih stavova.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JEZIK I JEZIČKA KULTURA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Komunikacijsko-funkcionalni pristup poučavanju gramatike polazi od jezičnoga znanja koje svako dijete spontano usvaja, na temelju toga jezične se sposobnosti dovode do vještina, naprimjer da učenik može samostalno sastavljati tekstove: pisati ih i govoriti u skladu sa pravopisnim i ostalim gramatičkim pravilima. Jezična znanja usvajat će se na upotrebnoj razini (metajezična znanja poučavaju se na temelju jezičnih znanja), što znači da će se, naprimjer, učenik koristiti jednostavnim i složenim glagolskim oblicima i tačno pisati i govoriti glagolske oblike, a tek potom utvrditi pravila o tome. Provjeravat će se i vrjednovati pravilna upotreba, a ne definicije glagolskih oblika. Jezično se gradivo, dakle, ne uči izdvojeno iz konteksta da bi se vrste riječi, padežni ili glagolski oblici razvrstavali u tablice, ili da bi se u rečenici analizirala služba riječi, nego da učenik može stvoriti tekst na standardnome bosanskome jeziku. Pristup književnosti usmjeren je na razvijanje čitalačkih navika i kulture čitanja. Učenici će izražavati svoje stavove i mišljenja o književnome tekstu, a književnoteorijska znanja usvajat će s obzirom na odabrani književni tekst.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MEDIJSKA KULTURA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Sa pojedinim elementima medijske pismenosti učenike treba upoznati kroz korelaciju: pojam dječji časopis upoznati na konkretnome tekstu iz časopisa po izboru; pojam radio upoznati kroz obradu predviđenog teksta. Kroz pojmove filma, radio i dječijeg časopisa učenici se postepeno uvode u svijet medijske umjetnosti. </w:t>
      </w:r>
    </w:p>
    <w:p w:rsidR="0084021A" w:rsidRPr="0084021A" w:rsidRDefault="0084021A" w:rsidP="0084021A">
      <w:pPr>
        <w:spacing w:after="0" w:line="240" w:lineRule="auto"/>
        <w:jc w:val="center"/>
        <w:rPr>
          <w:rFonts w:ascii="Arial" w:eastAsia="Times New Roman" w:hAnsi="Arial" w:cs="Arial"/>
          <w:b/>
          <w:bCs/>
          <w:sz w:val="29"/>
          <w:szCs w:val="29"/>
          <w:lang w:eastAsia="sr-Latn-CS"/>
        </w:rPr>
      </w:pPr>
      <w:bookmarkStart w:id="17" w:name="str_13"/>
      <w:bookmarkEnd w:id="17"/>
      <w:r w:rsidRPr="0084021A">
        <w:rPr>
          <w:rFonts w:ascii="Arial" w:eastAsia="Times New Roman" w:hAnsi="Arial" w:cs="Arial"/>
          <w:b/>
          <w:bCs/>
          <w:sz w:val="29"/>
          <w:szCs w:val="29"/>
          <w:lang w:eastAsia="sr-Latn-CS"/>
        </w:rPr>
        <w:t>MAĐARSKI JEZIK</w:t>
      </w:r>
    </w:p>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1636"/>
        <w:gridCol w:w="7535"/>
      </w:tblGrid>
      <w:tr w:rsidR="0084021A" w:rsidRPr="0084021A" w:rsidTr="0084021A">
        <w:trPr>
          <w:tblCellSpacing w:w="0" w:type="dxa"/>
        </w:trPr>
        <w:tc>
          <w:tcPr>
            <w:tcW w:w="0" w:type="auto"/>
            <w:noWrap/>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A tantárgy neve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MAGYAR NYELV </w:t>
            </w:r>
          </w:p>
        </w:tc>
      </w:tr>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Cél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A </w:t>
            </w:r>
            <w:r w:rsidRPr="0084021A">
              <w:rPr>
                <w:rFonts w:ascii="Arial" w:eastAsia="Times New Roman" w:hAnsi="Arial" w:cs="Arial"/>
                <w:i/>
                <w:iCs/>
                <w:lang w:eastAsia="sr-Latn-CS"/>
              </w:rPr>
              <w:t>magyar nyelv</w:t>
            </w:r>
            <w:r w:rsidRPr="0084021A">
              <w:rPr>
                <w:rFonts w:ascii="Arial" w:eastAsia="Times New Roman" w:hAnsi="Arial" w:cs="Arial"/>
                <w:lang w:eastAsia="sr-Latn-CS"/>
              </w:rPr>
              <w:t xml:space="preserve">oktatásának és tanulásának </w:t>
            </w:r>
            <w:r w:rsidRPr="0084021A">
              <w:rPr>
                <w:rFonts w:ascii="Arial" w:eastAsia="Times New Roman" w:hAnsi="Arial" w:cs="Arial"/>
                <w:b/>
                <w:bCs/>
                <w:lang w:eastAsia="sr-Latn-CS"/>
              </w:rPr>
              <w:t>célja</w:t>
            </w:r>
            <w:r w:rsidRPr="0084021A">
              <w:rPr>
                <w:rFonts w:ascii="Arial" w:eastAsia="Times New Roman" w:hAnsi="Arial" w:cs="Arial"/>
                <w:lang w:eastAsia="sr-Latn-CS"/>
              </w:rPr>
              <w:t xml:space="preserve">, hogy a tanuló ápolja a magyar nyelvet, helyesen használjaa különfelé kommunikációs szituációkban, beszédben és írásban; az irodalmi művek olvasása és értelmezése révén fejlessze képzelőerejét, esztétikai-művészeti tudatosságát és kifejezőkészségét, kritikai és erkölcsi ítélőképességét; alapvető tájékozottságot szerezzen az irodalomtörténet és -elmélet, az általános és magyar nyelvészet, valamint a mediális írásbeliség terén; az interdiszciplinaritás jegyében összefüggésbe hozza a nyelvet és irodalmat más művészeti ágakkal és tudományterületekkel; bevezesse a tanulót a tudományos gondolkodásmódba; értékelje és becsülje a nemzeti értékeket és hagyományokat, elfogadja a különböző kultúrákat és fejlessze az interkulturális kommunikációt; fejlessze a kulcskompetenciákat, amelyek képessé teszik őt a minőségi életvitelre, a munkára és az élethosszig tartó tanulásra. </w:t>
            </w:r>
          </w:p>
        </w:tc>
      </w:tr>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Osztály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Ötödik </w:t>
            </w:r>
          </w:p>
        </w:tc>
      </w:tr>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Évi óraszám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180 óra </w:t>
            </w:r>
          </w:p>
        </w:tc>
      </w:tr>
    </w:tbl>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1149"/>
        <w:gridCol w:w="1680"/>
        <w:gridCol w:w="2623"/>
        <w:gridCol w:w="3739"/>
      </w:tblGrid>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TERÜLET/TEMATIKAI EGYSÉG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KIMENET</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A tematikai egység/terület feldolgozását követően a diák képes lesz: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TARTALOM </w:t>
            </w:r>
          </w:p>
        </w:tc>
      </w:tr>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IRODALMI ISMERETEK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Felismeri a tantervben előírt alapművek címét és szerzőjét.</w:t>
            </w:r>
            <w:r w:rsidRPr="0084021A">
              <w:rPr>
                <w:rFonts w:ascii="Arial" w:eastAsia="Times New Roman" w:hAnsi="Arial" w:cs="Arial"/>
                <w:lang w:eastAsia="sr-Latn-CS"/>
              </w:rPr>
              <w:br/>
              <w:t>- Felismeri az irodalmi mű jellemző vonásait.</w:t>
            </w:r>
            <w:r w:rsidRPr="0084021A">
              <w:rPr>
                <w:rFonts w:ascii="Arial" w:eastAsia="Times New Roman" w:hAnsi="Arial" w:cs="Arial"/>
                <w:lang w:eastAsia="sr-Latn-CS"/>
              </w:rPr>
              <w:br/>
              <w:t>- Meghatározza az irodalmi mű témáját, fő motívumait és szereplőit, összefoglalja, reprodukálja a cselekményt.</w:t>
            </w:r>
            <w:r w:rsidRPr="0084021A">
              <w:rPr>
                <w:rFonts w:ascii="Arial" w:eastAsia="Times New Roman" w:hAnsi="Arial" w:cs="Arial"/>
                <w:lang w:eastAsia="sr-Latn-CS"/>
              </w:rPr>
              <w:br/>
              <w:t>- Felismeri és megkülönbözteti a prózai és verses formákat.</w:t>
            </w:r>
            <w:r w:rsidRPr="0084021A">
              <w:rPr>
                <w:rFonts w:ascii="Arial" w:eastAsia="Times New Roman" w:hAnsi="Arial" w:cs="Arial"/>
                <w:lang w:eastAsia="sr-Latn-CS"/>
              </w:rPr>
              <w:br/>
              <w:t xml:space="preserve">- Megkülönbözteti a népköltészetet a műköltészettől, a szépirodalmi szöveget a nem szépirodalmi </w:t>
            </w:r>
            <w:r w:rsidRPr="0084021A">
              <w:rPr>
                <w:rFonts w:ascii="Arial" w:eastAsia="Times New Roman" w:hAnsi="Arial" w:cs="Arial"/>
                <w:lang w:eastAsia="sr-Latn-CS"/>
              </w:rPr>
              <w:lastRenderedPageBreak/>
              <w:t>szövegektől.</w:t>
            </w:r>
            <w:r w:rsidRPr="0084021A">
              <w:rPr>
                <w:rFonts w:ascii="Arial" w:eastAsia="Times New Roman" w:hAnsi="Arial" w:cs="Arial"/>
                <w:lang w:eastAsia="sr-Latn-CS"/>
              </w:rPr>
              <w:br/>
              <w:t>- Felismeri az epikai, drámai és lírai szövegek beszélőjét. Különbséget tesz szerző és narrátor/lírai én között.</w:t>
            </w:r>
            <w:r w:rsidRPr="0084021A">
              <w:rPr>
                <w:rFonts w:ascii="Arial" w:eastAsia="Times New Roman" w:hAnsi="Arial" w:cs="Arial"/>
                <w:lang w:eastAsia="sr-Latn-CS"/>
              </w:rPr>
              <w:br/>
              <w:t>- Különbséget tesz az epikus közlés alapformái az elbeszélés, aleírás és a dialógus között.</w:t>
            </w:r>
            <w:r w:rsidRPr="0084021A">
              <w:rPr>
                <w:rFonts w:ascii="Arial" w:eastAsia="Times New Roman" w:hAnsi="Arial" w:cs="Arial"/>
                <w:lang w:eastAsia="sr-Latn-CS"/>
              </w:rPr>
              <w:br/>
              <w:t>- Meg tudja állapítani a cselekmény helyét és idejét.</w:t>
            </w:r>
            <w:r w:rsidRPr="0084021A">
              <w:rPr>
                <w:rFonts w:ascii="Arial" w:eastAsia="Times New Roman" w:hAnsi="Arial" w:cs="Arial"/>
                <w:lang w:eastAsia="sr-Latn-CS"/>
              </w:rPr>
              <w:br/>
              <w:t>- Felismeri az idézetet a szövegben.</w:t>
            </w:r>
            <w:r w:rsidRPr="0084021A">
              <w:rPr>
                <w:rFonts w:ascii="Arial" w:eastAsia="Times New Roman" w:hAnsi="Arial" w:cs="Arial"/>
                <w:lang w:eastAsia="sr-Latn-CS"/>
              </w:rPr>
              <w:br/>
              <w:t>- Felismeri a költői jelzőt, megszemélyesítést, hasonlatot, metaforát, ismétlést, költői kérdést.</w:t>
            </w:r>
            <w:r w:rsidRPr="0084021A">
              <w:rPr>
                <w:rFonts w:ascii="Arial" w:eastAsia="Times New Roman" w:hAnsi="Arial" w:cs="Arial"/>
                <w:lang w:eastAsia="sr-Latn-CS"/>
              </w:rPr>
              <w:br/>
              <w:t>- Elhelyezi a tantervben előírt kötelező irodalmi műveket az alapvető irodalmi kontextusokban (magyar irodalom/világirodalom, régi/újabb/kortárs, szóbeli/szerzői).</w:t>
            </w:r>
            <w:r w:rsidRPr="0084021A">
              <w:rPr>
                <w:rFonts w:ascii="Arial" w:eastAsia="Times New Roman" w:hAnsi="Arial" w:cs="Arial"/>
                <w:lang w:eastAsia="sr-Latn-CS"/>
              </w:rPr>
              <w:br/>
              <w:t>- Képes a következő szépirodalmi szövegelemek meghatározására és példákkal való illusztrálására: motívum, téma, fabula, a cselekmény helye és ideje, főszereplő, mellékszereplő stb.</w:t>
            </w:r>
            <w:r w:rsidRPr="0084021A">
              <w:rPr>
                <w:rFonts w:ascii="Arial" w:eastAsia="Times New Roman" w:hAnsi="Arial" w:cs="Arial"/>
                <w:lang w:eastAsia="sr-Latn-CS"/>
              </w:rPr>
              <w:br/>
              <w:t>- Az irodalmi művekben a szövegrészletek, a hősök és a helyzetek alapján felismeri a műnemet és a műfajt.</w:t>
            </w:r>
            <w:r w:rsidRPr="0084021A">
              <w:rPr>
                <w:rFonts w:ascii="Arial" w:eastAsia="Times New Roman" w:hAnsi="Arial" w:cs="Arial"/>
                <w:lang w:eastAsia="sr-Latn-CS"/>
              </w:rPr>
              <w:br/>
              <w:t>- Ismeri és megnevezi a következő fogalmakat: monda, mítosz, elbeszélő költemény, dal, tájleíró költemény, ballada, elbeszélés, novella, regény, levél, episztola, mesejáték.</w:t>
            </w:r>
            <w:r w:rsidRPr="0084021A">
              <w:rPr>
                <w:rFonts w:ascii="Arial" w:eastAsia="Times New Roman" w:hAnsi="Arial" w:cs="Arial"/>
                <w:lang w:eastAsia="sr-Latn-CS"/>
              </w:rPr>
              <w:br/>
              <w:t xml:space="preserve">- Ismeri és megnevezi a következő fogalmakat: meseelem, meseformula, bevezetés, kibontakozás, </w:t>
            </w:r>
            <w:r w:rsidRPr="0084021A">
              <w:rPr>
                <w:rFonts w:ascii="Arial" w:eastAsia="Times New Roman" w:hAnsi="Arial" w:cs="Arial"/>
                <w:lang w:eastAsia="sr-Latn-CS"/>
              </w:rPr>
              <w:lastRenderedPageBreak/>
              <w:t>bonyodalom, tetőpont, megoldás, valószerű és valószerűtlen elemek, konfliktus.</w:t>
            </w:r>
            <w:r w:rsidRPr="0084021A">
              <w:rPr>
                <w:rFonts w:ascii="Arial" w:eastAsia="Times New Roman" w:hAnsi="Arial" w:cs="Arial"/>
                <w:lang w:eastAsia="sr-Latn-CS"/>
              </w:rPr>
              <w:br/>
              <w:t>- Megnevezi a leírás formáit: személyleírás, tárgyleírás, tájleírás.</w:t>
            </w:r>
            <w:r w:rsidRPr="0084021A">
              <w:rPr>
                <w:rFonts w:ascii="Arial" w:eastAsia="Times New Roman" w:hAnsi="Arial" w:cs="Arial"/>
                <w:lang w:eastAsia="sr-Latn-CS"/>
              </w:rPr>
              <w:br/>
              <w:t>- Felismeri és megnevezi a rímfajtákat és a refrént, hasonlatot, metaforát, megszemélyesítést, ellentétet, fokozást, hangutánzást és hangulatfestést.</w:t>
            </w:r>
            <w:r w:rsidRPr="0084021A">
              <w:rPr>
                <w:rFonts w:ascii="Arial" w:eastAsia="Times New Roman" w:hAnsi="Arial" w:cs="Arial"/>
                <w:lang w:eastAsia="sr-Latn-CS"/>
              </w:rPr>
              <w:br/>
              <w:t>- Felismeri és értelmezi a tanterv által kötelezően előirányzott egyszerű szövegek konfliktushelyzeteit, a hősök jellemvonásait, s velük kapcsolatban megállapít, véleményt formál.</w:t>
            </w:r>
            <w:r w:rsidRPr="0084021A">
              <w:rPr>
                <w:rFonts w:ascii="Arial" w:eastAsia="Times New Roman" w:hAnsi="Arial" w:cs="Arial"/>
                <w:lang w:eastAsia="sr-Latn-CS"/>
              </w:rPr>
              <w:br/>
              <w:t>- A szépirodalmi művek tudatos, igényes olvasója.</w:t>
            </w:r>
            <w:r w:rsidRPr="0084021A">
              <w:rPr>
                <w:rFonts w:ascii="Arial" w:eastAsia="Times New Roman" w:hAnsi="Arial" w:cs="Arial"/>
                <w:lang w:eastAsia="sr-Latn-CS"/>
              </w:rPr>
              <w:br/>
              <w:t>- Tiszteli a nemzeti irodalom és kultúra hagyományait.</w:t>
            </w:r>
            <w:r w:rsidRPr="0084021A">
              <w:rPr>
                <w:rFonts w:ascii="Arial" w:eastAsia="Times New Roman" w:hAnsi="Arial" w:cs="Arial"/>
                <w:lang w:eastAsia="sr-Latn-CS"/>
              </w:rPr>
              <w:br/>
              <w:t>- Képes esztétikai élmény átélésére.</w:t>
            </w:r>
            <w:r w:rsidRPr="0084021A">
              <w:rPr>
                <w:rFonts w:ascii="Arial" w:eastAsia="Times New Roman" w:hAnsi="Arial" w:cs="Arial"/>
                <w:lang w:eastAsia="sr-Latn-CS"/>
              </w:rPr>
              <w:br/>
              <w:t>- Változatos olvasási stratégiákat alkalmaz.</w:t>
            </w:r>
            <w:r w:rsidRPr="0084021A">
              <w:rPr>
                <w:rFonts w:ascii="Arial" w:eastAsia="Times New Roman" w:hAnsi="Arial" w:cs="Arial"/>
                <w:lang w:eastAsia="sr-Latn-CS"/>
              </w:rPr>
              <w:br/>
              <w:t>- Tudatosan gyűjt információkat (nyomtatott, audiovizuális, elektronikus forrásokból) iskolai feladataihoz.</w:t>
            </w:r>
            <w:r w:rsidRPr="0084021A">
              <w:rPr>
                <w:rFonts w:ascii="Arial" w:eastAsia="Times New Roman" w:hAnsi="Arial" w:cs="Arial"/>
                <w:lang w:eastAsia="sr-Latn-CS"/>
              </w:rPr>
              <w:br/>
              <w:t xml:space="preserve">- Könyvtárba jár és önállóan választ irodalmi alkotást, képes naplót vezetni vagy portfóliót összeállítani olvasmányairól.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NÉPKÖLTÉSZET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Feldolgozásra szánt szövegek</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Kötelező szövegek</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 Hat különböző tájegységhez kapcsolódó népdal feldolgozása (pl. </w:t>
            </w:r>
            <w:r w:rsidRPr="0084021A">
              <w:rPr>
                <w:rFonts w:ascii="Arial" w:eastAsia="Times New Roman" w:hAnsi="Arial" w:cs="Arial"/>
                <w:i/>
                <w:iCs/>
                <w:lang w:eastAsia="sr-Latn-CS"/>
              </w:rPr>
              <w:t>Megizentem</w:t>
            </w:r>
            <w:r w:rsidRPr="0084021A">
              <w:rPr>
                <w:rFonts w:ascii="Arial" w:eastAsia="Times New Roman" w:hAnsi="Arial" w:cs="Arial"/>
                <w:lang w:eastAsia="sr-Latn-CS"/>
              </w:rPr>
              <w:t xml:space="preserve"> (népdal) - Bartók Béla gyűjtése, </w:t>
            </w:r>
            <w:r w:rsidRPr="0084021A">
              <w:rPr>
                <w:rFonts w:ascii="Arial" w:eastAsia="Times New Roman" w:hAnsi="Arial" w:cs="Arial"/>
                <w:i/>
                <w:iCs/>
                <w:lang w:eastAsia="sr-Latn-CS"/>
              </w:rPr>
              <w:t>Úgy tetszik, hogy</w:t>
            </w:r>
            <w:r w:rsidRPr="0084021A">
              <w:rPr>
                <w:rFonts w:ascii="Arial" w:eastAsia="Times New Roman" w:hAnsi="Arial" w:cs="Arial"/>
                <w:lang w:eastAsia="sr-Latn-CS"/>
              </w:rPr>
              <w:t xml:space="preserve"> (népdal) - Kodály Zoltán gyűjtése)</w:t>
            </w:r>
            <w:r w:rsidRPr="0084021A">
              <w:rPr>
                <w:rFonts w:ascii="Arial" w:eastAsia="Times New Roman" w:hAnsi="Arial" w:cs="Arial"/>
                <w:lang w:eastAsia="sr-Latn-CS"/>
              </w:rPr>
              <w:br/>
              <w:t xml:space="preserve">2. </w:t>
            </w:r>
            <w:r w:rsidRPr="0084021A">
              <w:rPr>
                <w:rFonts w:ascii="Arial" w:eastAsia="Times New Roman" w:hAnsi="Arial" w:cs="Arial"/>
                <w:i/>
                <w:iCs/>
                <w:lang w:eastAsia="sr-Latn-CS"/>
              </w:rPr>
              <w:t>Kőmíves Kelemenné</w:t>
            </w:r>
            <w:r w:rsidRPr="0084021A">
              <w:rPr>
                <w:rFonts w:ascii="Arial" w:eastAsia="Times New Roman" w:hAnsi="Arial" w:cs="Arial"/>
                <w:lang w:eastAsia="sr-Latn-CS"/>
              </w:rPr>
              <w:t xml:space="preserve"> (népballada)</w:t>
            </w:r>
            <w:r w:rsidRPr="0084021A">
              <w:rPr>
                <w:rFonts w:ascii="Arial" w:eastAsia="Times New Roman" w:hAnsi="Arial" w:cs="Arial"/>
                <w:lang w:eastAsia="sr-Latn-CS"/>
              </w:rPr>
              <w:br/>
              <w:t xml:space="preserve">3. </w:t>
            </w:r>
            <w:r w:rsidRPr="0084021A">
              <w:rPr>
                <w:rFonts w:ascii="Arial" w:eastAsia="Times New Roman" w:hAnsi="Arial" w:cs="Arial"/>
                <w:i/>
                <w:iCs/>
                <w:lang w:eastAsia="sr-Latn-CS"/>
              </w:rPr>
              <w:t>Tündérszép Ilona és Árgyélus</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4. H. C. Andersen: </w:t>
            </w:r>
            <w:r w:rsidRPr="0084021A">
              <w:rPr>
                <w:rFonts w:ascii="Arial" w:eastAsia="Times New Roman" w:hAnsi="Arial" w:cs="Arial"/>
                <w:i/>
                <w:iCs/>
                <w:lang w:eastAsia="sr-Latn-CS"/>
              </w:rPr>
              <w:t>Ateáskanna</w:t>
            </w:r>
            <w:r w:rsidRPr="0084021A">
              <w:rPr>
                <w:rFonts w:ascii="Arial" w:eastAsia="Times New Roman" w:hAnsi="Arial" w:cs="Arial"/>
                <w:lang w:eastAsia="sr-Latn-CS"/>
              </w:rPr>
              <w:t xml:space="preserve"> - Andersenhatásaamagyarirodalomra; Atárgymintmesehős (beszámoló);</w:t>
            </w:r>
            <w:r w:rsidRPr="0084021A">
              <w:rPr>
                <w:rFonts w:ascii="Arial" w:eastAsia="Times New Roman" w:hAnsi="Arial" w:cs="Arial"/>
                <w:lang w:eastAsia="sr-Latn-CS"/>
              </w:rPr>
              <w:br/>
              <w:t xml:space="preserve">5. MészölyMiklósegymeséje: </w:t>
            </w:r>
            <w:r w:rsidRPr="0084021A">
              <w:rPr>
                <w:rFonts w:ascii="Arial" w:eastAsia="Times New Roman" w:hAnsi="Arial" w:cs="Arial"/>
                <w:i/>
                <w:iCs/>
                <w:lang w:eastAsia="sr-Latn-CS"/>
              </w:rPr>
              <w:t>Tréfásmese/Akisjátszótársak/Vidám ésszomorú/Atoronymeséje</w:t>
            </w:r>
            <w:r w:rsidRPr="0084021A">
              <w:rPr>
                <w:rFonts w:ascii="Arial" w:eastAsia="Times New Roman" w:hAnsi="Arial" w:cs="Arial"/>
                <w:lang w:eastAsia="sr-Latn-CS"/>
              </w:rPr>
              <w:t xml:space="preserve"> (műmese)</w:t>
            </w:r>
            <w:r w:rsidRPr="0084021A">
              <w:rPr>
                <w:rFonts w:ascii="Arial" w:eastAsia="Times New Roman" w:hAnsi="Arial" w:cs="Arial"/>
                <w:lang w:eastAsia="sr-Latn-CS"/>
              </w:rPr>
              <w:br/>
            </w:r>
            <w:r w:rsidRPr="0084021A">
              <w:rPr>
                <w:rFonts w:ascii="Arial" w:eastAsia="Times New Roman" w:hAnsi="Arial" w:cs="Arial"/>
                <w:lang w:eastAsia="sr-Latn-CS"/>
              </w:rPr>
              <w:lastRenderedPageBreak/>
              <w:t xml:space="preserve">6. </w:t>
            </w:r>
            <w:r w:rsidRPr="0084021A">
              <w:rPr>
                <w:rFonts w:ascii="Arial" w:eastAsia="Times New Roman" w:hAnsi="Arial" w:cs="Arial"/>
                <w:i/>
                <w:iCs/>
                <w:lang w:eastAsia="sr-Latn-CS"/>
              </w:rPr>
              <w:t>A csodaszarvas</w:t>
            </w:r>
            <w:r w:rsidRPr="0084021A">
              <w:rPr>
                <w:rFonts w:ascii="Arial" w:eastAsia="Times New Roman" w:hAnsi="Arial" w:cs="Arial"/>
                <w:lang w:eastAsia="sr-Latn-CS"/>
              </w:rPr>
              <w:t xml:space="preserve"> (monda)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Kiegészítő és ajánlott szövegek</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 </w:t>
            </w:r>
            <w:r w:rsidRPr="0084021A">
              <w:rPr>
                <w:rFonts w:ascii="Arial" w:eastAsia="Times New Roman" w:hAnsi="Arial" w:cs="Arial"/>
                <w:i/>
                <w:iCs/>
                <w:lang w:eastAsia="sr-Latn-CS"/>
              </w:rPr>
              <w:t>Szent Száva</w:t>
            </w:r>
            <w:r w:rsidRPr="0084021A">
              <w:rPr>
                <w:rFonts w:ascii="Arial" w:eastAsia="Times New Roman" w:hAnsi="Arial" w:cs="Arial"/>
                <w:lang w:eastAsia="sr-Latn-CS"/>
              </w:rPr>
              <w:t xml:space="preserve"> (Jung Károly fordítása) - A Szent Száva-legenda magyar irodalmi kapcsolatai</w:t>
            </w:r>
            <w:r w:rsidRPr="0084021A">
              <w:rPr>
                <w:rFonts w:ascii="Arial" w:eastAsia="Times New Roman" w:hAnsi="Arial" w:cs="Arial"/>
                <w:lang w:eastAsia="sr-Latn-CS"/>
              </w:rPr>
              <w:br/>
              <w:t xml:space="preserve">2. Csáth Géza: </w:t>
            </w:r>
            <w:r w:rsidRPr="0084021A">
              <w:rPr>
                <w:rFonts w:ascii="Arial" w:eastAsia="Times New Roman" w:hAnsi="Arial" w:cs="Arial"/>
                <w:i/>
                <w:iCs/>
                <w:lang w:eastAsia="sr-Latn-CS"/>
              </w:rPr>
              <w:t>Bartók Béla</w:t>
            </w:r>
            <w:r w:rsidRPr="0084021A">
              <w:rPr>
                <w:rFonts w:ascii="Arial" w:eastAsia="Times New Roman" w:hAnsi="Arial" w:cs="Arial"/>
                <w:lang w:eastAsia="sr-Latn-CS"/>
              </w:rPr>
              <w:t xml:space="preserve"> (részlet)</w:t>
            </w:r>
            <w:r w:rsidRPr="0084021A">
              <w:rPr>
                <w:rFonts w:ascii="Arial" w:eastAsia="Times New Roman" w:hAnsi="Arial" w:cs="Arial"/>
                <w:lang w:eastAsia="sr-Latn-CS"/>
              </w:rPr>
              <w:br/>
              <w:t xml:space="preserve">3. </w:t>
            </w:r>
            <w:r w:rsidRPr="0084021A">
              <w:rPr>
                <w:rFonts w:ascii="Arial" w:eastAsia="Times New Roman" w:hAnsi="Arial" w:cs="Arial"/>
                <w:i/>
                <w:iCs/>
                <w:lang w:eastAsia="sr-Latn-CS"/>
              </w:rPr>
              <w:t>Az Ezeregyéjszaka legszebb meséi</w:t>
            </w:r>
            <w:r w:rsidRPr="0084021A">
              <w:rPr>
                <w:rFonts w:ascii="Arial" w:eastAsia="Times New Roman" w:hAnsi="Arial" w:cs="Arial"/>
                <w:lang w:eastAsia="sr-Latn-CS"/>
              </w:rPr>
              <w:t xml:space="preserve">ből: </w:t>
            </w:r>
            <w:r w:rsidRPr="0084021A">
              <w:rPr>
                <w:rFonts w:ascii="Arial" w:eastAsia="Times New Roman" w:hAnsi="Arial" w:cs="Arial"/>
                <w:i/>
                <w:iCs/>
                <w:lang w:eastAsia="sr-Latn-CS"/>
              </w:rPr>
              <w:t>Az ökör és a szamár</w:t>
            </w:r>
            <w:r w:rsidRPr="0084021A">
              <w:rPr>
                <w:rFonts w:ascii="Arial" w:eastAsia="Times New Roman" w:hAnsi="Arial" w:cs="Arial"/>
                <w:lang w:eastAsia="sr-Latn-CS"/>
              </w:rPr>
              <w:t>/</w:t>
            </w:r>
            <w:r w:rsidRPr="0084021A">
              <w:rPr>
                <w:rFonts w:ascii="Arial" w:eastAsia="Times New Roman" w:hAnsi="Arial" w:cs="Arial"/>
                <w:i/>
                <w:iCs/>
                <w:lang w:eastAsia="sr-Latn-CS"/>
              </w:rPr>
              <w:t>A halász és a szellem vagymásmese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4. Grimm-mese: </w:t>
            </w:r>
            <w:r w:rsidRPr="0084021A">
              <w:rPr>
                <w:rFonts w:ascii="Arial" w:eastAsia="Times New Roman" w:hAnsi="Arial" w:cs="Arial"/>
                <w:i/>
                <w:iCs/>
                <w:lang w:eastAsia="sr-Latn-CS"/>
              </w:rPr>
              <w:t>Holle anyó</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5. Boldizsár Ildikó: </w:t>
            </w:r>
            <w:r w:rsidRPr="0084021A">
              <w:rPr>
                <w:rFonts w:ascii="Arial" w:eastAsia="Times New Roman" w:hAnsi="Arial" w:cs="Arial"/>
                <w:i/>
                <w:iCs/>
                <w:lang w:eastAsia="sr-Latn-CS"/>
              </w:rPr>
              <w:t>Boszorkányos mesék</w:t>
            </w:r>
            <w:r w:rsidRPr="0084021A">
              <w:rPr>
                <w:rFonts w:ascii="Arial" w:eastAsia="Times New Roman" w:hAnsi="Arial" w:cs="Arial"/>
                <w:lang w:eastAsia="sr-Latn-CS"/>
              </w:rPr>
              <w:t xml:space="preserve"> (egy mese feldolgozása)</w:t>
            </w:r>
            <w:r w:rsidRPr="0084021A">
              <w:rPr>
                <w:rFonts w:ascii="Arial" w:eastAsia="Times New Roman" w:hAnsi="Arial" w:cs="Arial"/>
                <w:lang w:eastAsia="sr-Latn-CS"/>
              </w:rPr>
              <w:br/>
              <w:t>6. Berg Judit meséi</w:t>
            </w:r>
            <w:r w:rsidRPr="0084021A">
              <w:rPr>
                <w:rFonts w:ascii="Arial" w:eastAsia="Times New Roman" w:hAnsi="Arial" w:cs="Arial"/>
                <w:lang w:eastAsia="sr-Latn-CS"/>
              </w:rPr>
              <w:br/>
              <w:t xml:space="preserve">7. Pilinszky János: </w:t>
            </w:r>
            <w:r w:rsidRPr="0084021A">
              <w:rPr>
                <w:rFonts w:ascii="Arial" w:eastAsia="Times New Roman" w:hAnsi="Arial" w:cs="Arial"/>
                <w:i/>
                <w:iCs/>
                <w:lang w:eastAsia="sr-Latn-CS"/>
              </w:rPr>
              <w:t>A nap születése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8. </w:t>
            </w:r>
            <w:r w:rsidRPr="0084021A">
              <w:rPr>
                <w:rFonts w:ascii="Arial" w:eastAsia="Times New Roman" w:hAnsi="Arial" w:cs="Arial"/>
                <w:i/>
                <w:iCs/>
                <w:lang w:eastAsia="sr-Latn-CS"/>
              </w:rPr>
              <w:t>Mátyás király meg a csókai földesúr</w:t>
            </w:r>
            <w:r w:rsidRPr="0084021A">
              <w:rPr>
                <w:rFonts w:ascii="Arial" w:eastAsia="Times New Roman" w:hAnsi="Arial" w:cs="Arial"/>
                <w:lang w:eastAsia="sr-Latn-CS"/>
              </w:rPr>
              <w:t>/</w:t>
            </w:r>
            <w:r w:rsidRPr="0084021A">
              <w:rPr>
                <w:rFonts w:ascii="Arial" w:eastAsia="Times New Roman" w:hAnsi="Arial" w:cs="Arial"/>
                <w:i/>
                <w:iCs/>
                <w:lang w:eastAsia="sr-Latn-CS"/>
              </w:rPr>
              <w:t>Székké változott Juliska</w:t>
            </w:r>
            <w:r w:rsidRPr="0084021A">
              <w:rPr>
                <w:rFonts w:ascii="Arial" w:eastAsia="Times New Roman" w:hAnsi="Arial" w:cs="Arial"/>
                <w:lang w:eastAsia="sr-Latn-CS"/>
              </w:rPr>
              <w:t xml:space="preserve"> (Penavin Olga gyűjtése)/Raffai Judit: </w:t>
            </w:r>
            <w:r w:rsidRPr="0084021A">
              <w:rPr>
                <w:rFonts w:ascii="Arial" w:eastAsia="Times New Roman" w:hAnsi="Arial" w:cs="Arial"/>
                <w:i/>
                <w:iCs/>
                <w:lang w:eastAsia="sr-Latn-CS"/>
              </w:rPr>
              <w:t>Vajdasági történetek Mátyás királyról</w:t>
            </w:r>
            <w:r w:rsidRPr="0084021A">
              <w:rPr>
                <w:rFonts w:ascii="Arial" w:eastAsia="Times New Roman" w:hAnsi="Arial" w:cs="Arial"/>
                <w:lang w:eastAsia="sr-Latn-CS"/>
              </w:rPr>
              <w:t xml:space="preserve"> (válogatás).</w:t>
            </w:r>
            <w:r w:rsidRPr="0084021A">
              <w:rPr>
                <w:rFonts w:ascii="Arial" w:eastAsia="Times New Roman" w:hAnsi="Arial" w:cs="Arial"/>
                <w:lang w:eastAsia="sr-Latn-CS"/>
              </w:rPr>
              <w:br/>
              <w:t xml:space="preserve">9. </w:t>
            </w:r>
            <w:r w:rsidRPr="0084021A">
              <w:rPr>
                <w:rFonts w:ascii="Arial" w:eastAsia="Times New Roman" w:hAnsi="Arial" w:cs="Arial"/>
                <w:i/>
                <w:iCs/>
                <w:lang w:eastAsia="sr-Latn-CS"/>
              </w:rPr>
              <w:t>A tordai hasadék</w:t>
            </w:r>
            <w:r w:rsidRPr="0084021A">
              <w:rPr>
                <w:rFonts w:ascii="Arial" w:eastAsia="Times New Roman" w:hAnsi="Arial" w:cs="Arial"/>
                <w:lang w:eastAsia="sr-Latn-CS"/>
              </w:rPr>
              <w:t xml:space="preserve"> (népmonda)</w:t>
            </w:r>
            <w:r w:rsidRPr="0084021A">
              <w:rPr>
                <w:rFonts w:ascii="Arial" w:eastAsia="Times New Roman" w:hAnsi="Arial" w:cs="Arial"/>
                <w:lang w:eastAsia="sr-Latn-CS"/>
              </w:rPr>
              <w:br/>
              <w:t xml:space="preserve">10. Hiedelemmondák elvarázsolt lényekről, mitikus állatokról virágokról, lidércről, elásott kincsről, kötésről és oldásról, ördögösökről stb. - kapcsolni összehasonlító elemzésként a népmesékhez, mítoszokhoz.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Irodalmi alapfogalmak</w:t>
            </w:r>
            <w:r w:rsidRPr="0084021A">
              <w:rPr>
                <w:rFonts w:ascii="Arial" w:eastAsia="Times New Roman" w:hAnsi="Arial" w:cs="Arial"/>
                <w:lang w:eastAsia="sr-Latn-CS"/>
              </w:rPr>
              <w:t xml:space="preserve"> </w:t>
            </w:r>
            <w:r w:rsidRPr="0084021A">
              <w:rPr>
                <w:rFonts w:ascii="Arial" w:eastAsia="Times New Roman" w:hAnsi="Arial" w:cs="Arial"/>
                <w:lang w:eastAsia="sr-Latn-CS"/>
              </w:rPr>
              <w:br/>
              <w:t>A szöveg formája: vers, próza.Műnemek: líra, epika, dráma. Műköltészet és népköltészet. Szerző (költő, író), lírai én, elbeszélő. Műfaji ismeretek: dal, tájleíró költemény, ballada, mese, monda, anekdota, elbeszélés, regény, levél, mesejáték.</w:t>
            </w:r>
            <w:r w:rsidRPr="0084021A">
              <w:rPr>
                <w:rFonts w:ascii="Arial" w:eastAsia="Times New Roman" w:hAnsi="Arial" w:cs="Arial"/>
                <w:lang w:eastAsia="sr-Latn-CS"/>
              </w:rPr>
              <w:br/>
              <w:t>Az ütemhangsúlyos verselés. Az időmértékes verselés alapjai: a rövid és hosszú szótag fogalma.</w:t>
            </w:r>
            <w:r w:rsidRPr="0084021A">
              <w:rPr>
                <w:rFonts w:ascii="Arial" w:eastAsia="Times New Roman" w:hAnsi="Arial" w:cs="Arial"/>
                <w:lang w:eastAsia="sr-Latn-CS"/>
              </w:rPr>
              <w:br/>
              <w:t xml:space="preserve">Mesetípusok, a népmese jellemzői. Mesemondás. Mesepoétika. </w:t>
            </w:r>
          </w:p>
        </w:tc>
      </w:tr>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LÍRA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Feldolgozásra szánt szövegek</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Kötelező szövegek</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 Kosztolányi Dezső: </w:t>
            </w:r>
            <w:r w:rsidRPr="0084021A">
              <w:rPr>
                <w:rFonts w:ascii="Arial" w:eastAsia="Times New Roman" w:hAnsi="Arial" w:cs="Arial"/>
                <w:i/>
                <w:iCs/>
                <w:lang w:eastAsia="sr-Latn-CS"/>
              </w:rPr>
              <w:t>Mostan színes tintákról álmodom</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2. Arany János: </w:t>
            </w:r>
            <w:r w:rsidRPr="0084021A">
              <w:rPr>
                <w:rFonts w:ascii="Arial" w:eastAsia="Times New Roman" w:hAnsi="Arial" w:cs="Arial"/>
                <w:i/>
                <w:iCs/>
                <w:lang w:eastAsia="sr-Latn-CS"/>
              </w:rPr>
              <w:t>Családi kör</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3. Weöres Sándor: </w:t>
            </w:r>
            <w:r w:rsidRPr="0084021A">
              <w:rPr>
                <w:rFonts w:ascii="Arial" w:eastAsia="Times New Roman" w:hAnsi="Arial" w:cs="Arial"/>
                <w:i/>
                <w:iCs/>
                <w:lang w:eastAsia="sr-Latn-CS"/>
              </w:rPr>
              <w:t>Ballada három falevélről</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lang w:eastAsia="sr-Latn-CS"/>
              </w:rPr>
              <w:lastRenderedPageBreak/>
              <w:t xml:space="preserve">4. Nemes Nagy Ágnes: </w:t>
            </w:r>
            <w:r w:rsidRPr="0084021A">
              <w:rPr>
                <w:rFonts w:ascii="Arial" w:eastAsia="Times New Roman" w:hAnsi="Arial" w:cs="Arial"/>
                <w:i/>
                <w:iCs/>
                <w:lang w:eastAsia="sr-Latn-CS"/>
              </w:rPr>
              <w:t>Tavaszi felhők</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5. Nagy László: </w:t>
            </w:r>
            <w:r w:rsidRPr="0084021A">
              <w:rPr>
                <w:rFonts w:ascii="Arial" w:eastAsia="Times New Roman" w:hAnsi="Arial" w:cs="Arial"/>
                <w:i/>
                <w:iCs/>
                <w:lang w:eastAsia="sr-Latn-CS"/>
              </w:rPr>
              <w:t>Csodafiú-szarvas</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6. Domonkos István: </w:t>
            </w:r>
            <w:r w:rsidRPr="0084021A">
              <w:rPr>
                <w:rFonts w:ascii="Arial" w:eastAsia="Times New Roman" w:hAnsi="Arial" w:cs="Arial"/>
                <w:i/>
                <w:iCs/>
                <w:lang w:eastAsia="sr-Latn-CS"/>
              </w:rPr>
              <w:t>Néha így, néha úgy</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7. Tari István: </w:t>
            </w:r>
            <w:r w:rsidRPr="0084021A">
              <w:rPr>
                <w:rFonts w:ascii="Arial" w:eastAsia="Times New Roman" w:hAnsi="Arial" w:cs="Arial"/>
                <w:i/>
                <w:iCs/>
                <w:lang w:eastAsia="sr-Latn-CS"/>
              </w:rPr>
              <w:t>Amikor a villámnak szaga volt</w:t>
            </w:r>
            <w:r w:rsidRPr="0084021A">
              <w:rPr>
                <w:rFonts w:ascii="Arial" w:eastAsia="Times New Roman" w:hAnsi="Arial" w:cs="Arial"/>
                <w:lang w:eastAsia="sr-Latn-CS"/>
              </w:rPr>
              <w:t xml:space="preserve"> </w:t>
            </w:r>
            <w:r w:rsidRPr="0084021A">
              <w:rPr>
                <w:rFonts w:ascii="Arial" w:eastAsia="Times New Roman" w:hAnsi="Arial" w:cs="Arial"/>
                <w:lang w:eastAsia="sr-Latn-CS"/>
              </w:rPr>
              <w:br/>
              <w:t>Petőfi Sándor:</w:t>
            </w:r>
            <w:r w:rsidRPr="0084021A">
              <w:rPr>
                <w:rFonts w:ascii="Arial" w:eastAsia="Times New Roman" w:hAnsi="Arial" w:cs="Arial"/>
                <w:lang w:eastAsia="sr-Latn-CS"/>
              </w:rPr>
              <w:br/>
              <w:t xml:space="preserve">8. Petőfi Sándor: </w:t>
            </w:r>
            <w:r w:rsidRPr="0084021A">
              <w:rPr>
                <w:rFonts w:ascii="Arial" w:eastAsia="Times New Roman" w:hAnsi="Arial" w:cs="Arial"/>
                <w:i/>
                <w:iCs/>
                <w:lang w:eastAsia="sr-Latn-CS"/>
              </w:rPr>
              <w:t>Szülőföldemen</w:t>
            </w:r>
            <w:r w:rsidRPr="0084021A">
              <w:rPr>
                <w:rFonts w:ascii="Arial" w:eastAsia="Times New Roman" w:hAnsi="Arial" w:cs="Arial"/>
                <w:lang w:eastAsia="sr-Latn-CS"/>
              </w:rPr>
              <w:t>/</w:t>
            </w:r>
            <w:r w:rsidRPr="0084021A">
              <w:rPr>
                <w:rFonts w:ascii="Arial" w:eastAsia="Times New Roman" w:hAnsi="Arial" w:cs="Arial"/>
                <w:i/>
                <w:iCs/>
                <w:lang w:eastAsia="sr-Latn-CS"/>
              </w:rPr>
              <w:t>A négyökrös szekér</w:t>
            </w:r>
            <w:r w:rsidRPr="0084021A">
              <w:rPr>
                <w:rFonts w:ascii="Arial" w:eastAsia="Times New Roman" w:hAnsi="Arial" w:cs="Arial"/>
                <w:lang w:eastAsia="sr-Latn-CS"/>
              </w:rPr>
              <w:t xml:space="preserve"> </w:t>
            </w:r>
            <w:r w:rsidRPr="0084021A">
              <w:rPr>
                <w:rFonts w:ascii="Arial" w:eastAsia="Times New Roman" w:hAnsi="Arial" w:cs="Arial"/>
                <w:lang w:eastAsia="sr-Latn-CS"/>
              </w:rPr>
              <w:br/>
              <w:t>9. Petőfi-átírások, Petőfi-paródiák, - parafrázisok: pl. Lackfi János (</w:t>
            </w:r>
            <w:r w:rsidRPr="0084021A">
              <w:rPr>
                <w:rFonts w:ascii="Arial" w:eastAsia="Times New Roman" w:hAnsi="Arial" w:cs="Arial"/>
                <w:i/>
                <w:iCs/>
                <w:lang w:eastAsia="sr-Latn-CS"/>
              </w:rPr>
              <w:t>Apám kakasa</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Megy Béla bá Trabanton</w:t>
            </w:r>
            <w:r w:rsidRPr="0084021A">
              <w:rPr>
                <w:rFonts w:ascii="Arial" w:eastAsia="Times New Roman" w:hAnsi="Arial" w:cs="Arial"/>
                <w:lang w:eastAsia="sr-Latn-CS"/>
              </w:rPr>
              <w:t xml:space="preserve">), Weöres Sándor, Varró Dániel stb.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Kiegészítő és ajánlott szövegek</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 Fehér Ferenc: </w:t>
            </w:r>
            <w:r w:rsidRPr="0084021A">
              <w:rPr>
                <w:rFonts w:ascii="Arial" w:eastAsia="Times New Roman" w:hAnsi="Arial" w:cs="Arial"/>
                <w:i/>
                <w:iCs/>
                <w:lang w:eastAsia="sr-Latn-CS"/>
              </w:rPr>
              <w:t>Színes vers</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2. Domonkos István: </w:t>
            </w:r>
            <w:r w:rsidRPr="0084021A">
              <w:rPr>
                <w:rFonts w:ascii="Arial" w:eastAsia="Times New Roman" w:hAnsi="Arial" w:cs="Arial"/>
                <w:i/>
                <w:iCs/>
                <w:lang w:eastAsia="sr-Latn-CS"/>
              </w:rPr>
              <w:t>Bizonyítványom/S.O.S.</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3.Tóth Árpád: </w:t>
            </w:r>
            <w:r w:rsidRPr="0084021A">
              <w:rPr>
                <w:rFonts w:ascii="Arial" w:eastAsia="Times New Roman" w:hAnsi="Arial" w:cs="Arial"/>
                <w:i/>
                <w:iCs/>
                <w:lang w:eastAsia="sr-Latn-CS"/>
              </w:rPr>
              <w:t>Láng</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4. Kosztolányi Dezső: </w:t>
            </w:r>
            <w:r w:rsidRPr="0084021A">
              <w:rPr>
                <w:rFonts w:ascii="Arial" w:eastAsia="Times New Roman" w:hAnsi="Arial" w:cs="Arial"/>
                <w:i/>
                <w:iCs/>
                <w:lang w:eastAsia="sr-Latn-CS"/>
              </w:rPr>
              <w:t>Nyárfa/Este, este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5. Kányádi Sándor: </w:t>
            </w:r>
            <w:r w:rsidRPr="0084021A">
              <w:rPr>
                <w:rFonts w:ascii="Arial" w:eastAsia="Times New Roman" w:hAnsi="Arial" w:cs="Arial"/>
                <w:i/>
                <w:iCs/>
                <w:lang w:eastAsia="sr-Latn-CS"/>
              </w:rPr>
              <w:t>Szarvas-itató</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6. Weöres Sándor: </w:t>
            </w:r>
            <w:r w:rsidRPr="0084021A">
              <w:rPr>
                <w:rFonts w:ascii="Arial" w:eastAsia="Times New Roman" w:hAnsi="Arial" w:cs="Arial"/>
                <w:i/>
                <w:iCs/>
                <w:lang w:eastAsia="sr-Latn-CS"/>
              </w:rPr>
              <w:t>Egérrágta mese/Fülemüle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7. Tari István: </w:t>
            </w:r>
            <w:r w:rsidRPr="0084021A">
              <w:rPr>
                <w:rFonts w:ascii="Arial" w:eastAsia="Times New Roman" w:hAnsi="Arial" w:cs="Arial"/>
                <w:i/>
                <w:iCs/>
                <w:lang w:eastAsia="sr-Latn-CS"/>
              </w:rPr>
              <w:t>Ablakomban</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8. Kovács András Ferenc gyermekversei (pl. </w:t>
            </w:r>
            <w:r w:rsidRPr="0084021A">
              <w:rPr>
                <w:rFonts w:ascii="Arial" w:eastAsia="Times New Roman" w:hAnsi="Arial" w:cs="Arial"/>
                <w:i/>
                <w:iCs/>
                <w:lang w:eastAsia="sr-Latn-CS"/>
              </w:rPr>
              <w:t>Egértánc</w:t>
            </w:r>
            <w:r w:rsidRPr="0084021A">
              <w:rPr>
                <w:rFonts w:ascii="Arial" w:eastAsia="Times New Roman" w:hAnsi="Arial" w:cs="Arial"/>
                <w:lang w:eastAsia="sr-Latn-CS"/>
              </w:rPr>
              <w:t>)</w:t>
            </w:r>
            <w:r w:rsidRPr="0084021A">
              <w:rPr>
                <w:rFonts w:ascii="Arial" w:eastAsia="Times New Roman" w:hAnsi="Arial" w:cs="Arial"/>
                <w:lang w:eastAsia="sr-Latn-CS"/>
              </w:rPr>
              <w:br/>
              <w:t xml:space="preserve">9. Petőfi Sándor: </w:t>
            </w:r>
            <w:r w:rsidRPr="0084021A">
              <w:rPr>
                <w:rFonts w:ascii="Arial" w:eastAsia="Times New Roman" w:hAnsi="Arial" w:cs="Arial"/>
                <w:i/>
                <w:iCs/>
                <w:lang w:eastAsia="sr-Latn-CS"/>
              </w:rPr>
              <w:t>Én/István öcsémhez/Két vándor/Nemzeti dal/Apám mestersége, s az enyém/Reszket a bokor/Pató Pál úr/Szeretlek kedvesem/A természet vadvirága/A márciusi ifjak/Dalaim/A természet vadvirága/A XIX</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század költői/Minek nevezzelek?/</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Irodalmi alapfogalmak</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A költő és a lírai én. Lírai műfajok. A motívumok és költői képek mint a lírai mű kompozíciójának elemei. A lírai formanyelv jellemzői: képiség, ritmus, szerkezet. Rím. Kötött és szabad vers. Szóképek és stíluseszközök: hasonlat, megszemélyesítés, metafora, ellentét, fokozás, költői jelző, ismétlés, hangutánzás és hangulatfestés. Költői kérdés.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EPIKA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Feldolgozásra szánt szövegek</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Kötelező szövegek</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lang w:eastAsia="sr-Latn-CS"/>
              </w:rPr>
              <w:lastRenderedPageBreak/>
              <w:t>1. Tersánszky Józsi Jenő</w:t>
            </w:r>
            <w:r w:rsidRPr="0084021A">
              <w:rPr>
                <w:rFonts w:ascii="Arial" w:eastAsia="Times New Roman" w:hAnsi="Arial" w:cs="Arial"/>
                <w:i/>
                <w:iCs/>
                <w:lang w:eastAsia="sr-Latn-CS"/>
              </w:rPr>
              <w:t>: Ákombákom tanár úr</w:t>
            </w:r>
            <w:r w:rsidRPr="0084021A">
              <w:rPr>
                <w:rFonts w:ascii="Arial" w:eastAsia="Times New Roman" w:hAnsi="Arial" w:cs="Arial"/>
                <w:lang w:eastAsia="sr-Latn-CS"/>
              </w:rPr>
              <w:t xml:space="preserve"> (részlet)</w:t>
            </w:r>
            <w:r w:rsidRPr="0084021A">
              <w:rPr>
                <w:rFonts w:ascii="Arial" w:eastAsia="Times New Roman" w:hAnsi="Arial" w:cs="Arial"/>
                <w:lang w:eastAsia="sr-Latn-CS"/>
              </w:rPr>
              <w:br/>
              <w:t xml:space="preserve">2. Gárdonyi Géza: </w:t>
            </w:r>
            <w:r w:rsidRPr="0084021A">
              <w:rPr>
                <w:rFonts w:ascii="Arial" w:eastAsia="Times New Roman" w:hAnsi="Arial" w:cs="Arial"/>
                <w:i/>
                <w:iCs/>
                <w:lang w:eastAsia="sr-Latn-CS"/>
              </w:rPr>
              <w:t>Apám</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3. Karinthy Frigyes: </w:t>
            </w:r>
            <w:r w:rsidRPr="0084021A">
              <w:rPr>
                <w:rFonts w:ascii="Arial" w:eastAsia="Times New Roman" w:hAnsi="Arial" w:cs="Arial"/>
                <w:i/>
                <w:iCs/>
                <w:lang w:eastAsia="sr-Latn-CS"/>
              </w:rPr>
              <w:t>Röhög az egész osztály/Magyarázom a bizonyítványom</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4. Németh István: </w:t>
            </w:r>
            <w:r w:rsidRPr="0084021A">
              <w:rPr>
                <w:rFonts w:ascii="Arial" w:eastAsia="Times New Roman" w:hAnsi="Arial" w:cs="Arial"/>
                <w:i/>
                <w:iCs/>
                <w:lang w:eastAsia="sr-Latn-CS"/>
              </w:rPr>
              <w:t>Faliórák</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5. Csáth Géza: </w:t>
            </w:r>
            <w:r w:rsidRPr="0084021A">
              <w:rPr>
                <w:rFonts w:ascii="Arial" w:eastAsia="Times New Roman" w:hAnsi="Arial" w:cs="Arial"/>
                <w:i/>
                <w:iCs/>
                <w:lang w:eastAsia="sr-Latn-CS"/>
              </w:rPr>
              <w:t>Szombat este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6. Darvasi László: </w:t>
            </w:r>
            <w:r w:rsidRPr="0084021A">
              <w:rPr>
                <w:rFonts w:ascii="Arial" w:eastAsia="Times New Roman" w:hAnsi="Arial" w:cs="Arial"/>
                <w:i/>
                <w:iCs/>
                <w:lang w:eastAsia="sr-Latn-CS"/>
              </w:rPr>
              <w:t>Trapiti, avagy a nagy tökfőzelékháború</w:t>
            </w:r>
            <w:r w:rsidRPr="0084021A">
              <w:rPr>
                <w:rFonts w:ascii="Arial" w:eastAsia="Times New Roman" w:hAnsi="Arial" w:cs="Arial"/>
                <w:lang w:eastAsia="sr-Latn-CS"/>
              </w:rPr>
              <w:t xml:space="preserve"> (részlet)</w:t>
            </w:r>
            <w:r w:rsidRPr="0084021A">
              <w:rPr>
                <w:rFonts w:ascii="Arial" w:eastAsia="Times New Roman" w:hAnsi="Arial" w:cs="Arial"/>
                <w:lang w:eastAsia="sr-Latn-CS"/>
              </w:rPr>
              <w:br/>
              <w:t xml:space="preserve">7. Tóth Krisztina: </w:t>
            </w:r>
            <w:r w:rsidRPr="0084021A">
              <w:rPr>
                <w:rFonts w:ascii="Arial" w:eastAsia="Times New Roman" w:hAnsi="Arial" w:cs="Arial"/>
                <w:i/>
                <w:iCs/>
                <w:lang w:eastAsia="sr-Latn-CS"/>
              </w:rPr>
              <w:t>A Mikulás három élete</w:t>
            </w:r>
            <w:r w:rsidRPr="0084021A">
              <w:rPr>
                <w:rFonts w:ascii="Arial" w:eastAsia="Times New Roman" w:hAnsi="Arial" w:cs="Arial"/>
                <w:lang w:eastAsia="sr-Latn-CS"/>
              </w:rPr>
              <w:t xml:space="preserve"> </w:t>
            </w:r>
            <w:r w:rsidRPr="0084021A">
              <w:rPr>
                <w:rFonts w:ascii="Arial" w:eastAsia="Times New Roman" w:hAnsi="Arial" w:cs="Arial"/>
                <w:lang w:eastAsia="sr-Latn-CS"/>
              </w:rPr>
              <w:br/>
              <w:t>Mitológia:</w:t>
            </w:r>
            <w:r w:rsidRPr="0084021A">
              <w:rPr>
                <w:rFonts w:ascii="Arial" w:eastAsia="Times New Roman" w:hAnsi="Arial" w:cs="Arial"/>
                <w:lang w:eastAsia="sr-Latn-CS"/>
              </w:rPr>
              <w:br/>
              <w:t xml:space="preserve">8. Kalevala: </w:t>
            </w:r>
            <w:r w:rsidRPr="0084021A">
              <w:rPr>
                <w:rFonts w:ascii="Arial" w:eastAsia="Times New Roman" w:hAnsi="Arial" w:cs="Arial"/>
                <w:i/>
                <w:iCs/>
                <w:lang w:eastAsia="sr-Latn-CS"/>
              </w:rPr>
              <w:t>A világ keletkezése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9. </w:t>
            </w:r>
            <w:r w:rsidRPr="0084021A">
              <w:rPr>
                <w:rFonts w:ascii="Arial" w:eastAsia="Times New Roman" w:hAnsi="Arial" w:cs="Arial"/>
                <w:i/>
                <w:iCs/>
                <w:lang w:eastAsia="sr-Latn-CS"/>
              </w:rPr>
              <w:t>Daidalosz és Ikarosz</w:t>
            </w:r>
            <w:r w:rsidRPr="0084021A">
              <w:rPr>
                <w:rFonts w:ascii="Arial" w:eastAsia="Times New Roman" w:hAnsi="Arial" w:cs="Arial"/>
                <w:lang w:eastAsia="sr-Latn-CS"/>
              </w:rPr>
              <w:t xml:space="preserve"> (görög mítosz) - Ikarosz a kortárs irodalomban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Kiegészítő és ajánlott szövegek</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 Gyurkovics Tibor: </w:t>
            </w:r>
            <w:r w:rsidRPr="0084021A">
              <w:rPr>
                <w:rFonts w:ascii="Arial" w:eastAsia="Times New Roman" w:hAnsi="Arial" w:cs="Arial"/>
                <w:i/>
                <w:iCs/>
                <w:lang w:eastAsia="sr-Latn-CS"/>
              </w:rPr>
              <w:t>A tanár úr notesza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2. Fox: </w:t>
            </w:r>
            <w:r w:rsidRPr="0084021A">
              <w:rPr>
                <w:rFonts w:ascii="Arial" w:eastAsia="Times New Roman" w:hAnsi="Arial" w:cs="Arial"/>
                <w:i/>
                <w:iCs/>
                <w:lang w:eastAsia="sr-Latn-CS"/>
              </w:rPr>
              <w:t>Majom-sziget</w:t>
            </w:r>
            <w:r w:rsidRPr="0084021A">
              <w:rPr>
                <w:rFonts w:ascii="Arial" w:eastAsia="Times New Roman" w:hAnsi="Arial" w:cs="Arial"/>
                <w:lang w:eastAsia="sr-Latn-CS"/>
              </w:rPr>
              <w:t xml:space="preserve"> (részlet)</w:t>
            </w:r>
            <w:r w:rsidRPr="0084021A">
              <w:rPr>
                <w:rFonts w:ascii="Arial" w:eastAsia="Times New Roman" w:hAnsi="Arial" w:cs="Arial"/>
                <w:lang w:eastAsia="sr-Latn-CS"/>
              </w:rPr>
              <w:br/>
              <w:t xml:space="preserve">3. Domonkos István: </w:t>
            </w:r>
            <w:r w:rsidRPr="0084021A">
              <w:rPr>
                <w:rFonts w:ascii="Arial" w:eastAsia="Times New Roman" w:hAnsi="Arial" w:cs="Arial"/>
                <w:i/>
                <w:iCs/>
                <w:lang w:eastAsia="sr-Latn-CS"/>
              </w:rPr>
              <w:t>Via Italia!</w:t>
            </w:r>
            <w:r w:rsidRPr="0084021A">
              <w:rPr>
                <w:rFonts w:ascii="Arial" w:eastAsia="Times New Roman" w:hAnsi="Arial" w:cs="Arial"/>
                <w:lang w:eastAsia="sr-Latn-CS"/>
              </w:rPr>
              <w:t xml:space="preserve"> (részlet)</w:t>
            </w:r>
            <w:r w:rsidRPr="0084021A">
              <w:rPr>
                <w:rFonts w:ascii="Arial" w:eastAsia="Times New Roman" w:hAnsi="Arial" w:cs="Arial"/>
                <w:lang w:eastAsia="sr-Latn-CS"/>
              </w:rPr>
              <w:br/>
              <w:t xml:space="preserve">4. Mirnics Zsuzsa: </w:t>
            </w:r>
            <w:r w:rsidRPr="0084021A">
              <w:rPr>
                <w:rFonts w:ascii="Arial" w:eastAsia="Times New Roman" w:hAnsi="Arial" w:cs="Arial"/>
                <w:i/>
                <w:iCs/>
                <w:lang w:eastAsia="sr-Latn-CS"/>
              </w:rPr>
              <w:t>Órásköz 12</w:t>
            </w:r>
            <w:r w:rsidRPr="0084021A">
              <w:rPr>
                <w:rFonts w:ascii="Arial" w:eastAsia="Times New Roman" w:hAnsi="Arial" w:cs="Arial"/>
                <w:lang w:eastAsia="sr-Latn-CS"/>
              </w:rPr>
              <w:t xml:space="preserve"> (részlet)</w:t>
            </w:r>
            <w:r w:rsidRPr="0084021A">
              <w:rPr>
                <w:rFonts w:ascii="Arial" w:eastAsia="Times New Roman" w:hAnsi="Arial" w:cs="Arial"/>
                <w:lang w:eastAsia="sr-Latn-CS"/>
              </w:rPr>
              <w:br/>
              <w:t xml:space="preserve">5. Nógrádi Gábor: </w:t>
            </w:r>
            <w:r w:rsidRPr="0084021A">
              <w:rPr>
                <w:rFonts w:ascii="Arial" w:eastAsia="Times New Roman" w:hAnsi="Arial" w:cs="Arial"/>
                <w:i/>
                <w:iCs/>
                <w:lang w:eastAsia="sr-Latn-CS"/>
              </w:rPr>
              <w:t>Hogyan neveljünk?</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6. Kosztolányi Dezső: </w:t>
            </w:r>
            <w:r w:rsidRPr="0084021A">
              <w:rPr>
                <w:rFonts w:ascii="Arial" w:eastAsia="Times New Roman" w:hAnsi="Arial" w:cs="Arial"/>
                <w:i/>
                <w:iCs/>
                <w:lang w:eastAsia="sr-Latn-CS"/>
              </w:rPr>
              <w:t>Petőfi Sándorka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7. Majtényi Mihály: </w:t>
            </w:r>
            <w:r w:rsidRPr="0084021A">
              <w:rPr>
                <w:rFonts w:ascii="Arial" w:eastAsia="Times New Roman" w:hAnsi="Arial" w:cs="Arial"/>
                <w:i/>
                <w:iCs/>
                <w:lang w:eastAsia="sr-Latn-CS"/>
              </w:rPr>
              <w:t>Megy a juhász a szamáron</w:t>
            </w:r>
            <w:r w:rsidRPr="0084021A">
              <w:rPr>
                <w:rFonts w:ascii="Arial" w:eastAsia="Times New Roman" w:hAnsi="Arial" w:cs="Arial"/>
                <w:lang w:eastAsia="sr-Latn-CS"/>
              </w:rPr>
              <w:t xml:space="preserve"> (novella)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Irodalmi alapfogalmak</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Szerző és elbeszélő. Epikai műfajok. Az elbeszélésmód sajátosságai: egyes szám harmadik személyű és egyes szám első személyűelbeszélés; jellemzés; párbeszéd. Leírások (táj-, személy-, tárgyleírás). Az epikai művek szerkezeti egységei. A szereplők jellemzésének eszközei: beszéd, tettek, külső tulajdonságok, életfelfogás, erkölcsiség.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DRÁMA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Feldolgozásra szánt szövegek</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Kötelező szövegek</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 Szabó Palócz Attila: </w:t>
            </w:r>
            <w:r w:rsidRPr="0084021A">
              <w:rPr>
                <w:rFonts w:ascii="Arial" w:eastAsia="Times New Roman" w:hAnsi="Arial" w:cs="Arial"/>
                <w:i/>
                <w:iCs/>
                <w:lang w:eastAsia="sr-Latn-CS"/>
              </w:rPr>
              <w:t>Zöldleveli Kótyonfitty, a kalandor béka legnagyobb szerelme,</w:t>
            </w:r>
            <w:r w:rsidRPr="0084021A">
              <w:rPr>
                <w:rFonts w:ascii="Arial" w:eastAsia="Times New Roman" w:hAnsi="Arial" w:cs="Arial"/>
                <w:lang w:eastAsia="sr-Latn-CS"/>
              </w:rPr>
              <w:t xml:space="preserve"> mesejáték</w:t>
            </w:r>
            <w:r w:rsidRPr="0084021A">
              <w:rPr>
                <w:rFonts w:ascii="Arial" w:eastAsia="Times New Roman" w:hAnsi="Arial" w:cs="Arial"/>
                <w:lang w:eastAsia="sr-Latn-CS"/>
              </w:rPr>
              <w:br/>
              <w:t xml:space="preserve">2. Berg Judit: </w:t>
            </w:r>
            <w:r w:rsidRPr="0084021A">
              <w:rPr>
                <w:rFonts w:ascii="Arial" w:eastAsia="Times New Roman" w:hAnsi="Arial" w:cs="Arial"/>
                <w:i/>
                <w:iCs/>
                <w:lang w:eastAsia="sr-Latn-CS"/>
              </w:rPr>
              <w:t xml:space="preserve">Üdv néked, Arthur, </w:t>
            </w:r>
            <w:r w:rsidRPr="0084021A">
              <w:rPr>
                <w:rFonts w:ascii="Arial" w:eastAsia="Times New Roman" w:hAnsi="Arial" w:cs="Arial"/>
                <w:i/>
                <w:iCs/>
                <w:lang w:eastAsia="sr-Latn-CS"/>
              </w:rPr>
              <w:lastRenderedPageBreak/>
              <w:t>nagy király</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Kiegészítő és ajánlott szövegek</w:t>
            </w:r>
            <w:r w:rsidRPr="0084021A">
              <w:rPr>
                <w:rFonts w:ascii="Arial" w:eastAsia="Times New Roman" w:hAnsi="Arial" w:cs="Arial"/>
                <w:lang w:eastAsia="sr-Latn-CS"/>
              </w:rPr>
              <w:t xml:space="preserve"> </w:t>
            </w:r>
            <w:r w:rsidRPr="0084021A">
              <w:rPr>
                <w:rFonts w:ascii="Arial" w:eastAsia="Times New Roman" w:hAnsi="Arial" w:cs="Arial"/>
                <w:lang w:eastAsia="sr-Latn-CS"/>
              </w:rPr>
              <w:br/>
              <w:t>1.</w:t>
            </w:r>
            <w:r w:rsidRPr="0084021A">
              <w:rPr>
                <w:rFonts w:ascii="Arial" w:eastAsia="Times New Roman" w:hAnsi="Arial" w:cs="Arial"/>
                <w:i/>
                <w:iCs/>
                <w:lang w:eastAsia="sr-Latn-CS"/>
              </w:rPr>
              <w:t>Kitrikoty</w:t>
            </w:r>
            <w:r w:rsidRPr="0084021A">
              <w:rPr>
                <w:rFonts w:ascii="Arial" w:eastAsia="Times New Roman" w:hAnsi="Arial" w:cs="Arial"/>
                <w:lang w:eastAsia="sr-Latn-CS"/>
              </w:rPr>
              <w:t xml:space="preserve"> Mészöly Miklós dramatizált meséje</w:t>
            </w:r>
            <w:r w:rsidRPr="0084021A">
              <w:rPr>
                <w:rFonts w:ascii="Arial" w:eastAsia="Times New Roman" w:hAnsi="Arial" w:cs="Arial"/>
                <w:lang w:eastAsia="sr-Latn-CS"/>
              </w:rPr>
              <w:br/>
              <w:t xml:space="preserve">2. Horváth Péter: </w:t>
            </w:r>
            <w:r w:rsidRPr="0084021A">
              <w:rPr>
                <w:rFonts w:ascii="Arial" w:eastAsia="Times New Roman" w:hAnsi="Arial" w:cs="Arial"/>
                <w:i/>
                <w:iCs/>
                <w:lang w:eastAsia="sr-Latn-CS"/>
              </w:rPr>
              <w:t>Bendegúz iskolába megy</w:t>
            </w:r>
            <w:r w:rsidRPr="0084021A">
              <w:rPr>
                <w:rFonts w:ascii="Arial" w:eastAsia="Times New Roman" w:hAnsi="Arial" w:cs="Arial"/>
                <w:lang w:eastAsia="sr-Latn-CS"/>
              </w:rPr>
              <w:t xml:space="preserve">/az </w:t>
            </w:r>
            <w:r w:rsidRPr="0084021A">
              <w:rPr>
                <w:rFonts w:ascii="Arial" w:eastAsia="Times New Roman" w:hAnsi="Arial" w:cs="Arial"/>
                <w:i/>
                <w:iCs/>
                <w:lang w:eastAsia="sr-Latn-CS"/>
              </w:rPr>
              <w:t>Indul a bakterház</w:t>
            </w:r>
            <w:r w:rsidRPr="0084021A">
              <w:rPr>
                <w:rFonts w:ascii="Arial" w:eastAsia="Times New Roman" w:hAnsi="Arial" w:cs="Arial"/>
                <w:lang w:eastAsia="sr-Latn-CS"/>
              </w:rPr>
              <w:t xml:space="preserve"> nyomán/</w:t>
            </w:r>
            <w:r w:rsidRPr="0084021A">
              <w:rPr>
                <w:rFonts w:ascii="Arial" w:eastAsia="Times New Roman" w:hAnsi="Arial" w:cs="Arial"/>
                <w:lang w:eastAsia="sr-Latn-CS"/>
              </w:rPr>
              <w:br/>
              <w:t>Projektmunka-javaslatok irodalomból:</w:t>
            </w:r>
            <w:r w:rsidRPr="0084021A">
              <w:rPr>
                <w:rFonts w:ascii="Arial" w:eastAsia="Times New Roman" w:hAnsi="Arial" w:cs="Arial"/>
                <w:lang w:eastAsia="sr-Latn-CS"/>
              </w:rPr>
              <w:br/>
              <w:t>- óriások és törpék a mesékben,</w:t>
            </w:r>
            <w:r w:rsidRPr="0084021A">
              <w:rPr>
                <w:rFonts w:ascii="Arial" w:eastAsia="Times New Roman" w:hAnsi="Arial" w:cs="Arial"/>
                <w:lang w:eastAsia="sr-Latn-CS"/>
              </w:rPr>
              <w:br/>
              <w:t>- kígyó az irodalomban (pl. Biblia, Kis herceg, magyar hitvilág, mesék, mondák stb.),</w:t>
            </w:r>
            <w:r w:rsidRPr="0084021A">
              <w:rPr>
                <w:rFonts w:ascii="Arial" w:eastAsia="Times New Roman" w:hAnsi="Arial" w:cs="Arial"/>
                <w:lang w:eastAsia="sr-Latn-CS"/>
              </w:rPr>
              <w:br/>
              <w:t>- ló motívum különböző népek kultúrájában (kapcsolódva ősi temetkezési szokásunkhoz, Attila, országvásárlás stb.) és az irodalomban,</w:t>
            </w:r>
            <w:r w:rsidRPr="0084021A">
              <w:rPr>
                <w:rFonts w:ascii="Arial" w:eastAsia="Times New Roman" w:hAnsi="Arial" w:cs="Arial"/>
                <w:lang w:eastAsia="sr-Latn-CS"/>
              </w:rPr>
              <w:br/>
              <w:t>- kortárs gyermekirodalmi projekt,</w:t>
            </w:r>
            <w:r w:rsidRPr="0084021A">
              <w:rPr>
                <w:rFonts w:ascii="Arial" w:eastAsia="Times New Roman" w:hAnsi="Arial" w:cs="Arial"/>
                <w:lang w:eastAsia="sr-Latn-CS"/>
              </w:rPr>
              <w:br/>
              <w:t>- repülés az irodalomban,</w:t>
            </w:r>
            <w:r w:rsidRPr="0084021A">
              <w:rPr>
                <w:rFonts w:ascii="Arial" w:eastAsia="Times New Roman" w:hAnsi="Arial" w:cs="Arial"/>
                <w:lang w:eastAsia="sr-Latn-CS"/>
              </w:rPr>
              <w:br/>
              <w:t>- apaszövegek,</w:t>
            </w:r>
            <w:r w:rsidRPr="0084021A">
              <w:rPr>
                <w:rFonts w:ascii="Arial" w:eastAsia="Times New Roman" w:hAnsi="Arial" w:cs="Arial"/>
                <w:lang w:eastAsia="sr-Latn-CS"/>
              </w:rPr>
              <w:br/>
              <w:t>- a folyó vagy a hajó szerepe az irodalomban,</w:t>
            </w:r>
            <w:r w:rsidRPr="0084021A">
              <w:rPr>
                <w:rFonts w:ascii="Arial" w:eastAsia="Times New Roman" w:hAnsi="Arial" w:cs="Arial"/>
                <w:lang w:eastAsia="sr-Latn-CS"/>
              </w:rPr>
              <w:br/>
              <w:t>- tanár- diák viszony az irodalomban,</w:t>
            </w:r>
            <w:r w:rsidRPr="0084021A">
              <w:rPr>
                <w:rFonts w:ascii="Arial" w:eastAsia="Times New Roman" w:hAnsi="Arial" w:cs="Arial"/>
                <w:lang w:eastAsia="sr-Latn-CS"/>
              </w:rPr>
              <w:br/>
              <w:t>- évszakok az irodalomban,</w:t>
            </w:r>
            <w:r w:rsidRPr="0084021A">
              <w:rPr>
                <w:rFonts w:ascii="Arial" w:eastAsia="Times New Roman" w:hAnsi="Arial" w:cs="Arial"/>
                <w:lang w:eastAsia="sr-Latn-CS"/>
              </w:rPr>
              <w:br/>
              <w:t>- boszorkányszótár,</w:t>
            </w:r>
            <w:r w:rsidRPr="0084021A">
              <w:rPr>
                <w:rFonts w:ascii="Arial" w:eastAsia="Times New Roman" w:hAnsi="Arial" w:cs="Arial"/>
                <w:lang w:eastAsia="sr-Latn-CS"/>
              </w:rPr>
              <w:br/>
              <w:t>- Petőfi-szótár,</w:t>
            </w:r>
            <w:r w:rsidRPr="0084021A">
              <w:rPr>
                <w:rFonts w:ascii="Arial" w:eastAsia="Times New Roman" w:hAnsi="Arial" w:cs="Arial"/>
                <w:lang w:eastAsia="sr-Latn-CS"/>
              </w:rPr>
              <w:br/>
              <w:t>- 12 legszebb magyar versem magyarázatokkal,</w:t>
            </w:r>
            <w:r w:rsidRPr="0084021A">
              <w:rPr>
                <w:rFonts w:ascii="Arial" w:eastAsia="Times New Roman" w:hAnsi="Arial" w:cs="Arial"/>
                <w:lang w:eastAsia="sr-Latn-CS"/>
              </w:rPr>
              <w:br/>
              <w:t>- a szöveg és a kép összefüggéseinek feltárása,</w:t>
            </w:r>
            <w:r w:rsidRPr="0084021A">
              <w:rPr>
                <w:rFonts w:ascii="Arial" w:eastAsia="Times New Roman" w:hAnsi="Arial" w:cs="Arial"/>
                <w:lang w:eastAsia="sr-Latn-CS"/>
              </w:rPr>
              <w:br/>
              <w:t xml:space="preserve">- a régió és a lakóhely irodalmi emlékei stb.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Irodalmi alapfogalmak</w:t>
            </w:r>
            <w:r w:rsidRPr="0084021A">
              <w:rPr>
                <w:rFonts w:ascii="Arial" w:eastAsia="Times New Roman" w:hAnsi="Arial" w:cs="Arial"/>
                <w:lang w:eastAsia="sr-Latn-CS"/>
              </w:rPr>
              <w:t xml:space="preserve"> </w:t>
            </w:r>
            <w:r w:rsidRPr="0084021A">
              <w:rPr>
                <w:rFonts w:ascii="Arial" w:eastAsia="Times New Roman" w:hAnsi="Arial" w:cs="Arial"/>
                <w:lang w:eastAsia="sr-Latn-CS"/>
              </w:rPr>
              <w:br/>
              <w:t>Drámai műfajok: komédia, tragédia; egyfelvonásos; rádiódráma.</w:t>
            </w:r>
            <w:r w:rsidRPr="0084021A">
              <w:rPr>
                <w:rFonts w:ascii="Arial" w:eastAsia="Times New Roman" w:hAnsi="Arial" w:cs="Arial"/>
                <w:lang w:eastAsia="sr-Latn-CS"/>
              </w:rPr>
              <w:br/>
              <w:t xml:space="preserve">A drama jellemzői: felvonás, jelenet, szereplők. Népi dramatikus játékok/farsang, betlehemezés stb./ </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ISMERETTERJESZTŐ ÉS INFORMATÍV SZÖVEGEK</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(2 mű kiválasztása)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 Egy szabadon választott tanulmány a mese és a hiedelemvilág kapcsolatáról (pl. Dömötör Tekla, Nagy Olga, Voigt Vilmos, Penavin Olga, Raffai Judit)</w:t>
            </w:r>
            <w:r w:rsidRPr="0084021A">
              <w:rPr>
                <w:rFonts w:ascii="Arial" w:eastAsia="Times New Roman" w:hAnsi="Arial" w:cs="Arial"/>
                <w:lang w:eastAsia="sr-Latn-CS"/>
              </w:rPr>
              <w:br/>
              <w:t xml:space="preserve">2. Illyés Gyula: </w:t>
            </w:r>
            <w:r w:rsidRPr="0084021A">
              <w:rPr>
                <w:rFonts w:ascii="Arial" w:eastAsia="Times New Roman" w:hAnsi="Arial" w:cs="Arial"/>
                <w:i/>
                <w:iCs/>
                <w:lang w:eastAsia="sr-Latn-CS"/>
              </w:rPr>
              <w:t>Petőfi Sándor</w:t>
            </w:r>
            <w:r w:rsidRPr="0084021A">
              <w:rPr>
                <w:rFonts w:ascii="Arial" w:eastAsia="Times New Roman" w:hAnsi="Arial" w:cs="Arial"/>
                <w:lang w:eastAsia="sr-Latn-CS"/>
              </w:rPr>
              <w:t xml:space="preserve"> (részletek, főként diákéveiből) vagy Margócsy István: </w:t>
            </w:r>
            <w:r w:rsidRPr="0084021A">
              <w:rPr>
                <w:rFonts w:ascii="Arial" w:eastAsia="Times New Roman" w:hAnsi="Arial" w:cs="Arial"/>
                <w:i/>
                <w:iCs/>
                <w:lang w:eastAsia="sr-Latn-CS"/>
              </w:rPr>
              <w:t>Petőfi-kísérletek</w:t>
            </w:r>
            <w:r w:rsidRPr="0084021A">
              <w:rPr>
                <w:rFonts w:ascii="Arial" w:eastAsia="Times New Roman" w:hAnsi="Arial" w:cs="Arial"/>
                <w:lang w:eastAsia="sr-Latn-CS"/>
              </w:rPr>
              <w:t xml:space="preserve"> (részlet)./Válogatás a Petőfi-</w:t>
            </w:r>
            <w:r w:rsidRPr="0084021A">
              <w:rPr>
                <w:rFonts w:ascii="Arial" w:eastAsia="Times New Roman" w:hAnsi="Arial" w:cs="Arial"/>
                <w:lang w:eastAsia="sr-Latn-CS"/>
              </w:rPr>
              <w:lastRenderedPageBreak/>
              <w:t>kultusszal, a reformkori kávéházakkal és öltözködéssel (huszárok, fegyverek, divat) kapcsolatos szövegekből.</w:t>
            </w:r>
            <w:r w:rsidRPr="0084021A">
              <w:rPr>
                <w:rFonts w:ascii="Arial" w:eastAsia="Times New Roman" w:hAnsi="Arial" w:cs="Arial"/>
                <w:lang w:eastAsia="sr-Latn-CS"/>
              </w:rPr>
              <w:br/>
              <w:t xml:space="preserve">3. </w:t>
            </w:r>
            <w:r w:rsidRPr="0084021A">
              <w:rPr>
                <w:rFonts w:ascii="Arial" w:eastAsia="Times New Roman" w:hAnsi="Arial" w:cs="Arial"/>
                <w:i/>
                <w:iCs/>
                <w:lang w:eastAsia="sr-Latn-CS"/>
              </w:rPr>
              <w:t>A világ keletkezése</w:t>
            </w:r>
            <w:r w:rsidRPr="0084021A">
              <w:rPr>
                <w:rFonts w:ascii="Arial" w:eastAsia="Times New Roman" w:hAnsi="Arial" w:cs="Arial"/>
                <w:lang w:eastAsia="sr-Latn-CS"/>
              </w:rPr>
              <w:t xml:space="preserve"> (bibliai történet) - ismeretterjesztő szöveg/Bibliai szólások: júdáscsók, bábeli zűrzavar, matuzsálemi kor, hétpecsétes titok, pálfordulás, tamáskodik stb./</w:t>
            </w:r>
            <w:r w:rsidRPr="0084021A">
              <w:rPr>
                <w:rFonts w:ascii="Arial" w:eastAsia="Times New Roman" w:hAnsi="Arial" w:cs="Arial"/>
                <w:lang w:eastAsia="sr-Latn-CS"/>
              </w:rPr>
              <w:br/>
              <w:t xml:space="preserve">4. </w:t>
            </w:r>
            <w:r w:rsidRPr="0084021A">
              <w:rPr>
                <w:rFonts w:ascii="Arial" w:eastAsia="Times New Roman" w:hAnsi="Arial" w:cs="Arial"/>
                <w:i/>
                <w:iCs/>
                <w:lang w:eastAsia="sr-Latn-CS"/>
              </w:rPr>
              <w:t>Fej fej mellett</w:t>
            </w:r>
            <w:r w:rsidRPr="0084021A">
              <w:rPr>
                <w:rFonts w:ascii="Arial" w:eastAsia="Times New Roman" w:hAnsi="Arial" w:cs="Arial"/>
                <w:lang w:eastAsia="sr-Latn-CS"/>
              </w:rPr>
              <w:t xml:space="preserve"> (nyest.hu) - szótörténeti kérdések</w:t>
            </w:r>
            <w:r w:rsidRPr="0084021A">
              <w:rPr>
                <w:rFonts w:ascii="Arial" w:eastAsia="Times New Roman" w:hAnsi="Arial" w:cs="Arial"/>
                <w:lang w:eastAsia="sr-Latn-CS"/>
              </w:rPr>
              <w:br/>
              <w:t xml:space="preserve">5. Válogatás könyvekből, enciklopédiákból és gyermeklapokból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HÁZI OLVASMÁNY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Kötelező szövegek</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 Petőfi Sándor: </w:t>
            </w:r>
            <w:r w:rsidRPr="0084021A">
              <w:rPr>
                <w:rFonts w:ascii="Arial" w:eastAsia="Times New Roman" w:hAnsi="Arial" w:cs="Arial"/>
                <w:i/>
                <w:iCs/>
                <w:lang w:eastAsia="sr-Latn-CS"/>
              </w:rPr>
              <w:t>János vitéz</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2. Lázár Ervin: </w:t>
            </w:r>
            <w:r w:rsidRPr="0084021A">
              <w:rPr>
                <w:rFonts w:ascii="Arial" w:eastAsia="Times New Roman" w:hAnsi="Arial" w:cs="Arial"/>
                <w:i/>
                <w:iCs/>
                <w:lang w:eastAsia="sr-Latn-CS"/>
              </w:rPr>
              <w:t>Szegény Dzsoni és Árnika</w:t>
            </w:r>
            <w:r w:rsidRPr="0084021A">
              <w:rPr>
                <w:rFonts w:ascii="Arial" w:eastAsia="Times New Roman" w:hAnsi="Arial" w:cs="Arial"/>
                <w:lang w:eastAsia="sr-Latn-CS"/>
              </w:rPr>
              <w:t xml:space="preserve"> </w:t>
            </w:r>
            <w:r w:rsidRPr="0084021A">
              <w:rPr>
                <w:rFonts w:ascii="Arial" w:eastAsia="Times New Roman" w:hAnsi="Arial" w:cs="Arial"/>
                <w:lang w:eastAsia="sr-Latn-CS"/>
              </w:rPr>
              <w:br/>
              <w:t>3. Egy szabadon választott vagy ajánlott műfeldolgozása a kortárs irodalomból olvasónapló vagy portfólió formájában</w:t>
            </w:r>
            <w:r w:rsidRPr="0084021A">
              <w:rPr>
                <w:rFonts w:ascii="Arial" w:eastAsia="Times New Roman" w:hAnsi="Arial" w:cs="Arial"/>
                <w:lang w:eastAsia="sr-Latn-CS"/>
              </w:rPr>
              <w:br/>
            </w:r>
            <w:r w:rsidRPr="0084021A">
              <w:rPr>
                <w:rFonts w:ascii="Arial" w:eastAsia="Times New Roman" w:hAnsi="Arial" w:cs="Arial"/>
                <w:b/>
                <w:bCs/>
                <w:lang w:eastAsia="sr-Latn-CS"/>
              </w:rPr>
              <w:t>Ajánlott szövegek</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 Lengyel Dénes: </w:t>
            </w:r>
            <w:r w:rsidRPr="0084021A">
              <w:rPr>
                <w:rFonts w:ascii="Arial" w:eastAsia="Times New Roman" w:hAnsi="Arial" w:cs="Arial"/>
                <w:i/>
                <w:iCs/>
                <w:lang w:eastAsia="sr-Latn-CS"/>
              </w:rPr>
              <w:t>Régi magyar mondák</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2. </w:t>
            </w:r>
            <w:r w:rsidRPr="0084021A">
              <w:rPr>
                <w:rFonts w:ascii="Arial" w:eastAsia="Times New Roman" w:hAnsi="Arial" w:cs="Arial"/>
                <w:i/>
                <w:iCs/>
                <w:lang w:eastAsia="sr-Latn-CS"/>
              </w:rPr>
              <w:t>Volt egyszer egy</w:t>
            </w:r>
            <w:r w:rsidRPr="0084021A">
              <w:rPr>
                <w:rFonts w:ascii="Arial" w:eastAsia="Times New Roman" w:hAnsi="Arial" w:cs="Arial"/>
                <w:lang w:eastAsia="sr-Latn-CS"/>
              </w:rPr>
              <w:t>…</w:t>
            </w:r>
            <w:r w:rsidRPr="0084021A">
              <w:rPr>
                <w:rFonts w:ascii="Arial" w:eastAsia="Times New Roman" w:hAnsi="Arial" w:cs="Arial"/>
                <w:lang w:eastAsia="sr-Latn-CS"/>
              </w:rPr>
              <w:br/>
              <w:t xml:space="preserve">3. Janikovszky Éva: </w:t>
            </w:r>
            <w:r w:rsidRPr="0084021A">
              <w:rPr>
                <w:rFonts w:ascii="Arial" w:eastAsia="Times New Roman" w:hAnsi="Arial" w:cs="Arial"/>
                <w:i/>
                <w:iCs/>
                <w:lang w:eastAsia="sr-Latn-CS"/>
              </w:rPr>
              <w:t>Égig érő fű</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4. Astrid Lindgren: </w:t>
            </w:r>
            <w:r w:rsidRPr="0084021A">
              <w:rPr>
                <w:rFonts w:ascii="Arial" w:eastAsia="Times New Roman" w:hAnsi="Arial" w:cs="Arial"/>
                <w:i/>
                <w:iCs/>
                <w:lang w:eastAsia="sr-Latn-CS"/>
              </w:rPr>
              <w:t>Juharfalvi Emil</w:t>
            </w:r>
            <w:r w:rsidRPr="0084021A">
              <w:rPr>
                <w:rFonts w:ascii="Arial" w:eastAsia="Times New Roman" w:hAnsi="Arial" w:cs="Arial"/>
                <w:lang w:eastAsia="sr-Latn-CS"/>
              </w:rPr>
              <w:t>/</w:t>
            </w:r>
            <w:r w:rsidRPr="0084021A">
              <w:rPr>
                <w:rFonts w:ascii="Arial" w:eastAsia="Times New Roman" w:hAnsi="Arial" w:cs="Arial"/>
                <w:i/>
                <w:iCs/>
                <w:lang w:eastAsia="sr-Latn-CS"/>
              </w:rPr>
              <w:t>Juharfalvi Emil újabb csínyei/Harisnyás Pippi</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5. Mándy Iván: </w:t>
            </w:r>
            <w:r w:rsidRPr="0084021A">
              <w:rPr>
                <w:rFonts w:ascii="Arial" w:eastAsia="Times New Roman" w:hAnsi="Arial" w:cs="Arial"/>
                <w:i/>
                <w:iCs/>
                <w:lang w:eastAsia="sr-Latn-CS"/>
              </w:rPr>
              <w:t>Csutak színre lép/Csutak és a szürke ló</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6. </w:t>
            </w:r>
            <w:r w:rsidRPr="0084021A">
              <w:rPr>
                <w:rFonts w:ascii="Arial" w:eastAsia="Times New Roman" w:hAnsi="Arial" w:cs="Arial"/>
                <w:i/>
                <w:iCs/>
                <w:lang w:eastAsia="sr-Latn-CS"/>
              </w:rPr>
              <w:t>Macskamenyasszony</w:t>
            </w:r>
            <w:r w:rsidRPr="0084021A">
              <w:rPr>
                <w:rFonts w:ascii="Arial" w:eastAsia="Times New Roman" w:hAnsi="Arial" w:cs="Arial"/>
                <w:lang w:eastAsia="sr-Latn-CS"/>
              </w:rPr>
              <w:t xml:space="preserve"> - határon túli magyar népmesék és mondák</w:t>
            </w:r>
            <w:r w:rsidRPr="0084021A">
              <w:rPr>
                <w:rFonts w:ascii="Arial" w:eastAsia="Times New Roman" w:hAnsi="Arial" w:cs="Arial"/>
                <w:lang w:eastAsia="sr-Latn-CS"/>
              </w:rPr>
              <w:br/>
              <w:t xml:space="preserve">7. Erich Kästner: </w:t>
            </w:r>
            <w:r w:rsidRPr="0084021A">
              <w:rPr>
                <w:rFonts w:ascii="Arial" w:eastAsia="Times New Roman" w:hAnsi="Arial" w:cs="Arial"/>
                <w:i/>
                <w:iCs/>
                <w:lang w:eastAsia="sr-Latn-CS"/>
              </w:rPr>
              <w:t>A repülő osztály/Emil és a detektívek</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8. Varró Dániel: </w:t>
            </w:r>
            <w:r w:rsidRPr="0084021A">
              <w:rPr>
                <w:rFonts w:ascii="Arial" w:eastAsia="Times New Roman" w:hAnsi="Arial" w:cs="Arial"/>
                <w:i/>
                <w:iCs/>
                <w:lang w:eastAsia="sr-Latn-CS"/>
              </w:rPr>
              <w:t>Túl a Maszat-hegyen</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9. Békés Pál: </w:t>
            </w:r>
            <w:r w:rsidRPr="0084021A">
              <w:rPr>
                <w:rFonts w:ascii="Arial" w:eastAsia="Times New Roman" w:hAnsi="Arial" w:cs="Arial"/>
                <w:i/>
                <w:iCs/>
                <w:lang w:eastAsia="sr-Latn-CS"/>
              </w:rPr>
              <w:t>A kétbalkezes varázsló/A Félőlény</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10. Luis Sachar: </w:t>
            </w:r>
            <w:r w:rsidRPr="0084021A">
              <w:rPr>
                <w:rFonts w:ascii="Arial" w:eastAsia="Times New Roman" w:hAnsi="Arial" w:cs="Arial"/>
                <w:i/>
                <w:iCs/>
                <w:lang w:eastAsia="sr-Latn-CS"/>
              </w:rPr>
              <w:t>Stanley, a szerencse fia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11. Renè Goscihny: </w:t>
            </w:r>
            <w:r w:rsidRPr="0084021A">
              <w:rPr>
                <w:rFonts w:ascii="Arial" w:eastAsia="Times New Roman" w:hAnsi="Arial" w:cs="Arial"/>
                <w:i/>
                <w:iCs/>
                <w:lang w:eastAsia="sr-Latn-CS"/>
              </w:rPr>
              <w:t>A kis Nicolas</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12. Jules Verne: </w:t>
            </w:r>
            <w:r w:rsidRPr="0084021A">
              <w:rPr>
                <w:rFonts w:ascii="Arial" w:eastAsia="Times New Roman" w:hAnsi="Arial" w:cs="Arial"/>
                <w:i/>
                <w:iCs/>
                <w:lang w:eastAsia="sr-Latn-CS"/>
              </w:rPr>
              <w:t>Kétévi vakáció</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13. Nógrádi Gábor: </w:t>
            </w:r>
            <w:r w:rsidRPr="0084021A">
              <w:rPr>
                <w:rFonts w:ascii="Arial" w:eastAsia="Times New Roman" w:hAnsi="Arial" w:cs="Arial"/>
                <w:i/>
                <w:iCs/>
                <w:lang w:eastAsia="sr-Latn-CS"/>
              </w:rPr>
              <w:t>Petepite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14. J. K. Rowling: </w:t>
            </w:r>
            <w:r w:rsidRPr="0084021A">
              <w:rPr>
                <w:rFonts w:ascii="Arial" w:eastAsia="Times New Roman" w:hAnsi="Arial" w:cs="Arial"/>
                <w:i/>
                <w:iCs/>
                <w:lang w:eastAsia="sr-Latn-CS"/>
              </w:rPr>
              <w:t>Harry Potter és a Bölcsek Köve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15. George Lucas: </w:t>
            </w:r>
            <w:r w:rsidRPr="0084021A">
              <w:rPr>
                <w:rFonts w:ascii="Arial" w:eastAsia="Times New Roman" w:hAnsi="Arial" w:cs="Arial"/>
                <w:i/>
                <w:iCs/>
                <w:lang w:eastAsia="sr-Latn-CS"/>
              </w:rPr>
              <w:t>Csillagok háborúja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16. William Kotzwinkle: </w:t>
            </w:r>
            <w:r w:rsidRPr="0084021A">
              <w:rPr>
                <w:rFonts w:ascii="Arial" w:eastAsia="Times New Roman" w:hAnsi="Arial" w:cs="Arial"/>
                <w:i/>
                <w:iCs/>
                <w:lang w:eastAsia="sr-Latn-CS"/>
              </w:rPr>
              <w:t xml:space="preserve">E. T. a </w:t>
            </w:r>
            <w:r w:rsidRPr="0084021A">
              <w:rPr>
                <w:rFonts w:ascii="Arial" w:eastAsia="Times New Roman" w:hAnsi="Arial" w:cs="Arial"/>
                <w:i/>
                <w:iCs/>
                <w:lang w:eastAsia="sr-Latn-CS"/>
              </w:rPr>
              <w:lastRenderedPageBreak/>
              <w:t>földönkívüli</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Projektmunka vagy portfólió:</w:t>
            </w:r>
            <w:r w:rsidRPr="0084021A">
              <w:rPr>
                <w:rFonts w:ascii="Arial" w:eastAsia="Times New Roman" w:hAnsi="Arial" w:cs="Arial"/>
                <w:lang w:eastAsia="sr-Latn-CS"/>
              </w:rPr>
              <w:br/>
              <w:t xml:space="preserve">- A feldolgozott művek filmes kapcsolatai stb. </w:t>
            </w:r>
          </w:p>
        </w:tc>
      </w:tr>
      <w:tr w:rsidR="0084021A" w:rsidRPr="0084021A" w:rsidTr="0084021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NYELVI ISMERE-TEK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Az egyszerű mondat </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Az egyszerű mondat szerkezete, mondatrészek </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Nyelvhelyes-ségi ismeretek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Felismeri és megnevezi a mondatfajtákat a beszélő szándéka és logikai minőségük</w:t>
            </w:r>
            <w:r w:rsidRPr="0084021A">
              <w:rPr>
                <w:rFonts w:ascii="Arial" w:eastAsia="Times New Roman" w:hAnsi="Arial" w:cs="Arial"/>
                <w:lang w:eastAsia="sr-Latn-CS"/>
              </w:rPr>
              <w:br/>
              <w:t>szerint.</w:t>
            </w:r>
            <w:r w:rsidRPr="0084021A">
              <w:rPr>
                <w:rFonts w:ascii="Arial" w:eastAsia="Times New Roman" w:hAnsi="Arial" w:cs="Arial"/>
                <w:lang w:eastAsia="sr-Latn-CS"/>
              </w:rPr>
              <w:br/>
              <w:t>- Megkülönbözteti az egyszerű és az összetett mondatot.</w:t>
            </w:r>
            <w:r w:rsidRPr="0084021A">
              <w:rPr>
                <w:rFonts w:ascii="Arial" w:eastAsia="Times New Roman" w:hAnsi="Arial" w:cs="Arial"/>
                <w:lang w:eastAsia="sr-Latn-CS"/>
              </w:rPr>
              <w:br/>
              <w:t>- Felismeri, megnevezi a tőmondatot, az egyszerű bővített és a hiányos mondatot (alany, állítmány).</w:t>
            </w:r>
            <w:r w:rsidRPr="0084021A">
              <w:rPr>
                <w:rFonts w:ascii="Arial" w:eastAsia="Times New Roman" w:hAnsi="Arial" w:cs="Arial"/>
                <w:lang w:eastAsia="sr-Latn-CS"/>
              </w:rPr>
              <w:br/>
              <w:t>- Mondatátalakítást végez (zsugorítás stb.) a beszédhelyzetnek és a kommunikációs szándéknak megfelelően szóban és írásban.</w:t>
            </w:r>
            <w:r w:rsidRPr="0084021A">
              <w:rPr>
                <w:rFonts w:ascii="Arial" w:eastAsia="Times New Roman" w:hAnsi="Arial" w:cs="Arial"/>
                <w:lang w:eastAsia="sr-Latn-CS"/>
              </w:rPr>
              <w:br/>
              <w:t>- Felismeri, megnevezi a mondat fő részeit (állítmány és alany), valamint az alapvető bővítményeket (tárgy, hely-, idő- és módhatározó, minőség-, mennyiség- és birtokos jelző).</w:t>
            </w:r>
            <w:r w:rsidRPr="0084021A">
              <w:rPr>
                <w:rFonts w:ascii="Arial" w:eastAsia="Times New Roman" w:hAnsi="Arial" w:cs="Arial"/>
                <w:lang w:eastAsia="sr-Latn-CS"/>
              </w:rPr>
              <w:br/>
              <w:t>- Aláhúzással tud nem bonyolult szerkezetű bővített mondatot elemezni.</w:t>
            </w:r>
            <w:r w:rsidRPr="0084021A">
              <w:rPr>
                <w:rFonts w:ascii="Arial" w:eastAsia="Times New Roman" w:hAnsi="Arial" w:cs="Arial"/>
                <w:lang w:eastAsia="sr-Latn-CS"/>
              </w:rPr>
              <w:br/>
              <w:t xml:space="preserve">- Érthető, nyelvtanilag kifogástalan mondatokat szerkeszt. Írásban tudja a szöveget tagolni (cím, bekezdések) és makroszerkezeti egységekre osztani (bevezetés, tárgyalás, befejezés). A szövegben felfedezett hibákat képes kijavítani.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A mondatfajták és kifejezőeszközeik; helyes használatuk.</w:t>
            </w:r>
            <w:r w:rsidRPr="0084021A">
              <w:rPr>
                <w:rFonts w:ascii="Arial" w:eastAsia="Times New Roman" w:hAnsi="Arial" w:cs="Arial"/>
                <w:lang w:eastAsia="sr-Latn-CS"/>
              </w:rPr>
              <w:br/>
              <w:t>- A névszói és névszói-igei állítmány; birtokos jelző.</w:t>
            </w:r>
            <w:r w:rsidRPr="0084021A">
              <w:rPr>
                <w:rFonts w:ascii="Arial" w:eastAsia="Times New Roman" w:hAnsi="Arial" w:cs="Arial"/>
                <w:lang w:eastAsia="sr-Latn-CS"/>
              </w:rPr>
              <w:br/>
              <w:t>- Írásjelek az egyszerű mondat végén.</w:t>
            </w:r>
            <w:r w:rsidRPr="0084021A">
              <w:rPr>
                <w:rFonts w:ascii="Arial" w:eastAsia="Times New Roman" w:hAnsi="Arial" w:cs="Arial"/>
                <w:lang w:eastAsia="sr-Latn-CS"/>
              </w:rPr>
              <w:br/>
              <w:t>- Nyelvhelyességi hibák: suksükölés, nákolás.</w:t>
            </w:r>
            <w:r w:rsidRPr="0084021A">
              <w:rPr>
                <w:rFonts w:ascii="Arial" w:eastAsia="Times New Roman" w:hAnsi="Arial" w:cs="Arial"/>
                <w:lang w:eastAsia="sr-Latn-CS"/>
              </w:rPr>
              <w:br/>
              <w:t>- Az -e kérdőszó, félrecsúszott toldalékok stb.</w:t>
            </w:r>
            <w:r w:rsidRPr="0084021A">
              <w:rPr>
                <w:rFonts w:ascii="Arial" w:eastAsia="Times New Roman" w:hAnsi="Arial" w:cs="Arial"/>
                <w:lang w:eastAsia="sr-Latn-CS"/>
              </w:rPr>
              <w:br/>
              <w:t>- Az egyes mondatfajták helyes kiejtése.</w:t>
            </w:r>
            <w:r w:rsidRPr="0084021A">
              <w:rPr>
                <w:rFonts w:ascii="Arial" w:eastAsia="Times New Roman" w:hAnsi="Arial" w:cs="Arial"/>
                <w:lang w:eastAsia="sr-Latn-CS"/>
              </w:rPr>
              <w:br/>
              <w:t xml:space="preserve">- Nyelvünk szóbeli és írásbeli öröksége (szólások, közmondások, szállóigék). </w:t>
            </w:r>
          </w:p>
        </w:tc>
      </w:tr>
      <w:tr w:rsidR="0084021A" w:rsidRPr="0084021A" w:rsidTr="008402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A hangok és betűk </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A hangok rendszere, a </w:t>
            </w:r>
            <w:r w:rsidRPr="0084021A">
              <w:rPr>
                <w:rFonts w:ascii="Arial" w:eastAsia="Times New Roman" w:hAnsi="Arial" w:cs="Arial"/>
                <w:lang w:eastAsia="sr-Latn-CS"/>
              </w:rPr>
              <w:lastRenderedPageBreak/>
              <w:t xml:space="preserve">magyar ábécé </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Magán- és mássalhangzó-törvények </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J hang kétféle jelölése </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Helyesírási alapelvek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Ismeri a magánhangzók felosztását a nyelv vízszintes mozgása alapján, a hangrend és illeszkedés </w:t>
            </w:r>
            <w:r w:rsidRPr="0084021A">
              <w:rPr>
                <w:rFonts w:ascii="Arial" w:eastAsia="Times New Roman" w:hAnsi="Arial" w:cs="Arial"/>
                <w:lang w:eastAsia="sr-Latn-CS"/>
              </w:rPr>
              <w:lastRenderedPageBreak/>
              <w:t>törvényszerűségeit.</w:t>
            </w:r>
            <w:r w:rsidRPr="0084021A">
              <w:rPr>
                <w:rFonts w:ascii="Arial" w:eastAsia="Times New Roman" w:hAnsi="Arial" w:cs="Arial"/>
                <w:lang w:eastAsia="sr-Latn-CS"/>
              </w:rPr>
              <w:br/>
              <w:t>- Ismeri és alkalmazza a szótagolás és elválasztás szabályait.</w:t>
            </w:r>
            <w:r w:rsidRPr="0084021A">
              <w:rPr>
                <w:rFonts w:ascii="Arial" w:eastAsia="Times New Roman" w:hAnsi="Arial" w:cs="Arial"/>
                <w:lang w:eastAsia="sr-Latn-CS"/>
              </w:rPr>
              <w:br/>
              <w:t>- Fel tudja osztani a mássalhangzókat a zöngésség szempontja szerint, felismeri a részleges hasonulás, a teljes hasonulás és az összeolvadás egyszerűbb eseteit.</w:t>
            </w:r>
            <w:r w:rsidRPr="0084021A">
              <w:rPr>
                <w:rFonts w:ascii="Arial" w:eastAsia="Times New Roman" w:hAnsi="Arial" w:cs="Arial"/>
                <w:lang w:eastAsia="sr-Latn-CS"/>
              </w:rPr>
              <w:br/>
              <w:t>- Ismeri és alkalmazza a betűrend szabályait.</w:t>
            </w:r>
            <w:r w:rsidRPr="0084021A">
              <w:rPr>
                <w:rFonts w:ascii="Arial" w:eastAsia="Times New Roman" w:hAnsi="Arial" w:cs="Arial"/>
                <w:lang w:eastAsia="sr-Latn-CS"/>
              </w:rPr>
              <w:br/>
              <w:t>- Felismeri, megnevezi, alkalmazza a helyesírási alapelveket.</w:t>
            </w:r>
            <w:r w:rsidRPr="0084021A">
              <w:rPr>
                <w:rFonts w:ascii="Arial" w:eastAsia="Times New Roman" w:hAnsi="Arial" w:cs="Arial"/>
                <w:lang w:eastAsia="sr-Latn-CS"/>
              </w:rPr>
              <w:br/>
              <w:t xml:space="preserve">- Alkalmazza a helyesírás-ellenőrző programot.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A beszédhangok keletkezése, hangképzési folyamat.</w:t>
            </w:r>
            <w:r w:rsidRPr="0084021A">
              <w:rPr>
                <w:rFonts w:ascii="Arial" w:eastAsia="Times New Roman" w:hAnsi="Arial" w:cs="Arial"/>
                <w:lang w:eastAsia="sr-Latn-CS"/>
              </w:rPr>
              <w:br/>
              <w:t>- A öznyelvi normához alkalmazkodó szabatos kifejezésmód.</w:t>
            </w:r>
            <w:r w:rsidRPr="0084021A">
              <w:rPr>
                <w:rFonts w:ascii="Arial" w:eastAsia="Times New Roman" w:hAnsi="Arial" w:cs="Arial"/>
                <w:lang w:eastAsia="sr-Latn-CS"/>
              </w:rPr>
              <w:br/>
              <w:t xml:space="preserve">- A magánhangzókról: rövid-hosszú, </w:t>
            </w:r>
            <w:r w:rsidRPr="0084021A">
              <w:rPr>
                <w:rFonts w:ascii="Arial" w:eastAsia="Times New Roman" w:hAnsi="Arial" w:cs="Arial"/>
                <w:lang w:eastAsia="sr-Latn-CS"/>
              </w:rPr>
              <w:lastRenderedPageBreak/>
              <w:t>magas-mély magánhangzók.</w:t>
            </w:r>
            <w:r w:rsidRPr="0084021A">
              <w:rPr>
                <w:rFonts w:ascii="Arial" w:eastAsia="Times New Roman" w:hAnsi="Arial" w:cs="Arial"/>
                <w:lang w:eastAsia="sr-Latn-CS"/>
              </w:rPr>
              <w:br/>
              <w:t>- A magánhangzók illeszkedése, helyesírási és helyes ejtési gyakorlatok.</w:t>
            </w:r>
            <w:r w:rsidRPr="0084021A">
              <w:rPr>
                <w:rFonts w:ascii="Arial" w:eastAsia="Times New Roman" w:hAnsi="Arial" w:cs="Arial"/>
                <w:lang w:eastAsia="sr-Latn-CS"/>
              </w:rPr>
              <w:br/>
              <w:t>- Mássalhangzók: a rövid-hosszú, zöngés és zöngétlen mássalhangzók.</w:t>
            </w:r>
            <w:r w:rsidRPr="0084021A">
              <w:rPr>
                <w:rFonts w:ascii="Arial" w:eastAsia="Times New Roman" w:hAnsi="Arial" w:cs="Arial"/>
                <w:lang w:eastAsia="sr-Latn-CS"/>
              </w:rPr>
              <w:br/>
              <w:t>- A mássalhangzók egymás mellé kerülésekor létrejövő hangtani változások-hasonulások (teljes és részleges hasonulás, összeolvadás, rövidülés és kiesés) a szavakban, ezek felismerése révén a helyesírás megerősítése.</w:t>
            </w:r>
            <w:r w:rsidRPr="0084021A">
              <w:rPr>
                <w:rFonts w:ascii="Arial" w:eastAsia="Times New Roman" w:hAnsi="Arial" w:cs="Arial"/>
                <w:lang w:eastAsia="sr-Latn-CS"/>
              </w:rPr>
              <w:br/>
              <w:t>- Az egység keretén belül a j hang kétféle jelölésére vonatkozó helyesírási gyakorlatok.</w:t>
            </w:r>
            <w:r w:rsidRPr="0084021A">
              <w:rPr>
                <w:rFonts w:ascii="Arial" w:eastAsia="Times New Roman" w:hAnsi="Arial" w:cs="Arial"/>
                <w:lang w:eastAsia="sr-Latn-CS"/>
              </w:rPr>
              <w:br/>
              <w:t>- A magyar helyesírás négy alapelvének alkalmazása.</w:t>
            </w:r>
            <w:r w:rsidRPr="0084021A">
              <w:rPr>
                <w:rFonts w:ascii="Arial" w:eastAsia="Times New Roman" w:hAnsi="Arial" w:cs="Arial"/>
                <w:lang w:eastAsia="sr-Latn-CS"/>
              </w:rPr>
              <w:br/>
              <w:t xml:space="preserve">- Az alapvető helyesírási szabályok készségszintű alkalmazása. </w:t>
            </w:r>
          </w:p>
        </w:tc>
      </w:tr>
      <w:tr w:rsidR="0084021A" w:rsidRPr="0084021A" w:rsidTr="008402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A szavak hangalakja és jelentése </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A szavak szerkezete </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Szóelemek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Felismeri, megnevezi az egyjelentésű, többjelentésű, rokon-és ellentétes jelentésű, azonos alakú, hasonló alakú valamint a hangutánzó és a hangulatfestő szavakat.</w:t>
            </w:r>
            <w:r w:rsidRPr="0084021A">
              <w:rPr>
                <w:rFonts w:ascii="Arial" w:eastAsia="Times New Roman" w:hAnsi="Arial" w:cs="Arial"/>
                <w:lang w:eastAsia="sr-Latn-CS"/>
              </w:rPr>
              <w:br/>
              <w:t>- Felismeri, megnevezi, csoportosítja a szavakat szerkezetük alapján.</w:t>
            </w:r>
            <w:r w:rsidRPr="0084021A">
              <w:rPr>
                <w:rFonts w:ascii="Arial" w:eastAsia="Times New Roman" w:hAnsi="Arial" w:cs="Arial"/>
                <w:lang w:eastAsia="sr-Latn-CS"/>
              </w:rPr>
              <w:br/>
              <w:t xml:space="preserve">- Felismeri és megnevezi a szóelemek fajtáit (szótő, toldalék).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Az egyjelentésű, többjelentésű, azonos alakú, rokon-és ellentétes jelentésű, hasonló alakú, hangutánzó és hangulatfestő szavak.</w:t>
            </w:r>
            <w:r w:rsidRPr="0084021A">
              <w:rPr>
                <w:rFonts w:ascii="Arial" w:eastAsia="Times New Roman" w:hAnsi="Arial" w:cs="Arial"/>
                <w:lang w:eastAsia="sr-Latn-CS"/>
              </w:rPr>
              <w:br/>
              <w:t>- A szavak szerkezete (egyszerű és összetett szavak, többszörösen összetett szavak).</w:t>
            </w:r>
            <w:r w:rsidRPr="0084021A">
              <w:rPr>
                <w:rFonts w:ascii="Arial" w:eastAsia="Times New Roman" w:hAnsi="Arial" w:cs="Arial"/>
                <w:lang w:eastAsia="sr-Latn-CS"/>
              </w:rPr>
              <w:br/>
              <w:t>- Képző: -i, -ság/-ség, -ó/-ő.</w:t>
            </w:r>
            <w:r w:rsidRPr="0084021A">
              <w:rPr>
                <w:rFonts w:ascii="Arial" w:eastAsia="Times New Roman" w:hAnsi="Arial" w:cs="Arial"/>
                <w:lang w:eastAsia="sr-Latn-CS"/>
              </w:rPr>
              <w:br/>
              <w:t>- Jel: a közép- és felsőfok jele: -bb, a múlt idő jele: -t, -tt, a többes szám jele: -k, felszólító mód jele: -j, feltételes mód jele: -na/-ne, -ná/-né.</w:t>
            </w:r>
            <w:r w:rsidRPr="0084021A">
              <w:rPr>
                <w:rFonts w:ascii="Arial" w:eastAsia="Times New Roman" w:hAnsi="Arial" w:cs="Arial"/>
                <w:lang w:eastAsia="sr-Latn-CS"/>
              </w:rPr>
              <w:br/>
              <w:t>- Rag: tárgy-, birtokos-, idő-, mód- és helyhatározó ragok.</w:t>
            </w:r>
            <w:r w:rsidRPr="0084021A">
              <w:rPr>
                <w:rFonts w:ascii="Arial" w:eastAsia="Times New Roman" w:hAnsi="Arial" w:cs="Arial"/>
                <w:lang w:eastAsia="sr-Latn-CS"/>
              </w:rPr>
              <w:br/>
              <w:t>- A szótő és toldalék határa,a kötőhang(zó).</w:t>
            </w:r>
            <w:r w:rsidRPr="0084021A">
              <w:rPr>
                <w:rFonts w:ascii="Arial" w:eastAsia="Times New Roman" w:hAnsi="Arial" w:cs="Arial"/>
                <w:lang w:eastAsia="sr-Latn-CS"/>
              </w:rPr>
              <w:br/>
              <w:t xml:space="preserve">- A toldalékos szavak helyesírása. </w:t>
            </w:r>
          </w:p>
        </w:tc>
      </w:tr>
      <w:tr w:rsidR="0084021A" w:rsidRPr="0084021A" w:rsidTr="0084021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Sajtó és információ-keresés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Felismeri és megnevezi a nyomtatott és elektronikus média fajtáit.</w:t>
            </w:r>
            <w:r w:rsidRPr="0084021A">
              <w:rPr>
                <w:rFonts w:ascii="Arial" w:eastAsia="Times New Roman" w:hAnsi="Arial" w:cs="Arial"/>
                <w:lang w:eastAsia="sr-Latn-CS"/>
              </w:rPr>
              <w:br/>
              <w:t>- Tájékozódik, információkat talál a különféle dokumentumtípusokban, korosztálynak szóló kézikönyvekben.</w:t>
            </w:r>
            <w:r w:rsidRPr="0084021A">
              <w:rPr>
                <w:rFonts w:ascii="Arial" w:eastAsia="Times New Roman" w:hAnsi="Arial" w:cs="Arial"/>
                <w:lang w:eastAsia="sr-Latn-CS"/>
              </w:rPr>
              <w:br/>
              <w:t>- Képes nyelvileg kifejtett (explicit) és nem kifejtett (implicit) információkat kiszűrni a szövegből.</w:t>
            </w:r>
            <w:r w:rsidRPr="0084021A">
              <w:rPr>
                <w:rFonts w:ascii="Arial" w:eastAsia="Times New Roman" w:hAnsi="Arial" w:cs="Arial"/>
                <w:lang w:eastAsia="sr-Latn-CS"/>
              </w:rPr>
              <w:br/>
              <w:t xml:space="preserve">- Képes az </w:t>
            </w:r>
            <w:r w:rsidRPr="0084021A">
              <w:rPr>
                <w:rFonts w:ascii="Arial" w:eastAsia="Times New Roman" w:hAnsi="Arial" w:cs="Arial"/>
                <w:lang w:eastAsia="sr-Latn-CS"/>
              </w:rPr>
              <w:lastRenderedPageBreak/>
              <w:t>alapinformációk és eszmék összehasonlítására két vagy több rövid, egyszerű szövegben.</w:t>
            </w:r>
            <w:r w:rsidRPr="0084021A">
              <w:rPr>
                <w:rFonts w:ascii="Arial" w:eastAsia="Times New Roman" w:hAnsi="Arial" w:cs="Arial"/>
                <w:lang w:eastAsia="sr-Latn-CS"/>
              </w:rPr>
              <w:br/>
              <w:t>- A rendelkezésére álló információkat értékeli, tárolja, rendszerezi.</w:t>
            </w:r>
            <w:r w:rsidRPr="0084021A">
              <w:rPr>
                <w:rFonts w:ascii="Arial" w:eastAsia="Times New Roman" w:hAnsi="Arial" w:cs="Arial"/>
                <w:lang w:eastAsia="sr-Latn-CS"/>
              </w:rPr>
              <w:br/>
              <w:t xml:space="preserve">- Képes az interneten való kommunikációra és együttműködésre.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A média: nyomtatott és elektronikus médiumok (újságok, televízió, rádió, világháló - honlapok, hírportálok).</w:t>
            </w:r>
            <w:r w:rsidRPr="0084021A">
              <w:rPr>
                <w:rFonts w:ascii="Arial" w:eastAsia="Times New Roman" w:hAnsi="Arial" w:cs="Arial"/>
                <w:lang w:eastAsia="sr-Latn-CS"/>
              </w:rPr>
              <w:br/>
              <w:t>- A hír fogalma és jelentősége.</w:t>
            </w:r>
            <w:r w:rsidRPr="0084021A">
              <w:rPr>
                <w:rFonts w:ascii="Arial" w:eastAsia="Times New Roman" w:hAnsi="Arial" w:cs="Arial"/>
                <w:lang w:eastAsia="sr-Latn-CS"/>
              </w:rPr>
              <w:br/>
              <w:t>- Közösségi média.</w:t>
            </w:r>
            <w:r w:rsidRPr="0084021A">
              <w:rPr>
                <w:rFonts w:ascii="Arial" w:eastAsia="Times New Roman" w:hAnsi="Arial" w:cs="Arial"/>
                <w:lang w:eastAsia="sr-Latn-CS"/>
              </w:rPr>
              <w:br/>
              <w:t>- Tájékozódás, információkeresés (betűrend, tartalomjegyzék, utalók használatával) a különféle dokumentumtípusokban (könyv, folyóirat, AV és online dokumentum), korosztálynak szóló kézikönyvekben (szótár, lexikon, enciklopédia), ismeretterjesztő forrásokban.</w:t>
            </w:r>
            <w:r w:rsidRPr="0084021A">
              <w:rPr>
                <w:rFonts w:ascii="Arial" w:eastAsia="Times New Roman" w:hAnsi="Arial" w:cs="Arial"/>
                <w:lang w:eastAsia="sr-Latn-CS"/>
              </w:rPr>
              <w:br/>
            </w:r>
            <w:r w:rsidRPr="0084021A">
              <w:rPr>
                <w:rFonts w:ascii="Arial" w:eastAsia="Times New Roman" w:hAnsi="Arial" w:cs="Arial"/>
                <w:lang w:eastAsia="sr-Latn-CS"/>
              </w:rPr>
              <w:lastRenderedPageBreak/>
              <w:t xml:space="preserve">- Írói szótárak. </w:t>
            </w:r>
          </w:p>
        </w:tc>
      </w:tr>
      <w:tr w:rsidR="0084021A" w:rsidRPr="0084021A" w:rsidTr="008402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Helyesírás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Ismeri a helyesírási alapelveket és </w:t>
            </w:r>
            <w:r w:rsidRPr="0084021A">
              <w:rPr>
                <w:rFonts w:ascii="Arial" w:eastAsia="Times New Roman" w:hAnsi="Arial" w:cs="Arial"/>
                <w:i/>
                <w:iCs/>
                <w:lang w:eastAsia="sr-Latn-CS"/>
              </w:rPr>
              <w:t>A magyar helyesírás szabályai</w:t>
            </w:r>
            <w:r w:rsidRPr="0084021A">
              <w:rPr>
                <w:rFonts w:ascii="Arial" w:eastAsia="Times New Roman" w:hAnsi="Arial" w:cs="Arial"/>
                <w:lang w:eastAsia="sr-Latn-CS"/>
              </w:rPr>
              <w:t xml:space="preserve">nak használati módját.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A mondatvégi írásjelek, az összetett mondatok tagolása.</w:t>
            </w:r>
            <w:r w:rsidRPr="0084021A">
              <w:rPr>
                <w:rFonts w:ascii="Arial" w:eastAsia="Times New Roman" w:hAnsi="Arial" w:cs="Arial"/>
                <w:lang w:eastAsia="sr-Latn-CS"/>
              </w:rPr>
              <w:br/>
              <w:t>- A magyar helyesírás alapelvei.</w:t>
            </w:r>
            <w:r w:rsidRPr="0084021A">
              <w:rPr>
                <w:rFonts w:ascii="Arial" w:eastAsia="Times New Roman" w:hAnsi="Arial" w:cs="Arial"/>
                <w:lang w:eastAsia="sr-Latn-CS"/>
              </w:rPr>
              <w:br/>
              <w:t>- A toldalékok helyes kapcsolása a szavakhoz, a zöngés és zöngétlen mássalhangzók.</w:t>
            </w:r>
            <w:r w:rsidRPr="0084021A">
              <w:rPr>
                <w:rFonts w:ascii="Arial" w:eastAsia="Times New Roman" w:hAnsi="Arial" w:cs="Arial"/>
                <w:lang w:eastAsia="sr-Latn-CS"/>
              </w:rPr>
              <w:br/>
              <w:t>- Szótőkeresési gyakorlatok néhány gyakori hasonulás megfigyeltetésével.</w:t>
            </w:r>
            <w:r w:rsidRPr="0084021A">
              <w:rPr>
                <w:rFonts w:ascii="Arial" w:eastAsia="Times New Roman" w:hAnsi="Arial" w:cs="Arial"/>
                <w:lang w:eastAsia="sr-Latn-CS"/>
              </w:rPr>
              <w:br/>
              <w:t>- Szóelemző, szótagoltató, toldalékoló, toldaléktalanító, válogató, másoló tollbamondás valamint komplex emlékezetből írás.</w:t>
            </w:r>
            <w:r w:rsidRPr="0084021A">
              <w:rPr>
                <w:rFonts w:ascii="Arial" w:eastAsia="Times New Roman" w:hAnsi="Arial" w:cs="Arial"/>
                <w:lang w:eastAsia="sr-Latn-CS"/>
              </w:rPr>
              <w:br/>
              <w:t>- Helyesírási táblázatok, fürtábrák, folyamatábrák stb.</w:t>
            </w:r>
            <w:r w:rsidRPr="0084021A">
              <w:rPr>
                <w:rFonts w:ascii="Arial" w:eastAsia="Times New Roman" w:hAnsi="Arial" w:cs="Arial"/>
                <w:lang w:eastAsia="sr-Latn-CS"/>
              </w:rPr>
              <w:br/>
              <w:t>- A régies írású tulajdonnevek helyes ejtése és írása, a j hang kétféle jelölése.</w:t>
            </w:r>
            <w:r w:rsidRPr="0084021A">
              <w:rPr>
                <w:rFonts w:ascii="Arial" w:eastAsia="Times New Roman" w:hAnsi="Arial" w:cs="Arial"/>
                <w:lang w:eastAsia="sr-Latn-CS"/>
              </w:rPr>
              <w:br/>
              <w:t>- Az elválasztás szabályai.</w:t>
            </w:r>
            <w:r w:rsidRPr="0084021A">
              <w:rPr>
                <w:rFonts w:ascii="Arial" w:eastAsia="Times New Roman" w:hAnsi="Arial" w:cs="Arial"/>
                <w:lang w:eastAsia="sr-Latn-CS"/>
              </w:rPr>
              <w:br/>
              <w:t>- Digitális írástudás, e</w:t>
            </w:r>
            <w:r w:rsidRPr="0084021A">
              <w:rPr>
                <w:rFonts w:ascii="Arial" w:eastAsia="Times New Roman" w:hAnsi="Arial" w:cs="Arial"/>
                <w:b/>
                <w:bCs/>
                <w:lang w:eastAsia="sr-Latn-CS"/>
              </w:rPr>
              <w:t>-</w:t>
            </w:r>
            <w:r w:rsidRPr="0084021A">
              <w:rPr>
                <w:rFonts w:ascii="Arial" w:eastAsia="Times New Roman" w:hAnsi="Arial" w:cs="Arial"/>
                <w:lang w:eastAsia="sr-Latn-CS"/>
              </w:rPr>
              <w:t>nyelvhelyesség: az e-dokumentumok létrehozásához szükséges nyelvi és szedési szabályrendszerek együttese, elektronikus szövegek létrehozása (pl. beszámolók, könyvismertetők, vázlatok, saját könyv, eseményre invitáló meghívók, listák, e-mail, egyszerűbb űrlapok kitöltése).</w:t>
            </w:r>
            <w:r w:rsidRPr="0084021A">
              <w:rPr>
                <w:rFonts w:ascii="Arial" w:eastAsia="Times New Roman" w:hAnsi="Arial" w:cs="Arial"/>
                <w:lang w:eastAsia="sr-Latn-CS"/>
              </w:rPr>
              <w:br/>
              <w:t>- A magyar és valamely tanult, ismert idegen nyelv szerkezete közötti hasonlóságok és különbségek.</w:t>
            </w:r>
            <w:r w:rsidRPr="0084021A">
              <w:rPr>
                <w:rFonts w:ascii="Arial" w:eastAsia="Times New Roman" w:hAnsi="Arial" w:cs="Arial"/>
                <w:lang w:eastAsia="sr-Latn-CS"/>
              </w:rPr>
              <w:br/>
              <w:t xml:space="preserve">- A helyesírást segítő kézikönyvek (helyesírási szabályzat, szótár, digitális szótárak stb.) önálló használata.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Nyelv-helyesség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Felismeri és alkalmazza az állandósult szókapcsolatokat.</w:t>
            </w:r>
            <w:r w:rsidRPr="0084021A">
              <w:rPr>
                <w:rFonts w:ascii="Arial" w:eastAsia="Times New Roman" w:hAnsi="Arial" w:cs="Arial"/>
                <w:lang w:eastAsia="sr-Latn-CS"/>
              </w:rPr>
              <w:br/>
              <w:t xml:space="preserve">- Képes olyan szövegeket létrehozni, amelyekben a téma, a </w:t>
            </w:r>
            <w:r w:rsidRPr="0084021A">
              <w:rPr>
                <w:rFonts w:ascii="Arial" w:eastAsia="Times New Roman" w:hAnsi="Arial" w:cs="Arial"/>
                <w:lang w:eastAsia="sr-Latn-CS"/>
              </w:rPr>
              <w:lastRenderedPageBreak/>
              <w:t xml:space="preserve">kompozíció, a tartalom és a stílus megfelelnek a feladatnak, a szöveg rendeltetésének és a címzettnek (célközönségnek).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Az egyes mondatfajták helyes kiejtése. A hosszú és rövid hangok (mássalhangzók és magánhangzók) helyes ejtése (gyakorlatok).</w:t>
            </w:r>
            <w:r w:rsidRPr="0084021A">
              <w:rPr>
                <w:rFonts w:ascii="Arial" w:eastAsia="Times New Roman" w:hAnsi="Arial" w:cs="Arial"/>
                <w:lang w:eastAsia="sr-Latn-CS"/>
              </w:rPr>
              <w:br/>
              <w:t xml:space="preserve">- Az állandósult szókapcsolatok (szólások, közmondások, szállóigék) </w:t>
            </w:r>
            <w:r w:rsidRPr="0084021A">
              <w:rPr>
                <w:rFonts w:ascii="Arial" w:eastAsia="Times New Roman" w:hAnsi="Arial" w:cs="Arial"/>
                <w:lang w:eastAsia="sr-Latn-CS"/>
              </w:rPr>
              <w:lastRenderedPageBreak/>
              <w:t xml:space="preserve">az írásban és a beszédben. </w:t>
            </w:r>
          </w:p>
        </w:tc>
      </w:tr>
      <w:tr w:rsidR="0084021A" w:rsidRPr="0084021A" w:rsidTr="0084021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NYELV-KULTÚRA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A szóbeli kifejező-készség fejlesztése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Értelmes és szabatos beszédre, helyes artikulációra törekszik, igyekszik betartani az igényes nyelvhasználat szabályait és elsajátítani a kódváltás alapvető képességét.</w:t>
            </w:r>
            <w:r w:rsidRPr="0084021A">
              <w:rPr>
                <w:rFonts w:ascii="Arial" w:eastAsia="Times New Roman" w:hAnsi="Arial" w:cs="Arial"/>
                <w:lang w:eastAsia="sr-Latn-CS"/>
              </w:rPr>
              <w:br/>
              <w:t>- Egyszerű szerkezetű szóbeli vagy írásbeli szövegeket tud alkotni a leírás, az elbeszélés és a kifejtés eszközeit alkalmazva (és a célközönség összetételét szem előtt tartva).</w:t>
            </w:r>
            <w:r w:rsidRPr="0084021A">
              <w:rPr>
                <w:rFonts w:ascii="Arial" w:eastAsia="Times New Roman" w:hAnsi="Arial" w:cs="Arial"/>
                <w:lang w:eastAsia="sr-Latn-CS"/>
              </w:rPr>
              <w:br/>
              <w:t>- Képes egyszerű szöveget alkotni szóban vagy írásban, amelyben valamely irodalmi élményét írja le, vagy egy valós, hétköznapi, illetve képzeletbeli témát fejt ki.</w:t>
            </w:r>
            <w:r w:rsidRPr="0084021A">
              <w:rPr>
                <w:rFonts w:ascii="Arial" w:eastAsia="Times New Roman" w:hAnsi="Arial" w:cs="Arial"/>
                <w:lang w:eastAsia="sr-Latn-CS"/>
              </w:rPr>
              <w:br/>
              <w:t>- Különböző céllal (pl. informálódás, tanulás, önfejlesztés, esztétikai élmény átélése, szórakozás) képes rövidebb, egyszerűbb szépirodalmi és nem szépirodalmi szövegeket (pl. egyszerű szakszövegeket, tudománynépszerűsítő ismeretterjesztő szövegeket stb.) olvasni és saját szavaival elmondani.</w:t>
            </w:r>
            <w:r w:rsidRPr="0084021A">
              <w:rPr>
                <w:rFonts w:ascii="Arial" w:eastAsia="Times New Roman" w:hAnsi="Arial" w:cs="Arial"/>
                <w:lang w:eastAsia="sr-Latn-CS"/>
              </w:rPr>
              <w:br/>
              <w:t xml:space="preserve">- Meg tudja fogalmazni véleményét, és igényes nyelvhasználatra törekedve (kódváltási képességéhez mérten a sztenderd nyelvváltozat - vagy legalább a regionális köznyelv - normájához igazodva) nyilvános </w:t>
            </w:r>
            <w:r w:rsidRPr="0084021A">
              <w:rPr>
                <w:rFonts w:ascii="Arial" w:eastAsia="Times New Roman" w:hAnsi="Arial" w:cs="Arial"/>
                <w:lang w:eastAsia="sr-Latn-CS"/>
              </w:rPr>
              <w:lastRenderedPageBreak/>
              <w:t xml:space="preserve">beszédhelyzetben képes kifejteni gondolatait.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Események és élmények időrendi sorrendben történő elmondása közös, illetve egyéni vázlat alapján.</w:t>
            </w:r>
            <w:r w:rsidRPr="0084021A">
              <w:rPr>
                <w:rFonts w:ascii="Arial" w:eastAsia="Times New Roman" w:hAnsi="Arial" w:cs="Arial"/>
                <w:lang w:eastAsia="sr-Latn-CS"/>
              </w:rPr>
              <w:br/>
              <w:t>- A természetben levő tárgyak és jelenségek, a mozgásában levő állatok és személyek bemutatása.</w:t>
            </w:r>
            <w:r w:rsidRPr="0084021A">
              <w:rPr>
                <w:rFonts w:ascii="Arial" w:eastAsia="Times New Roman" w:hAnsi="Arial" w:cs="Arial"/>
                <w:lang w:eastAsia="sr-Latn-CS"/>
              </w:rPr>
              <w:br/>
              <w:t>- Sikeresebb irodalmi portrék és a megírásukhoz felhasznált nyelvi kifejezőeszközök. A közvetlen környezetből választott egyén bemutatása.</w:t>
            </w:r>
            <w:r w:rsidRPr="0084021A">
              <w:rPr>
                <w:rFonts w:ascii="Arial" w:eastAsia="Times New Roman" w:hAnsi="Arial" w:cs="Arial"/>
                <w:lang w:eastAsia="sr-Latn-CS"/>
              </w:rPr>
              <w:br/>
              <w:t>- Rövidebb szövegek tartalmának összefoglalása szem előtt tartva az esemény időrendjét és mozzanatait (bevezetés, a cselekmény kezdete, a cselekménymozzanatok kiemelése, a tetőpont és a befejezés).</w:t>
            </w:r>
            <w:r w:rsidRPr="0084021A">
              <w:rPr>
                <w:rFonts w:ascii="Arial" w:eastAsia="Times New Roman" w:hAnsi="Arial" w:cs="Arial"/>
                <w:lang w:eastAsia="sr-Latn-CS"/>
              </w:rPr>
              <w:br/>
              <w:t>- A szóbeli elbeszélés: film, tévéadás, szabadon választott dinamikus jelenetek elmondása.</w:t>
            </w:r>
            <w:r w:rsidRPr="0084021A">
              <w:rPr>
                <w:rFonts w:ascii="Arial" w:eastAsia="Times New Roman" w:hAnsi="Arial" w:cs="Arial"/>
                <w:lang w:eastAsia="sr-Latn-CS"/>
              </w:rPr>
              <w:br/>
              <w:t>- A nyelvi-stilisztikai kifejezőeszközök a leíró jellegű részletekben (versben és prózában egyaránt).</w:t>
            </w:r>
            <w:r w:rsidRPr="0084021A">
              <w:rPr>
                <w:rFonts w:ascii="Arial" w:eastAsia="Times New Roman" w:hAnsi="Arial" w:cs="Arial"/>
                <w:lang w:eastAsia="sr-Latn-CS"/>
              </w:rPr>
              <w:br/>
              <w:t xml:space="preserve">- A retorika alapelvei (a konkrét fogalmak megnevezése nélkül). </w:t>
            </w:r>
          </w:p>
        </w:tc>
      </w:tr>
      <w:tr w:rsidR="0084021A" w:rsidRPr="0084021A" w:rsidTr="008402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Az írásbeli kifejezőkészség fejlesztése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Ismeri és készségszinten használja a kibővített magyar ábécé nyomtatott és írott betűit, valamint az írásjeleket, egyszerűbb példákban alkalmazni.</w:t>
            </w:r>
            <w:r w:rsidRPr="0084021A">
              <w:rPr>
                <w:rFonts w:ascii="Arial" w:eastAsia="Times New Roman" w:hAnsi="Arial" w:cs="Arial"/>
                <w:lang w:eastAsia="sr-Latn-CS"/>
              </w:rPr>
              <w:br/>
              <w:t>- Törekszik értelmes, nyelvtanilag helyes mondatokat alkotni.</w:t>
            </w:r>
            <w:r w:rsidRPr="0084021A">
              <w:rPr>
                <w:rFonts w:ascii="Arial" w:eastAsia="Times New Roman" w:hAnsi="Arial" w:cs="Arial"/>
                <w:lang w:eastAsia="sr-Latn-CS"/>
              </w:rPr>
              <w:br/>
              <w:t>- Írásban tudja a szöveget tagolni (cím, bekezdések) és makroszerkezeti egységekre osztani (bevezetés, tárgyalás, befejezés).</w:t>
            </w:r>
            <w:r w:rsidRPr="0084021A">
              <w:rPr>
                <w:rFonts w:ascii="Arial" w:eastAsia="Times New Roman" w:hAnsi="Arial" w:cs="Arial"/>
                <w:lang w:eastAsia="sr-Latn-CS"/>
              </w:rPr>
              <w:br/>
              <w:t>- A szövegben felfedezett hibákat képes kijavítani.</w:t>
            </w:r>
            <w:r w:rsidRPr="0084021A">
              <w:rPr>
                <w:rFonts w:ascii="Arial" w:eastAsia="Times New Roman" w:hAnsi="Arial" w:cs="Arial"/>
                <w:lang w:eastAsia="sr-Latn-CS"/>
              </w:rPr>
              <w:br/>
              <w:t>- Tud levelet írni, s képes különféle űrlapokat és formanyomtatványokat kitölteni, amelyekkel a mindennapi életben találkozik.</w:t>
            </w:r>
            <w:r w:rsidRPr="0084021A">
              <w:rPr>
                <w:rFonts w:ascii="Arial" w:eastAsia="Times New Roman" w:hAnsi="Arial" w:cs="Arial"/>
                <w:lang w:eastAsia="sr-Latn-CS"/>
              </w:rPr>
              <w:br/>
              <w:t>- Képes figyelemmel követni és megérteni a nyelv, az irodalom vagy valamely egyéb művelődési terület tárgyköréből tartott előadásokat, s tud jegyzetet készíteni.</w:t>
            </w:r>
            <w:r w:rsidRPr="0084021A">
              <w:rPr>
                <w:rFonts w:ascii="Arial" w:eastAsia="Times New Roman" w:hAnsi="Arial" w:cs="Arial"/>
                <w:lang w:eastAsia="sr-Latn-CS"/>
              </w:rPr>
              <w:br/>
              <w:t>- Meghatározott műfajokban témának, kommunikációs alkalomnak megfelelő kritikus, egyéni szemléletű, nyelvi-stilisztikai szempontból példás szövegeket, beszámolót alkot.</w:t>
            </w:r>
            <w:r w:rsidRPr="0084021A">
              <w:rPr>
                <w:rFonts w:ascii="Arial" w:eastAsia="Times New Roman" w:hAnsi="Arial" w:cs="Arial"/>
                <w:lang w:eastAsia="sr-Latn-CS"/>
              </w:rPr>
              <w:br/>
              <w:t>- Beszámolóját prezentációval/poszterrel teszi szemléletesebbé.</w:t>
            </w:r>
            <w:r w:rsidRPr="0084021A">
              <w:rPr>
                <w:rFonts w:ascii="Arial" w:eastAsia="Times New Roman" w:hAnsi="Arial" w:cs="Arial"/>
                <w:lang w:eastAsia="sr-Latn-CS"/>
              </w:rPr>
              <w:br/>
              <w:t xml:space="preserve">- Valós vagy képzeletbeli tapasztalatokat, szereplőket, illetve eseményeket bemutató fogalmazást tud írni.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Önálló elbeszélő fogalmazás készítése a tanult nyelvi és helyesírási tudnivalók alkalmazásával, felhasználva az anyaggyűjtés módjait. Az írás folyamatának megtapasztalása, folytonos ön- és társreakció. Az írásmű üzenetének, céljának, befogadójának megfelelő szókincs használata.</w:t>
            </w:r>
            <w:r w:rsidRPr="0084021A">
              <w:rPr>
                <w:rFonts w:ascii="Arial" w:eastAsia="Times New Roman" w:hAnsi="Arial" w:cs="Arial"/>
                <w:lang w:eastAsia="sr-Latn-CS"/>
              </w:rPr>
              <w:br/>
              <w:t>- Önálló vázlatkészítés elolvasott irodalmi vagy ismeretterjesztő szövegről.</w:t>
            </w:r>
            <w:r w:rsidRPr="0084021A">
              <w:rPr>
                <w:rFonts w:ascii="Arial" w:eastAsia="Times New Roman" w:hAnsi="Arial" w:cs="Arial"/>
                <w:lang w:eastAsia="sr-Latn-CS"/>
              </w:rPr>
              <w:br/>
              <w:t>- Kérdések és írásbeli válaszok megfogalmazása a tanult olvasmányok, megnézett filmek, színházi előadások, meghallgatott zeneművek alapján.</w:t>
            </w:r>
            <w:r w:rsidRPr="0084021A">
              <w:rPr>
                <w:rFonts w:ascii="Arial" w:eastAsia="Times New Roman" w:hAnsi="Arial" w:cs="Arial"/>
                <w:lang w:eastAsia="sr-Latn-CS"/>
              </w:rPr>
              <w:br/>
              <w:t>- Szövegszerkesztés: elbeszélés, leírás, levél.</w:t>
            </w:r>
            <w:r w:rsidRPr="0084021A">
              <w:rPr>
                <w:rFonts w:ascii="Arial" w:eastAsia="Times New Roman" w:hAnsi="Arial" w:cs="Arial"/>
                <w:lang w:eastAsia="sr-Latn-CS"/>
              </w:rPr>
              <w:br/>
              <w:t>- Élménybeszámoló közösen elkészített vázlat alapján, különös tekintettel a párbeszéd helyes alkalmazására.</w:t>
            </w:r>
            <w:r w:rsidRPr="0084021A">
              <w:rPr>
                <w:rFonts w:ascii="Arial" w:eastAsia="Times New Roman" w:hAnsi="Arial" w:cs="Arial"/>
                <w:lang w:eastAsia="sr-Latn-CS"/>
              </w:rPr>
              <w:br/>
              <w:t>- A leírás megadott vázlat alapján (A tájleírás sorrendjének megoldása a távolitól közeli felé, vagy fordítva. Rész-egész viszonya valamilyen sorrend szerint. Tárgy-és személyleírás, jellemzés. Nem felsoroljuk a tulajdonságokat, hanem megelevenítjük. Lehetséges témák:falu télen, az én szobám, a gyümölcsös tavasszal, a rét stb.).</w:t>
            </w:r>
            <w:r w:rsidRPr="0084021A">
              <w:rPr>
                <w:rFonts w:ascii="Arial" w:eastAsia="Times New Roman" w:hAnsi="Arial" w:cs="Arial"/>
                <w:lang w:eastAsia="sr-Latn-CS"/>
              </w:rPr>
              <w:br/>
              <w:t>- A fogalmazási ismeretek (a téma meghatározása, az anyag kiválasztása és elrendezése, a legfontosabb szerkezeti részek megjelölése és az anyag szerkezeti részek szerinti csoportosítása).</w:t>
            </w:r>
            <w:r w:rsidRPr="0084021A">
              <w:rPr>
                <w:rFonts w:ascii="Arial" w:eastAsia="Times New Roman" w:hAnsi="Arial" w:cs="Arial"/>
                <w:lang w:eastAsia="sr-Latn-CS"/>
              </w:rPr>
              <w:br/>
              <w:t>- Szövegalkotás az internetes műfajokban (pl. e-mail, komment). Az írás nem nyelvi jeleinek (betűforma, nagyság, sorköz, margó, távolság, színek, kiemelések stb.) megismerése. A kézzel írt és a számítógépes szövegek különbözőségei és hasonlóságai.</w:t>
            </w:r>
            <w:r w:rsidRPr="0084021A">
              <w:rPr>
                <w:rFonts w:ascii="Arial" w:eastAsia="Times New Roman" w:hAnsi="Arial" w:cs="Arial"/>
                <w:lang w:eastAsia="sr-Latn-CS"/>
              </w:rPr>
              <w:br/>
              <w:t>- Az önálló és a tanári segítséggel történő anyaggyűjtés módjai.</w:t>
            </w:r>
            <w:r w:rsidRPr="0084021A">
              <w:rPr>
                <w:rFonts w:ascii="Arial" w:eastAsia="Times New Roman" w:hAnsi="Arial" w:cs="Arial"/>
                <w:lang w:eastAsia="sr-Latn-CS"/>
              </w:rPr>
              <w:br/>
              <w:t xml:space="preserve">- Nyolc házi írásbeli feladat a tanév folyamán, melyeket az órán </w:t>
            </w:r>
            <w:r w:rsidRPr="0084021A">
              <w:rPr>
                <w:rFonts w:ascii="Arial" w:eastAsia="Times New Roman" w:hAnsi="Arial" w:cs="Arial"/>
                <w:lang w:eastAsia="sr-Latn-CS"/>
              </w:rPr>
              <w:lastRenderedPageBreak/>
              <w:t xml:space="preserve">elemeznek. - Négy iskolai dolgozat - kettő félévente (az írásmű kidolgozása egy óra, elemzés és javítás két óra). </w:t>
            </w:r>
          </w:p>
        </w:tc>
      </w:tr>
    </w:tbl>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KORRELÁCIÓ MÁS TANTÁRGGYAL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Idegen nyelvek</w:t>
      </w:r>
      <w:r w:rsidRPr="0084021A">
        <w:rPr>
          <w:rFonts w:ascii="Arial" w:eastAsia="Times New Roman" w:hAnsi="Arial" w:cs="Arial"/>
          <w:lang w:eastAsia="sr-Latn-CS"/>
        </w:rPr>
        <w:br/>
        <w:t>Történelem</w:t>
      </w:r>
      <w:r w:rsidRPr="0084021A">
        <w:rPr>
          <w:rFonts w:ascii="Arial" w:eastAsia="Times New Roman" w:hAnsi="Arial" w:cs="Arial"/>
          <w:lang w:eastAsia="sr-Latn-CS"/>
        </w:rPr>
        <w:br/>
        <w:t>Zeneművészet</w:t>
      </w:r>
      <w:r w:rsidRPr="0084021A">
        <w:rPr>
          <w:rFonts w:ascii="Arial" w:eastAsia="Times New Roman" w:hAnsi="Arial" w:cs="Arial"/>
          <w:lang w:eastAsia="sr-Latn-CS"/>
        </w:rPr>
        <w:br/>
        <w:t>Képzőművészet</w:t>
      </w:r>
      <w:r w:rsidRPr="0084021A">
        <w:rPr>
          <w:rFonts w:ascii="Arial" w:eastAsia="Times New Roman" w:hAnsi="Arial" w:cs="Arial"/>
          <w:lang w:eastAsia="sr-Latn-CS"/>
        </w:rPr>
        <w:br/>
        <w:t>Hittan</w:t>
      </w:r>
      <w:r w:rsidRPr="0084021A">
        <w:rPr>
          <w:rFonts w:ascii="Arial" w:eastAsia="Times New Roman" w:hAnsi="Arial" w:cs="Arial"/>
          <w:lang w:eastAsia="sr-Latn-CS"/>
        </w:rPr>
        <w:br/>
        <w:t xml:space="preserve">Polgári nevelés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A MEGVALÓSÍTÁS MÓDJA - TANTERVI UTASÍTÁS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A </w:t>
      </w:r>
      <w:r w:rsidRPr="0084021A">
        <w:rPr>
          <w:rFonts w:ascii="Arial" w:eastAsia="Times New Roman" w:hAnsi="Arial" w:cs="Arial"/>
          <w:i/>
          <w:iCs/>
          <w:lang w:eastAsia="sr-Latn-CS"/>
        </w:rPr>
        <w:t>magyar nyelv</w:t>
      </w:r>
      <w:r w:rsidRPr="0084021A">
        <w:rPr>
          <w:rFonts w:ascii="Arial" w:eastAsia="Times New Roman" w:hAnsi="Arial" w:cs="Arial"/>
          <w:lang w:eastAsia="sr-Latn-CS"/>
        </w:rPr>
        <w:t xml:space="preserve"> tanterve három tárgykört ölel fel: az irodalmat, a nyelvet és a beszédkultúrát. Az órák tárgykör szerinti ajánlott felosztása a következő: irodalom - 70 óra, nyelvtan - 70 óra ésbeszédkultúra - 40 óra. Mindhárom tárgykör szorosan összefügg és egyiket sem lehet magában, a többitől elkülönítve tanítani.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Az </w:t>
      </w:r>
      <w:r w:rsidRPr="0084021A">
        <w:rPr>
          <w:rFonts w:ascii="Arial" w:eastAsia="Times New Roman" w:hAnsi="Arial" w:cs="Arial"/>
          <w:i/>
          <w:iCs/>
          <w:lang w:eastAsia="sr-Latn-CS"/>
        </w:rPr>
        <w:t>irodalomoktatás</w:t>
      </w:r>
      <w:r w:rsidRPr="0084021A">
        <w:rPr>
          <w:rFonts w:ascii="Arial" w:eastAsia="Times New Roman" w:hAnsi="Arial" w:cs="Arial"/>
          <w:lang w:eastAsia="sr-Latn-CS"/>
        </w:rPr>
        <w:t xml:space="preserve"> tanterve kétpólusú. Egyrészt a népköltészeti alkotásokat tárgyalja, másrészt a szépirodalmi szövegek műfaji gazdagságát mutatja be. Középpontban az élményközpontú irodalomtanítás áll. Célunk a szövegértés fejlesztése és a kreatív szövegalkotás.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Az ajánlott szövegekből a tanár választja ki a feldolgozásra kerülő olvasmányokat, ezeket kiegészítheti más szövegekkel, amelyekbe bevonja a kortárs irodalmat is. Az ünnepekhez (karácsony, húsvét) kapcsolódó helyi szokások megbeszélése, gyűjtése is szerepeljen a tananyagban! A korszerű irodalomtanítás interdiszciplináris távlatokat nyit meg a tanulók számára. Lehetővé kell tenni az iskola és más intézmények közötti interaktív kapcsolat kialakítását (múzeumlátogatás, kiállítások és színházi előadások megtekintése, jelenlét a település kulturális életében).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A népköltészeti olvasmányokat követően Petőfi Sándor műveivel foglalkozik a tanterv részletesebben és sokrétűen. A korszerű Petőfi-kép és Petőfi lírájának mai továbbélése rávezeti a tanulót irodalomtörténeti értékeink megbecsülésére, az életmű megítélésének változására.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A lírai művek sokszínűsége lehetővé teszi a verstani ismeretek gazdagítását: a rím, szabad vers, leírások, megszemélyesítés, hasonlat, metafora, költői jelző, a versforma, a dal, a tájleíró költemény stb.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Az epikus alkotások egyrészt a kifejező olvasás céljait szolgálják, másrészt a szövegértés lehetőségeire összpontosítanak. Fontos szerepet tölt be a műfajismeret, a műfajok felismerése és meghatározása.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Az irodalmi tananyag gazdag szövegtára nem kötelezi a tanárt minden alkotás elemzésére, de olvasásra, ismeretszerzésre mindenképp ajánlott. Ez az alapvető készség befolyásolja a tanulók előrehaladását minden tantárgyban. A tanterv olvasmányai törzs- és kiegészítő anyagokra tagozódnak. A törzsanyag a kötelezően feldolgozandó műveket tartalmazza; a kiegészítő anyag olyan szemelvényeket ajánl, amelyek tanításáról vagy elhagyásáról, illetőleg más kiegészítő anyaggal való helyettesítéséről a tanár dönt. Ugyanez a helyzet az </w:t>
      </w:r>
      <w:r w:rsidRPr="0084021A">
        <w:rPr>
          <w:rFonts w:ascii="Arial" w:eastAsia="Times New Roman" w:hAnsi="Arial" w:cs="Arial"/>
          <w:lang w:eastAsia="sr-Latn-CS"/>
        </w:rPr>
        <w:lastRenderedPageBreak/>
        <w:t xml:space="preserve">ajánlott olvasmányok esetében is. A tanárnak a tanmenet megtervezésekor ahhoz is joga van, hogy a tantervben szereplő ajánlott olvasmányok némelyike helyett más szövegeket javasoljon elolvasásra. Az is kívánatos, hogy az ajánlott olvasmányok köréből a tanuló saját ízlése, érdeklődése szerint is választhasson. A szövegek megbeszélésében, értelmezésében erősen építenünk kell a gyerekek fantáziatevékenységére, lehetőséget kell nyújtanunk szemléletes képek felidézésére, a történetek dramatizálására, folytatására, a cselekmény kreatív továbbpergetésére.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A tanítási órákon változatos formában gyakoroltassuk az olvasást, legyen szerves része a művek feldolgozásának, végeztessünk válogató olvasást, az órák összefoglaló részében is gyakoroltassunk. A tanuló tudja magyarázni a világos szerkezetű olvasmányok cselekményének előzményeit és következményeit, tudjon összehasonlítani több hasonló alkotást. Mondjon véleményt a szereplők viselkedéséről, és indokolja tetteiket. A szövegek olvasása során fel kell ismernie a tanult irodalomelméleti ismereteket.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A </w:t>
      </w:r>
      <w:r w:rsidRPr="0084021A">
        <w:rPr>
          <w:rFonts w:ascii="Arial" w:eastAsia="Times New Roman" w:hAnsi="Arial" w:cs="Arial"/>
          <w:i/>
          <w:iCs/>
          <w:lang w:eastAsia="sr-Latn-CS"/>
        </w:rPr>
        <w:t>magyar nyelv</w:t>
      </w:r>
      <w:r w:rsidRPr="0084021A">
        <w:rPr>
          <w:rFonts w:ascii="Arial" w:eastAsia="Times New Roman" w:hAnsi="Arial" w:cs="Arial"/>
          <w:lang w:eastAsia="sr-Latn-CS"/>
        </w:rPr>
        <w:t xml:space="preserve"> tanterve a kimeneteken, illetve a tanulási folyamaton és a tanulók eredményein alapul. A kimenetek annak az integrált tudásnak, készségeknek, magatartásnak és értékeknek a leírását jelentik, amelyeket a tanuló a tantárgy három tárgykörén keresztül felépít, kibővít és elmélyít magának.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A </w:t>
      </w:r>
      <w:r w:rsidRPr="0084021A">
        <w:rPr>
          <w:rFonts w:ascii="Arial" w:eastAsia="Times New Roman" w:hAnsi="Arial" w:cs="Arial"/>
          <w:i/>
          <w:iCs/>
          <w:lang w:eastAsia="sr-Latn-CS"/>
        </w:rPr>
        <w:t>nyelvtan</w:t>
      </w:r>
      <w:r w:rsidRPr="0084021A">
        <w:rPr>
          <w:rFonts w:ascii="Arial" w:eastAsia="Times New Roman" w:hAnsi="Arial" w:cs="Arial"/>
          <w:lang w:eastAsia="sr-Latn-CS"/>
        </w:rPr>
        <w:t xml:space="preserve"> tanítása egységes folyamat az általános iskolai tanításban. 5. osztályban folytatjuk az alsó osztályokban szerzett nyelvi ismeretek bővítését és a kompetenciafejlesztést. A nyelvtani definíciók és a helyesírási szabályok tudatosítása hozzájárul a tanulók logikus gondolkodásának és kifejezőkészségének fejlesztéséhez.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A nyelvtantanítás feladatának megvalósítása érdekében szilárd ismereteket kell nyújtanunk a leíró nyelvtan egyes elemeiről és rendszerének alapvető sajátosságairól, ugyanakkor figyelembe kell vennünk az újabb pragmatikai, szövegnyelvészeti, szociolingvisztikai, kommunikációelméleti kutatások eredményeit is. Biztosítanunk kell az ismeretek kompetenciává való alakulását.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Az alsó tagozatban elsajátított nyelvtani anyag új ismeretekkel bővül. Morfológiából a szavak hangalakjával és jelentésével részletesebben foglalkozik a tanterv, valamint rendszerezi a toldalékok fajtáit. Végeztessünk helyesírási gyakorlatokat a toldalékok megnevezésével (képző, jel, rag). A toldalékok közül csak az alaptípusokat tanulják meg a tanulók. A hangtani tananyag az eddigi ismeretek rendszerezése mellett, a mássalhangzók egymásra hatásával foglalkozik részletesen. A mondattani rész ugyancsak kiegészül. Új tananyagként jelenik meg a sajtó nyelve, a medialitás problémaköre. A logikus gondolkodás fejlesztésének elengedhetetlen feltétele, hogy minden absztrakt ismeret szoros kapcsolatban legyen a valósággal. A nyelvet mint élő és változó jelenséget vizsgáltassuk a tanulókkal. A nyelvtan tanításának lényege a szövegek által történő gyakorlás. Célunk, hogy a tanulók önállóan ismerjék fel a szabályokat a példasorok alapján.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A helyesírás szervesen beépül a tananyagba. Ahhoz, hogy a tanulók a készség fokán alkalmazzák a helyesírási szabályokat, szükséges, hogy a helyesírási szempontból legfontosabb problémákat biztosan felismerjék. A tanulók folyamatosan gyakorolják az írásjelek helyes használatát, az összetett szavak helyesírását, a toldalékok helyes kapcsolását a szótőhöz a hangtörvényeken keresztül. A tananyag tovább gyakoroltatja a j hang kétféle jelölését, valamint a hagyományos családnevek helyesírását és toldalékolását. A nyelvtani szabályok felismeréséig szövegeken alkalmazott gyakorlatokkal jussanak el. A magyar helyesírás alapelvei is megjelennek a gyakorlatok sorában, rámutatásként a szabályokra: a kiejtés, az egyszerűsítés, a hagyományos írásmód és a szóelemzés elve. Az új helyesírási szabályzat megjelenése megköveteli az eltérésekre való fókuszálást, illetve ezek begyakorlását. A nyelvtantanítás során kiaknázzuk a játékos módszerek lehetőségeit.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Az íráskészség fejlesztése szintén folytatódik az 5. osztályban. Az írásbeli dolgozatokon kívül fogalmazásokat íratunk a tanulókkal, amelyekben önálló véleményformálásra, egyéni látásmód kialakítására törekszünk. Az elbeszélő fogalmazás mellett ajánlatos gyakoroltatni a jellemzést és a leíró fogalmazást is. Ezekre (jellemek, leírások) külön rámutatunk az irodalmi alkotások elemzése során. A tanulókkal megismertetjük a vázlatkészítést, valamint az irodalmi kézikönyvek tartalmát és használatát, ugyanakkor a kommunikáció új lehetőségeiről is tájékozódunk. A tanulók figyeljék meg a kor technikai fejlődésének nyelvi vetületeit a világhálón, valamint az SMS-ek nyelvét, rövidítéseit. A digitális kompetenciájukat néhány internetes szövegtípus/műfaj formai és tartalmi jellemzőinek megfigyelésével fejlesszük. </w:t>
      </w:r>
    </w:p>
    <w:p w:rsidR="0084021A" w:rsidRPr="0084021A" w:rsidRDefault="0084021A" w:rsidP="0084021A">
      <w:pPr>
        <w:spacing w:after="0" w:line="240" w:lineRule="auto"/>
        <w:jc w:val="center"/>
        <w:rPr>
          <w:rFonts w:ascii="Arial" w:eastAsia="Times New Roman" w:hAnsi="Arial" w:cs="Arial"/>
          <w:b/>
          <w:bCs/>
          <w:sz w:val="29"/>
          <w:szCs w:val="29"/>
          <w:lang w:eastAsia="sr-Latn-CS"/>
        </w:rPr>
      </w:pPr>
      <w:bookmarkStart w:id="18" w:name="str_14"/>
      <w:bookmarkEnd w:id="18"/>
      <w:r w:rsidRPr="0084021A">
        <w:rPr>
          <w:rFonts w:ascii="Arial" w:eastAsia="Times New Roman" w:hAnsi="Arial" w:cs="Arial"/>
          <w:b/>
          <w:bCs/>
          <w:sz w:val="29"/>
          <w:szCs w:val="29"/>
          <w:lang w:eastAsia="sr-Latn-CS"/>
        </w:rPr>
        <w:t>RUMUNSKI JEZIK</w:t>
      </w:r>
    </w:p>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334"/>
        <w:gridCol w:w="6837"/>
      </w:tblGrid>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Denumirea disciplinei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LIMBA ROMÂNĂ</w:t>
            </w:r>
            <w:r w:rsidRPr="0084021A">
              <w:rPr>
                <w:rFonts w:ascii="Arial" w:eastAsia="Times New Roman" w:hAnsi="Arial" w:cs="Arial"/>
                <w:lang w:eastAsia="sr-Latn-CS"/>
              </w:rPr>
              <w:t xml:space="preserve"> </w:t>
            </w:r>
          </w:p>
        </w:tc>
      </w:tr>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Scopul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Scopul</w:t>
            </w:r>
            <w:r w:rsidRPr="0084021A">
              <w:rPr>
                <w:rFonts w:ascii="Arial" w:eastAsia="Times New Roman" w:hAnsi="Arial" w:cs="Arial"/>
                <w:lang w:eastAsia="sr-Latn-CS"/>
              </w:rPr>
              <w:t xml:space="preserve"> predării şi învăţării </w:t>
            </w:r>
            <w:r w:rsidRPr="0084021A">
              <w:rPr>
                <w:rFonts w:ascii="Arial" w:eastAsia="Times New Roman" w:hAnsi="Arial" w:cs="Arial"/>
                <w:i/>
                <w:iCs/>
                <w:lang w:eastAsia="sr-Latn-CS"/>
              </w:rPr>
              <w:t>limbii române</w:t>
            </w:r>
            <w:r w:rsidRPr="0084021A">
              <w:rPr>
                <w:rFonts w:ascii="Arial" w:eastAsia="Times New Roman" w:hAnsi="Arial" w:cs="Arial"/>
                <w:lang w:eastAsia="sr-Latn-CS"/>
              </w:rPr>
              <w:t xml:space="preserve"> este ca elevii să-şi cultive limba maternă şi să folosească în mod corespunzător cunoştinţele însuşite în diferite situaţii de comunicare, ca prin citirea şi interpretarea operelor literare să-şi dezvoltă creativitatea şi sensibilitatea artistică, estetică şi competenţe funcţionale, să-şi dezvolte gândirea critică, să aibă atitudine pozitivă faţă de limba maternă, dar şi faţă de alte limbi şi culturi. Elevul va şti să exprime valorilre patrimoniul cultural şi istoric şi identitatea poporului său, a societăţii şi statului în care trăieşte. </w:t>
            </w:r>
          </w:p>
        </w:tc>
      </w:tr>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Clasa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A cincea </w:t>
            </w:r>
          </w:p>
        </w:tc>
      </w:tr>
      <w:tr w:rsidR="0084021A" w:rsidRPr="0084021A" w:rsidTr="0084021A">
        <w:trPr>
          <w:tblCellSpacing w:w="0" w:type="dxa"/>
        </w:trPr>
        <w:tc>
          <w:tcPr>
            <w:tcW w:w="0" w:type="auto"/>
            <w:noWrap/>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Numărul de ore annual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180 de ore </w:t>
            </w:r>
          </w:p>
        </w:tc>
      </w:tr>
    </w:tbl>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781"/>
        <w:gridCol w:w="1414"/>
        <w:gridCol w:w="3559"/>
        <w:gridCol w:w="3437"/>
      </w:tblGrid>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DOMENIUL/TEMA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FINALITĂŢI</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După terminarea temei/domeniuluielevul va fi capabil: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CONŢINUTURI </w:t>
            </w:r>
          </w:p>
        </w:tc>
      </w:tr>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LITERATURA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w:t>
            </w:r>
            <w:r w:rsidRPr="0084021A">
              <w:rPr>
                <w:rFonts w:ascii="Arial" w:eastAsia="Times New Roman" w:hAnsi="Arial" w:cs="Arial"/>
                <w:b/>
                <w:bCs/>
                <w:lang w:eastAsia="sr-Latn-CS"/>
              </w:rPr>
              <w:t>săstabilească</w:t>
            </w:r>
            <w:r w:rsidRPr="0084021A">
              <w:rPr>
                <w:rFonts w:ascii="Arial" w:eastAsia="Times New Roman" w:hAnsi="Arial" w:cs="Arial"/>
                <w:lang w:eastAsia="sr-Latn-CS"/>
              </w:rPr>
              <w:t xml:space="preserve"> genul şi specia operelor literare</w:t>
            </w:r>
            <w:r w:rsidRPr="0084021A">
              <w:rPr>
                <w:rFonts w:ascii="Arial" w:eastAsia="Times New Roman" w:hAnsi="Arial" w:cs="Arial"/>
                <w:lang w:eastAsia="sr-Latn-CS"/>
              </w:rPr>
              <w:br/>
              <w:t xml:space="preserve">- </w:t>
            </w:r>
            <w:r w:rsidRPr="0084021A">
              <w:rPr>
                <w:rFonts w:ascii="Arial" w:eastAsia="Times New Roman" w:hAnsi="Arial" w:cs="Arial"/>
                <w:b/>
                <w:bCs/>
                <w:lang w:eastAsia="sr-Latn-CS"/>
              </w:rPr>
              <w:t>săfacă diferenţa</w:t>
            </w:r>
            <w:r w:rsidRPr="0084021A">
              <w:rPr>
                <w:rFonts w:ascii="Arial" w:eastAsia="Times New Roman" w:hAnsi="Arial" w:cs="Arial"/>
                <w:lang w:eastAsia="sr-Latn-CS"/>
              </w:rPr>
              <w:t xml:space="preserve"> între caracteristicile literaturii populare şi artistice</w:t>
            </w:r>
            <w:r w:rsidRPr="0084021A">
              <w:rPr>
                <w:rFonts w:ascii="Arial" w:eastAsia="Times New Roman" w:hAnsi="Arial" w:cs="Arial"/>
                <w:lang w:eastAsia="sr-Latn-CS"/>
              </w:rPr>
              <w:br/>
              <w:t xml:space="preserve">- </w:t>
            </w:r>
            <w:r w:rsidRPr="0084021A">
              <w:rPr>
                <w:rFonts w:ascii="Arial" w:eastAsia="Times New Roman" w:hAnsi="Arial" w:cs="Arial"/>
                <w:b/>
                <w:bCs/>
                <w:lang w:eastAsia="sr-Latn-CS"/>
              </w:rPr>
              <w:t>săfacă diferenţa</w:t>
            </w:r>
            <w:r w:rsidRPr="0084021A">
              <w:rPr>
                <w:rFonts w:ascii="Arial" w:eastAsia="Times New Roman" w:hAnsi="Arial" w:cs="Arial"/>
                <w:lang w:eastAsia="sr-Latn-CS"/>
              </w:rPr>
              <w:t xml:space="preserve"> între operele cu caracter realist şi fictiv</w:t>
            </w:r>
            <w:r w:rsidRPr="0084021A">
              <w:rPr>
                <w:rFonts w:ascii="Arial" w:eastAsia="Times New Roman" w:hAnsi="Arial" w:cs="Arial"/>
                <w:lang w:eastAsia="sr-Latn-CS"/>
              </w:rPr>
              <w:br/>
              <w:t xml:space="preserve">- </w:t>
            </w:r>
            <w:r w:rsidRPr="0084021A">
              <w:rPr>
                <w:rFonts w:ascii="Arial" w:eastAsia="Times New Roman" w:hAnsi="Arial" w:cs="Arial"/>
                <w:b/>
                <w:bCs/>
                <w:lang w:eastAsia="sr-Latn-CS"/>
              </w:rPr>
              <w:t>săanalizeze</w:t>
            </w:r>
            <w:r w:rsidRPr="0084021A">
              <w:rPr>
                <w:rFonts w:ascii="Arial" w:eastAsia="Times New Roman" w:hAnsi="Arial" w:cs="Arial"/>
                <w:lang w:eastAsia="sr-Latn-CS"/>
              </w:rPr>
              <w:t xml:space="preserve"> elementele de compoziţie a unei poezii lirice (vers, strofă); a unui text epic în versuri şi în proză (părţile operei literare - capitol, fragment, vers); a unei opere dramatice (act, scenă, apariţie)</w:t>
            </w:r>
            <w:r w:rsidRPr="0084021A">
              <w:rPr>
                <w:rFonts w:ascii="Arial" w:eastAsia="Times New Roman" w:hAnsi="Arial" w:cs="Arial"/>
                <w:lang w:eastAsia="sr-Latn-CS"/>
              </w:rPr>
              <w:br/>
              <w:t xml:space="preserve">- </w:t>
            </w:r>
            <w:r w:rsidRPr="0084021A">
              <w:rPr>
                <w:rFonts w:ascii="Arial" w:eastAsia="Times New Roman" w:hAnsi="Arial" w:cs="Arial"/>
                <w:b/>
                <w:bCs/>
                <w:lang w:eastAsia="sr-Latn-CS"/>
              </w:rPr>
              <w:t>săfacă distincţia</w:t>
            </w:r>
            <w:r w:rsidRPr="0084021A">
              <w:rPr>
                <w:rFonts w:ascii="Arial" w:eastAsia="Times New Roman" w:hAnsi="Arial" w:cs="Arial"/>
                <w:lang w:eastAsia="sr-Latn-CS"/>
              </w:rPr>
              <w:t xml:space="preserve"> dintre noţiunea de narator şi scriitor</w:t>
            </w:r>
            <w:r w:rsidRPr="0084021A">
              <w:rPr>
                <w:rFonts w:ascii="Arial" w:eastAsia="Times New Roman" w:hAnsi="Arial" w:cs="Arial"/>
                <w:lang w:eastAsia="sr-Latn-CS"/>
              </w:rPr>
              <w:br/>
              <w:t xml:space="preserve">- </w:t>
            </w:r>
            <w:r w:rsidRPr="0084021A">
              <w:rPr>
                <w:rFonts w:ascii="Arial" w:eastAsia="Times New Roman" w:hAnsi="Arial" w:cs="Arial"/>
                <w:b/>
                <w:bCs/>
                <w:lang w:eastAsia="sr-Latn-CS"/>
              </w:rPr>
              <w:t>să diferenţieze</w:t>
            </w:r>
            <w:r w:rsidRPr="0084021A">
              <w:rPr>
                <w:rFonts w:ascii="Arial" w:eastAsia="Times New Roman" w:hAnsi="Arial" w:cs="Arial"/>
                <w:lang w:eastAsia="sr-Latn-CS"/>
              </w:rPr>
              <w:t xml:space="preserve"> forme de exprimare literară (descriere, naraţiune, dialog)</w:t>
            </w:r>
            <w:r w:rsidRPr="0084021A">
              <w:rPr>
                <w:rFonts w:ascii="Arial" w:eastAsia="Times New Roman" w:hAnsi="Arial" w:cs="Arial"/>
                <w:lang w:eastAsia="sr-Latn-CS"/>
              </w:rPr>
              <w:br/>
              <w:t xml:space="preserve">- </w:t>
            </w:r>
            <w:r w:rsidRPr="0084021A">
              <w:rPr>
                <w:rFonts w:ascii="Arial" w:eastAsia="Times New Roman" w:hAnsi="Arial" w:cs="Arial"/>
                <w:b/>
                <w:bCs/>
                <w:lang w:eastAsia="sr-Latn-CS"/>
              </w:rPr>
              <w:t>să identifice</w:t>
            </w:r>
            <w:r w:rsidRPr="0084021A">
              <w:rPr>
                <w:rFonts w:ascii="Arial" w:eastAsia="Times New Roman" w:hAnsi="Arial" w:cs="Arial"/>
                <w:lang w:eastAsia="sr-Latn-CS"/>
              </w:rPr>
              <w:t xml:space="preserve"> elementele sonore, vizuale, tactile ale imaginilor poetice</w:t>
            </w:r>
            <w:r w:rsidRPr="0084021A">
              <w:rPr>
                <w:rFonts w:ascii="Arial" w:eastAsia="Times New Roman" w:hAnsi="Arial" w:cs="Arial"/>
                <w:lang w:eastAsia="sr-Latn-CS"/>
              </w:rPr>
              <w:br/>
            </w:r>
            <w:r w:rsidRPr="0084021A">
              <w:rPr>
                <w:rFonts w:ascii="Arial" w:eastAsia="Times New Roman" w:hAnsi="Arial" w:cs="Arial"/>
                <w:lang w:eastAsia="sr-Latn-CS"/>
              </w:rPr>
              <w:lastRenderedPageBreak/>
              <w:t xml:space="preserve">- </w:t>
            </w:r>
            <w:r w:rsidRPr="0084021A">
              <w:rPr>
                <w:rFonts w:ascii="Arial" w:eastAsia="Times New Roman" w:hAnsi="Arial" w:cs="Arial"/>
                <w:b/>
                <w:bCs/>
                <w:lang w:eastAsia="sr-Latn-CS"/>
              </w:rPr>
              <w:t>să recunoască</w:t>
            </w:r>
            <w:r w:rsidRPr="0084021A">
              <w:rPr>
                <w:rFonts w:ascii="Arial" w:eastAsia="Times New Roman" w:hAnsi="Arial" w:cs="Arial"/>
                <w:lang w:eastAsia="sr-Latn-CS"/>
              </w:rPr>
              <w:t xml:space="preserve"> figurile de stil şi să înţeleagă rolul lor în textul literar-artistic</w:t>
            </w:r>
            <w:r w:rsidRPr="0084021A">
              <w:rPr>
                <w:rFonts w:ascii="Arial" w:eastAsia="Times New Roman" w:hAnsi="Arial" w:cs="Arial"/>
                <w:lang w:eastAsia="sr-Latn-CS"/>
              </w:rPr>
              <w:br/>
              <w:t>- să determine intonaţia de bază în citirea unei poezii, naraţiuni sau acţiuni dramatice (plină de umor, veselă, tristă etc)</w:t>
            </w:r>
            <w:r w:rsidRPr="0084021A">
              <w:rPr>
                <w:rFonts w:ascii="Arial" w:eastAsia="Times New Roman" w:hAnsi="Arial" w:cs="Arial"/>
                <w:lang w:eastAsia="sr-Latn-CS"/>
              </w:rPr>
              <w:br/>
              <w:t xml:space="preserve">- </w:t>
            </w:r>
            <w:r w:rsidRPr="0084021A">
              <w:rPr>
                <w:rFonts w:ascii="Arial" w:eastAsia="Times New Roman" w:hAnsi="Arial" w:cs="Arial"/>
                <w:b/>
                <w:bCs/>
                <w:lang w:eastAsia="sr-Latn-CS"/>
              </w:rPr>
              <w:t>săidentifice</w:t>
            </w:r>
            <w:r w:rsidRPr="0084021A">
              <w:rPr>
                <w:rFonts w:ascii="Arial" w:eastAsia="Times New Roman" w:hAnsi="Arial" w:cs="Arial"/>
                <w:lang w:eastAsia="sr-Latn-CS"/>
              </w:rPr>
              <w:t xml:space="preserve"> trăsăturile personajelor prin exemple din text</w:t>
            </w:r>
            <w:r w:rsidRPr="0084021A">
              <w:rPr>
                <w:rFonts w:ascii="Arial" w:eastAsia="Times New Roman" w:hAnsi="Arial" w:cs="Arial"/>
                <w:lang w:eastAsia="sr-Latn-CS"/>
              </w:rPr>
              <w:br/>
              <w:t xml:space="preserve">- </w:t>
            </w:r>
            <w:r w:rsidRPr="0084021A">
              <w:rPr>
                <w:rFonts w:ascii="Arial" w:eastAsia="Times New Roman" w:hAnsi="Arial" w:cs="Arial"/>
                <w:b/>
                <w:bCs/>
                <w:lang w:eastAsia="sr-Latn-CS"/>
              </w:rPr>
              <w:t>săevalueze</w:t>
            </w:r>
            <w:r w:rsidRPr="0084021A">
              <w:rPr>
                <w:rFonts w:ascii="Arial" w:eastAsia="Times New Roman" w:hAnsi="Arial" w:cs="Arial"/>
                <w:lang w:eastAsia="sr-Latn-CS"/>
              </w:rPr>
              <w:t xml:space="preserve"> comportamentul personajelor şi să-şi exprime în mod argumentat părerile şi atitudinea</w:t>
            </w:r>
            <w:r w:rsidRPr="0084021A">
              <w:rPr>
                <w:rFonts w:ascii="Arial" w:eastAsia="Times New Roman" w:hAnsi="Arial" w:cs="Arial"/>
                <w:lang w:eastAsia="sr-Latn-CS"/>
              </w:rPr>
              <w:br/>
              <w:t xml:space="preserve">- </w:t>
            </w:r>
            <w:r w:rsidRPr="0084021A">
              <w:rPr>
                <w:rFonts w:ascii="Arial" w:eastAsia="Times New Roman" w:hAnsi="Arial" w:cs="Arial"/>
                <w:b/>
                <w:bCs/>
                <w:lang w:eastAsia="sr-Latn-CS"/>
              </w:rPr>
              <w:t>săilustreze</w:t>
            </w:r>
            <w:r w:rsidRPr="0084021A">
              <w:rPr>
                <w:rFonts w:ascii="Arial" w:eastAsia="Times New Roman" w:hAnsi="Arial" w:cs="Arial"/>
                <w:lang w:eastAsia="sr-Latn-CS"/>
              </w:rPr>
              <w:t xml:space="preserve"> credinţele, obiceiurile, modul de viaţă şi evenimentele din trecut descrise în operele literare</w:t>
            </w:r>
            <w:r w:rsidRPr="0084021A">
              <w:rPr>
                <w:rFonts w:ascii="Arial" w:eastAsia="Times New Roman" w:hAnsi="Arial" w:cs="Arial"/>
                <w:lang w:eastAsia="sr-Latn-CS"/>
              </w:rPr>
              <w:br/>
              <w:t xml:space="preserve">- </w:t>
            </w:r>
            <w:r w:rsidRPr="0084021A">
              <w:rPr>
                <w:rFonts w:ascii="Arial" w:eastAsia="Times New Roman" w:hAnsi="Arial" w:cs="Arial"/>
                <w:b/>
                <w:bCs/>
                <w:lang w:eastAsia="sr-Latn-CS"/>
              </w:rPr>
              <w:t>săînţeleagă</w:t>
            </w:r>
            <w:r w:rsidRPr="0084021A">
              <w:rPr>
                <w:rFonts w:ascii="Arial" w:eastAsia="Times New Roman" w:hAnsi="Arial" w:cs="Arial"/>
                <w:lang w:eastAsia="sr-Latn-CS"/>
              </w:rPr>
              <w:t xml:space="preserve"> textul citit cu voce tare şi în sine</w:t>
            </w:r>
            <w:r w:rsidRPr="0084021A">
              <w:rPr>
                <w:rFonts w:ascii="Arial" w:eastAsia="Times New Roman" w:hAnsi="Arial" w:cs="Arial"/>
                <w:lang w:eastAsia="sr-Latn-CS"/>
              </w:rPr>
              <w:br/>
              <w:t xml:space="preserve">- </w:t>
            </w:r>
            <w:r w:rsidRPr="0084021A">
              <w:rPr>
                <w:rFonts w:ascii="Arial" w:eastAsia="Times New Roman" w:hAnsi="Arial" w:cs="Arial"/>
                <w:b/>
                <w:bCs/>
                <w:lang w:eastAsia="sr-Latn-CS"/>
              </w:rPr>
              <w:t>să formuleze</w:t>
            </w:r>
            <w:r w:rsidRPr="0084021A">
              <w:rPr>
                <w:rFonts w:ascii="Arial" w:eastAsia="Times New Roman" w:hAnsi="Arial" w:cs="Arial"/>
                <w:lang w:eastAsia="sr-Latn-CS"/>
              </w:rPr>
              <w:t xml:space="preserve"> singur întrebări cu privire la textul citit şi să-şi exprime opinia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LIRICA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Noţiuni de teorie literară</w:t>
            </w:r>
            <w:r w:rsidRPr="0084021A">
              <w:rPr>
                <w:rFonts w:ascii="Arial" w:eastAsia="Times New Roman" w:hAnsi="Arial" w:cs="Arial"/>
                <w:lang w:eastAsia="sr-Latn-CS"/>
              </w:rPr>
              <w:t xml:space="preserve"> </w:t>
            </w:r>
            <w:r w:rsidRPr="0084021A">
              <w:rPr>
                <w:rFonts w:ascii="Arial" w:eastAsia="Times New Roman" w:hAnsi="Arial" w:cs="Arial"/>
                <w:lang w:eastAsia="sr-Latn-CS"/>
              </w:rPr>
              <w:br/>
              <w:t>Motivele şi imaginile poetice ca elemente ale conţinutului creaţiilor lirice.</w:t>
            </w:r>
            <w:r w:rsidRPr="0084021A">
              <w:rPr>
                <w:rFonts w:ascii="Arial" w:eastAsia="Times New Roman" w:hAnsi="Arial" w:cs="Arial"/>
                <w:lang w:eastAsia="sr-Latn-CS"/>
              </w:rPr>
              <w:br/>
              <w:t>Felul de strofe în funcţie de numărul de versuri din poezia lirică: catrenul.</w:t>
            </w:r>
            <w:r w:rsidRPr="0084021A">
              <w:rPr>
                <w:rFonts w:ascii="Arial" w:eastAsia="Times New Roman" w:hAnsi="Arial" w:cs="Arial"/>
                <w:lang w:eastAsia="sr-Latn-CS"/>
              </w:rPr>
              <w:br/>
              <w:t>Caracteristicile poeziei lirice, imaginile artistice, ritmul.</w:t>
            </w:r>
            <w:r w:rsidRPr="0084021A">
              <w:rPr>
                <w:rFonts w:ascii="Arial" w:eastAsia="Times New Roman" w:hAnsi="Arial" w:cs="Arial"/>
                <w:lang w:eastAsia="sr-Latn-CS"/>
              </w:rPr>
              <w:br/>
              <w:t xml:space="preserve">Figuri de stil: comparaţia, epitetul, personificarea, onomatopeea. Tipuri de poezii lirice populare şi artistice: descriptive (pastelul); lirice - doina şi poeziile tradiţionale.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Lectură şcolară recomandată</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 Vasile Alecsandri: </w:t>
            </w:r>
            <w:r w:rsidRPr="0084021A">
              <w:rPr>
                <w:rFonts w:ascii="Arial" w:eastAsia="Times New Roman" w:hAnsi="Arial" w:cs="Arial"/>
                <w:i/>
                <w:iCs/>
                <w:lang w:eastAsia="sr-Latn-CS"/>
              </w:rPr>
              <w:t>Sfârşit de toamnă</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2. Nicolae Labiş: </w:t>
            </w:r>
            <w:r w:rsidRPr="0084021A">
              <w:rPr>
                <w:rFonts w:ascii="Arial" w:eastAsia="Times New Roman" w:hAnsi="Arial" w:cs="Arial"/>
                <w:i/>
                <w:iCs/>
                <w:lang w:eastAsia="sr-Latn-CS"/>
              </w:rPr>
              <w:t>Fulg</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lang w:eastAsia="sr-Latn-CS"/>
              </w:rPr>
              <w:lastRenderedPageBreak/>
              <w:t xml:space="preserve">3. Mihai Eminescu: </w:t>
            </w:r>
            <w:r w:rsidRPr="0084021A">
              <w:rPr>
                <w:rFonts w:ascii="Arial" w:eastAsia="Times New Roman" w:hAnsi="Arial" w:cs="Arial"/>
                <w:i/>
                <w:iCs/>
                <w:lang w:eastAsia="sr-Latn-CS"/>
              </w:rPr>
              <w:t>Revedere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4. George Coşbuc: </w:t>
            </w:r>
            <w:r w:rsidRPr="0084021A">
              <w:rPr>
                <w:rFonts w:ascii="Arial" w:eastAsia="Times New Roman" w:hAnsi="Arial" w:cs="Arial"/>
                <w:i/>
                <w:iCs/>
                <w:lang w:eastAsia="sr-Latn-CS"/>
              </w:rPr>
              <w:t>Concert de primăvară</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5. Panait Cerna: </w:t>
            </w:r>
            <w:r w:rsidRPr="0084021A">
              <w:rPr>
                <w:rFonts w:ascii="Arial" w:eastAsia="Times New Roman" w:hAnsi="Arial" w:cs="Arial"/>
                <w:i/>
                <w:iCs/>
                <w:lang w:eastAsia="sr-Latn-CS"/>
              </w:rPr>
              <w:t>Cântec de martie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6. George Topârceanu: </w:t>
            </w:r>
            <w:r w:rsidRPr="0084021A">
              <w:rPr>
                <w:rFonts w:ascii="Arial" w:eastAsia="Times New Roman" w:hAnsi="Arial" w:cs="Arial"/>
                <w:i/>
                <w:iCs/>
                <w:lang w:eastAsia="sr-Latn-CS"/>
              </w:rPr>
              <w:t>Un duel</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7. Poeziipopulare: </w:t>
            </w:r>
            <w:r w:rsidRPr="0084021A">
              <w:rPr>
                <w:rFonts w:ascii="Arial" w:eastAsia="Times New Roman" w:hAnsi="Arial" w:cs="Arial"/>
                <w:i/>
                <w:iCs/>
                <w:lang w:eastAsia="sr-Latn-CS"/>
              </w:rPr>
              <w:t>Numă bate Doamne, rău</w:t>
            </w:r>
            <w:r w:rsidRPr="0084021A">
              <w:rPr>
                <w:rFonts w:ascii="Arial" w:eastAsia="Times New Roman" w:hAnsi="Arial" w:cs="Arial"/>
                <w:lang w:eastAsia="sr-Latn-CS"/>
              </w:rPr>
              <w:t xml:space="preserve">, sau </w:t>
            </w:r>
            <w:r w:rsidRPr="0084021A">
              <w:rPr>
                <w:rFonts w:ascii="Arial" w:eastAsia="Times New Roman" w:hAnsi="Arial" w:cs="Arial"/>
                <w:i/>
                <w:iCs/>
                <w:lang w:eastAsia="sr-Latn-CS"/>
              </w:rPr>
              <w:t>Cântă puiulcucului,</w:t>
            </w:r>
            <w:r w:rsidRPr="0084021A">
              <w:rPr>
                <w:rFonts w:ascii="Arial" w:eastAsia="Times New Roman" w:hAnsi="Arial" w:cs="Arial"/>
                <w:lang w:eastAsia="sr-Latn-CS"/>
              </w:rPr>
              <w:t xml:space="preserve"> </w:t>
            </w:r>
            <w:r w:rsidRPr="0084021A">
              <w:rPr>
                <w:rFonts w:ascii="Arial" w:eastAsia="Times New Roman" w:hAnsi="Arial" w:cs="Arial"/>
                <w:lang w:eastAsia="sr-Latn-CS"/>
              </w:rPr>
              <w:br/>
              <w:t>8. Poezii ocazionale, obiceiuri, colinde</w:t>
            </w:r>
            <w:r w:rsidRPr="0084021A">
              <w:rPr>
                <w:rFonts w:ascii="Arial" w:eastAsia="Times New Roman" w:hAnsi="Arial" w:cs="Arial"/>
                <w:lang w:eastAsia="sr-Latn-CS"/>
              </w:rPr>
              <w:br/>
              <w:t xml:space="preserve">9. Poezii din literatura română din Serbia şi a conaţionalilor </w:t>
            </w:r>
          </w:p>
        </w:tc>
      </w:tr>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EPICA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Noţiuni de teorie literară</w:t>
            </w:r>
            <w:r w:rsidRPr="0084021A">
              <w:rPr>
                <w:rFonts w:ascii="Arial" w:eastAsia="Times New Roman" w:hAnsi="Arial" w:cs="Arial"/>
                <w:lang w:eastAsia="sr-Latn-CS"/>
              </w:rPr>
              <w:t xml:space="preserve"> </w:t>
            </w:r>
            <w:r w:rsidRPr="0084021A">
              <w:rPr>
                <w:rFonts w:ascii="Arial" w:eastAsia="Times New Roman" w:hAnsi="Arial" w:cs="Arial"/>
                <w:lang w:eastAsia="sr-Latn-CS"/>
              </w:rPr>
              <w:br/>
              <w:t>Scriitorul şi naratorul</w:t>
            </w:r>
            <w:r w:rsidRPr="0084021A">
              <w:rPr>
                <w:rFonts w:ascii="Arial" w:eastAsia="Times New Roman" w:hAnsi="Arial" w:cs="Arial"/>
                <w:lang w:eastAsia="sr-Latn-CS"/>
              </w:rPr>
              <w:br/>
              <w:t>Modurile de expunere: descrierea, naraţiunea la prima şi a treia persoană; dialogul.</w:t>
            </w:r>
            <w:r w:rsidRPr="0084021A">
              <w:rPr>
                <w:rFonts w:ascii="Arial" w:eastAsia="Times New Roman" w:hAnsi="Arial" w:cs="Arial"/>
                <w:lang w:eastAsia="sr-Latn-CS"/>
              </w:rPr>
              <w:br/>
              <w:t>Naraţiunea concisă: înşiruirea evenimentelor, episoadelor, capitolelor.</w:t>
            </w:r>
            <w:r w:rsidRPr="0084021A">
              <w:rPr>
                <w:rFonts w:ascii="Arial" w:eastAsia="Times New Roman" w:hAnsi="Arial" w:cs="Arial"/>
                <w:lang w:eastAsia="sr-Latn-CS"/>
              </w:rPr>
              <w:br/>
              <w:t>Caracterizarea personajelor - modul de vorbire, comportamentul, aspectul fizic, atitudinea faţă de viaţă, trăsăturile morale.</w:t>
            </w:r>
            <w:r w:rsidRPr="0084021A">
              <w:rPr>
                <w:rFonts w:ascii="Arial" w:eastAsia="Times New Roman" w:hAnsi="Arial" w:cs="Arial"/>
                <w:lang w:eastAsia="sr-Latn-CS"/>
              </w:rPr>
              <w:br/>
              <w:t>Speciile operelor epice în versuri şi proză: cântecul epic popular (balada sau cântecul bătrânesc) basmul, schiţa, legenda, fabula, snoava.</w:t>
            </w:r>
            <w:r w:rsidRPr="0084021A">
              <w:rPr>
                <w:rFonts w:ascii="Arial" w:eastAsia="Times New Roman" w:hAnsi="Arial" w:cs="Arial"/>
                <w:lang w:eastAsia="sr-Latn-CS"/>
              </w:rPr>
              <w:br/>
            </w:r>
            <w:r w:rsidRPr="0084021A">
              <w:rPr>
                <w:rFonts w:ascii="Arial" w:eastAsia="Times New Roman" w:hAnsi="Arial" w:cs="Arial"/>
                <w:b/>
                <w:bCs/>
                <w:lang w:eastAsia="sr-Latn-CS"/>
              </w:rPr>
              <w:t>Texte literare recomandate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 Balada populară: </w:t>
            </w:r>
            <w:r w:rsidRPr="0084021A">
              <w:rPr>
                <w:rFonts w:ascii="Arial" w:eastAsia="Times New Roman" w:hAnsi="Arial" w:cs="Arial"/>
                <w:i/>
                <w:iCs/>
                <w:lang w:eastAsia="sr-Latn-CS"/>
              </w:rPr>
              <w:t>Mioriţa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2. Balada populară: </w:t>
            </w:r>
            <w:r w:rsidRPr="0084021A">
              <w:rPr>
                <w:rFonts w:ascii="Arial" w:eastAsia="Times New Roman" w:hAnsi="Arial" w:cs="Arial"/>
                <w:i/>
                <w:iCs/>
                <w:lang w:eastAsia="sr-Latn-CS"/>
              </w:rPr>
              <w:t>Iancu Jianul</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3. </w:t>
            </w:r>
            <w:r w:rsidRPr="0084021A">
              <w:rPr>
                <w:rFonts w:ascii="Arial" w:eastAsia="Times New Roman" w:hAnsi="Arial" w:cs="Arial"/>
                <w:i/>
                <w:iCs/>
                <w:lang w:eastAsia="sr-Latn-CS"/>
              </w:rPr>
              <w:t>Ero de pe lumea cealaltă, De unde ştiai că nu-mi place plăcinta?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4. Edmondo de Amicis: </w:t>
            </w:r>
            <w:r w:rsidRPr="0084021A">
              <w:rPr>
                <w:rFonts w:ascii="Arial" w:eastAsia="Times New Roman" w:hAnsi="Arial" w:cs="Arial"/>
                <w:i/>
                <w:iCs/>
                <w:lang w:eastAsia="sr-Latn-CS"/>
              </w:rPr>
              <w:t>Micul hornar</w:t>
            </w:r>
            <w:r w:rsidRPr="0084021A">
              <w:rPr>
                <w:rFonts w:ascii="Arial" w:eastAsia="Times New Roman" w:hAnsi="Arial" w:cs="Arial"/>
                <w:lang w:eastAsia="sr-Latn-CS"/>
              </w:rPr>
              <w:t xml:space="preserve"> (fragment)</w:t>
            </w:r>
            <w:r w:rsidRPr="0084021A">
              <w:rPr>
                <w:rFonts w:ascii="Arial" w:eastAsia="Times New Roman" w:hAnsi="Arial" w:cs="Arial"/>
                <w:lang w:eastAsia="sr-Latn-CS"/>
              </w:rPr>
              <w:br/>
              <w:t xml:space="preserve">5. Emil Gârleanu: </w:t>
            </w:r>
            <w:r w:rsidRPr="0084021A">
              <w:rPr>
                <w:rFonts w:ascii="Arial" w:eastAsia="Times New Roman" w:hAnsi="Arial" w:cs="Arial"/>
                <w:i/>
                <w:iCs/>
                <w:lang w:eastAsia="sr-Latn-CS"/>
              </w:rPr>
              <w:t>Gândăcelul</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6. Alexandru Vlahuţă: </w:t>
            </w:r>
            <w:r w:rsidRPr="0084021A">
              <w:rPr>
                <w:rFonts w:ascii="Arial" w:eastAsia="Times New Roman" w:hAnsi="Arial" w:cs="Arial"/>
                <w:i/>
                <w:iCs/>
                <w:lang w:eastAsia="sr-Latn-CS"/>
              </w:rPr>
              <w:t>Din copilărie (</w:t>
            </w:r>
            <w:r w:rsidRPr="0084021A">
              <w:rPr>
                <w:rFonts w:ascii="Arial" w:eastAsia="Times New Roman" w:hAnsi="Arial" w:cs="Arial"/>
                <w:lang w:eastAsia="sr-Latn-CS"/>
              </w:rPr>
              <w:t>fragment</w:t>
            </w:r>
            <w:r w:rsidRPr="0084021A">
              <w:rPr>
                <w:rFonts w:ascii="Arial" w:eastAsia="Times New Roman" w:hAnsi="Arial" w:cs="Arial"/>
                <w:i/>
                <w:iCs/>
                <w:lang w:eastAsia="sr-Latn-CS"/>
              </w:rPr>
              <w:t>)</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7. Virgil Carianopol: </w:t>
            </w:r>
            <w:r w:rsidRPr="0084021A">
              <w:rPr>
                <w:rFonts w:ascii="Arial" w:eastAsia="Times New Roman" w:hAnsi="Arial" w:cs="Arial"/>
                <w:i/>
                <w:iCs/>
                <w:lang w:eastAsia="sr-Latn-CS"/>
              </w:rPr>
              <w:t>Cutremurul</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lang w:eastAsia="sr-Latn-CS"/>
              </w:rPr>
              <w:lastRenderedPageBreak/>
              <w:t xml:space="preserve">8. Barbu Şt. Delavrancea: </w:t>
            </w:r>
            <w:r w:rsidRPr="0084021A">
              <w:rPr>
                <w:rFonts w:ascii="Arial" w:eastAsia="Times New Roman" w:hAnsi="Arial" w:cs="Arial"/>
                <w:i/>
                <w:iCs/>
                <w:lang w:eastAsia="sr-Latn-CS"/>
              </w:rPr>
              <w:t>Bunica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9. Mihail Sadoveanu: </w:t>
            </w:r>
            <w:r w:rsidRPr="0084021A">
              <w:rPr>
                <w:rFonts w:ascii="Arial" w:eastAsia="Times New Roman" w:hAnsi="Arial" w:cs="Arial"/>
                <w:i/>
                <w:iCs/>
                <w:lang w:eastAsia="sr-Latn-CS"/>
              </w:rPr>
              <w:t>Domnul Trandafir</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10. Ion Luca Caragiale: </w:t>
            </w:r>
            <w:r w:rsidRPr="0084021A">
              <w:rPr>
                <w:rFonts w:ascii="Arial" w:eastAsia="Times New Roman" w:hAnsi="Arial" w:cs="Arial"/>
                <w:i/>
                <w:iCs/>
                <w:lang w:eastAsia="sr-Latn-CS"/>
              </w:rPr>
              <w:t>D-l Goe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11. Grigore Alexandrescu: </w:t>
            </w:r>
            <w:r w:rsidRPr="0084021A">
              <w:rPr>
                <w:rFonts w:ascii="Arial" w:eastAsia="Times New Roman" w:hAnsi="Arial" w:cs="Arial"/>
                <w:i/>
                <w:iCs/>
                <w:lang w:eastAsia="sr-Latn-CS"/>
              </w:rPr>
              <w:t>Boul şi viţelul</w:t>
            </w:r>
            <w:r w:rsidRPr="0084021A">
              <w:rPr>
                <w:rFonts w:ascii="Arial" w:eastAsia="Times New Roman" w:hAnsi="Arial" w:cs="Arial"/>
                <w:lang w:eastAsia="sr-Latn-CS"/>
              </w:rPr>
              <w:t xml:space="preserve"> </w:t>
            </w:r>
            <w:r w:rsidRPr="0084021A">
              <w:rPr>
                <w:rFonts w:ascii="Arial" w:eastAsia="Times New Roman" w:hAnsi="Arial" w:cs="Arial"/>
                <w:lang w:eastAsia="sr-Latn-CS"/>
              </w:rPr>
              <w:br/>
              <w:t>12. Legenda Oltului şi a Mureşului</w:t>
            </w:r>
            <w:r w:rsidRPr="0084021A">
              <w:rPr>
                <w:rFonts w:ascii="Arial" w:eastAsia="Times New Roman" w:hAnsi="Arial" w:cs="Arial"/>
                <w:lang w:eastAsia="sr-Latn-CS"/>
              </w:rPr>
              <w:br/>
              <w:t xml:space="preserve">13. Petre Ispirescu: </w:t>
            </w:r>
            <w:r w:rsidRPr="0084021A">
              <w:rPr>
                <w:rFonts w:ascii="Arial" w:eastAsia="Times New Roman" w:hAnsi="Arial" w:cs="Arial"/>
                <w:i/>
                <w:iCs/>
                <w:lang w:eastAsia="sr-Latn-CS"/>
              </w:rPr>
              <w:t>Aleodor Împărat</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DRAMA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Noţiuni de teorie literară</w:t>
            </w:r>
            <w:r w:rsidRPr="0084021A">
              <w:rPr>
                <w:rFonts w:ascii="Arial" w:eastAsia="Times New Roman" w:hAnsi="Arial" w:cs="Arial"/>
                <w:lang w:eastAsia="sr-Latn-CS"/>
              </w:rPr>
              <w:t xml:space="preserve"> </w:t>
            </w:r>
            <w:r w:rsidRPr="0084021A">
              <w:rPr>
                <w:rFonts w:ascii="Arial" w:eastAsia="Times New Roman" w:hAnsi="Arial" w:cs="Arial"/>
                <w:lang w:eastAsia="sr-Latn-CS"/>
              </w:rPr>
              <w:br/>
              <w:t>Actul, apariţia, personajele în dramă.</w:t>
            </w:r>
            <w:r w:rsidRPr="0084021A">
              <w:rPr>
                <w:rFonts w:ascii="Arial" w:eastAsia="Times New Roman" w:hAnsi="Arial" w:cs="Arial"/>
                <w:lang w:eastAsia="sr-Latn-CS"/>
              </w:rPr>
              <w:br/>
              <w:t xml:space="preserve">Speciile genului dramatic: opere dramatice ecranizate, piese de teatru, teatrul radiofonic.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Bibliografie recomandată</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 Vasile Alecsandri: </w:t>
            </w:r>
            <w:r w:rsidRPr="0084021A">
              <w:rPr>
                <w:rFonts w:ascii="Arial" w:eastAsia="Times New Roman" w:hAnsi="Arial" w:cs="Arial"/>
                <w:i/>
                <w:iCs/>
                <w:lang w:eastAsia="sr-Latn-CS"/>
              </w:rPr>
              <w:t>Chiriţaîn provincie</w:t>
            </w:r>
            <w:r w:rsidRPr="0084021A">
              <w:rPr>
                <w:rFonts w:ascii="Arial" w:eastAsia="Times New Roman" w:hAnsi="Arial" w:cs="Arial"/>
                <w:lang w:eastAsia="sr-Latn-CS"/>
              </w:rPr>
              <w:t xml:space="preserve"> (fragment)</w:t>
            </w:r>
            <w:r w:rsidRPr="0084021A">
              <w:rPr>
                <w:rFonts w:ascii="Arial" w:eastAsia="Times New Roman" w:hAnsi="Arial" w:cs="Arial"/>
                <w:lang w:eastAsia="sr-Latn-CS"/>
              </w:rPr>
              <w:br/>
              <w:t xml:space="preserve">2. Dušan Radović: </w:t>
            </w:r>
            <w:r w:rsidRPr="0084021A">
              <w:rPr>
                <w:rFonts w:ascii="Arial" w:eastAsia="Times New Roman" w:hAnsi="Arial" w:cs="Arial"/>
                <w:i/>
                <w:iCs/>
                <w:lang w:eastAsia="sr-Latn-CS"/>
              </w:rPr>
              <w:t>Căpitanul John Peoplefox</w:t>
            </w:r>
            <w:r w:rsidRPr="0084021A">
              <w:rPr>
                <w:rFonts w:ascii="Arial" w:eastAsia="Times New Roman" w:hAnsi="Arial" w:cs="Arial"/>
                <w:lang w:eastAsia="sr-Latn-CS"/>
              </w:rPr>
              <w:t xml:space="preserve"> (fragment) </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TEXTE</w:t>
            </w:r>
            <w:r w:rsidRPr="0084021A">
              <w:rPr>
                <w:rFonts w:ascii="Arial" w:eastAsia="Times New Roman" w:hAnsi="Arial" w:cs="Arial"/>
                <w:b/>
                <w:bCs/>
                <w:lang w:eastAsia="sr-Latn-CS"/>
              </w:rPr>
              <w:br/>
              <w:t>ŞTIINŢIFICO - FANTASTICE ŞI INFORMATIVE</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(se vor alege două texte)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 Din Monografiile localităţilor româneşti, ghiduri turistice, sau anuare</w:t>
            </w:r>
            <w:r w:rsidRPr="0084021A">
              <w:rPr>
                <w:rFonts w:ascii="Arial" w:eastAsia="Times New Roman" w:hAnsi="Arial" w:cs="Arial"/>
                <w:lang w:eastAsia="sr-Latn-CS"/>
              </w:rPr>
              <w:br/>
              <w:t xml:space="preserve">2. Alexandru Vlahuţă: </w:t>
            </w:r>
            <w:r w:rsidRPr="0084021A">
              <w:rPr>
                <w:rFonts w:ascii="Arial" w:eastAsia="Times New Roman" w:hAnsi="Arial" w:cs="Arial"/>
                <w:i/>
                <w:iCs/>
                <w:lang w:eastAsia="sr-Latn-CS"/>
              </w:rPr>
              <w:t>România pitorească</w:t>
            </w:r>
            <w:r w:rsidRPr="0084021A">
              <w:rPr>
                <w:rFonts w:ascii="Arial" w:eastAsia="Times New Roman" w:hAnsi="Arial" w:cs="Arial"/>
                <w:lang w:eastAsia="sr-Latn-CS"/>
              </w:rPr>
              <w:t xml:space="preserve"> (fragment)</w:t>
            </w:r>
            <w:r w:rsidRPr="0084021A">
              <w:rPr>
                <w:rFonts w:ascii="Arial" w:eastAsia="Times New Roman" w:hAnsi="Arial" w:cs="Arial"/>
                <w:lang w:eastAsia="sr-Latn-CS"/>
              </w:rPr>
              <w:br/>
              <w:t xml:space="preserve">3. Selecţie din cărţi, encicopledii şi reviste pentru copii.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LECTURĂ ŞCOLARĂ</w:t>
            </w:r>
            <w:r w:rsidRPr="0084021A">
              <w:rPr>
                <w:rFonts w:ascii="Arial" w:eastAsia="Times New Roman" w:hAnsi="Arial" w:cs="Arial"/>
                <w:lang w:eastAsia="sr-Latn-CS"/>
              </w:rPr>
              <w:t>:</w:t>
            </w:r>
            <w:r w:rsidRPr="0084021A">
              <w:rPr>
                <w:rFonts w:ascii="Arial" w:eastAsia="Times New Roman" w:hAnsi="Arial" w:cs="Arial"/>
                <w:lang w:eastAsia="sr-Latn-CS"/>
              </w:rPr>
              <w:br/>
              <w:t>1. Selecţie de poezii româneşti</w:t>
            </w:r>
            <w:r w:rsidRPr="0084021A">
              <w:rPr>
                <w:rFonts w:ascii="Arial" w:eastAsia="Times New Roman" w:hAnsi="Arial" w:cs="Arial"/>
                <w:lang w:eastAsia="sr-Latn-CS"/>
              </w:rPr>
              <w:br/>
              <w:t xml:space="preserve">Topârceanu: </w:t>
            </w:r>
            <w:r w:rsidRPr="0084021A">
              <w:rPr>
                <w:rFonts w:ascii="Arial" w:eastAsia="Times New Roman" w:hAnsi="Arial" w:cs="Arial"/>
                <w:i/>
                <w:iCs/>
                <w:lang w:eastAsia="sr-Latn-CS"/>
              </w:rPr>
              <w:t>Poezii</w:t>
            </w:r>
            <w:r w:rsidRPr="0084021A">
              <w:rPr>
                <w:rFonts w:ascii="Arial" w:eastAsia="Times New Roman" w:hAnsi="Arial" w:cs="Arial"/>
                <w:lang w:eastAsia="sr-Latn-CS"/>
              </w:rPr>
              <w:t>.</w:t>
            </w:r>
            <w:r w:rsidRPr="0084021A">
              <w:rPr>
                <w:rFonts w:ascii="Arial" w:eastAsia="Times New Roman" w:hAnsi="Arial" w:cs="Arial"/>
                <w:lang w:eastAsia="sr-Latn-CS"/>
              </w:rPr>
              <w:br/>
              <w:t>2. Selecţie din proza română,</w:t>
            </w:r>
            <w:r w:rsidRPr="0084021A">
              <w:rPr>
                <w:rFonts w:ascii="Arial" w:eastAsia="Times New Roman" w:hAnsi="Arial" w:cs="Arial"/>
                <w:lang w:eastAsia="sr-Latn-CS"/>
              </w:rPr>
              <w:br/>
              <w:t xml:space="preserve">E. Gârleanu: </w:t>
            </w:r>
            <w:r w:rsidRPr="0084021A">
              <w:rPr>
                <w:rFonts w:ascii="Arial" w:eastAsia="Times New Roman" w:hAnsi="Arial" w:cs="Arial"/>
                <w:i/>
                <w:iCs/>
                <w:lang w:eastAsia="sr-Latn-CS"/>
              </w:rPr>
              <w:t>Povestiri</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3. Mihail Sadoveanu: </w:t>
            </w:r>
            <w:r w:rsidRPr="0084021A">
              <w:rPr>
                <w:rFonts w:ascii="Arial" w:eastAsia="Times New Roman" w:hAnsi="Arial" w:cs="Arial"/>
                <w:i/>
                <w:iCs/>
                <w:lang w:eastAsia="sr-Latn-CS"/>
              </w:rPr>
              <w:t>Dumbrava minunată</w:t>
            </w:r>
            <w:r w:rsidRPr="0084021A">
              <w:rPr>
                <w:rFonts w:ascii="Arial" w:eastAsia="Times New Roman" w:hAnsi="Arial" w:cs="Arial"/>
                <w:lang w:eastAsia="sr-Latn-CS"/>
              </w:rPr>
              <w:t xml:space="preserve"> </w:t>
            </w:r>
            <w:r w:rsidRPr="0084021A">
              <w:rPr>
                <w:rFonts w:ascii="Arial" w:eastAsia="Times New Roman" w:hAnsi="Arial" w:cs="Arial"/>
                <w:lang w:eastAsia="sr-Latn-CS"/>
              </w:rPr>
              <w:br/>
              <w:t>4. Selecţie de basme româneşti;</w:t>
            </w:r>
            <w:r w:rsidRPr="0084021A">
              <w:rPr>
                <w:rFonts w:ascii="Arial" w:eastAsia="Times New Roman" w:hAnsi="Arial" w:cs="Arial"/>
                <w:lang w:eastAsia="sr-Latn-CS"/>
              </w:rPr>
              <w:br/>
              <w:t xml:space="preserve">Petre Ispirescu: </w:t>
            </w:r>
            <w:r w:rsidRPr="0084021A">
              <w:rPr>
                <w:rFonts w:ascii="Arial" w:eastAsia="Times New Roman" w:hAnsi="Arial" w:cs="Arial"/>
                <w:i/>
                <w:iCs/>
                <w:lang w:eastAsia="sr-Latn-CS"/>
              </w:rPr>
              <w:t>Culegere de basme</w:t>
            </w:r>
            <w:r w:rsidRPr="0084021A">
              <w:rPr>
                <w:rFonts w:ascii="Arial" w:eastAsia="Times New Roman" w:hAnsi="Arial" w:cs="Arial"/>
                <w:lang w:eastAsia="sr-Latn-CS"/>
              </w:rPr>
              <w:t xml:space="preserve"> </w:t>
            </w:r>
            <w:r w:rsidRPr="0084021A">
              <w:rPr>
                <w:rFonts w:ascii="Arial" w:eastAsia="Times New Roman" w:hAnsi="Arial" w:cs="Arial"/>
                <w:lang w:eastAsia="sr-Latn-CS"/>
              </w:rPr>
              <w:br/>
              <w:t>5. Selecţie de legende;</w:t>
            </w:r>
            <w:r w:rsidRPr="0084021A">
              <w:rPr>
                <w:rFonts w:ascii="Arial" w:eastAsia="Times New Roman" w:hAnsi="Arial" w:cs="Arial"/>
                <w:lang w:eastAsia="sr-Latn-CS"/>
              </w:rPr>
              <w:br/>
              <w:t xml:space="preserve">Alexandru Mitru: </w:t>
            </w:r>
            <w:r w:rsidRPr="0084021A">
              <w:rPr>
                <w:rFonts w:ascii="Arial" w:eastAsia="Times New Roman" w:hAnsi="Arial" w:cs="Arial"/>
                <w:i/>
                <w:iCs/>
                <w:lang w:eastAsia="sr-Latn-CS"/>
              </w:rPr>
              <w:t>Legendele Olimpului</w:t>
            </w:r>
            <w:r w:rsidRPr="0084021A">
              <w:rPr>
                <w:rFonts w:ascii="Arial" w:eastAsia="Times New Roman" w:hAnsi="Arial" w:cs="Arial"/>
                <w:lang w:eastAsia="sr-Latn-CS"/>
              </w:rPr>
              <w:t xml:space="preserve"> </w:t>
            </w:r>
            <w:r w:rsidRPr="0084021A">
              <w:rPr>
                <w:rFonts w:ascii="Arial" w:eastAsia="Times New Roman" w:hAnsi="Arial" w:cs="Arial"/>
                <w:lang w:eastAsia="sr-Latn-CS"/>
              </w:rPr>
              <w:br/>
              <w:t>6. Selecţie din literatura universală</w:t>
            </w:r>
            <w:r w:rsidRPr="0084021A">
              <w:rPr>
                <w:rFonts w:ascii="Arial" w:eastAsia="Times New Roman" w:hAnsi="Arial" w:cs="Arial"/>
                <w:lang w:eastAsia="sr-Latn-CS"/>
              </w:rPr>
              <w:br/>
            </w:r>
            <w:r w:rsidRPr="0084021A">
              <w:rPr>
                <w:rFonts w:ascii="Arial" w:eastAsia="Times New Roman" w:hAnsi="Arial" w:cs="Arial"/>
                <w:lang w:eastAsia="sr-Latn-CS"/>
              </w:rPr>
              <w:lastRenderedPageBreak/>
              <w:t xml:space="preserve">7. Selecţie din literatura românilor din Serbia </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Selecţie suplimentară din lectura şcolară</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(se vor alege două opere)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 Ioan Slavici - </w:t>
            </w:r>
            <w:r w:rsidRPr="0084021A">
              <w:rPr>
                <w:rFonts w:ascii="Arial" w:eastAsia="Times New Roman" w:hAnsi="Arial" w:cs="Arial"/>
                <w:i/>
                <w:iCs/>
                <w:lang w:eastAsia="sr-Latn-CS"/>
              </w:rPr>
              <w:t>Zâna Zorilor</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2. Ion Creangă - </w:t>
            </w:r>
            <w:r w:rsidRPr="0084021A">
              <w:rPr>
                <w:rFonts w:ascii="Arial" w:eastAsia="Times New Roman" w:hAnsi="Arial" w:cs="Arial"/>
                <w:i/>
                <w:iCs/>
                <w:lang w:eastAsia="sr-Latn-CS"/>
              </w:rPr>
              <w:t>Povestea lui Harap-Alb</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3. Jules Verne - </w:t>
            </w:r>
            <w:r w:rsidRPr="0084021A">
              <w:rPr>
                <w:rFonts w:ascii="Arial" w:eastAsia="Times New Roman" w:hAnsi="Arial" w:cs="Arial"/>
                <w:i/>
                <w:iCs/>
                <w:lang w:eastAsia="sr-Latn-CS"/>
              </w:rPr>
              <w:t>De la Pământ la Lună</w:t>
            </w:r>
            <w:r w:rsidRPr="0084021A">
              <w:rPr>
                <w:rFonts w:ascii="Arial" w:eastAsia="Times New Roman" w:hAnsi="Arial" w:cs="Arial"/>
                <w:lang w:eastAsia="sr-Latn-CS"/>
              </w:rPr>
              <w:t xml:space="preserve"> </w:t>
            </w:r>
          </w:p>
        </w:tc>
      </w:tr>
      <w:tr w:rsidR="0084021A" w:rsidRPr="0084021A" w:rsidTr="0084021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LIMBA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Gramatica (morfologia, sintaxa)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să facă deosebirea dintre părţile de vorbire flexibile şi neflexibile</w:t>
            </w:r>
            <w:r w:rsidRPr="0084021A">
              <w:rPr>
                <w:rFonts w:ascii="Arial" w:eastAsia="Times New Roman" w:hAnsi="Arial" w:cs="Arial"/>
                <w:lang w:eastAsia="sr-Latn-CS"/>
              </w:rPr>
              <w:br/>
              <w:t>- să sesizeze categoriile de gen, număr şi caz ale cuvintelor nominale</w:t>
            </w:r>
            <w:r w:rsidRPr="0084021A">
              <w:rPr>
                <w:rFonts w:ascii="Arial" w:eastAsia="Times New Roman" w:hAnsi="Arial" w:cs="Arial"/>
                <w:lang w:eastAsia="sr-Latn-CS"/>
              </w:rPr>
              <w:br/>
              <w:t>- să diferenţieze funcţiile de bază şi semnificaţiile cazurilor</w:t>
            </w:r>
            <w:r w:rsidRPr="0084021A">
              <w:rPr>
                <w:rFonts w:ascii="Arial" w:eastAsia="Times New Roman" w:hAnsi="Arial" w:cs="Arial"/>
                <w:lang w:eastAsia="sr-Latn-CS"/>
              </w:rPr>
              <w:br/>
              <w:t>- să folosească formele de caz, în conformitate cu standardele lingvistice</w:t>
            </w:r>
            <w:r w:rsidRPr="0084021A">
              <w:rPr>
                <w:rFonts w:ascii="Arial" w:eastAsia="Times New Roman" w:hAnsi="Arial" w:cs="Arial"/>
                <w:lang w:eastAsia="sr-Latn-CS"/>
              </w:rPr>
              <w:br/>
              <w:t>- să facă diferenţă între articolul hotărât şi cel nehotărât şi îl foloseşte corect în declinare</w:t>
            </w:r>
            <w:r w:rsidRPr="0084021A">
              <w:rPr>
                <w:rFonts w:ascii="Arial" w:eastAsia="Times New Roman" w:hAnsi="Arial" w:cs="Arial"/>
                <w:lang w:eastAsia="sr-Latn-CS"/>
              </w:rPr>
              <w:br/>
              <w:t>- să folosească gradele de comparaţie ale adjectivelor</w:t>
            </w:r>
            <w:r w:rsidRPr="0084021A">
              <w:rPr>
                <w:rFonts w:ascii="Arial" w:eastAsia="Times New Roman" w:hAnsi="Arial" w:cs="Arial"/>
                <w:lang w:eastAsia="sr-Latn-CS"/>
              </w:rPr>
              <w:br/>
              <w:t>- să stabilească modurile şi timpurile verbale</w:t>
            </w:r>
            <w:r w:rsidRPr="0084021A">
              <w:rPr>
                <w:rFonts w:ascii="Arial" w:eastAsia="Times New Roman" w:hAnsi="Arial" w:cs="Arial"/>
                <w:lang w:eastAsia="sr-Latn-CS"/>
              </w:rPr>
              <w:br/>
              <w:t>- foloseşte verbele auxiliare la formarea timpurilor</w:t>
            </w:r>
            <w:r w:rsidRPr="0084021A">
              <w:rPr>
                <w:rFonts w:ascii="Arial" w:eastAsia="Times New Roman" w:hAnsi="Arial" w:cs="Arial"/>
                <w:lang w:eastAsia="sr-Latn-CS"/>
              </w:rPr>
              <w:br/>
              <w:t>- să sesizeze părţile de propoziţie</w:t>
            </w:r>
            <w:r w:rsidRPr="0084021A">
              <w:rPr>
                <w:rFonts w:ascii="Arial" w:eastAsia="Times New Roman" w:hAnsi="Arial" w:cs="Arial"/>
                <w:lang w:eastAsia="sr-Latn-CS"/>
              </w:rPr>
              <w:br/>
              <w:t xml:space="preserve">- să folosească topica limbii române în analiza morfologică şi sintactică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Părţile de vorbire flexibile: substantivul, articolul, pronumele, adjectivul, numeralul, verbul; părţile de vorbire neflexibile: adverbul, prepoziţia, conjuncţia şi interjecţia.</w:t>
            </w:r>
            <w:r w:rsidRPr="0084021A">
              <w:rPr>
                <w:rFonts w:ascii="Arial" w:eastAsia="Times New Roman" w:hAnsi="Arial" w:cs="Arial"/>
                <w:lang w:eastAsia="sr-Latn-CS"/>
              </w:rPr>
              <w:br/>
              <w:t>Substantivul - semnificaţia şi felurile (proprii şi comune)</w:t>
            </w:r>
            <w:r w:rsidRPr="0084021A">
              <w:rPr>
                <w:rFonts w:ascii="Arial" w:eastAsia="Times New Roman" w:hAnsi="Arial" w:cs="Arial"/>
                <w:lang w:eastAsia="sr-Latn-CS"/>
              </w:rPr>
              <w:br/>
              <w:t>Genul, numărul şi cazul substantivelor.</w:t>
            </w:r>
            <w:r w:rsidRPr="0084021A">
              <w:rPr>
                <w:rFonts w:ascii="Arial" w:eastAsia="Times New Roman" w:hAnsi="Arial" w:cs="Arial"/>
                <w:lang w:eastAsia="sr-Latn-CS"/>
              </w:rPr>
              <w:br/>
              <w:t>Articolul - semnificaţie şi felurile (hotărât propriu-zis, posesiv-genitival şi demonstrativ-adjectival, nehotărât).</w:t>
            </w:r>
            <w:r w:rsidRPr="0084021A">
              <w:rPr>
                <w:rFonts w:ascii="Arial" w:eastAsia="Times New Roman" w:hAnsi="Arial" w:cs="Arial"/>
                <w:lang w:eastAsia="sr-Latn-CS"/>
              </w:rPr>
              <w:br/>
              <w:t>Flexiunea substantivului (declinarea cu articolul hotărât şi nehotărât).</w:t>
            </w:r>
            <w:r w:rsidRPr="0084021A">
              <w:rPr>
                <w:rFonts w:ascii="Arial" w:eastAsia="Times New Roman" w:hAnsi="Arial" w:cs="Arial"/>
                <w:lang w:eastAsia="sr-Latn-CS"/>
              </w:rPr>
              <w:br/>
              <w:t>Cazurile şi funcţiile sintactice: nominativ (subiectul); genitiv (posesia); dativ (atribuirea); acuzativ (obiectul asupra căruia se săvârşeşte acţiunea, sau ceva ce se referă la obiect, locul); vocativ (chemare, adresare).</w:t>
            </w:r>
            <w:r w:rsidRPr="0084021A">
              <w:rPr>
                <w:rFonts w:ascii="Arial" w:eastAsia="Times New Roman" w:hAnsi="Arial" w:cs="Arial"/>
                <w:lang w:eastAsia="sr-Latn-CS"/>
              </w:rPr>
              <w:br/>
              <w:t>Adjectivul - structura şi tipurile de adjective; acordul adjectivului cu substantivul în gen, număr şi caz; gradele de comparaţie.</w:t>
            </w:r>
            <w:r w:rsidRPr="0084021A">
              <w:rPr>
                <w:rFonts w:ascii="Arial" w:eastAsia="Times New Roman" w:hAnsi="Arial" w:cs="Arial"/>
                <w:lang w:eastAsia="sr-Latn-CS"/>
              </w:rPr>
              <w:br/>
              <w:t>Pronumele - pronumele personale şi de politeţe): flexiunea pronumelor personale, formele accentuate şi neaccentuate.</w:t>
            </w:r>
            <w:r w:rsidRPr="0084021A">
              <w:rPr>
                <w:rFonts w:ascii="Arial" w:eastAsia="Times New Roman" w:hAnsi="Arial" w:cs="Arial"/>
                <w:lang w:eastAsia="sr-Latn-CS"/>
              </w:rPr>
              <w:br/>
              <w:t>Numeralele - formele şi utilizarea lor: cardinale şi ordinale.</w:t>
            </w:r>
            <w:r w:rsidRPr="0084021A">
              <w:rPr>
                <w:rFonts w:ascii="Arial" w:eastAsia="Times New Roman" w:hAnsi="Arial" w:cs="Arial"/>
                <w:lang w:eastAsia="sr-Latn-CS"/>
              </w:rPr>
              <w:br/>
              <w:t>Verbele - modurile verbale (personale şi impersonale), timpurile verbelor la modurile personale.</w:t>
            </w:r>
            <w:r w:rsidRPr="0084021A">
              <w:rPr>
                <w:rFonts w:ascii="Arial" w:eastAsia="Times New Roman" w:hAnsi="Arial" w:cs="Arial"/>
                <w:lang w:eastAsia="sr-Latn-CS"/>
              </w:rPr>
              <w:br/>
              <w:t>Conjugarea verbelor auxiliare (a fi, a avea, a vrea/a voi)</w:t>
            </w:r>
            <w:r w:rsidRPr="0084021A">
              <w:rPr>
                <w:rFonts w:ascii="Arial" w:eastAsia="Times New Roman" w:hAnsi="Arial" w:cs="Arial"/>
                <w:lang w:eastAsia="sr-Latn-CS"/>
              </w:rPr>
              <w:br/>
              <w:t xml:space="preserve">Subiectul, predicatul, atributul, </w:t>
            </w:r>
            <w:r w:rsidRPr="0084021A">
              <w:rPr>
                <w:rFonts w:ascii="Arial" w:eastAsia="Times New Roman" w:hAnsi="Arial" w:cs="Arial"/>
                <w:lang w:eastAsia="sr-Latn-CS"/>
              </w:rPr>
              <w:lastRenderedPageBreak/>
              <w:t xml:space="preserve">complementul direct şi indirect, complementele circumstanţiale de mod, loc şi timp. </w:t>
            </w:r>
          </w:p>
        </w:tc>
      </w:tr>
      <w:tr w:rsidR="0084021A" w:rsidRPr="0084021A" w:rsidTr="008402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Ortografia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să aplice în mod consecvent normele ortografice în scrierea cu majusculă; a cuvintelor compuse şi scrise cu liniunţă de unire;</w:t>
            </w:r>
            <w:r w:rsidRPr="0084021A">
              <w:rPr>
                <w:rFonts w:ascii="Arial" w:eastAsia="Times New Roman" w:hAnsi="Arial" w:cs="Arial"/>
                <w:lang w:eastAsia="sr-Latn-CS"/>
              </w:rPr>
              <w:br/>
              <w:t>- să aplice în mod consecvent semnele de punctuaţie</w:t>
            </w:r>
            <w:r w:rsidRPr="0084021A">
              <w:rPr>
                <w:rFonts w:ascii="Arial" w:eastAsia="Times New Roman" w:hAnsi="Arial" w:cs="Arial"/>
                <w:lang w:eastAsia="sr-Latn-CS"/>
              </w:rPr>
              <w:br/>
              <w:t>- să folosească corect ortogramele în diferite forme (scrise împreună şi despărţit)</w:t>
            </w:r>
            <w:r w:rsidRPr="0084021A">
              <w:rPr>
                <w:rFonts w:ascii="Arial" w:eastAsia="Times New Roman" w:hAnsi="Arial" w:cs="Arial"/>
                <w:lang w:eastAsia="sr-Latn-CS"/>
              </w:rPr>
              <w:br/>
              <w:t xml:space="preserve">- să folosească </w:t>
            </w:r>
            <w:r w:rsidRPr="0084021A">
              <w:rPr>
                <w:rFonts w:ascii="Arial" w:eastAsia="Times New Roman" w:hAnsi="Arial" w:cs="Arial"/>
                <w:i/>
                <w:iCs/>
                <w:lang w:eastAsia="sr-Latn-CS"/>
              </w:rPr>
              <w:t>Îndrumătorul ortografic</w:t>
            </w: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Literă majusculă în denumirile geografice compuse; denumirile instituţiilor, întreprinderilor, organizaţiilor (abrevierile), publicaţiilor, datelor şi evenimente importante. (exemple tipice)</w:t>
            </w:r>
            <w:r w:rsidRPr="0084021A">
              <w:rPr>
                <w:rFonts w:ascii="Arial" w:eastAsia="Times New Roman" w:hAnsi="Arial" w:cs="Arial"/>
                <w:lang w:eastAsia="sr-Latn-CS"/>
              </w:rPr>
              <w:br/>
              <w:t>Scrierea corectă a substantivelor şi adjectivelor la plural şi în genitiv (scrierea cu unul, doi sau trei "i")</w:t>
            </w:r>
            <w:r w:rsidRPr="0084021A">
              <w:rPr>
                <w:rFonts w:ascii="Arial" w:eastAsia="Times New Roman" w:hAnsi="Arial" w:cs="Arial"/>
                <w:lang w:eastAsia="sr-Latn-CS"/>
              </w:rPr>
              <w:br/>
              <w:t>Scrierea corectă a verbelor de conjugarea a IV-a cu doi "i"</w:t>
            </w:r>
            <w:r w:rsidRPr="0084021A">
              <w:rPr>
                <w:rFonts w:ascii="Arial" w:eastAsia="Times New Roman" w:hAnsi="Arial" w:cs="Arial"/>
                <w:lang w:eastAsia="sr-Latn-CS"/>
              </w:rPr>
              <w:br/>
              <w:t xml:space="preserve">Despărţirea cuvintelor în silabe, respectând regulile ortografice şi accentul în conformitate cu </w:t>
            </w:r>
            <w:r w:rsidRPr="0084021A">
              <w:rPr>
                <w:rFonts w:ascii="Arial" w:eastAsia="Times New Roman" w:hAnsi="Arial" w:cs="Arial"/>
                <w:i/>
                <w:iCs/>
                <w:lang w:eastAsia="sr-Latn-CS"/>
              </w:rPr>
              <w:t>Ortografia limbii române.</w:t>
            </w:r>
            <w:r w:rsidRPr="0084021A">
              <w:rPr>
                <w:rFonts w:ascii="Arial" w:eastAsia="Times New Roman" w:hAnsi="Arial" w:cs="Arial"/>
                <w:lang w:eastAsia="sr-Latn-CS"/>
              </w:rPr>
              <w:t xml:space="preserve"> </w:t>
            </w:r>
            <w:r w:rsidRPr="0084021A">
              <w:rPr>
                <w:rFonts w:ascii="Arial" w:eastAsia="Times New Roman" w:hAnsi="Arial" w:cs="Arial"/>
                <w:lang w:eastAsia="sr-Latn-CS"/>
              </w:rPr>
              <w:br/>
              <w:t>Scrierea corectă a cuvintelor derivate (cu prefixe)</w:t>
            </w:r>
            <w:r w:rsidRPr="0084021A">
              <w:rPr>
                <w:rFonts w:ascii="Arial" w:eastAsia="Times New Roman" w:hAnsi="Arial" w:cs="Arial"/>
                <w:lang w:eastAsia="sr-Latn-CS"/>
              </w:rPr>
              <w:br/>
              <w:t xml:space="preserve">Punctuaţia. </w:t>
            </w:r>
          </w:p>
        </w:tc>
      </w:tr>
      <w:tr w:rsidR="0084021A" w:rsidRPr="0084021A" w:rsidTr="008402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Ortoepia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să pronunţe corect cuvintele ţinând cont de locul accentului şi intonaţiei</w:t>
            </w:r>
            <w:r w:rsidRPr="0084021A">
              <w:rPr>
                <w:rFonts w:ascii="Arial" w:eastAsia="Times New Roman" w:hAnsi="Arial" w:cs="Arial"/>
                <w:lang w:eastAsia="sr-Latn-CS"/>
              </w:rPr>
              <w:br/>
              <w:t>- să vorbească clar respecând normele limbii române literare</w:t>
            </w:r>
            <w:r w:rsidRPr="0084021A">
              <w:rPr>
                <w:rFonts w:ascii="Arial" w:eastAsia="Times New Roman" w:hAnsi="Arial" w:cs="Arial"/>
                <w:lang w:eastAsia="sr-Latn-CS"/>
              </w:rPr>
              <w:br/>
              <w:t xml:space="preserve">- să citească fluent şi distinct cu voce tare texte literare şi nonliterare.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Locul accentului în cuvinte şi propoziţii.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Intonaţia şi pauzele în funcţie de semnele de punctuaţie; intonaţia propoziţiilor interogative şi exclamative.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Articularea: citirea cu voce tare. </w:t>
            </w:r>
          </w:p>
        </w:tc>
      </w:tr>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CULTURA</w:t>
            </w:r>
            <w:r w:rsidRPr="0084021A">
              <w:rPr>
                <w:rFonts w:ascii="Arial" w:eastAsia="Times New Roman" w:hAnsi="Arial" w:cs="Arial"/>
                <w:lang w:eastAsia="sr-Latn-CS"/>
              </w:rPr>
              <w:br/>
              <w:t xml:space="preserve">EXPRIMĂRII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să folosească diferite forme de expunere: descrierea (portretul şi tabloul), naraţiunea la persoana întâi şi a treia, dialogul</w:t>
            </w:r>
            <w:r w:rsidRPr="0084021A">
              <w:rPr>
                <w:rFonts w:ascii="Arial" w:eastAsia="Times New Roman" w:hAnsi="Arial" w:cs="Arial"/>
                <w:lang w:eastAsia="sr-Latn-CS"/>
              </w:rPr>
              <w:br/>
              <w:t>- să delimiteze părţile unui text (titlul, subtitlul, alineatele) şi să-l organizeze în întreguri semnificative (partea introductivă, partea de mijloc şi finală a textului)</w:t>
            </w:r>
            <w:r w:rsidRPr="0084021A">
              <w:rPr>
                <w:rFonts w:ascii="Arial" w:eastAsia="Times New Roman" w:hAnsi="Arial" w:cs="Arial"/>
                <w:lang w:eastAsia="sr-Latn-CS"/>
              </w:rPr>
              <w:br/>
              <w:t>- să alcătuiască texte care vor fi rostite, sau scrise, şi care vor cuprinde părerile şi trăirile sufleteşti în urma citirii unui text literar, sau nonliterar.</w:t>
            </w:r>
            <w:r w:rsidRPr="0084021A">
              <w:rPr>
                <w:rFonts w:ascii="Arial" w:eastAsia="Times New Roman" w:hAnsi="Arial" w:cs="Arial"/>
                <w:lang w:eastAsia="sr-Latn-CS"/>
              </w:rPr>
              <w:br/>
              <w:t>- să găsească informaţiile cuprinzătoare într-un text literar şi nonliterar mai simplu,</w:t>
            </w:r>
            <w:r w:rsidRPr="0084021A">
              <w:rPr>
                <w:rFonts w:ascii="Arial" w:eastAsia="Times New Roman" w:hAnsi="Arial" w:cs="Arial"/>
                <w:lang w:eastAsia="sr-Latn-CS"/>
              </w:rPr>
              <w:br/>
              <w:t>- să utilizeze diverse metode şi strategii de informare şi documentare în scopul exprimării eficiente, oral şi în scris</w:t>
            </w:r>
            <w:r w:rsidRPr="0084021A">
              <w:rPr>
                <w:rFonts w:ascii="Arial" w:eastAsia="Times New Roman" w:hAnsi="Arial" w:cs="Arial"/>
                <w:lang w:eastAsia="sr-Latn-CS"/>
              </w:rPr>
              <w:br/>
              <w:t xml:space="preserve">- să exprime patrimoniul cultural şi </w:t>
            </w:r>
            <w:r w:rsidRPr="0084021A">
              <w:rPr>
                <w:rFonts w:ascii="Arial" w:eastAsia="Times New Roman" w:hAnsi="Arial" w:cs="Arial"/>
                <w:lang w:eastAsia="sr-Latn-CS"/>
              </w:rPr>
              <w:lastRenderedPageBreak/>
              <w:t>istoric şi să facă aprecieri personale în diferite situaţii</w:t>
            </w:r>
            <w:r w:rsidRPr="0084021A">
              <w:rPr>
                <w:rFonts w:ascii="Arial" w:eastAsia="Times New Roman" w:hAnsi="Arial" w:cs="Arial"/>
                <w:lang w:eastAsia="sr-Latn-CS"/>
              </w:rPr>
              <w:br/>
              <w:t>- să folosească limba română literară în exprimarea scrisă şi orală</w:t>
            </w:r>
            <w:r w:rsidRPr="0084021A">
              <w:rPr>
                <w:rFonts w:ascii="Arial" w:eastAsia="Times New Roman" w:hAnsi="Arial" w:cs="Arial"/>
                <w:lang w:eastAsia="sr-Latn-CS"/>
              </w:rPr>
              <w:br/>
              <w:t>- să sesizeze diferenţele dintre varianta literară şi dialectală a limbii române</w:t>
            </w:r>
            <w:r w:rsidRPr="0084021A">
              <w:rPr>
                <w:rFonts w:ascii="Arial" w:eastAsia="Times New Roman" w:hAnsi="Arial" w:cs="Arial"/>
                <w:lang w:eastAsia="sr-Latn-CS"/>
              </w:rPr>
              <w:br/>
              <w:t xml:space="preserve">- să folosească dicţionare şi îndrumătoare ortografice (ediţii şcolare)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Reproducerea, povestirea, descrierea - observarea diferenţelor dintre limba scrisă şi limba vorbită; alcătuirea unei scrisori (particulare, e-mailul, SMSul)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Îmbogăţirea vocabularului: sinonimele şi antonimele, cuvinte nonliterare şi neologismele - înlocuirea lor cu cuvinte literare; observarea şi eliminarea elementelor nesemnificative şi inutile din text şi vorbire.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Tehnica redactării unei compuneri scrise (focarul temei, alegerea şi repartizarea materialului, elementele fundamentale ale compoziţiei şi gruparea materialului după etape </w:t>
            </w:r>
            <w:r w:rsidRPr="0084021A">
              <w:rPr>
                <w:rFonts w:ascii="Arial" w:eastAsia="Times New Roman" w:hAnsi="Arial" w:cs="Arial"/>
                <w:lang w:eastAsia="sr-Latn-CS"/>
              </w:rPr>
              <w:lastRenderedPageBreak/>
              <w:t xml:space="preserve">compoziţionale); alienatul ca unitate tematică restrânsă şi funcţiile lui compoziţionale şi stilistice.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Redactarea ştirilor, declaraţiilor, alcătuirea afişului, completarea formularelor tipizate, alcătuirea hărţilor mentale.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Folosirea limbii literare şi neliterare în formă orală şi scrisă în activitatea de cercdetare, în munca de proiectare şi prezentare în public.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Opt teme pentru acasă şi analiza lor la oră.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Patru teze - câte două în fiecare semestru (o oră de elaborare a tezei, o oră de corectare şi una de analiză a conţinutului cu scopul îmbunătăţirii compunerii din aspect literar şi lingvistic). </w:t>
            </w:r>
          </w:p>
        </w:tc>
      </w:tr>
    </w:tbl>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CORELAŢIA CU ALTE MATERII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Limbile străine</w:t>
      </w:r>
      <w:r w:rsidRPr="0084021A">
        <w:rPr>
          <w:rFonts w:ascii="Arial" w:eastAsia="Times New Roman" w:hAnsi="Arial" w:cs="Arial"/>
          <w:lang w:eastAsia="sr-Latn-CS"/>
        </w:rPr>
        <w:br/>
        <w:t>Limba sârbă ca limbă nematernă</w:t>
      </w:r>
      <w:r w:rsidRPr="0084021A">
        <w:rPr>
          <w:rFonts w:ascii="Arial" w:eastAsia="Times New Roman" w:hAnsi="Arial" w:cs="Arial"/>
          <w:lang w:eastAsia="sr-Latn-CS"/>
        </w:rPr>
        <w:br/>
        <w:t>Istoria</w:t>
      </w:r>
      <w:r w:rsidRPr="0084021A">
        <w:rPr>
          <w:rFonts w:ascii="Arial" w:eastAsia="Times New Roman" w:hAnsi="Arial" w:cs="Arial"/>
          <w:lang w:eastAsia="sr-Latn-CS"/>
        </w:rPr>
        <w:br/>
        <w:t>Cultura muzicală</w:t>
      </w:r>
      <w:r w:rsidRPr="0084021A">
        <w:rPr>
          <w:rFonts w:ascii="Arial" w:eastAsia="Times New Roman" w:hAnsi="Arial" w:cs="Arial"/>
          <w:lang w:eastAsia="sr-Latn-CS"/>
        </w:rPr>
        <w:br/>
        <w:t>Cultura plastică</w:t>
      </w:r>
      <w:r w:rsidRPr="0084021A">
        <w:rPr>
          <w:rFonts w:ascii="Arial" w:eastAsia="Times New Roman" w:hAnsi="Arial" w:cs="Arial"/>
          <w:lang w:eastAsia="sr-Latn-CS"/>
        </w:rPr>
        <w:br/>
        <w:t>Religia</w:t>
      </w:r>
      <w:r w:rsidRPr="0084021A">
        <w:rPr>
          <w:rFonts w:ascii="Arial" w:eastAsia="Times New Roman" w:hAnsi="Arial" w:cs="Arial"/>
          <w:lang w:eastAsia="sr-Latn-CS"/>
        </w:rPr>
        <w:br/>
        <w:t xml:space="preserve">Educaţia civică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ÎNDRUMĂRI PENTRU REALIZAREA PROGRAMEI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Programa şcolară pentru disciplina </w:t>
      </w:r>
      <w:r w:rsidRPr="0084021A">
        <w:rPr>
          <w:rFonts w:ascii="Arial" w:eastAsia="Times New Roman" w:hAnsi="Arial" w:cs="Arial"/>
          <w:i/>
          <w:iCs/>
          <w:lang w:eastAsia="sr-Latn-CS"/>
        </w:rPr>
        <w:t>Limba română</w:t>
      </w:r>
      <w:r w:rsidRPr="0084021A">
        <w:rPr>
          <w:rFonts w:ascii="Arial" w:eastAsia="Times New Roman" w:hAnsi="Arial" w:cs="Arial"/>
          <w:lang w:eastAsia="sr-Latn-CS"/>
        </w:rPr>
        <w:t xml:space="preserve"> cuprinde trei domenii: literatura, limba şi cultura exprimării. Repartizarea recomandată a orelor pe domenii tematice generale este următoarea: literatura - 70 de ore, limba - 70 de ore şi cultură exprimării - 40 de ore. Toate cele trei domenii sunt legate între ele şi trebuie studiate prin interacţiunea lor.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Programa şcolară pentru disciplina </w:t>
      </w:r>
      <w:r w:rsidRPr="0084021A">
        <w:rPr>
          <w:rFonts w:ascii="Arial" w:eastAsia="Times New Roman" w:hAnsi="Arial" w:cs="Arial"/>
          <w:i/>
          <w:iCs/>
          <w:lang w:eastAsia="sr-Latn-CS"/>
        </w:rPr>
        <w:t>Limba română</w:t>
      </w:r>
      <w:r w:rsidRPr="0084021A">
        <w:rPr>
          <w:rFonts w:ascii="Arial" w:eastAsia="Times New Roman" w:hAnsi="Arial" w:cs="Arial"/>
          <w:lang w:eastAsia="sr-Latn-CS"/>
        </w:rPr>
        <w:t xml:space="preserve"> se bazează pe anumite finalităţi, procesul de învăţare şi realizările elevilor. Finalităţile conţin descrierea cunoştinţelor, abilităţilor, atitudinilor şi valorilor integrate pe care elevul le obţine, le extinde şi aprofundează în cele trei domenii care constituie această disciplină.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 PLANIFICAREA PREDĂRII ŞI ÎNVĂŢĂRII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Programa şcolară întemeiată pe finalităţi oferă profesorului o libertate mai mare în crearea şi proiectarea predării şi învăţării. Rolul profesorului este de a contextualiza această programă cu necesităţile specifice ale elevilor dintr-o clasă, luând în considerare: structura clasei şi </w:t>
      </w:r>
      <w:r w:rsidRPr="0084021A">
        <w:rPr>
          <w:rFonts w:ascii="Arial" w:eastAsia="Times New Roman" w:hAnsi="Arial" w:cs="Arial"/>
          <w:lang w:eastAsia="sr-Latn-CS"/>
        </w:rPr>
        <w:lastRenderedPageBreak/>
        <w:t xml:space="preserve">caracteristicile elevilor; manualele şi alte materiale didactice care vor fi utilizate; condiţiile tehnice, materiale didactice de care dispun şi mediile pe care le are şcoala; resursele, posibilităţile şi necesităţile comunităţii locale în care şcoala funcţionează. Pornind de la finalităţile şi conţinuturile date, profesorul îşi întocmeşte planul anual global de muncă din care va dezvolta mai târziu planurile operaţionale. Finalităţile definite pe domenii facilitează profesorului operaţionalizarea în continuare a finalităţilor concrete la nivel de unităţi de învăţământ. Acum fiecare profesor are finalităţi definite pentru fiecare domeniu. De la el se aşteaptă ca pentru fiecare unitate de învăţământ, în faza de planificare şi scriere a pregătii pentru oră să definească finalităţile piramidal, pe trei niveluri: unul pe care toţi elevii ar trebui să-l realizeze, unul pe care majoritatea elevilor ar trebui să-l atingăşi unul care va fi însuşit doar decâţiva elevi. În acest fel se va stabili o legătură indirectă cu standardele pe trei niveluri ale realizărilor elevilor. În planificare, ar trebui, de asemenea, avut în vedere că finalităţile diferă, la unele se poate ajunge mai uşor şi mai rapid, dar pentru cele mai multe finalităţi (mai ales pentru domeniul literaturii) este nevoie de mai mult timp, de o serie de activităţi diferite şi de o muncă pe texte variate. În faza de planificare a predării şi învăţării, este foarte important faptul că manualul este instrumentul de predare şi că acesta nu precizează conţinuturile diciplinei. De aceea, conţinuturile oferite în manual trebuie acceptate selectiv şi în funcţie de finalităţile care ar trebui realizate. Pe lângă manual, ca una dintre sursele de învăţare, profesorul trebuie să ofere elevilor posibilitatea să folosească şi alte surse de învăţare.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II. REALIZAREA PREDĂRII ŞI ÎNVĂŢĂRII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LITERATURA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Acest domeniu se bazează pe texte din lectura clasificată pe genurile literare - </w:t>
      </w:r>
      <w:r w:rsidRPr="0084021A">
        <w:rPr>
          <w:rFonts w:ascii="Arial" w:eastAsia="Times New Roman" w:hAnsi="Arial" w:cs="Arial"/>
          <w:i/>
          <w:iCs/>
          <w:lang w:eastAsia="sr-Latn-CS"/>
        </w:rPr>
        <w:t>liric, epicşi dramatic</w:t>
      </w:r>
      <w:r w:rsidRPr="0084021A">
        <w:rPr>
          <w:rFonts w:ascii="Arial" w:eastAsia="Times New Roman" w:hAnsi="Arial" w:cs="Arial"/>
          <w:lang w:eastAsia="sr-Latn-CS"/>
        </w:rPr>
        <w:t xml:space="preserve"> şi pe o selecţie bogată de texte nonliterare, ştiinţifice şi informative. O parte obligatorie a textelor literare le constituie operele care aparţin corpusului naţional principal, fiind îmbogăţit cu opere din literatura moderă, contemporană. Selecţia textelor va fi bazată în mare măsură pe principiul adaptării la vârsta elevilor.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Pe lângă textele care trebuie abordate la oră este dată şi o listă cu lectură şcolară. Scopul reintroducerii lecturii şcolare este formarea, dezvoltarea şi cultivalrea deprinderilor de citire a elevilor. Elevii pot în timpul vacanţei să citească operele mai vaste, ceea ce contribuie la continuitatea deprinderii de citire.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Pe lângă operele obligatorii care trebuie abordate, este adăugată şi o listă cu texte suplimentare. Partea opţională permite profesorului o creativitate mai mare în atingerea finalităţilor. Această lectură oferă o posibilitate mai mare de aplicare a abordării comparative în exploatarea creaţiilor literare, pe diferite niveluri de analiză: interpretare, prezentare sau comentarii. Selecţia operelor trebuie să fie adaptată capacităţilor, necesităţilor şi intereselor elevilor. Diferenţele în valoarea totală artistică şi informativă a textelor influenţează asupra soluţiilor metodologice adecvate (adaptarea la citirea felului de text, amploarea în interpretarea textului în funcţie de complexitatea structurii sale, legarea şi corelarea cu conţinuturile relevante din alte domenii - gramatica, ortografia şi cultura exprimării etc.).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Textele din partea suplimentară a programului trebuie să servească profesorului şi la predarea unităţilor didactice din gramatică, precum şi la predarea şi consolidarea conţinutului din cultura exprimării. Operele pe care nu le abordează profesorul ar trebui să le recomande elevilor să le citească în timpul lor liber.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Noua programă este bazată pe o corelaţie mai mare dintre operele literare şi nonliterare. Corelaţia este facilitată prin combinarea adecvată a textelor obligatorii şi opţionale.Din lista de texte suplimentare profesorul alege acele opere care, cu partea obligatorie a texterlor va </w:t>
      </w:r>
      <w:r w:rsidRPr="0084021A">
        <w:rPr>
          <w:rFonts w:ascii="Arial" w:eastAsia="Times New Roman" w:hAnsi="Arial" w:cs="Arial"/>
          <w:lang w:eastAsia="sr-Latn-CS"/>
        </w:rPr>
        <w:lastRenderedPageBreak/>
        <w:t>alcătui o unitate motiv-tematică. Acelaşi text poate fi corelat cu alte texte în moduri diferite, în funcţie de diferite motive sau tonuri narative.Operele literare care au fost ecranizate (</w:t>
      </w:r>
      <w:r w:rsidRPr="0084021A">
        <w:rPr>
          <w:rFonts w:ascii="Arial" w:eastAsia="Times New Roman" w:hAnsi="Arial" w:cs="Arial"/>
          <w:i/>
          <w:iCs/>
          <w:lang w:eastAsia="sr-Latn-CS"/>
        </w:rPr>
        <w:t>Chiriţa în provincie. D-l Goe, Aleodor Împărat, Dumbrava minunată, Basme de P. Ispirescu şi Ioan Slavici - Zâna Zorilor, Povestea lui Harap-Alb</w:t>
      </w:r>
      <w:r w:rsidRPr="0084021A">
        <w:rPr>
          <w:rFonts w:ascii="Arial" w:eastAsia="Times New Roman" w:hAnsi="Arial" w:cs="Arial"/>
          <w:lang w:eastAsia="sr-Latn-CS"/>
        </w:rPr>
        <w:t xml:space="preserve">) pot servi la analiza comparativă şi identificarea diferenţelor dintre, povestirile şi formele literare şi ecranizate (adaptate, modificate), oferind elevilor posibilitatea de a ajunge la o concluzie cu privire la natura celor două medii şi de a-şi dezvolta exprimarea mediatică. Eleviilor li se pot sugera şi alte filme cu tematică similară prin care se va realiza o unitate motiv-tematică suplimentară.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Profesorul trebuie să cunoască conţinutul programei de limba română din clasa anterioară pentru a respecta principiul predării treptate şi sistematice. Pe lângă corelaţia dintre texte, este necesar ca profesorul să stabilească o corelaţie cu alte discipline şcolare, în primul rând cu materia din istoriei, cultura plastică, cultura muzicală, religie şi educaţia civică şi limba sârbă ca limbă nematernă.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Introducerea elevilor în lumea literaturii, dar şi în a cerlorlalte texte, aşa-numitele texte non-literare (ştiinţifice, informative), este o sarcină didactică extrem de complexă. Tocmai la acest nivel de şcolaizare se obţin cunoştinţele de bază, dar şi cele mai importante, aptitudinile şi obiceiurile de care va depinde cultura literară a elevilor, dar, şi competenţa estetică. Elevii trebuie să înţeleagă felurile operelor literare şi autonomia acestora, precum şi faptul că o operă literară modelează o posibilă imagine a realităţii.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În analiza textului se va aplica într-o măsură mai mare unitatea dintre procedeele analitice şi sintetice şi părerile proprii. În conformitate cu finalităţile, elevii ar trebui îndrumaţi ca să se deprindă cu modul de a reda propriile impresii, atitudini şi concluzii referitoare la opera citită, prin exemple din text şi astfel li se va dezvolta capacitatea de exprimare independentă, activitatea de investigare şi luare a unui punct de vedere critic.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Studiul operei literar-artistice în procesul de predare este un proces complex, care începe cu pregătirea profesorului şi a elevilor (motivarea elevilor pentru citire, trăire şi analiza textului artistic, citirea, localizarea textului artistic, obişnuirea elevilor cu munca de cercetare) pentru analiza operelor literare. Formele cele mai productive primite în interpretarea operelor literare sunt obţinute la orele de predare, iar în formele de aplicare funcţională a cunoştinţelor şi abilităţilor, continuă şi după ore: în recapitularea productivă a cunoştinţelor privind materialul didactic tratat, în studiile comparative ale operelor literar-artistice şi în abordarea de cercetare şi analizeioperelor citite. Etapele centrale ale procesului de abordare a operei literar-artitice în clasă, sunt interpretările bazate pe metodologia şi metoda de dezvoltare a acestora în cadrul orei de predare.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Analiza operelor literare ar trebui să fie bazată pe rezolvarea </w:t>
      </w:r>
      <w:r w:rsidRPr="0084021A">
        <w:rPr>
          <w:rFonts w:ascii="Arial" w:eastAsia="Times New Roman" w:hAnsi="Arial" w:cs="Arial"/>
          <w:i/>
          <w:iCs/>
          <w:lang w:eastAsia="sr-Latn-CS"/>
        </w:rPr>
        <w:t>întrebărilor problemă</w:t>
      </w:r>
      <w:r w:rsidRPr="0084021A">
        <w:rPr>
          <w:rFonts w:ascii="Arial" w:eastAsia="Times New Roman" w:hAnsi="Arial" w:cs="Arial"/>
          <w:lang w:eastAsia="sr-Latn-CS"/>
        </w:rPr>
        <w:t xml:space="preserve"> care reies din text şi trăirile artistice. Multe texte, în special fragmente din opere, necesită localizarea lor în timp, deseori ea fiind multiplă. Amplasarea textului într-un cadru temporal, spaţial şi socio-istoric şi informarea cu privire la conţinuturile importante care preced fragmenului - reprezintă condiţii fără de care deseori textul nu poate fi trăit intens şi înţeles corect.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În </w:t>
      </w:r>
      <w:r w:rsidRPr="0084021A">
        <w:rPr>
          <w:rFonts w:ascii="Arial" w:eastAsia="Times New Roman" w:hAnsi="Arial" w:cs="Arial"/>
          <w:i/>
          <w:iCs/>
          <w:lang w:eastAsia="sr-Latn-CS"/>
        </w:rPr>
        <w:t>interpretarea textului</w:t>
      </w:r>
      <w:r w:rsidRPr="0084021A">
        <w:rPr>
          <w:rFonts w:ascii="Arial" w:eastAsia="Times New Roman" w:hAnsi="Arial" w:cs="Arial"/>
          <w:lang w:eastAsia="sr-Latn-CS"/>
        </w:rPr>
        <w:t xml:space="preserve"> elevii trebuie obişnuiţi să-şi argumenteze impresiile, atitudinile şi reflexiile asupra textului literar, astfel dezvoltându-li-se capacitatea de exprimare independentă, a activităţilor de cercetare şi criticii, respectând în acelaşi timp atitudinea individuală de înţelegere a textelor literare şi de exprimare a opiniilor.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Elevii vor însuşi noţiunile de teorie literară prin abordarea textelor corespunzătoare şi prin utilizarea anterioară a lecturii. Cu ajutorul mijloacelor lingvistice şi stilistice elevii vor percepe textul cu ajutorul impresiilor şi trăirilor sufleteşti, precum şi a sugestiilor estetice, astfel că vor fi capabili să înţeleagă condiţionarea reciprocă linvistico-stilistică.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În timpul analizei operelor literare, precum şi în cadrul exerciţiilor orale şi în scris, se va insista ca elevii să descopere cât mai multe trăsături, emoţii şi stări sufleteşti ale personajelor, să-şi exprime opiniile asupra comportamentului personajelor.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Finalităţile legate de domeniul literaturii se bazează pe citire. Diferitele forme de citire reprezintă condiţia de bază pentru ca elevii să dobândească cunoştinţe şi să continue să fie introduşi cu succes în lumea operelor literare. În clasa a cincea se cultivă în primul rând citirea expresivă, iar elevii sunt introduşi treptat în cititul de cercetare.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LIMBA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În predarea limbii, elevilor li se va dezvolta capacitatea pentru comunicarea orală şi în scrisă în limba română standard. De aici, scopul cerinţelor din această programă nu este doar însuşirea normelor de limbă şi de gramatică, ci şi înţelegerea funcţiilor lor şi aplicarea corectă în exprimarea orală şi în scris.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În cazul în care conţinut programei prevede unităţi didactice pe care elevii deja le-au însuşit în clasele precedente, se subînţelege că va fi verificat nivelul de însuşire şi capacitatea de aplicare a materiei învăţate anterior, iar recapitularea şi exersarea pe exemple noi va fi realizată înainte de abordarea noilor conţinuturi. Prin aceasta se asigură o continuitate în activitate şi muncă sistematică în corelarea dintre materia nouă şi cunoştinţele existente.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Profesorul trebuie mereu să fie conştinet de rolul primordial pe care îl are exersarea adecvată şi sistematică, respectiv că materia nu este însuşită până nu se exersează bine. Aceasta înseamnă că exersarea ar trebui să fie un factor esenţial în abordarea materiei, aplicarea, recapitularea şi consolidarea cunoştinţelor.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Gramatica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Cerinţele de bază ale programei în predarea gramaticii este ca elevilor limba să le fie prezentată şi interpretată ca un sistem. Niciun fenomen lingvistic nu ar trebui să fie studiat în mod izolat, în afara contextului în care îşi realizează funcţia (în orice situaţie potrivită cunoştinţele de gramatică pot fi puse în funcţia interpretării textului artistic şi de popularizare a ştiinţei). Una dintre procedeele extrem de funcţionale în predarea gramaticii sunt exerciţiile care se bazează pe utilizarea exemplelor din practica nemijlocită a vorbirii, fapt care apropie materia din gramatică de necesităţile vieţii în care limba este aplicată ca o activitatea umană universală. Fenomenele lingvistice nu ar trebui menţionate şi nici prezentate izolat (de exemplu, cuvinte şi propoziţii fără legătură între ele), ci întotdeauna trebuie să fie contextualizate prin legarea cu o situaţie de comunicare în care acestea pot fi în mod clar identificate, izolate şi a căror caracteristici şi funcţii pot fi explicate.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Abordarea cazurilor şi exerciţiile ar trebui să fie orientate spre identificarea cunoştinţelor importante pentru utilizarea corectă a declinaţie cu articolul hotărât şi nehotărât care va fi recunoscut şi în textele literare şi nonliterare, dar şi spre eliminarea dilemelor care apar în exprimarea orală şi scrisă a elevilor în utilizarea zilnică a limbii. De aceea conţinutul exerciţiilor legate de utilizarea corectă a cazurilor şi a articolului se stabileşte în funcţie de monitorizarea continuă a cunoştinţelor de limbă a elevilor (de ex. în timpul dialogului purtat la oră, dar şi din exemplele din temele scrise de către elevi). Astfel, predarea materiei din limbă va fi în funcţia pregătirii elevilor pentru o bună comunicare în limba română literară contemporană.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Conţinuturile cuprinse în exersarea numeralelor şi pronumelor vor fi stabilite în funcţie de monitorizarea continuă a materiei însuşite în clasa a patra. Declinarea pronumelor şi recunoaşterea formelor accentuate şi neaccentuate, contribuie la o mai bună înţelegere şi </w:t>
      </w:r>
      <w:r w:rsidRPr="0084021A">
        <w:rPr>
          <w:rFonts w:ascii="Arial" w:eastAsia="Times New Roman" w:hAnsi="Arial" w:cs="Arial"/>
          <w:lang w:eastAsia="sr-Latn-CS"/>
        </w:rPr>
        <w:lastRenderedPageBreak/>
        <w:t xml:space="preserve">aplicarea ortografiei corecte a cuvintelor scrise cu cratimă atât în literatură cât şi în lucrările de specialitate. În abordarea adjectivelor trebuie să se acorde atenţie gradelor de comparaţie care au fost introduse în clasa a cincea pentru a fi stabilită legătura pe linie orizontală cu alte limbi care se învaţă.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Abordarea verbelor este un proces mai complex şi ar trebui să se insiste asupra distincţiilor dintre modurile şi timpurile verbelor. Deşi nu se utilizează în mod activ toate timpurile în comunicare, se recomandată recunoaşterea tuturor timpurilor verbelor auxiliar (a fi, a avea, a vrea/a voi).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Pentru abordarea părţilor de vorbire neflexibile trebuie planificate mai multe ore, punându-se accentul pe acuzativ, totodată explicându-se rolul prepoziţiilor în comunicarea cotidiană. Exemplele trebuie luate din comunicarea cotidiană, pentru ca elevii să le poată identifica şi să înţeleagă funcţia lor în propoziţii în aşa fel încât cuvântul să-l identifice ca unitate la nivel morfologic şi sintactic. Cu acelaşi scop se vor aborda şi clelalte părţi de vorbire neflexibile.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Ortografia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Normele ortografice vor fi însuşite cu ajutorul exerciţiilor sistematice (dictările ortografice, corectarea greşelilor dintr-un text dat, teste cu exerciţii de ortografie etc.). În exersarea ortografiei se recomandă ca o atenţie aparte să fie acordată pluralului substantivelor, substantivelor în genitiv, cuvintelor care sunt scrise în mod diferit (despărţit sau împreună) în diferite situaţii. Trebuie de asemenea periodic să se verifice scrierea cuvintelor, în mod aparte a cuvintelor care încep şi se termină în Î, precum şi scrierea literelor Î şi Â în interiorul cuvintelor.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De asemenea, elevii trebuie încurajaţi ca singuri să observe şi corecteze greşelile de ortografie în comunicarea SMS şi în alte tipuri de comunicare.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În plus, elevii trebuie îndemnaţi să folosească îndrumătoarele şi dicţionarele ortografice (ediţiile şcolare). Este de dorit ca profesorul să aducă un exemplar de </w:t>
      </w:r>
      <w:r w:rsidRPr="0084021A">
        <w:rPr>
          <w:rFonts w:ascii="Arial" w:eastAsia="Times New Roman" w:hAnsi="Arial" w:cs="Arial"/>
          <w:i/>
          <w:iCs/>
          <w:lang w:eastAsia="sr-Latn-CS"/>
        </w:rPr>
        <w:t>Dicţionar ortografic</w:t>
      </w:r>
      <w:r w:rsidRPr="0084021A">
        <w:rPr>
          <w:rFonts w:ascii="Arial" w:eastAsia="Times New Roman" w:hAnsi="Arial" w:cs="Arial"/>
          <w:lang w:eastAsia="sr-Latn-CS"/>
        </w:rPr>
        <w:t xml:space="preserve"> la oră de fiecare dată când se abordează teme de ortografie (în acest fel ar putea de la fiecare elev în mod individual să ceară ca acesta să găsească un cuvânt în dicţionarul ortografie şi să determine forma corectă sau scrierea corectă).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Ortoepia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Profesorul trebuie permanent să scoată în evidenţă importanţa pronunţării corecte, care se cultivă prin aplicarea anumitor exerciţii ortoepice. Exerciţiile ortoepice nu trebuie realizate ca unităţi didactice aparte, ci în cadrul anumitor teme adecvate din gramatică. Accentuarea propoziţiilor poate fi adusă în legătură cu ortografia, iar pe de altă parte cu sintaxa, etc. În cazul folosirii înregistrărilor audio, elevilor trebuie formată deprinderea de identificare, reproducere şi însuşire a comunicării cu o accentuare corespunzătoare, iar atunci când se ajunge la abatere de la normele ortoepice, să deosebească accentuarea sunetelor în varianta literară faţă de varianta dialectală a limbii române.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Unele exerciţii ortoepice se pot realiza şi pe teme corespunzătoare din literatură: de ex. articularea poate fi exersată prin rostirea numărătorilor în cadrul orelor de predare a literaturii populare; accentul cuvintelor, tempoul, ritmul, intonaţia propoziţiei şi pauzele se vor exersa prin citirea cu voce tare a unor fragmente din lectura suplimentară (la alegerea profesorului sau a elevului) etc. Pentru exersarea ortoepică trebuie întreprise activităţi care ţin de rostirea pe de rost a unor fragmente în proză sau versuri (cu ajutorul materialelor didactice auditive).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CULTURA EXPRIMĂRII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Acest domeniu trebuie să fie legat cu abordarea textelor literare ca formă reprezentativă de exprimare, precum şi cu abordarea gramaticii şi ortografiei, care vor contribui la cultivarea corectă în exprimarea orală şi scrisă.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Cultura exprimării se cultivă prin punerea în aplicare a exerciţiilor lexical-semantice şi stilistice, care au drept scop îmbogăţirea vocabularului şi dezvoltarea abilităţilor şi competenţelor de exprimare. Toate aceste tipuri de exerciţii, care duc la dezvoltarea capacităţii de exprimare corectă, se realizează pe text sau împreună cu exerciţiile de vorbire.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III. MONITORIZAREA ŞI EVALUAREA PREDĂRII ŞI ÎNVĂŢĂRII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Monitorizarea şi evaluarea rezultatelor progresului elevilor este în funcţia realizării finalităţilor, şi începe cu o evaluare iniţială a nivelului la care se găseşte elevul şi în raport cu ceea ce se va evalua în viitorul lui progres precum şi cu notarea. Fiecare activitate este o oportunitate bună pentru evaluarea şi obţinerea informaţiilor despre progresul acestuia. Fiecare oră şi fiecare activitate este o modalitate de evaluare formativă, respectiv de înregistrare a progresului elevilor şi o îndrumare pentru activităţile viitoare.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Evaluarea formativă este o parte integrantă a abordărilor de predare moderne şi subînţelege evaluarea cunoştinţelor, abilităţilor, atitudinilor şi comportamentelor, precum şi dezvoltarea competenţelor adecvate în timpul predării şi învăţării. Rezultatul acestei evaluări oferă feedback elevilor şi profesorilor cu privire la competenţele care au fost bine însuşite şi care nu, precum şi cu privire la eficienţa metodelor adecvate pe care profesorul le-a aplicat pentru atingerea obiectivului. Măsurarea formativă implică colectarea de date cu privire la rezultatele elevilor, dar cele mai frecvente tehnici sunt: realizarea sarcinilor practice, observarea şi înregistrarea activităţilor elevilor în timpul orelor, comunicarea nemijlocită dintre elevi şi profesori, registru pentru fiecare elev (harta progresării) etc. Rezultatele evaluării formative la sfârşitul ciclului didactic trebuie să fie prezentate şi sumativ - prin notă numerică.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Munca fiecărui profesor este formată din planificare, realizare, monitorizare şi evaluare. Este important ca profesorul să monitorizere şi evalueze continuu, nu numai rezultatele elevilor ci şi procesul de predare şi învăţare, precum şi pe sine însuşi şi propria muncă. </w:t>
      </w:r>
    </w:p>
    <w:p w:rsidR="0084021A" w:rsidRPr="0084021A" w:rsidRDefault="0084021A" w:rsidP="0084021A">
      <w:pPr>
        <w:spacing w:after="0" w:line="240" w:lineRule="auto"/>
        <w:jc w:val="center"/>
        <w:rPr>
          <w:rFonts w:ascii="Arial" w:eastAsia="Times New Roman" w:hAnsi="Arial" w:cs="Arial"/>
          <w:b/>
          <w:bCs/>
          <w:sz w:val="29"/>
          <w:szCs w:val="29"/>
          <w:lang w:eastAsia="sr-Latn-CS"/>
        </w:rPr>
      </w:pPr>
      <w:bookmarkStart w:id="19" w:name="str_15"/>
      <w:bookmarkEnd w:id="19"/>
      <w:r w:rsidRPr="0084021A">
        <w:rPr>
          <w:rFonts w:ascii="Arial" w:eastAsia="Times New Roman" w:hAnsi="Arial" w:cs="Arial"/>
          <w:b/>
          <w:bCs/>
          <w:sz w:val="29"/>
          <w:szCs w:val="29"/>
          <w:lang w:eastAsia="sr-Latn-CS"/>
        </w:rPr>
        <w:t>RUSINSKI JEZIK</w:t>
      </w:r>
    </w:p>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491"/>
        <w:gridCol w:w="6680"/>
      </w:tblGrid>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Назва предмету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Руски язик </w:t>
            </w:r>
          </w:p>
        </w:tc>
      </w:tr>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Циль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Циль</w:t>
            </w:r>
            <w:r w:rsidRPr="0084021A">
              <w:rPr>
                <w:rFonts w:ascii="Arial" w:eastAsia="Times New Roman" w:hAnsi="Arial" w:cs="Arial"/>
                <w:lang w:eastAsia="sr-Latn-CS"/>
              </w:rPr>
              <w:t xml:space="preserve"> настави руского язика то же би школяр витворйовал комуникацию на руским язику у складзе зоз фонетичнима, ґраматичнима и семантичнима законїтосцами руского язика у усней и писаней комуникациї, здобувал спознаня о традицийней култури и сучасней кнїжовносци на тим язику, як и o традицийних и сучасних вредносцох, же би хасновал здобути знаня и способносци и розвивал власни потенцияли, особни висловни можлївосци и социялни схопносци. </w:t>
            </w:r>
          </w:p>
        </w:tc>
      </w:tr>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Kласа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Пията </w:t>
            </w:r>
          </w:p>
        </w:tc>
      </w:tr>
      <w:tr w:rsidR="0084021A" w:rsidRPr="0084021A" w:rsidTr="0084021A">
        <w:trPr>
          <w:tblCellSpacing w:w="0" w:type="dxa"/>
        </w:trPr>
        <w:tc>
          <w:tcPr>
            <w:tcW w:w="0" w:type="auto"/>
            <w:noWrap/>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Рочни фонд годзинох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180 </w:t>
            </w:r>
          </w:p>
        </w:tc>
      </w:tr>
    </w:tbl>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Корекция зоз другима предметами</w:t>
      </w:r>
      <w:r w:rsidRPr="0084021A">
        <w:rPr>
          <w:rFonts w:ascii="Arial" w:eastAsia="Times New Roman" w:hAnsi="Arial" w:cs="Arial"/>
          <w:lang w:eastAsia="sr-Latn-CS"/>
        </w:rPr>
        <w:br/>
        <w:t>Сербски як нємацерински язик</w:t>
      </w:r>
      <w:r w:rsidRPr="0084021A">
        <w:rPr>
          <w:rFonts w:ascii="Arial" w:eastAsia="Times New Roman" w:hAnsi="Arial" w:cs="Arial"/>
          <w:lang w:eastAsia="sr-Latn-CS"/>
        </w:rPr>
        <w:br/>
        <w:t>Странски язик</w:t>
      </w:r>
      <w:r w:rsidRPr="0084021A">
        <w:rPr>
          <w:rFonts w:ascii="Arial" w:eastAsia="Times New Roman" w:hAnsi="Arial" w:cs="Arial"/>
          <w:lang w:eastAsia="sr-Latn-CS"/>
        </w:rPr>
        <w:br/>
        <w:t>История</w:t>
      </w:r>
      <w:r w:rsidRPr="0084021A">
        <w:rPr>
          <w:rFonts w:ascii="Arial" w:eastAsia="Times New Roman" w:hAnsi="Arial" w:cs="Arial"/>
          <w:lang w:eastAsia="sr-Latn-CS"/>
        </w:rPr>
        <w:br/>
      </w:r>
      <w:r w:rsidRPr="0084021A">
        <w:rPr>
          <w:rFonts w:ascii="Arial" w:eastAsia="Times New Roman" w:hAnsi="Arial" w:cs="Arial"/>
          <w:lang w:eastAsia="sr-Latn-CS"/>
        </w:rPr>
        <w:lastRenderedPageBreak/>
        <w:t>Музична култура</w:t>
      </w:r>
      <w:r w:rsidRPr="0084021A">
        <w:rPr>
          <w:rFonts w:ascii="Arial" w:eastAsia="Times New Roman" w:hAnsi="Arial" w:cs="Arial"/>
          <w:lang w:eastAsia="sr-Latn-CS"/>
        </w:rPr>
        <w:br/>
        <w:t xml:space="preserve">Подобова култура </w:t>
      </w:r>
      <w:r w:rsidRPr="0084021A">
        <w:rPr>
          <w:rFonts w:ascii="Arial" w:eastAsia="Times New Roman" w:hAnsi="Arial" w:cs="Arial"/>
          <w:i/>
          <w:iCs/>
          <w:lang w:eastAsia="sr-Latn-CS"/>
        </w:rPr>
        <w:t>(ликовна на српском)</w:t>
      </w:r>
      <w:r w:rsidRPr="0084021A">
        <w:rPr>
          <w:rFonts w:ascii="Arial" w:eastAsia="Times New Roman" w:hAnsi="Arial" w:cs="Arial"/>
          <w:i/>
          <w:iCs/>
          <w:lang w:eastAsia="sr-Latn-CS"/>
        </w:rPr>
        <w:br/>
      </w:r>
      <w:r w:rsidRPr="0084021A">
        <w:rPr>
          <w:rFonts w:ascii="Arial" w:eastAsia="Times New Roman" w:hAnsi="Arial" w:cs="Arial"/>
          <w:lang w:eastAsia="sr-Latn-CS"/>
        </w:rPr>
        <w:t>Вирска настава</w:t>
      </w:r>
      <w:r w:rsidRPr="0084021A">
        <w:rPr>
          <w:rFonts w:ascii="Arial" w:eastAsia="Times New Roman" w:hAnsi="Arial" w:cs="Arial"/>
          <w:lang w:eastAsia="sr-Latn-CS"/>
        </w:rPr>
        <w:br/>
        <w:t xml:space="preserve">Гражданске воспитанє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1767"/>
        <w:gridCol w:w="3343"/>
        <w:gridCol w:w="4081"/>
      </w:tblGrid>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ОБЛАСЦ/ТЕМА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ВИХОДИ</w:t>
            </w:r>
            <w:r w:rsidRPr="0084021A">
              <w:rPr>
                <w:rFonts w:ascii="Arial" w:eastAsia="Times New Roman" w:hAnsi="Arial" w:cs="Arial"/>
                <w:b/>
                <w:bCs/>
                <w:lang w:eastAsia="sr-Latn-CS"/>
              </w:rPr>
              <w:br/>
              <w:t xml:space="preserve">По законченей обласци/теми, школяр: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ЗМИСТИ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КНЇЖОВНОСЦ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розликує лирику, епику, драму</w:t>
            </w:r>
            <w:r w:rsidRPr="0084021A">
              <w:rPr>
                <w:rFonts w:ascii="Arial" w:eastAsia="Times New Roman" w:hAnsi="Arial" w:cs="Arial"/>
                <w:lang w:eastAsia="sr-Latn-CS"/>
              </w:rPr>
              <w:br/>
              <w:t>- розликує кнїжовни род од кнїжовней файти</w:t>
            </w:r>
            <w:r w:rsidRPr="0084021A">
              <w:rPr>
                <w:rFonts w:ascii="Arial" w:eastAsia="Times New Roman" w:hAnsi="Arial" w:cs="Arial"/>
                <w:lang w:eastAsia="sr-Latn-CS"/>
              </w:rPr>
              <w:br/>
              <w:t>- препозна и потолкує природу</w:t>
            </w:r>
            <w:r w:rsidRPr="0084021A">
              <w:rPr>
                <w:rFonts w:ascii="Arial" w:eastAsia="Times New Roman" w:hAnsi="Arial" w:cs="Arial"/>
                <w:lang w:eastAsia="sr-Latn-CS"/>
              </w:rPr>
              <w:br/>
              <w:t>сказки, басни, приповедки</w:t>
            </w:r>
            <w:r w:rsidRPr="0084021A">
              <w:rPr>
                <w:rFonts w:ascii="Arial" w:eastAsia="Times New Roman" w:hAnsi="Arial" w:cs="Arial"/>
                <w:lang w:eastAsia="sr-Latn-CS"/>
              </w:rPr>
              <w:br/>
              <w:t>- драматизує текст з прекладаньом на диялог</w:t>
            </w:r>
            <w:r w:rsidRPr="0084021A">
              <w:rPr>
                <w:rFonts w:ascii="Arial" w:eastAsia="Times New Roman" w:hAnsi="Arial" w:cs="Arial"/>
                <w:lang w:eastAsia="sr-Latn-CS"/>
              </w:rPr>
              <w:br/>
              <w:t>- препозна розлични угли патреня</w:t>
            </w:r>
            <w:r w:rsidRPr="0084021A">
              <w:rPr>
                <w:rFonts w:ascii="Arial" w:eastAsia="Times New Roman" w:hAnsi="Arial" w:cs="Arial"/>
                <w:lang w:eastAsia="sr-Latn-CS"/>
              </w:rPr>
              <w:br/>
              <w:t>и видзеня истих подїйох</w:t>
            </w:r>
            <w:r w:rsidRPr="0084021A">
              <w:rPr>
                <w:rFonts w:ascii="Arial" w:eastAsia="Times New Roman" w:hAnsi="Arial" w:cs="Arial"/>
                <w:lang w:eastAsia="sr-Latn-CS"/>
              </w:rPr>
              <w:br/>
              <w:t>- виражи свойо дожице и</w:t>
            </w:r>
            <w:r w:rsidRPr="0084021A">
              <w:rPr>
                <w:rFonts w:ascii="Arial" w:eastAsia="Times New Roman" w:hAnsi="Arial" w:cs="Arial"/>
                <w:lang w:eastAsia="sr-Latn-CS"/>
              </w:rPr>
              <w:br/>
              <w:t>становиско о описаней подїї</w:t>
            </w:r>
            <w:r w:rsidRPr="0084021A">
              <w:rPr>
                <w:rFonts w:ascii="Arial" w:eastAsia="Times New Roman" w:hAnsi="Arial" w:cs="Arial"/>
                <w:lang w:eastAsia="sr-Latn-CS"/>
              </w:rPr>
              <w:br/>
              <w:t>- розликує увод, заплєт, розришенє</w:t>
            </w:r>
            <w:r w:rsidRPr="0084021A">
              <w:rPr>
                <w:rFonts w:ascii="Arial" w:eastAsia="Times New Roman" w:hAnsi="Arial" w:cs="Arial"/>
                <w:lang w:eastAsia="sr-Latn-CS"/>
              </w:rPr>
              <w:br/>
              <w:t>- замеркує заплєт и околносци</w:t>
            </w:r>
            <w:r w:rsidRPr="0084021A">
              <w:rPr>
                <w:rFonts w:ascii="Arial" w:eastAsia="Times New Roman" w:hAnsi="Arial" w:cs="Arial"/>
                <w:lang w:eastAsia="sr-Latn-CS"/>
              </w:rPr>
              <w:br/>
              <w:t>котри до ньго приведли</w:t>
            </w:r>
            <w:r w:rsidRPr="0084021A">
              <w:rPr>
                <w:rFonts w:ascii="Arial" w:eastAsia="Times New Roman" w:hAnsi="Arial" w:cs="Arial"/>
                <w:lang w:eastAsia="sr-Latn-CS"/>
              </w:rPr>
              <w:br/>
              <w:t>- розликує дословне и пренєшене значенє</w:t>
            </w:r>
            <w:r w:rsidRPr="0084021A">
              <w:rPr>
                <w:rFonts w:ascii="Arial" w:eastAsia="Times New Roman" w:hAnsi="Arial" w:cs="Arial"/>
                <w:lang w:eastAsia="sr-Latn-CS"/>
              </w:rPr>
              <w:br/>
              <w:t>- анализує причиново и пошлїдково</w:t>
            </w:r>
            <w:r w:rsidRPr="0084021A">
              <w:rPr>
                <w:rFonts w:ascii="Arial" w:eastAsia="Times New Roman" w:hAnsi="Arial" w:cs="Arial"/>
                <w:lang w:eastAsia="sr-Latn-CS"/>
              </w:rPr>
              <w:br/>
              <w:t>одношеня у кнїжовним дїлу на</w:t>
            </w:r>
            <w:r w:rsidRPr="0084021A">
              <w:rPr>
                <w:rFonts w:ascii="Arial" w:eastAsia="Times New Roman" w:hAnsi="Arial" w:cs="Arial"/>
                <w:lang w:eastAsia="sr-Latn-CS"/>
              </w:rPr>
              <w:br/>
              <w:t>прикладох з тексту</w:t>
            </w:r>
            <w:r w:rsidRPr="0084021A">
              <w:rPr>
                <w:rFonts w:ascii="Arial" w:eastAsia="Times New Roman" w:hAnsi="Arial" w:cs="Arial"/>
                <w:lang w:eastAsia="sr-Latn-CS"/>
              </w:rPr>
              <w:br/>
              <w:t>- препозна водзаци мотив и побочни</w:t>
            </w:r>
            <w:r w:rsidRPr="0084021A">
              <w:rPr>
                <w:rFonts w:ascii="Arial" w:eastAsia="Times New Roman" w:hAnsi="Arial" w:cs="Arial"/>
                <w:lang w:eastAsia="sr-Latn-CS"/>
              </w:rPr>
              <w:br/>
              <w:t>мотиви</w:t>
            </w:r>
            <w:r w:rsidRPr="0084021A">
              <w:rPr>
                <w:rFonts w:ascii="Arial" w:eastAsia="Times New Roman" w:hAnsi="Arial" w:cs="Arial"/>
                <w:lang w:eastAsia="sr-Latn-CS"/>
              </w:rPr>
              <w:br/>
              <w:t>- анализує елементи композициї</w:t>
            </w:r>
            <w:r w:rsidRPr="0084021A">
              <w:rPr>
                <w:rFonts w:ascii="Arial" w:eastAsia="Times New Roman" w:hAnsi="Arial" w:cs="Arial"/>
                <w:lang w:eastAsia="sr-Latn-CS"/>
              </w:rPr>
              <w:br/>
              <w:t>лирскей писнї (строфа, стих)</w:t>
            </w:r>
            <w:r w:rsidRPr="0084021A">
              <w:rPr>
                <w:rFonts w:ascii="Arial" w:eastAsia="Times New Roman" w:hAnsi="Arial" w:cs="Arial"/>
                <w:lang w:eastAsia="sr-Latn-CS"/>
              </w:rPr>
              <w:br/>
              <w:t>- препозна поетску слику</w:t>
            </w:r>
            <w:r w:rsidRPr="0084021A">
              <w:rPr>
                <w:rFonts w:ascii="Arial" w:eastAsia="Times New Roman" w:hAnsi="Arial" w:cs="Arial"/>
                <w:lang w:eastAsia="sr-Latn-CS"/>
              </w:rPr>
              <w:br/>
              <w:t>- анализує елементи композициї</w:t>
            </w:r>
            <w:r w:rsidRPr="0084021A">
              <w:rPr>
                <w:rFonts w:ascii="Arial" w:eastAsia="Times New Roman" w:hAnsi="Arial" w:cs="Arial"/>
                <w:lang w:eastAsia="sr-Latn-CS"/>
              </w:rPr>
              <w:br/>
              <w:t>епского дїла як часц фабули</w:t>
            </w:r>
            <w:r w:rsidRPr="0084021A">
              <w:rPr>
                <w:rFonts w:ascii="Arial" w:eastAsia="Times New Roman" w:hAnsi="Arial" w:cs="Arial"/>
                <w:lang w:eastAsia="sr-Latn-CS"/>
              </w:rPr>
              <w:br/>
              <w:t xml:space="preserve">- преприповеда текст з розличних углох патреня.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Лирика</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Кнїжовни термини и поняца</w:t>
            </w:r>
            <w:r w:rsidRPr="0084021A">
              <w:rPr>
                <w:rFonts w:ascii="Arial" w:eastAsia="Times New Roman" w:hAnsi="Arial" w:cs="Arial"/>
                <w:lang w:eastAsia="sr-Latn-CS"/>
              </w:rPr>
              <w:t xml:space="preserve"> </w:t>
            </w:r>
            <w:r w:rsidRPr="0084021A">
              <w:rPr>
                <w:rFonts w:ascii="Arial" w:eastAsia="Times New Roman" w:hAnsi="Arial" w:cs="Arial"/>
                <w:lang w:eastAsia="sr-Latn-CS"/>
              </w:rPr>
              <w:br/>
              <w:t>Уснатрадиция и уметнїцка творчосц.</w:t>
            </w:r>
            <w:r w:rsidRPr="0084021A">
              <w:rPr>
                <w:rFonts w:ascii="Arial" w:eastAsia="Times New Roman" w:hAnsi="Arial" w:cs="Arial"/>
                <w:lang w:eastAsia="sr-Latn-CS"/>
              </w:rPr>
              <w:br/>
              <w:t>Поняце поезиї и прози и розликованє</w:t>
            </w:r>
            <w:r w:rsidRPr="0084021A">
              <w:rPr>
                <w:rFonts w:ascii="Arial" w:eastAsia="Times New Roman" w:hAnsi="Arial" w:cs="Arial"/>
                <w:lang w:eastAsia="sr-Latn-CS"/>
              </w:rPr>
              <w:br/>
              <w:t>Приповеданє и описованє.</w:t>
            </w:r>
            <w:r w:rsidRPr="0084021A">
              <w:rPr>
                <w:rFonts w:ascii="Arial" w:eastAsia="Times New Roman" w:hAnsi="Arial" w:cs="Arial"/>
                <w:lang w:eastAsia="sr-Latn-CS"/>
              </w:rPr>
              <w:br/>
              <w:t>Тема и мотив. Основни мотив</w:t>
            </w:r>
            <w:r w:rsidRPr="0084021A">
              <w:rPr>
                <w:rFonts w:ascii="Arial" w:eastAsia="Times New Roman" w:hAnsi="Arial" w:cs="Arial"/>
                <w:lang w:eastAsia="sr-Latn-CS"/>
              </w:rPr>
              <w:br/>
              <w:t>План дїла. Вяза медзи часцами текста. Основни етапи у композициї епского дїла.</w:t>
            </w:r>
            <w:r w:rsidRPr="0084021A">
              <w:rPr>
                <w:rFonts w:ascii="Arial" w:eastAsia="Times New Roman" w:hAnsi="Arial" w:cs="Arial"/>
                <w:lang w:eastAsia="sr-Latn-CS"/>
              </w:rPr>
              <w:br/>
              <w:t>Технїки формованя подобох:опис вонкашнього випатрунку, писательов коментар, характерниприкмети подоби.</w:t>
            </w:r>
            <w:r w:rsidRPr="0084021A">
              <w:rPr>
                <w:rFonts w:ascii="Arial" w:eastAsia="Times New Roman" w:hAnsi="Arial" w:cs="Arial"/>
                <w:lang w:eastAsia="sr-Latn-CS"/>
              </w:rPr>
              <w:br/>
              <w:t>Стилски средства з котрима ше формую</w:t>
            </w:r>
            <w:r w:rsidRPr="0084021A">
              <w:rPr>
                <w:rFonts w:ascii="Arial" w:eastAsia="Times New Roman" w:hAnsi="Arial" w:cs="Arial"/>
                <w:lang w:eastAsia="sr-Latn-CS"/>
              </w:rPr>
              <w:br/>
              <w:t>поетски слики и виволую уметнїцки</w:t>
            </w:r>
            <w:r w:rsidRPr="0084021A">
              <w:rPr>
                <w:rFonts w:ascii="Arial" w:eastAsia="Times New Roman" w:hAnsi="Arial" w:cs="Arial"/>
                <w:lang w:eastAsia="sr-Latn-CS"/>
              </w:rPr>
              <w:br/>
              <w:t>упечатки у лирскей писнї.</w:t>
            </w:r>
            <w:r w:rsidRPr="0084021A">
              <w:rPr>
                <w:rFonts w:ascii="Arial" w:eastAsia="Times New Roman" w:hAnsi="Arial" w:cs="Arial"/>
                <w:lang w:eastAsia="sr-Latn-CS"/>
              </w:rPr>
              <w:br/>
              <w:t>Поетски слики виволани</w:t>
            </w:r>
            <w:r w:rsidRPr="0084021A">
              <w:rPr>
                <w:rFonts w:ascii="Arial" w:eastAsia="Times New Roman" w:hAnsi="Arial" w:cs="Arial"/>
                <w:lang w:eastAsia="sr-Latn-CS"/>
              </w:rPr>
              <w:br/>
              <w:t>зоз поровнаньом, епитетом,</w:t>
            </w:r>
            <w:r w:rsidRPr="0084021A">
              <w:rPr>
                <w:rFonts w:ascii="Arial" w:eastAsia="Times New Roman" w:hAnsi="Arial" w:cs="Arial"/>
                <w:lang w:eastAsia="sr-Latn-CS"/>
              </w:rPr>
              <w:br/>
              <w:t>персонификацию и ономатопею.</w:t>
            </w:r>
            <w:r w:rsidRPr="0084021A">
              <w:rPr>
                <w:rFonts w:ascii="Arial" w:eastAsia="Times New Roman" w:hAnsi="Arial" w:cs="Arial"/>
                <w:lang w:eastAsia="sr-Latn-CS"/>
              </w:rPr>
              <w:br/>
              <w:t>Пренєшене значенє словох, виразох, фразох.</w:t>
            </w:r>
            <w:r w:rsidRPr="0084021A">
              <w:rPr>
                <w:rFonts w:ascii="Arial" w:eastAsia="Times New Roman" w:hAnsi="Arial" w:cs="Arial"/>
                <w:lang w:eastAsia="sr-Latn-CS"/>
              </w:rPr>
              <w:br/>
              <w:t>Композиция лирскей писнї,</w:t>
            </w:r>
            <w:r w:rsidRPr="0084021A">
              <w:rPr>
                <w:rFonts w:ascii="Arial" w:eastAsia="Times New Roman" w:hAnsi="Arial" w:cs="Arial"/>
                <w:lang w:eastAsia="sr-Latn-CS"/>
              </w:rPr>
              <w:br/>
              <w:t xml:space="preserve">файти стилох и мотиви.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Лектира</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 Ирина Г. Ковачевич, </w:t>
            </w:r>
            <w:r w:rsidRPr="0084021A">
              <w:rPr>
                <w:rFonts w:ascii="Arial" w:eastAsia="Times New Roman" w:hAnsi="Arial" w:cs="Arial"/>
                <w:i/>
                <w:iCs/>
                <w:lang w:eastAsia="sr-Latn-CS"/>
              </w:rPr>
              <w:t>Дай ми руку</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2. Силво Ерделї, </w:t>
            </w:r>
            <w:r w:rsidRPr="0084021A">
              <w:rPr>
                <w:rFonts w:ascii="Arial" w:eastAsia="Times New Roman" w:hAnsi="Arial" w:cs="Arial"/>
                <w:i/>
                <w:iCs/>
                <w:lang w:eastAsia="sr-Latn-CS"/>
              </w:rPr>
              <w:t>Дуб</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3. Мирон Колошняї, </w:t>
            </w:r>
            <w:r w:rsidRPr="0084021A">
              <w:rPr>
                <w:rFonts w:ascii="Arial" w:eastAsia="Times New Roman" w:hAnsi="Arial" w:cs="Arial"/>
                <w:i/>
                <w:iCs/>
                <w:lang w:eastAsia="sr-Latn-CS"/>
              </w:rPr>
              <w:t>Здогадованє на войну</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4. Гавриїл Костельник, </w:t>
            </w:r>
            <w:r w:rsidRPr="0084021A">
              <w:rPr>
                <w:rFonts w:ascii="Arial" w:eastAsia="Times New Roman" w:hAnsi="Arial" w:cs="Arial"/>
                <w:i/>
                <w:iCs/>
                <w:lang w:eastAsia="sr-Latn-CS"/>
              </w:rPr>
              <w:t>Моя писня</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5. Гавриїл Надь, </w:t>
            </w:r>
            <w:r w:rsidRPr="0084021A">
              <w:rPr>
                <w:rFonts w:ascii="Arial" w:eastAsia="Times New Roman" w:hAnsi="Arial" w:cs="Arial"/>
                <w:i/>
                <w:iCs/>
                <w:lang w:eastAsia="sr-Latn-CS"/>
              </w:rPr>
              <w:t>Чи ши чул, сину</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6. Мелания Павлович, </w:t>
            </w:r>
            <w:r w:rsidRPr="0084021A">
              <w:rPr>
                <w:rFonts w:ascii="Arial" w:eastAsia="Times New Roman" w:hAnsi="Arial" w:cs="Arial"/>
                <w:i/>
                <w:iCs/>
                <w:lang w:eastAsia="sr-Latn-CS"/>
              </w:rPr>
              <w:t>Єст єдна нїтка</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7. Михал Рамач, </w:t>
            </w:r>
            <w:r w:rsidRPr="0084021A">
              <w:rPr>
                <w:rFonts w:ascii="Arial" w:eastAsia="Times New Roman" w:hAnsi="Arial" w:cs="Arial"/>
                <w:i/>
                <w:iCs/>
                <w:lang w:eastAsia="sr-Latn-CS"/>
              </w:rPr>
              <w:t>Дражка на салаш</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8. Драгутин Тадиянович, </w:t>
            </w:r>
            <w:r w:rsidRPr="0084021A">
              <w:rPr>
                <w:rFonts w:ascii="Arial" w:eastAsia="Times New Roman" w:hAnsi="Arial" w:cs="Arial"/>
                <w:i/>
                <w:iCs/>
                <w:lang w:eastAsia="sr-Latn-CS"/>
              </w:rPr>
              <w:t>Високи жовти жита</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9. Руска нар. </w:t>
            </w:r>
            <w:r w:rsidRPr="0084021A">
              <w:rPr>
                <w:rFonts w:ascii="Arial" w:eastAsia="Times New Roman" w:hAnsi="Arial" w:cs="Arial"/>
                <w:i/>
                <w:iCs/>
                <w:lang w:eastAsia="sr-Latn-CS"/>
              </w:rPr>
              <w:t>Младосц преходзи</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Епика и драма</w:t>
            </w:r>
            <w:r w:rsidRPr="0084021A">
              <w:rPr>
                <w:rFonts w:ascii="Arial" w:eastAsia="Times New Roman" w:hAnsi="Arial" w:cs="Arial"/>
                <w:lang w:eastAsia="sr-Latn-CS"/>
              </w:rPr>
              <w:t xml:space="preserve"> </w:t>
            </w:r>
            <w:r w:rsidRPr="0084021A">
              <w:rPr>
                <w:rFonts w:ascii="Arial" w:eastAsia="Times New Roman" w:hAnsi="Arial" w:cs="Arial"/>
                <w:lang w:eastAsia="sr-Latn-CS"/>
              </w:rPr>
              <w:br/>
              <w:t>Епска писня.</w:t>
            </w:r>
            <w:r w:rsidRPr="0084021A">
              <w:rPr>
                <w:rFonts w:ascii="Arial" w:eastAsia="Times New Roman" w:hAnsi="Arial" w:cs="Arial"/>
                <w:lang w:eastAsia="sr-Latn-CS"/>
              </w:rPr>
              <w:br/>
              <w:t>Характеристики драмского текста</w:t>
            </w:r>
            <w:r w:rsidRPr="0084021A">
              <w:rPr>
                <w:rFonts w:ascii="Arial" w:eastAsia="Times New Roman" w:hAnsi="Arial" w:cs="Arial"/>
                <w:lang w:eastAsia="sr-Latn-CS"/>
              </w:rPr>
              <w:br/>
              <w:t>и диялог як главна прикмета.</w:t>
            </w:r>
            <w:r w:rsidRPr="0084021A">
              <w:rPr>
                <w:rFonts w:ascii="Arial" w:eastAsia="Times New Roman" w:hAnsi="Arial" w:cs="Arial"/>
                <w:lang w:eastAsia="sr-Latn-CS"/>
              </w:rPr>
              <w:br/>
              <w:t>Заплєт и розришенє у драмским тексту.</w:t>
            </w:r>
            <w:r w:rsidRPr="0084021A">
              <w:rPr>
                <w:rFonts w:ascii="Arial" w:eastAsia="Times New Roman" w:hAnsi="Arial" w:cs="Arial"/>
                <w:lang w:eastAsia="sr-Latn-CS"/>
              </w:rPr>
              <w:br/>
            </w:r>
            <w:r w:rsidRPr="0084021A">
              <w:rPr>
                <w:rFonts w:ascii="Arial" w:eastAsia="Times New Roman" w:hAnsi="Arial" w:cs="Arial"/>
                <w:lang w:eastAsia="sr-Latn-CS"/>
              </w:rPr>
              <w:lastRenderedPageBreak/>
              <w:t>Приповеданє и описованє.</w:t>
            </w:r>
            <w:r w:rsidRPr="0084021A">
              <w:rPr>
                <w:rFonts w:ascii="Arial" w:eastAsia="Times New Roman" w:hAnsi="Arial" w:cs="Arial"/>
                <w:lang w:eastAsia="sr-Latn-CS"/>
              </w:rPr>
              <w:br/>
              <w:t xml:space="preserve">План дїла. Вяза медзи часцами текста. Основни етапи у композициї епского дїла.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ЯЗИК</w:t>
            </w:r>
            <w:r w:rsidRPr="0084021A">
              <w:rPr>
                <w:rFonts w:ascii="Arial" w:eastAsia="Times New Roman" w:hAnsi="Arial" w:cs="Arial"/>
                <w:lang w:eastAsia="sr-Latn-CS"/>
              </w:rPr>
              <w:br/>
              <w:t>ГРАМАТИКА И</w:t>
            </w:r>
            <w:r w:rsidRPr="0084021A">
              <w:rPr>
                <w:rFonts w:ascii="Arial" w:eastAsia="Times New Roman" w:hAnsi="Arial" w:cs="Arial"/>
                <w:lang w:eastAsia="sr-Latn-CS"/>
              </w:rPr>
              <w:br/>
              <w:t xml:space="preserve">ПРАВОПИС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виражи дожице з полним виреченьом, правилним вигваряньом и интонацию</w:t>
            </w:r>
            <w:r w:rsidRPr="0084021A">
              <w:rPr>
                <w:rFonts w:ascii="Arial" w:eastAsia="Times New Roman" w:hAnsi="Arial" w:cs="Arial"/>
                <w:lang w:eastAsia="sr-Latn-CS"/>
              </w:rPr>
              <w:br/>
              <w:t>- розликує букви рускей кирилки од сербскей кирилки</w:t>
            </w:r>
            <w:r w:rsidRPr="0084021A">
              <w:rPr>
                <w:rFonts w:ascii="Arial" w:eastAsia="Times New Roman" w:hAnsi="Arial" w:cs="Arial"/>
                <w:lang w:eastAsia="sr-Latn-CS"/>
              </w:rPr>
              <w:br/>
              <w:t>- правилно вигваря дзвонке г</w:t>
            </w:r>
            <w:r w:rsidRPr="0084021A">
              <w:rPr>
                <w:rFonts w:ascii="Arial" w:eastAsia="Times New Roman" w:hAnsi="Arial" w:cs="Arial"/>
                <w:lang w:eastAsia="sr-Latn-CS"/>
              </w:rPr>
              <w:br/>
              <w:t>- препозна просте, преширене и зложене виреченє</w:t>
            </w:r>
            <w:r w:rsidRPr="0084021A">
              <w:rPr>
                <w:rFonts w:ascii="Arial" w:eastAsia="Times New Roman" w:hAnsi="Arial" w:cs="Arial"/>
                <w:lang w:eastAsia="sr-Latn-CS"/>
              </w:rPr>
              <w:br/>
              <w:t>- прешири просте виреченє з додатками же би ше достало преширене вирєченє</w:t>
            </w:r>
            <w:r w:rsidRPr="0084021A">
              <w:rPr>
                <w:rFonts w:ascii="Arial" w:eastAsia="Times New Roman" w:hAnsi="Arial" w:cs="Arial"/>
                <w:lang w:eastAsia="sr-Latn-CS"/>
              </w:rPr>
              <w:br/>
              <w:t>- одредзи состав слова и творенє словох з додаваньом префиксох и суфиксох</w:t>
            </w:r>
            <w:r w:rsidRPr="0084021A">
              <w:rPr>
                <w:rFonts w:ascii="Arial" w:eastAsia="Times New Roman" w:hAnsi="Arial" w:cs="Arial"/>
                <w:lang w:eastAsia="sr-Latn-CS"/>
              </w:rPr>
              <w:br/>
              <w:t xml:space="preserve">- розликує значенє словох достатих з рижнима префиксами и суфиксами на прикладох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Технїки формованя подобох:опис вонкашнього випатрунку, писательов коментар, характерниприкмети подоби.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Лектира</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 Мирон Канюх, </w:t>
            </w:r>
            <w:r w:rsidRPr="0084021A">
              <w:rPr>
                <w:rFonts w:ascii="Arial" w:eastAsia="Times New Roman" w:hAnsi="Arial" w:cs="Arial"/>
                <w:i/>
                <w:iCs/>
                <w:lang w:eastAsia="sr-Latn-CS"/>
              </w:rPr>
              <w:t>Пчолка Смолка</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2. Микола М. Кочиш, </w:t>
            </w:r>
            <w:r w:rsidRPr="0084021A">
              <w:rPr>
                <w:rFonts w:ascii="Arial" w:eastAsia="Times New Roman" w:hAnsi="Arial" w:cs="Arial"/>
                <w:i/>
                <w:iCs/>
                <w:lang w:eastAsia="sr-Latn-CS"/>
              </w:rPr>
              <w:t>Лєтнї вечар</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3. Микола М. Кочиш, </w:t>
            </w:r>
            <w:r w:rsidRPr="0084021A">
              <w:rPr>
                <w:rFonts w:ascii="Arial" w:eastAsia="Times New Roman" w:hAnsi="Arial" w:cs="Arial"/>
                <w:i/>
                <w:iCs/>
                <w:lang w:eastAsia="sr-Latn-CS"/>
              </w:rPr>
              <w:t>Владко ше веже на госцину</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4. Владимир Кочиш, </w:t>
            </w:r>
            <w:r w:rsidRPr="0084021A">
              <w:rPr>
                <w:rFonts w:ascii="Arial" w:eastAsia="Times New Roman" w:hAnsi="Arial" w:cs="Arial"/>
                <w:i/>
                <w:iCs/>
                <w:lang w:eastAsia="sr-Latn-CS"/>
              </w:rPr>
              <w:t>На струнох гушлї</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5. Михал Ковач, </w:t>
            </w:r>
            <w:r w:rsidRPr="0084021A">
              <w:rPr>
                <w:rFonts w:ascii="Arial" w:eastAsia="Times New Roman" w:hAnsi="Arial" w:cs="Arial"/>
                <w:i/>
                <w:iCs/>
                <w:lang w:eastAsia="sr-Latn-CS"/>
              </w:rPr>
              <w:t>Била кобула</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6. Штефан Чакан, </w:t>
            </w:r>
            <w:r w:rsidRPr="0084021A">
              <w:rPr>
                <w:rFonts w:ascii="Arial" w:eastAsia="Times New Roman" w:hAnsi="Arial" w:cs="Arial"/>
                <w:i/>
                <w:iCs/>
                <w:lang w:eastAsia="sr-Latn-CS"/>
              </w:rPr>
              <w:t>Стари и млади вовк</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7. Руска нар. прип. </w:t>
            </w:r>
            <w:r w:rsidRPr="0084021A">
              <w:rPr>
                <w:rFonts w:ascii="Arial" w:eastAsia="Times New Roman" w:hAnsi="Arial" w:cs="Arial"/>
                <w:i/>
                <w:iCs/>
                <w:lang w:eastAsia="sr-Latn-CS"/>
              </w:rPr>
              <w:t>Побожни шестри</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8. Руска нар. прип. </w:t>
            </w:r>
            <w:r w:rsidRPr="0084021A">
              <w:rPr>
                <w:rFonts w:ascii="Arial" w:eastAsia="Times New Roman" w:hAnsi="Arial" w:cs="Arial"/>
                <w:i/>
                <w:iCs/>
                <w:lang w:eastAsia="sr-Latn-CS"/>
              </w:rPr>
              <w:t>Хто шме єсц на лєжацо</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9. Українска нар.дума, </w:t>
            </w:r>
            <w:r w:rsidRPr="0084021A">
              <w:rPr>
                <w:rFonts w:ascii="Arial" w:eastAsia="Times New Roman" w:hAnsi="Arial" w:cs="Arial"/>
                <w:i/>
                <w:iCs/>
                <w:lang w:eastAsia="sr-Latn-CS"/>
              </w:rPr>
              <w:t>Козак Голота</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10. Руска нар.прип. </w:t>
            </w:r>
            <w:r w:rsidRPr="0084021A">
              <w:rPr>
                <w:rFonts w:ascii="Arial" w:eastAsia="Times New Roman" w:hAnsi="Arial" w:cs="Arial"/>
                <w:i/>
                <w:iCs/>
                <w:lang w:eastAsia="sr-Latn-CS"/>
              </w:rPr>
              <w:t>З догадлїви скравец</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11. Сербска. нар. </w:t>
            </w:r>
            <w:r w:rsidRPr="0084021A">
              <w:rPr>
                <w:rFonts w:ascii="Arial" w:eastAsia="Times New Roman" w:hAnsi="Arial" w:cs="Arial"/>
                <w:i/>
                <w:iCs/>
                <w:lang w:eastAsia="sr-Latn-CS"/>
              </w:rPr>
              <w:t>Еро з гевтого швета</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12. Микола Скубан, </w:t>
            </w:r>
            <w:r w:rsidRPr="0084021A">
              <w:rPr>
                <w:rFonts w:ascii="Arial" w:eastAsia="Times New Roman" w:hAnsi="Arial" w:cs="Arial"/>
                <w:i/>
                <w:iCs/>
                <w:lang w:eastAsia="sr-Latn-CS"/>
              </w:rPr>
              <w:t>Шамла</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13. Михаль Майтенї, </w:t>
            </w:r>
            <w:r w:rsidRPr="0084021A">
              <w:rPr>
                <w:rFonts w:ascii="Arial" w:eastAsia="Times New Roman" w:hAnsi="Arial" w:cs="Arial"/>
                <w:i/>
                <w:iCs/>
                <w:lang w:eastAsia="sr-Latn-CS"/>
              </w:rPr>
              <w:t>Нєзвичайни дарунок</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Домашня лектира</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 Радярд Киплинґ, </w:t>
            </w:r>
            <w:r w:rsidRPr="0084021A">
              <w:rPr>
                <w:rFonts w:ascii="Arial" w:eastAsia="Times New Roman" w:hAnsi="Arial" w:cs="Arial"/>
                <w:i/>
                <w:iCs/>
                <w:lang w:eastAsia="sr-Latn-CS"/>
              </w:rPr>
              <w:t>Кнїжка о джунґли</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2. Ирина Г. Ковачевич, </w:t>
            </w:r>
            <w:r w:rsidRPr="0084021A">
              <w:rPr>
                <w:rFonts w:ascii="Arial" w:eastAsia="Times New Roman" w:hAnsi="Arial" w:cs="Arial"/>
                <w:i/>
                <w:iCs/>
                <w:lang w:eastAsia="sr-Latn-CS"/>
              </w:rPr>
              <w:t>Тисяч радосци</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3. Вибор поез. за дзеци на руским язику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Фонетика</w:t>
            </w:r>
            <w:r w:rsidRPr="0084021A">
              <w:rPr>
                <w:rFonts w:ascii="Arial" w:eastAsia="Times New Roman" w:hAnsi="Arial" w:cs="Arial"/>
                <w:lang w:eastAsia="sr-Latn-CS"/>
              </w:rPr>
              <w:t xml:space="preserve"> </w:t>
            </w:r>
            <w:r w:rsidRPr="0084021A">
              <w:rPr>
                <w:rFonts w:ascii="Arial" w:eastAsia="Times New Roman" w:hAnsi="Arial" w:cs="Arial"/>
                <w:lang w:eastAsia="sr-Latn-CS"/>
              </w:rPr>
              <w:br/>
              <w:t>Гласи, вокали, консонанти.</w:t>
            </w:r>
            <w:r w:rsidRPr="0084021A">
              <w:rPr>
                <w:rFonts w:ascii="Arial" w:eastAsia="Times New Roman" w:hAnsi="Arial" w:cs="Arial"/>
                <w:lang w:eastAsia="sr-Latn-CS"/>
              </w:rPr>
              <w:br/>
              <w:t>Вигварянє по вертикалней и горизонталней линиї.</w:t>
            </w:r>
            <w:r w:rsidRPr="0084021A">
              <w:rPr>
                <w:rFonts w:ascii="Arial" w:eastAsia="Times New Roman" w:hAnsi="Arial" w:cs="Arial"/>
                <w:lang w:eastAsia="sr-Latn-CS"/>
              </w:rPr>
              <w:br/>
              <w:t>Подзелєнє по дзвонкосци, месце и способу твореня; єдначенє по дзвонкосци.</w:t>
            </w:r>
            <w:r w:rsidRPr="0084021A">
              <w:rPr>
                <w:rFonts w:ascii="Arial" w:eastAsia="Times New Roman" w:hAnsi="Arial" w:cs="Arial"/>
                <w:lang w:eastAsia="sr-Latn-CS"/>
              </w:rPr>
              <w:br/>
              <w:t>Розлика медзи експлозивнима дь и ть и сербскима ђ ић.</w:t>
            </w:r>
            <w:r w:rsidRPr="0084021A">
              <w:rPr>
                <w:rFonts w:ascii="Arial" w:eastAsia="Times New Roman" w:hAnsi="Arial" w:cs="Arial"/>
                <w:lang w:eastAsia="sr-Latn-CS"/>
              </w:rPr>
              <w:br/>
            </w:r>
            <w:r w:rsidRPr="0084021A">
              <w:rPr>
                <w:rFonts w:ascii="Arial" w:eastAsia="Times New Roman" w:hAnsi="Arial" w:cs="Arial"/>
                <w:b/>
                <w:bCs/>
                <w:lang w:eastAsia="sr-Latn-CS"/>
              </w:rPr>
              <w:t>Синтакса</w:t>
            </w:r>
            <w:r w:rsidRPr="0084021A">
              <w:rPr>
                <w:rFonts w:ascii="Arial" w:eastAsia="Times New Roman" w:hAnsi="Arial" w:cs="Arial"/>
                <w:lang w:eastAsia="sr-Latn-CS"/>
              </w:rPr>
              <w:t xml:space="preserve"> </w:t>
            </w:r>
            <w:r w:rsidRPr="0084021A">
              <w:rPr>
                <w:rFonts w:ascii="Arial" w:eastAsia="Times New Roman" w:hAnsi="Arial" w:cs="Arial"/>
                <w:lang w:eastAsia="sr-Latn-CS"/>
              </w:rPr>
              <w:br/>
              <w:t>Просте виреченє; субєкт и предикат, вязи словох у виреченю.</w:t>
            </w:r>
            <w:r w:rsidRPr="0084021A">
              <w:rPr>
                <w:rFonts w:ascii="Arial" w:eastAsia="Times New Roman" w:hAnsi="Arial" w:cs="Arial"/>
                <w:lang w:eastAsia="sr-Latn-CS"/>
              </w:rPr>
              <w:br/>
              <w:t>Преширене виреченє - субєктова и предикатова ґрупа, додатки субєкту и предикату.</w:t>
            </w:r>
            <w:r w:rsidRPr="0084021A">
              <w:rPr>
                <w:rFonts w:ascii="Arial" w:eastAsia="Times New Roman" w:hAnsi="Arial" w:cs="Arial"/>
                <w:lang w:eastAsia="sr-Latn-CS"/>
              </w:rPr>
              <w:br/>
              <w:t xml:space="preserve">Єдночлени и безсубєктни виреченя, </w:t>
            </w:r>
            <w:r w:rsidRPr="0084021A">
              <w:rPr>
                <w:rFonts w:ascii="Arial" w:eastAsia="Times New Roman" w:hAnsi="Arial" w:cs="Arial"/>
                <w:lang w:eastAsia="sr-Latn-CS"/>
              </w:rPr>
              <w:lastRenderedPageBreak/>
              <w:t>номинативни.</w:t>
            </w:r>
            <w:r w:rsidRPr="0084021A">
              <w:rPr>
                <w:rFonts w:ascii="Arial" w:eastAsia="Times New Roman" w:hAnsi="Arial" w:cs="Arial"/>
                <w:lang w:eastAsia="sr-Latn-CS"/>
              </w:rPr>
              <w:br/>
              <w:t>Наглашка слова и виреченя.</w:t>
            </w:r>
            <w:r w:rsidRPr="0084021A">
              <w:rPr>
                <w:rFonts w:ascii="Arial" w:eastAsia="Times New Roman" w:hAnsi="Arial" w:cs="Arial"/>
                <w:lang w:eastAsia="sr-Latn-CS"/>
              </w:rPr>
              <w:br/>
              <w:t>Зложене виреченє, поняце и препознаванє.</w:t>
            </w:r>
            <w:r w:rsidRPr="0084021A">
              <w:rPr>
                <w:rFonts w:ascii="Arial" w:eastAsia="Times New Roman" w:hAnsi="Arial" w:cs="Arial"/>
                <w:lang w:eastAsia="sr-Latn-CS"/>
              </w:rPr>
              <w:br/>
              <w:t>Творенє словох</w:t>
            </w:r>
            <w:r w:rsidRPr="0084021A">
              <w:rPr>
                <w:rFonts w:ascii="Arial" w:eastAsia="Times New Roman" w:hAnsi="Arial" w:cs="Arial"/>
                <w:lang w:eastAsia="sr-Latn-CS"/>
              </w:rPr>
              <w:br/>
              <w:t>Корень, основа, префикс, суфикс. Приклади зложених и виведзених словох. Пожички.</w:t>
            </w:r>
            <w:r w:rsidRPr="0084021A">
              <w:rPr>
                <w:rFonts w:ascii="Arial" w:eastAsia="Times New Roman" w:hAnsi="Arial" w:cs="Arial"/>
                <w:lang w:eastAsia="sr-Latn-CS"/>
              </w:rPr>
              <w:br/>
            </w:r>
            <w:r w:rsidRPr="0084021A">
              <w:rPr>
                <w:rFonts w:ascii="Arial" w:eastAsia="Times New Roman" w:hAnsi="Arial" w:cs="Arial"/>
                <w:b/>
                <w:bCs/>
                <w:lang w:eastAsia="sr-Latn-CS"/>
              </w:rPr>
              <w:t>Правопис</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Правописни правила важни за наставну материю у пиятей класи, писанє словох вєдно и окреме. Привикованє на хаснованє правопису и словнїка.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ЯЗИЧНА</w:t>
            </w:r>
            <w:r w:rsidRPr="0084021A">
              <w:rPr>
                <w:rFonts w:ascii="Arial" w:eastAsia="Times New Roman" w:hAnsi="Arial" w:cs="Arial"/>
                <w:lang w:eastAsia="sr-Latn-CS"/>
              </w:rPr>
              <w:br/>
              <w:t xml:space="preserve">КУЛТУРА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провадзи и розуми викладанє, сообщенє, обвисценє и упутства на стандардним язику на розлични теми</w:t>
            </w:r>
            <w:r w:rsidRPr="0084021A">
              <w:rPr>
                <w:rFonts w:ascii="Arial" w:eastAsia="Times New Roman" w:hAnsi="Arial" w:cs="Arial"/>
                <w:lang w:eastAsia="sr-Latn-CS"/>
              </w:rPr>
              <w:br/>
              <w:t>- препозна и розуми директну и индиректну бешеду и пренєшене значенє словох и виразох</w:t>
            </w:r>
            <w:r w:rsidRPr="0084021A">
              <w:rPr>
                <w:rFonts w:ascii="Arial" w:eastAsia="Times New Roman" w:hAnsi="Arial" w:cs="Arial"/>
                <w:lang w:eastAsia="sr-Latn-CS"/>
              </w:rPr>
              <w:br/>
              <w:t>- Замеркує вязу вецей информацийох</w:t>
            </w:r>
            <w:r w:rsidRPr="0084021A">
              <w:rPr>
                <w:rFonts w:ascii="Arial" w:eastAsia="Times New Roman" w:hAnsi="Arial" w:cs="Arial"/>
                <w:lang w:eastAsia="sr-Latn-CS"/>
              </w:rPr>
              <w:br/>
              <w:t>- повяже текст зоз власним искуством и дожицом</w:t>
            </w:r>
            <w:r w:rsidRPr="0084021A">
              <w:rPr>
                <w:rFonts w:ascii="Arial" w:eastAsia="Times New Roman" w:hAnsi="Arial" w:cs="Arial"/>
                <w:lang w:eastAsia="sr-Latn-CS"/>
              </w:rPr>
              <w:br/>
              <w:t>- ясно виражи думку, идею, становиско, чувство</w:t>
            </w:r>
            <w:r w:rsidRPr="0084021A">
              <w:rPr>
                <w:rFonts w:ascii="Arial" w:eastAsia="Times New Roman" w:hAnsi="Arial" w:cs="Arial"/>
                <w:lang w:eastAsia="sr-Latn-CS"/>
              </w:rPr>
              <w:br/>
              <w:t>- бешедує з полнима виреченями</w:t>
            </w:r>
            <w:r w:rsidRPr="0084021A">
              <w:rPr>
                <w:rFonts w:ascii="Arial" w:eastAsia="Times New Roman" w:hAnsi="Arial" w:cs="Arial"/>
                <w:lang w:eastAsia="sr-Latn-CS"/>
              </w:rPr>
              <w:br/>
              <w:t>- хаснує шицки форми висловйованя: приповеданє, преприповедованє, описованє</w:t>
            </w:r>
            <w:r w:rsidRPr="0084021A">
              <w:rPr>
                <w:rFonts w:ascii="Arial" w:eastAsia="Times New Roman" w:hAnsi="Arial" w:cs="Arial"/>
                <w:lang w:eastAsia="sr-Latn-CS"/>
              </w:rPr>
              <w:br/>
              <w:t>- участвує у диялогу и прилагодзи свой вираз теми и учашнїком</w:t>
            </w:r>
            <w:r w:rsidRPr="0084021A">
              <w:rPr>
                <w:rFonts w:ascii="Arial" w:eastAsia="Times New Roman" w:hAnsi="Arial" w:cs="Arial"/>
                <w:lang w:eastAsia="sr-Latn-CS"/>
              </w:rPr>
              <w:br/>
              <w:t>- применї правопис за стандардни ситуациї</w:t>
            </w:r>
            <w:r w:rsidRPr="0084021A">
              <w:rPr>
                <w:rFonts w:ascii="Arial" w:eastAsia="Times New Roman" w:hAnsi="Arial" w:cs="Arial"/>
                <w:lang w:eastAsia="sr-Latn-CS"/>
              </w:rPr>
              <w:br/>
              <w:t>- направи свой план викладаня и писаня</w:t>
            </w:r>
            <w:r w:rsidRPr="0084021A">
              <w:rPr>
                <w:rFonts w:ascii="Arial" w:eastAsia="Times New Roman" w:hAnsi="Arial" w:cs="Arial"/>
                <w:lang w:eastAsia="sr-Latn-CS"/>
              </w:rPr>
              <w:br/>
              <w:t>- скраци текст на найменши остаток информациї и предлужиц текст як свой додаток</w:t>
            </w:r>
            <w:r w:rsidRPr="0084021A">
              <w:rPr>
                <w:rFonts w:ascii="Arial" w:eastAsia="Times New Roman" w:hAnsi="Arial" w:cs="Arial"/>
                <w:lang w:eastAsia="sr-Latn-CS"/>
              </w:rPr>
              <w:br/>
              <w:t>- исти слова зна напише з руску кирилку котра ше розликую од сербскей кирилки; хаснує двозначни вокалски букви</w:t>
            </w:r>
            <w:r w:rsidRPr="0084021A">
              <w:rPr>
                <w:rFonts w:ascii="Arial" w:eastAsia="Times New Roman" w:hAnsi="Arial" w:cs="Arial"/>
                <w:lang w:eastAsia="sr-Latn-CS"/>
              </w:rPr>
              <w:br/>
              <w:t>- розликує бешеду у терашнїм чаше од ретроспективи</w:t>
            </w:r>
            <w:r w:rsidRPr="0084021A">
              <w:rPr>
                <w:rFonts w:ascii="Arial" w:eastAsia="Times New Roman" w:hAnsi="Arial" w:cs="Arial"/>
                <w:lang w:eastAsia="sr-Latn-CS"/>
              </w:rPr>
              <w:br/>
              <w:t xml:space="preserve">- замеркує хронолоґию; исти текст зна виражи у прешлим, </w:t>
            </w:r>
            <w:r w:rsidRPr="0084021A">
              <w:rPr>
                <w:rFonts w:ascii="Arial" w:eastAsia="Times New Roman" w:hAnsi="Arial" w:cs="Arial"/>
                <w:lang w:eastAsia="sr-Latn-CS"/>
              </w:rPr>
              <w:lastRenderedPageBreak/>
              <w:t>терашнїм и будуцим чаше</w:t>
            </w:r>
            <w:r w:rsidRPr="0084021A">
              <w:rPr>
                <w:rFonts w:ascii="Arial" w:eastAsia="Times New Roman" w:hAnsi="Arial" w:cs="Arial"/>
                <w:lang w:eastAsia="sr-Latn-CS"/>
              </w:rPr>
              <w:br/>
              <w:t>- препозна деталї на общей слики</w:t>
            </w:r>
            <w:r w:rsidRPr="0084021A">
              <w:rPr>
                <w:rFonts w:ascii="Arial" w:eastAsia="Times New Roman" w:hAnsi="Arial" w:cs="Arial"/>
                <w:lang w:eastAsia="sr-Latn-CS"/>
              </w:rPr>
              <w:br/>
              <w:t>- приповеда и пише по тезох</w:t>
            </w:r>
            <w:r w:rsidRPr="0084021A">
              <w:rPr>
                <w:rFonts w:ascii="Arial" w:eastAsia="Times New Roman" w:hAnsi="Arial" w:cs="Arial"/>
                <w:lang w:eastAsia="sr-Latn-CS"/>
              </w:rPr>
              <w:br/>
              <w:t>- описує екстериєр и ентериєр</w:t>
            </w:r>
            <w:r w:rsidRPr="0084021A">
              <w:rPr>
                <w:rFonts w:ascii="Arial" w:eastAsia="Times New Roman" w:hAnsi="Arial" w:cs="Arial"/>
                <w:lang w:eastAsia="sr-Latn-CS"/>
              </w:rPr>
              <w:br/>
              <w:t>- применює технїку писаня составу (чежиско теми, вибор и розпорядок поєдиносцох, основи композициї текста и ґрупованє поєдиносцох)</w:t>
            </w:r>
            <w:r w:rsidRPr="0084021A">
              <w:rPr>
                <w:rFonts w:ascii="Arial" w:eastAsia="Times New Roman" w:hAnsi="Arial" w:cs="Arial"/>
                <w:lang w:eastAsia="sr-Latn-CS"/>
              </w:rPr>
              <w:br/>
              <w:t xml:space="preserve">- пише писмо (позна правила писаня приватного писма и правила електронских порученьох на мобилних телефонох и явних дружтвених мрежох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Приповеданє о правдивих и видуманих подїйох спрам рядошлїду збуваньох, спрам свойого або заєднїцкого плану.</w:t>
            </w:r>
            <w:r w:rsidRPr="0084021A">
              <w:rPr>
                <w:rFonts w:ascii="Arial" w:eastAsia="Times New Roman" w:hAnsi="Arial" w:cs="Arial"/>
                <w:lang w:eastAsia="sr-Latn-CS"/>
              </w:rPr>
              <w:br/>
              <w:t>Описованє вонкашнього и нукашнього простору, поєдиносцох з природи людзох и животиньох у рушаню и мированю з наглашку на виразних прикметох.</w:t>
            </w:r>
            <w:r w:rsidRPr="0084021A">
              <w:rPr>
                <w:rFonts w:ascii="Arial" w:eastAsia="Times New Roman" w:hAnsi="Arial" w:cs="Arial"/>
                <w:lang w:eastAsia="sr-Latn-CS"/>
              </w:rPr>
              <w:br/>
              <w:t>Описованє цека роботи, руралного и городского пейзажу у розличних часових и хвильових обставинох, микро и макро обєктох за заєднїцку у особну намену.</w:t>
            </w:r>
            <w:r w:rsidRPr="0084021A">
              <w:rPr>
                <w:rFonts w:ascii="Arial" w:eastAsia="Times New Roman" w:hAnsi="Arial" w:cs="Arial"/>
                <w:lang w:eastAsia="sr-Latn-CS"/>
              </w:rPr>
              <w:br/>
              <w:t>Преприповедованє власних и цудзих дожицох як и змистох текстох, обачованє структури приповедки, хронолоґиї, наглашованє ключних хвилькох. Динамични и статични сцени. Обачованє стилских средствох.</w:t>
            </w:r>
            <w:r w:rsidRPr="0084021A">
              <w:rPr>
                <w:rFonts w:ascii="Arial" w:eastAsia="Times New Roman" w:hAnsi="Arial" w:cs="Arial"/>
                <w:lang w:eastAsia="sr-Latn-CS"/>
              </w:rPr>
              <w:br/>
              <w:t>Портрет. Култура висловйованя и виражованє дзеки, намири, жаданя, процивеня, процивеня и согласносци, култура обходзеня (справованя).</w:t>
            </w:r>
            <w:r w:rsidRPr="0084021A">
              <w:rPr>
                <w:rFonts w:ascii="Arial" w:eastAsia="Times New Roman" w:hAnsi="Arial" w:cs="Arial"/>
                <w:lang w:eastAsia="sr-Latn-CS"/>
              </w:rPr>
              <w:br/>
              <w:t>Информованє и преношенє информацийох спрам пейц правилох и змисту вистки. Критицке одношенє ґу информациї.</w:t>
            </w:r>
            <w:r w:rsidRPr="0084021A">
              <w:rPr>
                <w:rFonts w:ascii="Arial" w:eastAsia="Times New Roman" w:hAnsi="Arial" w:cs="Arial"/>
                <w:lang w:eastAsia="sr-Latn-CS"/>
              </w:rPr>
              <w:br/>
              <w:t>Составянє виреченьох з язичнима и правописнима правилами. Писанє питаньох и одвитох у вязи з обробенима текстами, филмом, представу, музику и подобне.</w:t>
            </w:r>
            <w:r w:rsidRPr="0084021A">
              <w:rPr>
                <w:rFonts w:ascii="Arial" w:eastAsia="Times New Roman" w:hAnsi="Arial" w:cs="Arial"/>
                <w:lang w:eastAsia="sr-Latn-CS"/>
              </w:rPr>
              <w:br/>
              <w:t>Двозначни вокалски букви, сербска и руска кирилку.</w:t>
            </w:r>
            <w:r w:rsidRPr="0084021A">
              <w:rPr>
                <w:rFonts w:ascii="Arial" w:eastAsia="Times New Roman" w:hAnsi="Arial" w:cs="Arial"/>
                <w:lang w:eastAsia="sr-Latn-CS"/>
              </w:rPr>
              <w:br/>
              <w:t>План викладаня у усней и писаней форми.</w:t>
            </w:r>
            <w:r w:rsidRPr="0084021A">
              <w:rPr>
                <w:rFonts w:ascii="Arial" w:eastAsia="Times New Roman" w:hAnsi="Arial" w:cs="Arial"/>
                <w:lang w:eastAsia="sr-Latn-CS"/>
              </w:rPr>
              <w:br/>
              <w:t xml:space="preserve">Бешеда у терашнїм чаше и ретроспективно. Хронолоґия подїйох. </w:t>
            </w:r>
            <w:r w:rsidRPr="0084021A">
              <w:rPr>
                <w:rFonts w:ascii="Arial" w:eastAsia="Times New Roman" w:hAnsi="Arial" w:cs="Arial"/>
                <w:lang w:eastAsia="sr-Latn-CS"/>
              </w:rPr>
              <w:lastRenderedPageBreak/>
              <w:t>Исти текст у прешлим, терашнїм и будуцим чаше.</w:t>
            </w:r>
            <w:r w:rsidRPr="0084021A">
              <w:rPr>
                <w:rFonts w:ascii="Arial" w:eastAsia="Times New Roman" w:hAnsi="Arial" w:cs="Arial"/>
                <w:lang w:eastAsia="sr-Latn-CS"/>
              </w:rPr>
              <w:br/>
              <w:t xml:space="preserve">Препознаванє детальох на общей слики. </w:t>
            </w:r>
          </w:p>
        </w:tc>
      </w:tr>
    </w:tbl>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КОРЕКЦИЯ ЗОЗ ДРУГИМА ПРЕДМЕТАМИ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сербски як нємацерински язик</w:t>
      </w:r>
      <w:r w:rsidRPr="0084021A">
        <w:rPr>
          <w:rFonts w:ascii="Arial" w:eastAsia="Times New Roman" w:hAnsi="Arial" w:cs="Arial"/>
          <w:lang w:eastAsia="sr-Latn-CS"/>
        </w:rPr>
        <w:br/>
        <w:t>странски язик</w:t>
      </w:r>
      <w:r w:rsidRPr="0084021A">
        <w:rPr>
          <w:rFonts w:ascii="Arial" w:eastAsia="Times New Roman" w:hAnsi="Arial" w:cs="Arial"/>
          <w:lang w:eastAsia="sr-Latn-CS"/>
        </w:rPr>
        <w:br/>
        <w:t>история</w:t>
      </w:r>
      <w:r w:rsidRPr="0084021A">
        <w:rPr>
          <w:rFonts w:ascii="Arial" w:eastAsia="Times New Roman" w:hAnsi="Arial" w:cs="Arial"/>
          <w:lang w:eastAsia="sr-Latn-CS"/>
        </w:rPr>
        <w:br/>
        <w:t>музична култура</w:t>
      </w:r>
      <w:r w:rsidRPr="0084021A">
        <w:rPr>
          <w:rFonts w:ascii="Arial" w:eastAsia="Times New Roman" w:hAnsi="Arial" w:cs="Arial"/>
          <w:lang w:eastAsia="sr-Latn-CS"/>
        </w:rPr>
        <w:br/>
        <w:t>подобова култура</w:t>
      </w:r>
      <w:r w:rsidRPr="0084021A">
        <w:rPr>
          <w:rFonts w:ascii="Arial" w:eastAsia="Times New Roman" w:hAnsi="Arial" w:cs="Arial"/>
          <w:lang w:eastAsia="sr-Latn-CS"/>
        </w:rPr>
        <w:br/>
        <w:t>вирска настава</w:t>
      </w:r>
      <w:r w:rsidRPr="0084021A">
        <w:rPr>
          <w:rFonts w:ascii="Arial" w:eastAsia="Times New Roman" w:hAnsi="Arial" w:cs="Arial"/>
          <w:lang w:eastAsia="sr-Latn-CS"/>
        </w:rPr>
        <w:br/>
        <w:t xml:space="preserve">гражданске воспитанє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УПУТСТВО ЗА ВИТВОРЙОВАНЄ ПРОГРАМИ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Наставна програма руского язика за пияту класу ма три медзисобно повязани цалосци: </w:t>
      </w:r>
      <w:r w:rsidRPr="0084021A">
        <w:rPr>
          <w:rFonts w:ascii="Arial" w:eastAsia="Times New Roman" w:hAnsi="Arial" w:cs="Arial"/>
          <w:i/>
          <w:iCs/>
          <w:lang w:eastAsia="sr-Latn-CS"/>
        </w:rPr>
        <w:t>Кнїжовносц, Язик</w:t>
      </w:r>
      <w:r w:rsidRPr="0084021A">
        <w:rPr>
          <w:rFonts w:ascii="Arial" w:eastAsia="Times New Roman" w:hAnsi="Arial" w:cs="Arial"/>
          <w:lang w:eastAsia="sr-Latn-CS"/>
        </w:rPr>
        <w:t xml:space="preserve"> и </w:t>
      </w:r>
      <w:r w:rsidRPr="0084021A">
        <w:rPr>
          <w:rFonts w:ascii="Arial" w:eastAsia="Times New Roman" w:hAnsi="Arial" w:cs="Arial"/>
          <w:i/>
          <w:iCs/>
          <w:lang w:eastAsia="sr-Latn-CS"/>
        </w:rPr>
        <w:t>Култура висловйованя</w:t>
      </w:r>
      <w:r w:rsidRPr="0084021A">
        <w:rPr>
          <w:rFonts w:ascii="Arial" w:eastAsia="Times New Roman" w:hAnsi="Arial" w:cs="Arial"/>
          <w:lang w:eastAsia="sr-Latn-CS"/>
        </w:rPr>
        <w:t xml:space="preserve"> (усного и писаного). Наведзени цалосци функционално повязани. У даєдних жемох то одвоєни цалосци (обласци) як наставни предмети з окремним фондом годзинох. У наставней пракси у нас тоти цалосци интеґровани до єдного наставного предмету з укупним фондом 180 годзини у пиятей класи. Тот принцип интеґрациї за уровень основней школи функционални бо указує медзизависносц кнїжовносци и язика и з тим ше указує як виражованє у ровнї комуникациї та шицко у ровнї розуменя и дожица швета и живота виражене з язиком. Исте подзелєнє на три цалосци провадзи ше по вертикали у шицких класох основней школи. Фонд годзинох за кажду обласц флексибилни и руша ше коло 60 до 70 годзини за кажду цалосц, а предклада ше же би наставнїк зоз своїм рочним планом направел дистрибуцию наставних годзинох по цалосцох (обласцох) и конкретних наставних єдинкох. При тим наставнїк будзе мац у оглядзе предходни знаня школярох як и потребу за повторйованьом и вежбаньом же би ше у цалосци дошло до резултату вираженого зоз </w:t>
      </w:r>
      <w:r w:rsidRPr="0084021A">
        <w:rPr>
          <w:rFonts w:ascii="Arial" w:eastAsia="Times New Roman" w:hAnsi="Arial" w:cs="Arial"/>
          <w:i/>
          <w:iCs/>
          <w:lang w:eastAsia="sr-Latn-CS"/>
        </w:rPr>
        <w:t>виходами</w:t>
      </w:r>
      <w:r w:rsidRPr="0084021A">
        <w:rPr>
          <w:rFonts w:ascii="Arial" w:eastAsia="Times New Roman" w:hAnsi="Arial" w:cs="Arial"/>
          <w:lang w:eastAsia="sr-Latn-CS"/>
        </w:rPr>
        <w:t xml:space="preserve"> односно крайнїм цильом.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Програмска обласц </w:t>
      </w:r>
      <w:r w:rsidRPr="0084021A">
        <w:rPr>
          <w:rFonts w:ascii="Arial" w:eastAsia="Times New Roman" w:hAnsi="Arial" w:cs="Arial"/>
          <w:i/>
          <w:iCs/>
          <w:lang w:eastAsia="sr-Latn-CS"/>
        </w:rPr>
        <w:t>Кнїжовносц</w:t>
      </w:r>
      <w:r w:rsidRPr="0084021A">
        <w:rPr>
          <w:rFonts w:ascii="Arial" w:eastAsia="Times New Roman" w:hAnsi="Arial" w:cs="Arial"/>
          <w:lang w:eastAsia="sr-Latn-CS"/>
        </w:rPr>
        <w:t xml:space="preserve"> ма поглєдованя котри корелативни зоз поглєдованями у цалей вертикали по осму класу. При тим ше ма у оглядзе способносци школяра же би розумел, препознал, похопел и похасновал даєдни поняца характеристични за кнїжовносц нє лєм як писане слово алє и як уметносц словох. Програма нє ма виражени параметри историї кнїжовносци понеже то будзе интерес аж стреднєй школи. Дотля, настава ма функцию уводзеня школярох до дожица и розуменя кнїжовного дїла як и упознаванє даєдних поняцох з котрима наука о кнїжовносци описує кнїжовносц. Кнїжовна продукция на руским язику за дзеци досц скромна по обсягу та прето список насловох обовязней школскей лектири звекшани у одношеню на други язики. То прето </w:t>
      </w:r>
      <w:r w:rsidRPr="0084021A">
        <w:rPr>
          <w:rFonts w:ascii="Arial" w:eastAsia="Times New Roman" w:hAnsi="Arial" w:cs="Arial"/>
          <w:lang w:eastAsia="sr-Latn-CS"/>
        </w:rPr>
        <w:lastRenderedPageBreak/>
        <w:t xml:space="preserve">же за велїх школярох то будзе перше и остатнє место дзе упознаю авторох и дїла на руским язику. Три основни школи з руским наставним язиком (у Руским Керестуре, Коцуре и Дюрдьове) то валалски стредки, з тим же єдна єдноязична а два двоязични. И то фактори, звонкашколски алє присутни, котри уплївую на укупну суму насловох котри предвидзени з тоту програму.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Програмска обласц </w:t>
      </w:r>
      <w:r w:rsidRPr="0084021A">
        <w:rPr>
          <w:rFonts w:ascii="Arial" w:eastAsia="Times New Roman" w:hAnsi="Arial" w:cs="Arial"/>
          <w:i/>
          <w:iCs/>
          <w:lang w:eastAsia="sr-Latn-CS"/>
        </w:rPr>
        <w:t>Язик (ґраматика и правопис)</w:t>
      </w:r>
      <w:r w:rsidRPr="0084021A">
        <w:rPr>
          <w:rFonts w:ascii="Arial" w:eastAsia="Times New Roman" w:hAnsi="Arial" w:cs="Arial"/>
          <w:lang w:eastAsia="sr-Latn-CS"/>
        </w:rPr>
        <w:t xml:space="preserve"> опера ше на заокружени систем знаньох заключно зоз штварту класу. Школяре у стандардней бешедней комуникациї з бизовносцу хасную три дїєсловни часи, нє гриша у хаснованю припадкох, шицки тестованя указали же з бизовносцу складаю виреченє, хасную и виражую просторни одношеня, заменовнїки, складанє словох у виреченю итд. У ґраматики руского язика єст минималне число винїмкох, дублетох и подобни зявеня котри би ученє руского язика творели зложеншим. Акцент стайомни на предостатнїм складу та ше акцент лєм констатує як черстве правило. Пре шицко тото преширенє знаня з ґраматики будзе интензивнєйше у шестей и седмей класи. Поняца ше уводза и вообще робота на ґраматики ше вше одвива на кнїжовним тексту котри напредок познати. Робота наставнїка подрозумює нє лєм ученє о правилним вигваряню и хаснованю словох у виреченю алє и стайомне вежбанє на нових прикладох. Правопис руского язика засновани на морфолоґийно-фонетичним принципу та є у основи єдноставни бо потребне замерковац и научиц лєм даскельо зявеня писаня букви д опрез букви с и писанє неґациї вєдно и окреме. Правопис зложени у часци писаня вокалох тє. двозначних вокалских буквох и мегкого знака (я, є, ї, ю, ь), цо вшелїяк треба нєпреривно вежбац у условийох медийного окруженя з язиками котри маю латиничне писмо и вше менше хаснованє кирилского писма у медийней и иншей комуникациї.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Програмска обласц </w:t>
      </w:r>
      <w:r w:rsidRPr="0084021A">
        <w:rPr>
          <w:rFonts w:ascii="Arial" w:eastAsia="Times New Roman" w:hAnsi="Arial" w:cs="Arial"/>
          <w:i/>
          <w:iCs/>
          <w:lang w:eastAsia="sr-Latn-CS"/>
        </w:rPr>
        <w:t>Култура усного и писаного висловйованя</w:t>
      </w:r>
      <w:r w:rsidRPr="0084021A">
        <w:rPr>
          <w:rFonts w:ascii="Arial" w:eastAsia="Times New Roman" w:hAnsi="Arial" w:cs="Arial"/>
          <w:lang w:eastAsia="sr-Latn-CS"/>
        </w:rPr>
        <w:t xml:space="preserve"> то медзиобласц у котрей ше преплєтаю и кнїжовносц и ґраматика. Источашнє то обласц чийо змисти найвецей унапрямени на комуникацию, на бешедни язик, дзе шицки змисти маю свой практични смисел. Поєдинєц ма думку котру жада пренєсц дакому а питанє же кельо му ше удава пренесц порученє котре найвецей закрива тоту думку, без завадзаньох. Прето потребне же би наставнїк пошвецел найвецей часу праве култури висловйованя, усного и писаного, нєпреривно указуюци на ниянси у висловйованю и значенє тих ниянсох и можлївосци же би як собешеднїк бул похопени. То простор у котрим школяр може указац свою способносц за квалитетну комуникацию з окруженьом и указац свойо язични способносци. Поєдинєц може будовац свой власни вираз и з тим указац свою индивидуалносц. Знанє и хаснованє ниянскох у висловйованю ше вежба на вше нових прикладох а наставнїк ма надосц можлївосци найсц реални животни ситуациї котри треба и мож цо лєпше формуловац же би тоти ситуациї мали исти приєм при собешеднїкови. Култура висловйованя ше будує нє лєм зоз ученьом нових словох як богаценє словнїка алє и зоз ширеньом обсягу значеня уж познатих словох у нових околносцох. У двоязичним стредку интерференция велька та барз важне же би ше у настави дошло до векшого ступня согласносци у розуменю обсягу значеня слова. Зоз рижних виглєдованьох познате же кед маме зявенє котре ше може меновац з вецей розличнима словами а з истим значеньом а од того даскельо слова заєднїцки за обидва язики, школяр найчастейше у каждодньовей бешеди хаснує преважно слова котри заєднїцки за обидва язики. З тим ше доприноши лєпшому розуменю алє ше источашнє траца велї висловни можлївосци у єдним язику. Прето огромна улога наставнїка же би з планованьом роботи мал у оглядзе унапредзенє висловних можлївосцох школяра на взаємни хасен каждого собешеднїка. Прето значне же би ше з усвойованьом нових словох и виразох у словнїку школяра источашнє робело и на преширеню обсягу значеня уж познатих словох и виразох. То вшелїяк ма корелацию зоз обласцу кнїжовносци бо би без розуменя пренєшеного, метафоричного значеня словох и виразох скоро кажда робота на кнїжовним дїлу була даремна. </w:t>
      </w:r>
    </w:p>
    <w:p w:rsidR="0084021A" w:rsidRPr="0084021A" w:rsidRDefault="0084021A" w:rsidP="0084021A">
      <w:pPr>
        <w:spacing w:after="0" w:line="240" w:lineRule="auto"/>
        <w:jc w:val="center"/>
        <w:rPr>
          <w:rFonts w:ascii="Arial" w:eastAsia="Times New Roman" w:hAnsi="Arial" w:cs="Arial"/>
          <w:b/>
          <w:bCs/>
          <w:sz w:val="29"/>
          <w:szCs w:val="29"/>
          <w:lang w:eastAsia="sr-Latn-CS"/>
        </w:rPr>
      </w:pPr>
      <w:bookmarkStart w:id="20" w:name="str_16"/>
      <w:bookmarkEnd w:id="20"/>
      <w:r w:rsidRPr="0084021A">
        <w:rPr>
          <w:rFonts w:ascii="Arial" w:eastAsia="Times New Roman" w:hAnsi="Arial" w:cs="Arial"/>
          <w:b/>
          <w:bCs/>
          <w:sz w:val="29"/>
          <w:szCs w:val="29"/>
          <w:lang w:eastAsia="sr-Latn-CS"/>
        </w:rPr>
        <w:lastRenderedPageBreak/>
        <w:t>SLOVAČKI JEZIK</w:t>
      </w:r>
    </w:p>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1820"/>
        <w:gridCol w:w="7351"/>
      </w:tblGrid>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Názov predmetu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SLOVENSKÝ JAZYK </w:t>
            </w:r>
          </w:p>
        </w:tc>
      </w:tr>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Cieľ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Cieľ</w:t>
            </w:r>
            <w:r w:rsidRPr="0084021A">
              <w:rPr>
                <w:rFonts w:ascii="Arial" w:eastAsia="Times New Roman" w:hAnsi="Arial" w:cs="Arial"/>
                <w:lang w:eastAsia="sr-Latn-CS"/>
              </w:rPr>
              <w:t xml:space="preserve"> výučby a učenia </w:t>
            </w:r>
            <w:r w:rsidRPr="0084021A">
              <w:rPr>
                <w:rFonts w:ascii="Arial" w:eastAsia="Times New Roman" w:hAnsi="Arial" w:cs="Arial"/>
                <w:i/>
                <w:iCs/>
                <w:lang w:eastAsia="sr-Latn-CS"/>
              </w:rPr>
              <w:t>slovenského jazyka</w:t>
            </w:r>
            <w:r w:rsidRPr="0084021A">
              <w:rPr>
                <w:rFonts w:ascii="Arial" w:eastAsia="Times New Roman" w:hAnsi="Arial" w:cs="Arial"/>
                <w:lang w:eastAsia="sr-Latn-CS"/>
              </w:rPr>
              <w:t xml:space="preserve"> je, aby žiak pestoval slovenský jazyk tak, že ho bude správne používať v rôznych komunikačných situáciách, v hovorenej a písanej podobe; prostredníctvom čítania a interpretácie literárnych diel bude rozvíjať predstavivosť a umeleckú vnímavosť, estetické kompetencie, kritické posudzovanie a mravné hodnotenie. </w:t>
            </w:r>
          </w:p>
        </w:tc>
      </w:tr>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Ročník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Piaty </w:t>
            </w:r>
          </w:p>
        </w:tc>
      </w:tr>
      <w:tr w:rsidR="0084021A" w:rsidRPr="0084021A" w:rsidTr="0084021A">
        <w:trPr>
          <w:tblCellSpacing w:w="0" w:type="dxa"/>
        </w:trPr>
        <w:tc>
          <w:tcPr>
            <w:tcW w:w="0" w:type="auto"/>
            <w:noWrap/>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Ročný fond hodín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180 hodín </w:t>
            </w:r>
          </w:p>
        </w:tc>
      </w:tr>
    </w:tbl>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805"/>
        <w:gridCol w:w="1520"/>
        <w:gridCol w:w="2629"/>
        <w:gridCol w:w="4237"/>
      </w:tblGrid>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OBLASŤ/TÉMA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VÝKONY</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Po spracovanej téme/oblasti žiak bude schopný: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OBSAH </w:t>
            </w:r>
          </w:p>
        </w:tc>
      </w:tr>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LITERATÚRA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určiť literárny druh a žáner literárneho diela</w:t>
            </w:r>
            <w:r w:rsidRPr="0084021A">
              <w:rPr>
                <w:rFonts w:ascii="Arial" w:eastAsia="Times New Roman" w:hAnsi="Arial" w:cs="Arial"/>
                <w:lang w:eastAsia="sr-Latn-CS"/>
              </w:rPr>
              <w:br/>
              <w:t>- odlíšiť charakteristické vlastnosti ľudovej slovesnosti od vlastností umeleckej literatúry</w:t>
            </w:r>
            <w:r w:rsidRPr="0084021A">
              <w:rPr>
                <w:rFonts w:ascii="Arial" w:eastAsia="Times New Roman" w:hAnsi="Arial" w:cs="Arial"/>
                <w:lang w:eastAsia="sr-Latn-CS"/>
              </w:rPr>
              <w:br/>
              <w:t>- rozlíšiť realistickú a fantastickú prózu</w:t>
            </w:r>
            <w:r w:rsidRPr="0084021A">
              <w:rPr>
                <w:rFonts w:ascii="Arial" w:eastAsia="Times New Roman" w:hAnsi="Arial" w:cs="Arial"/>
                <w:lang w:eastAsia="sr-Latn-CS"/>
              </w:rPr>
              <w:br/>
              <w:t>- analyzovať prvky kompozície lyrickej básne (strofa, verš); veršovaného epického diela (balady) a v próze (časti fabuly deja - kapitola, epizóda);</w:t>
            </w:r>
            <w:r w:rsidRPr="0084021A">
              <w:rPr>
                <w:rFonts w:ascii="Arial" w:eastAsia="Times New Roman" w:hAnsi="Arial" w:cs="Arial"/>
                <w:lang w:eastAsia="sr-Latn-CS"/>
              </w:rPr>
              <w:br/>
              <w:t>- dramatického diela (dejstvo, scéna, výstup)</w:t>
            </w:r>
            <w:r w:rsidRPr="0084021A">
              <w:rPr>
                <w:rFonts w:ascii="Arial" w:eastAsia="Times New Roman" w:hAnsi="Arial" w:cs="Arial"/>
                <w:lang w:eastAsia="sr-Latn-CS"/>
              </w:rPr>
              <w:br/>
              <w:t xml:space="preserve">- odlíšiť pojem básnika a pojem lyrického subjektu; pojem rozprávača a spisovateľa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LYRIKA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Literárne termíny a pojmy</w:t>
            </w:r>
            <w:r w:rsidRPr="0084021A">
              <w:rPr>
                <w:rFonts w:ascii="Arial" w:eastAsia="Times New Roman" w:hAnsi="Arial" w:cs="Arial"/>
                <w:lang w:eastAsia="sr-Latn-CS"/>
              </w:rPr>
              <w:t xml:space="preserve"> </w:t>
            </w:r>
            <w:r w:rsidRPr="0084021A">
              <w:rPr>
                <w:rFonts w:ascii="Arial" w:eastAsia="Times New Roman" w:hAnsi="Arial" w:cs="Arial"/>
                <w:lang w:eastAsia="sr-Latn-CS"/>
              </w:rPr>
              <w:br/>
              <w:t>Básnik a lyrický subjekt.</w:t>
            </w:r>
            <w:r w:rsidRPr="0084021A">
              <w:rPr>
                <w:rFonts w:ascii="Arial" w:eastAsia="Times New Roman" w:hAnsi="Arial" w:cs="Arial"/>
                <w:lang w:eastAsia="sr-Latn-CS"/>
              </w:rPr>
              <w:br/>
              <w:t>Motívy a básnické obrazy ako prvky kompozície lyrickej básne a piesne.</w:t>
            </w:r>
            <w:r w:rsidRPr="0084021A">
              <w:rPr>
                <w:rFonts w:ascii="Arial" w:eastAsia="Times New Roman" w:hAnsi="Arial" w:cs="Arial"/>
                <w:lang w:eastAsia="sr-Latn-CS"/>
              </w:rPr>
              <w:br/>
              <w:t>Druhy strof podľa počtu veršov v lyrickej básni/piesni: štvorveršová.</w:t>
            </w:r>
            <w:r w:rsidRPr="0084021A">
              <w:rPr>
                <w:rFonts w:ascii="Arial" w:eastAsia="Times New Roman" w:hAnsi="Arial" w:cs="Arial"/>
                <w:lang w:eastAsia="sr-Latn-CS"/>
              </w:rPr>
              <w:br/>
              <w:t>Znaky lyrickej poézie: obraznosť, rytmickosť.</w:t>
            </w:r>
            <w:r w:rsidRPr="0084021A">
              <w:rPr>
                <w:rFonts w:ascii="Arial" w:eastAsia="Times New Roman" w:hAnsi="Arial" w:cs="Arial"/>
                <w:lang w:eastAsia="sr-Latn-CS"/>
              </w:rPr>
              <w:br/>
              <w:t xml:space="preserve">Básnické figúry: prirovnanie, personifikácia; epiteton, onomatopoja. </w:t>
            </w:r>
          </w:p>
        </w:tc>
      </w:tr>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rozlíšiť literárne postupy</w:t>
            </w:r>
            <w:r w:rsidRPr="0084021A">
              <w:rPr>
                <w:rFonts w:ascii="Arial" w:eastAsia="Times New Roman" w:hAnsi="Arial" w:cs="Arial"/>
                <w:lang w:eastAsia="sr-Latn-CS"/>
              </w:rPr>
              <w:br/>
              <w:t>- rozpoznať zvukové, vizuálne (taktilné a olfaktorické) prvky básnického obrazu</w:t>
            </w:r>
            <w:r w:rsidRPr="0084021A">
              <w:rPr>
                <w:rFonts w:ascii="Arial" w:eastAsia="Times New Roman" w:hAnsi="Arial" w:cs="Arial"/>
                <w:lang w:eastAsia="sr-Latn-CS"/>
              </w:rPr>
              <w:br/>
              <w:t>- určiť básnické figúry (štylistické prostriedky) a pochopiť ich úlohu v literárno-umeleckom texte</w:t>
            </w:r>
            <w:r w:rsidRPr="0084021A">
              <w:rPr>
                <w:rFonts w:ascii="Arial" w:eastAsia="Times New Roman" w:hAnsi="Arial" w:cs="Arial"/>
                <w:lang w:eastAsia="sr-Latn-CS"/>
              </w:rPr>
              <w:br/>
              <w:t xml:space="preserve">- hodnotiť umelecký prednes, rozprávanie alebo dramatický dej (žartovný, veselý, smutný </w:t>
            </w:r>
            <w:r w:rsidRPr="0084021A">
              <w:rPr>
                <w:rFonts w:ascii="Arial" w:eastAsia="Times New Roman" w:hAnsi="Arial" w:cs="Arial"/>
                <w:lang w:eastAsia="sr-Latn-CS"/>
              </w:rPr>
              <w:lastRenderedPageBreak/>
              <w:t>a pod.)</w:t>
            </w:r>
            <w:r w:rsidRPr="0084021A">
              <w:rPr>
                <w:rFonts w:ascii="Arial" w:eastAsia="Times New Roman" w:hAnsi="Arial" w:cs="Arial"/>
                <w:lang w:eastAsia="sr-Latn-CS"/>
              </w:rPr>
              <w:br/>
              <w:t>- určiť tému a základné a vedľajšie motívy</w:t>
            </w:r>
            <w:r w:rsidRPr="0084021A">
              <w:rPr>
                <w:rFonts w:ascii="Arial" w:eastAsia="Times New Roman" w:hAnsi="Arial" w:cs="Arial"/>
                <w:lang w:eastAsia="sr-Latn-CS"/>
              </w:rPr>
              <w:br/>
              <w:t>- analyzovať príčinu a následky časového sledu motívov</w:t>
            </w:r>
            <w:r w:rsidRPr="0084021A">
              <w:rPr>
                <w:rFonts w:ascii="Arial" w:eastAsia="Times New Roman" w:hAnsi="Arial" w:cs="Arial"/>
                <w:lang w:eastAsia="sr-Latn-CS"/>
              </w:rPr>
              <w:br/>
              <w:t>- ilustrovať vlastnosti postáv na príkladoch z textu</w:t>
            </w:r>
            <w:r w:rsidRPr="0084021A">
              <w:rPr>
                <w:rFonts w:ascii="Arial" w:eastAsia="Times New Roman" w:hAnsi="Arial" w:cs="Arial"/>
                <w:lang w:eastAsia="sr-Latn-CS"/>
              </w:rPr>
              <w:br/>
              <w:t>- hodnotiť konanie postáv a odôvodniť svoj postoj</w:t>
            </w:r>
            <w:r w:rsidRPr="0084021A">
              <w:rPr>
                <w:rFonts w:ascii="Arial" w:eastAsia="Times New Roman" w:hAnsi="Arial" w:cs="Arial"/>
                <w:lang w:eastAsia="sr-Latn-CS"/>
              </w:rPr>
              <w:br/>
              <w:t>- porovnávať fiktívne (neskutočné, vymyslené) a reálne vlastnosti literatúry</w:t>
            </w:r>
            <w:r w:rsidRPr="0084021A">
              <w:rPr>
                <w:rFonts w:ascii="Arial" w:eastAsia="Times New Roman" w:hAnsi="Arial" w:cs="Arial"/>
                <w:lang w:eastAsia="sr-Latn-CS"/>
              </w:rPr>
              <w:br/>
              <w:t>- ilustrovať povery, zvyky/obyčaje, spôsob života a udalosti z minulosti opísané v literárnych dielach</w:t>
            </w:r>
            <w:r w:rsidRPr="0084021A">
              <w:rPr>
                <w:rFonts w:ascii="Arial" w:eastAsia="Times New Roman" w:hAnsi="Arial" w:cs="Arial"/>
                <w:lang w:eastAsia="sr-Latn-CS"/>
              </w:rPr>
              <w:br/>
              <w:t xml:space="preserve">- uviesť príklady toho, čo získal čítaním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Druhy autorských a ľudových lyrických piesní a básní: opisné (deskriptívne); zbojnícke a obradné.</w:t>
            </w:r>
            <w:r w:rsidRPr="0084021A">
              <w:rPr>
                <w:rFonts w:ascii="Arial" w:eastAsia="Times New Roman" w:hAnsi="Arial" w:cs="Arial"/>
                <w:lang w:eastAsia="sr-Latn-CS"/>
              </w:rPr>
              <w:br/>
            </w:r>
            <w:r w:rsidRPr="0084021A">
              <w:rPr>
                <w:rFonts w:ascii="Arial" w:eastAsia="Times New Roman" w:hAnsi="Arial" w:cs="Arial"/>
                <w:b/>
                <w:bCs/>
                <w:lang w:eastAsia="sr-Latn-CS"/>
              </w:rPr>
              <w:t>Školská lektúra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 Slovenská ľudová pieseň: </w:t>
            </w:r>
            <w:r w:rsidRPr="0084021A">
              <w:rPr>
                <w:rFonts w:ascii="Arial" w:eastAsia="Times New Roman" w:hAnsi="Arial" w:cs="Arial"/>
                <w:i/>
                <w:iCs/>
                <w:lang w:eastAsia="sr-Latn-CS"/>
              </w:rPr>
              <w:t>Spievajže si, spievaj</w:t>
            </w:r>
            <w:r w:rsidRPr="0084021A">
              <w:rPr>
                <w:rFonts w:ascii="Arial" w:eastAsia="Times New Roman" w:hAnsi="Arial" w:cs="Arial"/>
                <w:lang w:eastAsia="sr-Latn-CS"/>
              </w:rPr>
              <w:t xml:space="preserve"> </w:t>
            </w:r>
            <w:r w:rsidRPr="0084021A">
              <w:rPr>
                <w:rFonts w:ascii="Arial" w:eastAsia="Times New Roman" w:hAnsi="Arial" w:cs="Arial"/>
                <w:lang w:eastAsia="sr-Latn-CS"/>
              </w:rPr>
              <w:br/>
              <w:t>2. Obradové ľudové piesne (výber)</w:t>
            </w:r>
            <w:r w:rsidRPr="0084021A">
              <w:rPr>
                <w:rFonts w:ascii="Arial" w:eastAsia="Times New Roman" w:hAnsi="Arial" w:cs="Arial"/>
                <w:lang w:eastAsia="sr-Latn-CS"/>
              </w:rPr>
              <w:br/>
              <w:t xml:space="preserve">3. Viliam Figuš-Bystrý: </w:t>
            </w:r>
            <w:r w:rsidRPr="0084021A">
              <w:rPr>
                <w:rFonts w:ascii="Arial" w:eastAsia="Times New Roman" w:hAnsi="Arial" w:cs="Arial"/>
                <w:i/>
                <w:iCs/>
                <w:lang w:eastAsia="sr-Latn-CS"/>
              </w:rPr>
              <w:t>Anička maličká</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4. Juraj Tušiak: </w:t>
            </w:r>
            <w:r w:rsidRPr="0084021A">
              <w:rPr>
                <w:rFonts w:ascii="Arial" w:eastAsia="Times New Roman" w:hAnsi="Arial" w:cs="Arial"/>
                <w:i/>
                <w:iCs/>
                <w:lang w:eastAsia="sr-Latn-CS"/>
              </w:rPr>
              <w:t>Zimná krajinka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5. Ferenc Fehér: </w:t>
            </w:r>
            <w:r w:rsidRPr="0084021A">
              <w:rPr>
                <w:rFonts w:ascii="Arial" w:eastAsia="Times New Roman" w:hAnsi="Arial" w:cs="Arial"/>
                <w:i/>
                <w:iCs/>
                <w:lang w:eastAsia="sr-Latn-CS"/>
              </w:rPr>
              <w:t>Báčska krajinka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6. Pavol Orságh Hviezdoslav: </w:t>
            </w:r>
            <w:r w:rsidRPr="0084021A">
              <w:rPr>
                <w:rFonts w:ascii="Arial" w:eastAsia="Times New Roman" w:hAnsi="Arial" w:cs="Arial"/>
                <w:i/>
                <w:iCs/>
                <w:lang w:eastAsia="sr-Latn-CS"/>
              </w:rPr>
              <w:t>Jarné kvietky</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7. Elena Čepčeková: </w:t>
            </w:r>
            <w:r w:rsidRPr="0084021A">
              <w:rPr>
                <w:rFonts w:ascii="Arial" w:eastAsia="Times New Roman" w:hAnsi="Arial" w:cs="Arial"/>
                <w:i/>
                <w:iCs/>
                <w:lang w:eastAsia="sr-Latn-CS"/>
              </w:rPr>
              <w:t>Janá nôta</w:t>
            </w:r>
            <w:r w:rsidRPr="0084021A">
              <w:rPr>
                <w:rFonts w:ascii="Arial" w:eastAsia="Times New Roman" w:hAnsi="Arial" w:cs="Arial"/>
                <w:lang w:eastAsia="sr-Latn-CS"/>
              </w:rPr>
              <w:t xml:space="preserve"> </w:t>
            </w:r>
            <w:r w:rsidRPr="0084021A">
              <w:rPr>
                <w:rFonts w:ascii="Arial" w:eastAsia="Times New Roman" w:hAnsi="Arial" w:cs="Arial"/>
                <w:lang w:eastAsia="sr-Latn-CS"/>
              </w:rPr>
              <w:br/>
              <w:t>8. Daniel Hevier (výber z diela)</w:t>
            </w:r>
            <w:r w:rsidRPr="0084021A">
              <w:rPr>
                <w:rFonts w:ascii="Arial" w:eastAsia="Times New Roman" w:hAnsi="Arial" w:cs="Arial"/>
                <w:lang w:eastAsia="sr-Latn-CS"/>
              </w:rPr>
              <w:br/>
            </w:r>
            <w:r w:rsidRPr="0084021A">
              <w:rPr>
                <w:rFonts w:ascii="Arial" w:eastAsia="Times New Roman" w:hAnsi="Arial" w:cs="Arial"/>
                <w:lang w:eastAsia="sr-Latn-CS"/>
              </w:rPr>
              <w:lastRenderedPageBreak/>
              <w:t xml:space="preserve">9. Milan Lasica: </w:t>
            </w:r>
            <w:r w:rsidRPr="0084021A">
              <w:rPr>
                <w:rFonts w:ascii="Arial" w:eastAsia="Times New Roman" w:hAnsi="Arial" w:cs="Arial"/>
                <w:i/>
                <w:iCs/>
                <w:lang w:eastAsia="sr-Latn-CS"/>
              </w:rPr>
              <w:t>Vybrané slová</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EPIKA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Literárne termíny a pojmy</w:t>
            </w:r>
            <w:r w:rsidRPr="0084021A">
              <w:rPr>
                <w:rFonts w:ascii="Arial" w:eastAsia="Times New Roman" w:hAnsi="Arial" w:cs="Arial"/>
                <w:lang w:eastAsia="sr-Latn-CS"/>
              </w:rPr>
              <w:t xml:space="preserve"> </w:t>
            </w:r>
            <w:r w:rsidRPr="0084021A">
              <w:rPr>
                <w:rFonts w:ascii="Arial" w:eastAsia="Times New Roman" w:hAnsi="Arial" w:cs="Arial"/>
                <w:lang w:eastAsia="sr-Latn-CS"/>
              </w:rPr>
              <w:br/>
              <w:t>Spisovateľ a rozprávač.</w:t>
            </w:r>
            <w:r w:rsidRPr="0084021A">
              <w:rPr>
                <w:rFonts w:ascii="Arial" w:eastAsia="Times New Roman" w:hAnsi="Arial" w:cs="Arial"/>
                <w:lang w:eastAsia="sr-Latn-CS"/>
              </w:rPr>
              <w:br/>
              <w:t>Slovotvorné postupy: opis, rozprávanie v prvej a tretej osobe; dialóg.</w:t>
            </w:r>
            <w:r w:rsidRPr="0084021A">
              <w:rPr>
                <w:rFonts w:ascii="Arial" w:eastAsia="Times New Roman" w:hAnsi="Arial" w:cs="Arial"/>
                <w:lang w:eastAsia="sr-Latn-CS"/>
              </w:rPr>
              <w:br/>
              <w:t>Fabula: sled udalostí, epizódy, kapitoly.</w:t>
            </w:r>
            <w:r w:rsidRPr="0084021A">
              <w:rPr>
                <w:rFonts w:ascii="Arial" w:eastAsia="Times New Roman" w:hAnsi="Arial" w:cs="Arial"/>
                <w:lang w:eastAsia="sr-Latn-CS"/>
              </w:rPr>
              <w:br/>
              <w:t>Charakteristika postáv - spôsob vyjadrovania, správanie, fyzický vzhľad, životné postoje, etickosť konania.</w:t>
            </w:r>
            <w:r w:rsidRPr="0084021A">
              <w:rPr>
                <w:rFonts w:ascii="Arial" w:eastAsia="Times New Roman" w:hAnsi="Arial" w:cs="Arial"/>
                <w:lang w:eastAsia="sr-Latn-CS"/>
              </w:rPr>
              <w:br/>
              <w:t xml:space="preserve">Druhy epických diel vo verši a v próze: ľudová balada, bájka, žartovná ľudová rozprávka.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Školská lektúra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 Ľudová balada: </w:t>
            </w:r>
            <w:r w:rsidRPr="0084021A">
              <w:rPr>
                <w:rFonts w:ascii="Arial" w:eastAsia="Times New Roman" w:hAnsi="Arial" w:cs="Arial"/>
                <w:i/>
                <w:iCs/>
                <w:lang w:eastAsia="sr-Latn-CS"/>
              </w:rPr>
              <w:t>Rabovali Turci</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2. Slovenská ľudová bájka: </w:t>
            </w:r>
            <w:r w:rsidRPr="0084021A">
              <w:rPr>
                <w:rFonts w:ascii="Arial" w:eastAsia="Times New Roman" w:hAnsi="Arial" w:cs="Arial"/>
                <w:i/>
                <w:iCs/>
                <w:lang w:eastAsia="sr-Latn-CS"/>
              </w:rPr>
              <w:t>Lišiak a žaba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3. Milan Rúfus: </w:t>
            </w:r>
            <w:r w:rsidRPr="0084021A">
              <w:rPr>
                <w:rFonts w:ascii="Arial" w:eastAsia="Times New Roman" w:hAnsi="Arial" w:cs="Arial"/>
                <w:i/>
                <w:iCs/>
                <w:lang w:eastAsia="sr-Latn-CS"/>
              </w:rPr>
              <w:t>O troch grošoch</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4. Žartovná ľudová rozprávka: </w:t>
            </w:r>
            <w:r w:rsidRPr="0084021A">
              <w:rPr>
                <w:rFonts w:ascii="Arial" w:eastAsia="Times New Roman" w:hAnsi="Arial" w:cs="Arial"/>
                <w:i/>
                <w:iCs/>
                <w:lang w:eastAsia="sr-Latn-CS"/>
              </w:rPr>
              <w:t>Kubove príbehy</w:t>
            </w:r>
            <w:r w:rsidRPr="0084021A">
              <w:rPr>
                <w:rFonts w:ascii="Arial" w:eastAsia="Times New Roman" w:hAnsi="Arial" w:cs="Arial"/>
                <w:lang w:eastAsia="sr-Latn-CS"/>
              </w:rPr>
              <w:t xml:space="preserve"> (výber)</w:t>
            </w:r>
            <w:r w:rsidRPr="0084021A">
              <w:rPr>
                <w:rFonts w:ascii="Arial" w:eastAsia="Times New Roman" w:hAnsi="Arial" w:cs="Arial"/>
                <w:lang w:eastAsia="sr-Latn-CS"/>
              </w:rPr>
              <w:br/>
              <w:t xml:space="preserve">5. Martin Prebudila: </w:t>
            </w:r>
            <w:r w:rsidRPr="0084021A">
              <w:rPr>
                <w:rFonts w:ascii="Arial" w:eastAsia="Times New Roman" w:hAnsi="Arial" w:cs="Arial"/>
                <w:i/>
                <w:iCs/>
                <w:lang w:eastAsia="sr-Latn-CS"/>
              </w:rPr>
              <w:t>Hej, kedy si bol na povale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6. Klára Jarunková: </w:t>
            </w:r>
            <w:r w:rsidRPr="0084021A">
              <w:rPr>
                <w:rFonts w:ascii="Arial" w:eastAsia="Times New Roman" w:hAnsi="Arial" w:cs="Arial"/>
                <w:i/>
                <w:iCs/>
                <w:lang w:eastAsia="sr-Latn-CS"/>
              </w:rPr>
              <w:t>Kamaráti</w:t>
            </w:r>
            <w:r w:rsidRPr="0084021A">
              <w:rPr>
                <w:rFonts w:ascii="Arial" w:eastAsia="Times New Roman" w:hAnsi="Arial" w:cs="Arial"/>
                <w:lang w:eastAsia="sr-Latn-CS"/>
              </w:rPr>
              <w:t xml:space="preserve"> (úryvok)</w:t>
            </w:r>
            <w:r w:rsidRPr="0084021A">
              <w:rPr>
                <w:rFonts w:ascii="Arial" w:eastAsia="Times New Roman" w:hAnsi="Arial" w:cs="Arial"/>
                <w:lang w:eastAsia="sr-Latn-CS"/>
              </w:rPr>
              <w:br/>
              <w:t>7. Slovenská ľudová povesť o Jánošíkovi</w:t>
            </w:r>
            <w:r w:rsidRPr="0084021A">
              <w:rPr>
                <w:rFonts w:ascii="Arial" w:eastAsia="Times New Roman" w:hAnsi="Arial" w:cs="Arial"/>
                <w:lang w:eastAsia="sr-Latn-CS"/>
              </w:rPr>
              <w:br/>
              <w:t>8. Výber zo srbskej súčasnej prózy</w:t>
            </w:r>
            <w:r w:rsidRPr="0084021A">
              <w:rPr>
                <w:rFonts w:ascii="Arial" w:eastAsia="Times New Roman" w:hAnsi="Arial" w:cs="Arial"/>
                <w:lang w:eastAsia="sr-Latn-CS"/>
              </w:rPr>
              <w:br/>
              <w:t xml:space="preserve">9. Mária Kotvášová-Jonášová: </w:t>
            </w:r>
            <w:r w:rsidRPr="0084021A">
              <w:rPr>
                <w:rFonts w:ascii="Arial" w:eastAsia="Times New Roman" w:hAnsi="Arial" w:cs="Arial"/>
                <w:i/>
                <w:iCs/>
                <w:lang w:eastAsia="sr-Latn-CS"/>
              </w:rPr>
              <w:t>Tetuška moja, kde si mi?</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10. Daniel Defoe: </w:t>
            </w:r>
            <w:r w:rsidRPr="0084021A">
              <w:rPr>
                <w:rFonts w:ascii="Arial" w:eastAsia="Times New Roman" w:hAnsi="Arial" w:cs="Arial"/>
                <w:i/>
                <w:iCs/>
                <w:lang w:eastAsia="sr-Latn-CS"/>
              </w:rPr>
              <w:t>Robinson Crusoe</w:t>
            </w:r>
            <w:r w:rsidRPr="0084021A">
              <w:rPr>
                <w:rFonts w:ascii="Arial" w:eastAsia="Times New Roman" w:hAnsi="Arial" w:cs="Arial"/>
                <w:lang w:eastAsia="sr-Latn-CS"/>
              </w:rPr>
              <w:t xml:space="preserve"> (úryvok o výstavbe úkrytu)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DRÁMA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Literárne termíny a pojmy</w:t>
            </w:r>
            <w:r w:rsidRPr="0084021A">
              <w:rPr>
                <w:rFonts w:ascii="Arial" w:eastAsia="Times New Roman" w:hAnsi="Arial" w:cs="Arial"/>
                <w:lang w:eastAsia="sr-Latn-CS"/>
              </w:rPr>
              <w:t xml:space="preserve"> </w:t>
            </w:r>
            <w:r w:rsidRPr="0084021A">
              <w:rPr>
                <w:rFonts w:ascii="Arial" w:eastAsia="Times New Roman" w:hAnsi="Arial" w:cs="Arial"/>
                <w:lang w:eastAsia="sr-Latn-CS"/>
              </w:rPr>
              <w:br/>
              <w:t>Dejstvo, výstup, osoby v dráme.</w:t>
            </w:r>
            <w:r w:rsidRPr="0084021A">
              <w:rPr>
                <w:rFonts w:ascii="Arial" w:eastAsia="Times New Roman" w:hAnsi="Arial" w:cs="Arial"/>
                <w:lang w:eastAsia="sr-Latn-CS"/>
              </w:rPr>
              <w:br/>
              <w:t xml:space="preserve">Dramatické útvary a rozhlasová hra.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Školská lektúra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 Anna Nemogová-Kolárová: </w:t>
            </w:r>
            <w:r w:rsidRPr="0084021A">
              <w:rPr>
                <w:rFonts w:ascii="Arial" w:eastAsia="Times New Roman" w:hAnsi="Arial" w:cs="Arial"/>
                <w:i/>
                <w:iCs/>
                <w:lang w:eastAsia="sr-Latn-CS"/>
              </w:rPr>
              <w:t>Ako boli Vierka a Jurko malí</w:t>
            </w:r>
            <w:r w:rsidRPr="0084021A">
              <w:rPr>
                <w:rFonts w:ascii="Arial" w:eastAsia="Times New Roman" w:hAnsi="Arial" w:cs="Arial"/>
                <w:lang w:eastAsia="sr-Latn-CS"/>
              </w:rPr>
              <w:t xml:space="preserve"> (divadelná hra pre deti)</w:t>
            </w:r>
            <w:r w:rsidRPr="0084021A">
              <w:rPr>
                <w:rFonts w:ascii="Arial" w:eastAsia="Times New Roman" w:hAnsi="Arial" w:cs="Arial"/>
                <w:lang w:eastAsia="sr-Latn-CS"/>
              </w:rPr>
              <w:br/>
              <w:t xml:space="preserve">2. Dušan Radović: </w:t>
            </w:r>
            <w:r w:rsidRPr="0084021A">
              <w:rPr>
                <w:rFonts w:ascii="Arial" w:eastAsia="Times New Roman" w:hAnsi="Arial" w:cs="Arial"/>
                <w:i/>
                <w:iCs/>
                <w:lang w:eastAsia="sr-Latn-CS"/>
              </w:rPr>
              <w:t>Kapitán John Peoplefox</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3. Bábkové divadlo pre deti (výber) </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VEDECKOPOPULÁRNE A INFORMAČNÉ TEXTY</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(výber 2 diel)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 Pavol Dobšinský: zberateľská činnosť a malé formy ľudovej slovesnosti</w:t>
            </w:r>
            <w:r w:rsidRPr="0084021A">
              <w:rPr>
                <w:rFonts w:ascii="Arial" w:eastAsia="Times New Roman" w:hAnsi="Arial" w:cs="Arial"/>
                <w:lang w:eastAsia="sr-Latn-CS"/>
              </w:rPr>
              <w:br/>
              <w:t xml:space="preserve">2. Ako vznikajú knihy (spisovateľ, </w:t>
            </w:r>
            <w:r w:rsidRPr="0084021A">
              <w:rPr>
                <w:rFonts w:ascii="Arial" w:eastAsia="Times New Roman" w:hAnsi="Arial" w:cs="Arial"/>
                <w:lang w:eastAsia="sr-Latn-CS"/>
              </w:rPr>
              <w:lastRenderedPageBreak/>
              <w:t>redaktor, výtvarný redaktor,...)</w:t>
            </w:r>
            <w:r w:rsidRPr="0084021A">
              <w:rPr>
                <w:rFonts w:ascii="Arial" w:eastAsia="Times New Roman" w:hAnsi="Arial" w:cs="Arial"/>
                <w:lang w:eastAsia="sr-Latn-CS"/>
              </w:rPr>
              <w:br/>
              <w:t>3. Zo života našich predkov</w:t>
            </w:r>
            <w:r w:rsidRPr="0084021A">
              <w:rPr>
                <w:rFonts w:ascii="Arial" w:eastAsia="Times New Roman" w:hAnsi="Arial" w:cs="Arial"/>
                <w:lang w:eastAsia="sr-Latn-CS"/>
              </w:rPr>
              <w:br/>
              <w:t>4. Nikola Tesla: Moje detstvo</w:t>
            </w:r>
            <w:r w:rsidRPr="0084021A">
              <w:rPr>
                <w:rFonts w:ascii="Arial" w:eastAsia="Times New Roman" w:hAnsi="Arial" w:cs="Arial"/>
                <w:lang w:eastAsia="sr-Latn-CS"/>
              </w:rPr>
              <w:br/>
              <w:t xml:space="preserve">5. Výber z kníh, encyklopédií a časopisov pre deti a internetu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DOMÁCA LEKTÚRA: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 Slovenské ľudové rozprávky a bájky (výber)</w:t>
            </w:r>
            <w:r w:rsidRPr="0084021A">
              <w:rPr>
                <w:rFonts w:ascii="Arial" w:eastAsia="Times New Roman" w:hAnsi="Arial" w:cs="Arial"/>
                <w:lang w:eastAsia="sr-Latn-CS"/>
              </w:rPr>
              <w:br/>
              <w:t>2. Povesti o Jánošíkovi (výber)</w:t>
            </w:r>
            <w:r w:rsidRPr="0084021A">
              <w:rPr>
                <w:rFonts w:ascii="Arial" w:eastAsia="Times New Roman" w:hAnsi="Arial" w:cs="Arial"/>
                <w:lang w:eastAsia="sr-Latn-CS"/>
              </w:rPr>
              <w:br/>
              <w:t>3. Mark Twain: Dobrodružstvá Toma Sawyera</w:t>
            </w:r>
            <w:r w:rsidRPr="0084021A">
              <w:rPr>
                <w:rFonts w:ascii="Arial" w:eastAsia="Times New Roman" w:hAnsi="Arial" w:cs="Arial"/>
                <w:lang w:eastAsia="sr-Latn-CS"/>
              </w:rPr>
              <w:br/>
              <w:t>4. Výber z autorských rozprávok (Ľubomír Feldek: O škaredej princeznej, Hans Christian Andersen: Slávik, Mirko Petrović: Bosá polonéza, Edmondo de Amicis: Môj priateľ Garonne, Milan Rúfus: Pamodaj šťastia, Jiří Wolker: O kominárovi,...)</w:t>
            </w:r>
            <w:r w:rsidRPr="0084021A">
              <w:rPr>
                <w:rFonts w:ascii="Arial" w:eastAsia="Times New Roman" w:hAnsi="Arial" w:cs="Arial"/>
                <w:lang w:eastAsia="sr-Latn-CS"/>
              </w:rPr>
              <w:br/>
              <w:t>5. Juraj Tušiak: Postavím si kaštieľ vežičkový</w:t>
            </w:r>
            <w:r w:rsidRPr="0084021A">
              <w:rPr>
                <w:rFonts w:ascii="Arial" w:eastAsia="Times New Roman" w:hAnsi="Arial" w:cs="Arial"/>
                <w:lang w:eastAsia="sr-Latn-CS"/>
              </w:rPr>
              <w:br/>
              <w:t xml:space="preserve">6. Rudo Moric: Z poľovníckej kapsy </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Doplnková lektúra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(výber - 3 diel)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 Miroslav Demák: O troch umelcoch</w:t>
            </w:r>
            <w:r w:rsidRPr="0084021A">
              <w:rPr>
                <w:rFonts w:ascii="Arial" w:eastAsia="Times New Roman" w:hAnsi="Arial" w:cs="Arial"/>
                <w:lang w:eastAsia="sr-Latn-CS"/>
              </w:rPr>
              <w:br/>
              <w:t>2. Výber žartovných rozprávok zo svetovej literatúry</w:t>
            </w:r>
            <w:r w:rsidRPr="0084021A">
              <w:rPr>
                <w:rFonts w:ascii="Arial" w:eastAsia="Times New Roman" w:hAnsi="Arial" w:cs="Arial"/>
                <w:lang w:eastAsia="sr-Latn-CS"/>
              </w:rPr>
              <w:br/>
              <w:t>3. Vidoe Podgorec: Biely cigánik</w:t>
            </w:r>
            <w:r w:rsidRPr="0084021A">
              <w:rPr>
                <w:rFonts w:ascii="Arial" w:eastAsia="Times New Roman" w:hAnsi="Arial" w:cs="Arial"/>
                <w:lang w:eastAsia="sr-Latn-CS"/>
              </w:rPr>
              <w:br/>
              <w:t>4. Výber z antológie: Postavím si palác z palaciniek</w:t>
            </w:r>
            <w:r w:rsidRPr="0084021A">
              <w:rPr>
                <w:rFonts w:ascii="Arial" w:eastAsia="Times New Roman" w:hAnsi="Arial" w:cs="Arial"/>
                <w:lang w:eastAsia="sr-Latn-CS"/>
              </w:rPr>
              <w:br/>
              <w:t>5. Pozeral/a som detský slovenský film (voľný výber)</w:t>
            </w:r>
            <w:r w:rsidRPr="0084021A">
              <w:rPr>
                <w:rFonts w:ascii="Arial" w:eastAsia="Times New Roman" w:hAnsi="Arial" w:cs="Arial"/>
                <w:lang w:eastAsia="sr-Latn-CS"/>
              </w:rPr>
              <w:br/>
              <w:t>6. Komix podľa výberu</w:t>
            </w:r>
            <w:r w:rsidRPr="0084021A">
              <w:rPr>
                <w:rFonts w:ascii="Arial" w:eastAsia="Times New Roman" w:hAnsi="Arial" w:cs="Arial"/>
                <w:lang w:eastAsia="sr-Latn-CS"/>
              </w:rPr>
              <w:br/>
              <w:t>7. Pozeral/a som divadelné predstavenie pre deti</w:t>
            </w:r>
            <w:r w:rsidRPr="0084021A">
              <w:rPr>
                <w:rFonts w:ascii="Arial" w:eastAsia="Times New Roman" w:hAnsi="Arial" w:cs="Arial"/>
                <w:lang w:eastAsia="sr-Latn-CS"/>
              </w:rPr>
              <w:br/>
              <w:t>8. Ezopove bájky (výber)</w:t>
            </w:r>
            <w:r w:rsidRPr="0084021A">
              <w:rPr>
                <w:rFonts w:ascii="Arial" w:eastAsia="Times New Roman" w:hAnsi="Arial" w:cs="Arial"/>
                <w:lang w:eastAsia="sr-Latn-CS"/>
              </w:rPr>
              <w:br/>
              <w:t>9. Astrid Lindgrenová: Pipy dlhá pančucha</w:t>
            </w:r>
            <w:r w:rsidRPr="0084021A">
              <w:rPr>
                <w:rFonts w:ascii="Arial" w:eastAsia="Times New Roman" w:hAnsi="Arial" w:cs="Arial"/>
                <w:lang w:eastAsia="sr-Latn-CS"/>
              </w:rPr>
              <w:br/>
              <w:t xml:space="preserve">10. Výber zo súčasnej slovenskej poézie pre deti </w:t>
            </w:r>
          </w:p>
        </w:tc>
      </w:tr>
      <w:tr w:rsidR="0084021A" w:rsidRPr="0084021A" w:rsidTr="0084021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JAZYK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Gramatika (jazyk, fonetika, lexikológia, morfológia)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poznať skupiny slovanských jazykov</w:t>
            </w:r>
            <w:r w:rsidRPr="0084021A">
              <w:rPr>
                <w:rFonts w:ascii="Arial" w:eastAsia="Times New Roman" w:hAnsi="Arial" w:cs="Arial"/>
                <w:lang w:eastAsia="sr-Latn-CS"/>
              </w:rPr>
              <w:br/>
              <w:t>- chápať vzťah k materinskému jazyku a k jazyku iných národov</w:t>
            </w:r>
            <w:r w:rsidRPr="0084021A">
              <w:rPr>
                <w:rFonts w:ascii="Arial" w:eastAsia="Times New Roman" w:hAnsi="Arial" w:cs="Arial"/>
                <w:lang w:eastAsia="sr-Latn-CS"/>
              </w:rPr>
              <w:br/>
              <w:t>- poznať zhodu jazykových javov medzi slovenčinou a srbčinou</w:t>
            </w:r>
            <w:r w:rsidRPr="0084021A">
              <w:rPr>
                <w:rFonts w:ascii="Arial" w:eastAsia="Times New Roman" w:hAnsi="Arial" w:cs="Arial"/>
                <w:lang w:eastAsia="sr-Latn-CS"/>
              </w:rPr>
              <w:br/>
              <w:t xml:space="preserve">- odlíšiť spisovný jazyk od nárečia; poznať </w:t>
            </w:r>
            <w:r w:rsidRPr="0084021A">
              <w:rPr>
                <w:rFonts w:ascii="Arial" w:eastAsia="Times New Roman" w:hAnsi="Arial" w:cs="Arial"/>
                <w:lang w:eastAsia="sr-Latn-CS"/>
              </w:rPr>
              <w:lastRenderedPageBreak/>
              <w:t>charakteristiky slovenských nárečí</w:t>
            </w:r>
            <w:r w:rsidRPr="0084021A">
              <w:rPr>
                <w:rFonts w:ascii="Arial" w:eastAsia="Times New Roman" w:hAnsi="Arial" w:cs="Arial"/>
                <w:lang w:eastAsia="sr-Latn-CS"/>
              </w:rPr>
              <w:br/>
              <w:t>- určiť v slovách spodobovanie spoluhlások podľa znelosti</w:t>
            </w:r>
            <w:r w:rsidRPr="0084021A">
              <w:rPr>
                <w:rFonts w:ascii="Arial" w:eastAsia="Times New Roman" w:hAnsi="Arial" w:cs="Arial"/>
                <w:lang w:eastAsia="sr-Latn-CS"/>
              </w:rPr>
              <w:br/>
              <w:t>- uplatňovať rytmický zákon</w:t>
            </w:r>
            <w:r w:rsidRPr="0084021A">
              <w:rPr>
                <w:rFonts w:ascii="Arial" w:eastAsia="Times New Roman" w:hAnsi="Arial" w:cs="Arial"/>
                <w:lang w:eastAsia="sr-Latn-CS"/>
              </w:rPr>
              <w:br/>
              <w:t>- určiť stavbu slov, slovotvorné postupy (odvodzovanie a skladanie)</w:t>
            </w:r>
            <w:r w:rsidRPr="0084021A">
              <w:rPr>
                <w:rFonts w:ascii="Arial" w:eastAsia="Times New Roman" w:hAnsi="Arial" w:cs="Arial"/>
                <w:lang w:eastAsia="sr-Latn-CS"/>
              </w:rPr>
              <w:br/>
              <w:t>- poznať homonymá, synonymá a opozitá</w:t>
            </w:r>
            <w:r w:rsidRPr="0084021A">
              <w:rPr>
                <w:rFonts w:ascii="Arial" w:eastAsia="Times New Roman" w:hAnsi="Arial" w:cs="Arial"/>
                <w:lang w:eastAsia="sr-Latn-CS"/>
              </w:rPr>
              <w:br/>
              <w:t>- rozlíšiť ohybné a neohybné slovné druhy</w:t>
            </w:r>
            <w:r w:rsidRPr="0084021A">
              <w:rPr>
                <w:rFonts w:ascii="Arial" w:eastAsia="Times New Roman" w:hAnsi="Arial" w:cs="Arial"/>
                <w:lang w:eastAsia="sr-Latn-CS"/>
              </w:rPr>
              <w:br/>
              <w:t>- poznať a určiť pády a pádové koncovky v korelácii so srbčinou</w:t>
            </w:r>
            <w:r w:rsidRPr="0084021A">
              <w:rPr>
                <w:rFonts w:ascii="Arial" w:eastAsia="Times New Roman" w:hAnsi="Arial" w:cs="Arial"/>
                <w:lang w:eastAsia="sr-Latn-CS"/>
              </w:rPr>
              <w:br/>
              <w:t>- určiť kategóriu rodu, čísla, pádu pri ohybných slovách okrem slovies</w:t>
            </w:r>
            <w:r w:rsidRPr="0084021A">
              <w:rPr>
                <w:rFonts w:ascii="Arial" w:eastAsia="Times New Roman" w:hAnsi="Arial" w:cs="Arial"/>
                <w:lang w:eastAsia="sr-Latn-CS"/>
              </w:rPr>
              <w:br/>
              <w:t xml:space="preserve">- správne používať pádové koncovky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Tri skupiny slovanských jazykov.</w:t>
            </w:r>
            <w:r w:rsidRPr="0084021A">
              <w:rPr>
                <w:rFonts w:ascii="Arial" w:eastAsia="Times New Roman" w:hAnsi="Arial" w:cs="Arial"/>
                <w:lang w:eastAsia="sr-Latn-CS"/>
              </w:rPr>
              <w:br/>
              <w:t>Materinský jazyk a jazyky iných národov.</w:t>
            </w:r>
            <w:r w:rsidRPr="0084021A">
              <w:rPr>
                <w:rFonts w:ascii="Arial" w:eastAsia="Times New Roman" w:hAnsi="Arial" w:cs="Arial"/>
                <w:lang w:eastAsia="sr-Latn-CS"/>
              </w:rPr>
              <w:br/>
              <w:t>Kontaktové jazyky: slovečina a srbčina</w:t>
            </w:r>
            <w:r w:rsidRPr="0084021A">
              <w:rPr>
                <w:rFonts w:ascii="Arial" w:eastAsia="Times New Roman" w:hAnsi="Arial" w:cs="Arial"/>
                <w:lang w:eastAsia="sr-Latn-CS"/>
              </w:rPr>
              <w:br/>
              <w:t>Spisovný jazyk a nárečia (stredoslovenské, západoslovenské a východoslovenské).</w:t>
            </w:r>
            <w:r w:rsidRPr="0084021A">
              <w:rPr>
                <w:rFonts w:ascii="Arial" w:eastAsia="Times New Roman" w:hAnsi="Arial" w:cs="Arial"/>
                <w:lang w:eastAsia="sr-Latn-CS"/>
              </w:rPr>
              <w:br/>
              <w:t>Spodobovanie spoluhlások podľa znelosti (znelé a neznelé).</w:t>
            </w:r>
            <w:r w:rsidRPr="0084021A">
              <w:rPr>
                <w:rFonts w:ascii="Arial" w:eastAsia="Times New Roman" w:hAnsi="Arial" w:cs="Arial"/>
                <w:lang w:eastAsia="sr-Latn-CS"/>
              </w:rPr>
              <w:br/>
              <w:t>Zákon o rytmickom krátení.</w:t>
            </w:r>
            <w:r w:rsidRPr="0084021A">
              <w:rPr>
                <w:rFonts w:ascii="Arial" w:eastAsia="Times New Roman" w:hAnsi="Arial" w:cs="Arial"/>
                <w:lang w:eastAsia="sr-Latn-CS"/>
              </w:rPr>
              <w:br/>
              <w:t>Stavba a tvorenie slov.</w:t>
            </w:r>
            <w:r w:rsidRPr="0084021A">
              <w:rPr>
                <w:rFonts w:ascii="Arial" w:eastAsia="Times New Roman" w:hAnsi="Arial" w:cs="Arial"/>
                <w:lang w:eastAsia="sr-Latn-CS"/>
              </w:rPr>
              <w:br/>
            </w:r>
            <w:r w:rsidRPr="0084021A">
              <w:rPr>
                <w:rFonts w:ascii="Arial" w:eastAsia="Times New Roman" w:hAnsi="Arial" w:cs="Arial"/>
                <w:lang w:eastAsia="sr-Latn-CS"/>
              </w:rPr>
              <w:lastRenderedPageBreak/>
              <w:t>Homonymá, synonymá a opozitá.</w:t>
            </w:r>
            <w:r w:rsidRPr="0084021A">
              <w:rPr>
                <w:rFonts w:ascii="Arial" w:eastAsia="Times New Roman" w:hAnsi="Arial" w:cs="Arial"/>
                <w:lang w:eastAsia="sr-Latn-CS"/>
              </w:rPr>
              <w:br/>
              <w:t>Ohybné slovné druhy: podstatné mená, prídavné mená, zámená, číslovky, slovesá; neohybné slovné druhy: príslovky, predložky, spojky, častice, citoslovcia (vymenovať).</w:t>
            </w:r>
            <w:r w:rsidRPr="0084021A">
              <w:rPr>
                <w:rFonts w:ascii="Arial" w:eastAsia="Times New Roman" w:hAnsi="Arial" w:cs="Arial"/>
                <w:lang w:eastAsia="sr-Latn-CS"/>
              </w:rPr>
              <w:br/>
              <w:t>Podstatné mená - pojem a členenie (hmotné - všeobecné a vlastné, nehmotné)</w:t>
            </w:r>
            <w:r w:rsidRPr="0084021A">
              <w:rPr>
                <w:rFonts w:ascii="Arial" w:eastAsia="Times New Roman" w:hAnsi="Arial" w:cs="Arial"/>
                <w:lang w:eastAsia="sr-Latn-CS"/>
              </w:rPr>
              <w:br/>
              <w:t>Skloňovanie podstatných mien mužského, ženského a stredného rodu: slovný základ a pádová koncovka.</w:t>
            </w:r>
            <w:r w:rsidRPr="0084021A">
              <w:rPr>
                <w:rFonts w:ascii="Arial" w:eastAsia="Times New Roman" w:hAnsi="Arial" w:cs="Arial"/>
                <w:lang w:eastAsia="sr-Latn-CS"/>
              </w:rPr>
              <w:br/>
              <w:t>Prídavné mená - pojem a členenie (vlastnostné - akostné a vzťahové a privlastňovacie), zhoda prídavného mena s podstaným menom v rode, čísle a páde; stupňovanie prídavných mien.</w:t>
            </w:r>
            <w:r w:rsidRPr="0084021A">
              <w:rPr>
                <w:rFonts w:ascii="Arial" w:eastAsia="Times New Roman" w:hAnsi="Arial" w:cs="Arial"/>
                <w:lang w:eastAsia="sr-Latn-CS"/>
              </w:rPr>
              <w:br/>
              <w:t>Skloňovanie prídavných mien mužského, ženského a stredného rodu; stupňovanie prídavných mien</w:t>
            </w:r>
            <w:r w:rsidRPr="0084021A">
              <w:rPr>
                <w:rFonts w:ascii="Arial" w:eastAsia="Times New Roman" w:hAnsi="Arial" w:cs="Arial"/>
                <w:lang w:eastAsia="sr-Latn-CS"/>
              </w:rPr>
              <w:br/>
              <w:t>Zámená - osobné zámená: skloňovanie, kratšie a dlhšie tvary zámen; zvratné zámeno.</w:t>
            </w:r>
            <w:r w:rsidRPr="0084021A">
              <w:rPr>
                <w:rFonts w:ascii="Arial" w:eastAsia="Times New Roman" w:hAnsi="Arial" w:cs="Arial"/>
                <w:lang w:eastAsia="sr-Latn-CS"/>
              </w:rPr>
              <w:br/>
              <w:t>Číslovky - pojem a členenie (určité - základné, radové, skupinové, násobné a neurčité).</w:t>
            </w:r>
            <w:r w:rsidRPr="0084021A">
              <w:rPr>
                <w:rFonts w:ascii="Arial" w:eastAsia="Times New Roman" w:hAnsi="Arial" w:cs="Arial"/>
                <w:lang w:eastAsia="sr-Latn-CS"/>
              </w:rPr>
              <w:br/>
              <w:t xml:space="preserve">Slovesá - pojem, gramatické kategórie slovies, neurčitok, jednoduché a zložené slovesné tvary (vysvetlenie). </w:t>
            </w:r>
          </w:p>
        </w:tc>
      </w:tr>
      <w:tr w:rsidR="0084021A" w:rsidRPr="0084021A" w:rsidTr="008402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Pravopis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uplatniť pravopisnú normu pri písaní vybraných slov</w:t>
            </w:r>
            <w:r w:rsidRPr="0084021A">
              <w:rPr>
                <w:rFonts w:ascii="Arial" w:eastAsia="Times New Roman" w:hAnsi="Arial" w:cs="Arial"/>
                <w:lang w:eastAsia="sr-Latn-CS"/>
              </w:rPr>
              <w:br/>
              <w:t>- dôsledne uplatniť pravopisnú normu pri písaní veľkého písmena (zložené slová so spojovníkom a bez spojovníka, viacslovné vlastné mená)</w:t>
            </w:r>
            <w:r w:rsidRPr="0084021A">
              <w:rPr>
                <w:rFonts w:ascii="Arial" w:eastAsia="Times New Roman" w:hAnsi="Arial" w:cs="Arial"/>
                <w:lang w:eastAsia="sr-Latn-CS"/>
              </w:rPr>
              <w:br/>
              <w:t>- uplatňovať interpunkčné znamienka</w:t>
            </w:r>
            <w:r w:rsidRPr="0084021A">
              <w:rPr>
                <w:rFonts w:ascii="Arial" w:eastAsia="Times New Roman" w:hAnsi="Arial" w:cs="Arial"/>
                <w:lang w:eastAsia="sr-Latn-CS"/>
              </w:rPr>
              <w:br/>
              <w:t xml:space="preserve">- používať </w:t>
            </w:r>
            <w:r w:rsidRPr="0084021A">
              <w:rPr>
                <w:rFonts w:ascii="Arial" w:eastAsia="Times New Roman" w:hAnsi="Arial" w:cs="Arial"/>
                <w:i/>
                <w:iCs/>
                <w:lang w:eastAsia="sr-Latn-CS"/>
              </w:rPr>
              <w:t>Pravidlá slovenského pravopisu</w:t>
            </w:r>
            <w:r w:rsidRPr="0084021A">
              <w:rPr>
                <w:rFonts w:ascii="Arial" w:eastAsia="Times New Roman" w:hAnsi="Arial" w:cs="Arial"/>
                <w:lang w:eastAsia="sr-Latn-CS"/>
              </w:rPr>
              <w:t xml:space="preserve"> a iné pravopisné príručky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Písanie </w:t>
            </w:r>
            <w:r w:rsidRPr="0084021A">
              <w:rPr>
                <w:rFonts w:ascii="Arial" w:eastAsia="Times New Roman" w:hAnsi="Arial" w:cs="Arial"/>
                <w:i/>
                <w:iCs/>
                <w:lang w:eastAsia="sr-Latn-CS"/>
              </w:rPr>
              <w:t>i/y, í/ý</w:t>
            </w:r>
            <w:r w:rsidRPr="0084021A">
              <w:rPr>
                <w:rFonts w:ascii="Arial" w:eastAsia="Times New Roman" w:hAnsi="Arial" w:cs="Arial"/>
                <w:lang w:eastAsia="sr-Latn-CS"/>
              </w:rPr>
              <w:t xml:space="preserve"> po obojakých spoluhláskach.</w:t>
            </w:r>
            <w:r w:rsidRPr="0084021A">
              <w:rPr>
                <w:rFonts w:ascii="Arial" w:eastAsia="Times New Roman" w:hAnsi="Arial" w:cs="Arial"/>
                <w:lang w:eastAsia="sr-Latn-CS"/>
              </w:rPr>
              <w:br/>
              <w:t>Veľké písmeno vo viacslovných geografických názvoch, názvoch inštitúcií, ustanovizní, organizácií (typické príklady); veľké a malé písmeno pri písaní privlastňovacích prídavných mien.</w:t>
            </w:r>
            <w:r w:rsidRPr="0084021A">
              <w:rPr>
                <w:rFonts w:ascii="Arial" w:eastAsia="Times New Roman" w:hAnsi="Arial" w:cs="Arial"/>
                <w:lang w:eastAsia="sr-Latn-CS"/>
              </w:rPr>
              <w:br/>
              <w:t xml:space="preserve">Zámeno </w:t>
            </w:r>
            <w:r w:rsidRPr="0084021A">
              <w:rPr>
                <w:rFonts w:ascii="Arial" w:eastAsia="Times New Roman" w:hAnsi="Arial" w:cs="Arial"/>
                <w:i/>
                <w:iCs/>
                <w:lang w:eastAsia="sr-Latn-CS"/>
              </w:rPr>
              <w:t>Vy</w:t>
            </w:r>
            <w:r w:rsidRPr="0084021A">
              <w:rPr>
                <w:rFonts w:ascii="Arial" w:eastAsia="Times New Roman" w:hAnsi="Arial" w:cs="Arial"/>
                <w:lang w:eastAsia="sr-Latn-CS"/>
              </w:rPr>
              <w:t xml:space="preserve"> z úcty</w:t>
            </w:r>
            <w:r w:rsidRPr="0084021A">
              <w:rPr>
                <w:rFonts w:ascii="Arial" w:eastAsia="Times New Roman" w:hAnsi="Arial" w:cs="Arial"/>
                <w:i/>
                <w:iCs/>
                <w:lang w:eastAsia="sr-Latn-CS"/>
              </w:rPr>
              <w:t>.</w:t>
            </w:r>
            <w:r w:rsidRPr="0084021A">
              <w:rPr>
                <w:rFonts w:ascii="Arial" w:eastAsia="Times New Roman" w:hAnsi="Arial" w:cs="Arial"/>
                <w:lang w:eastAsia="sr-Latn-CS"/>
              </w:rPr>
              <w:t xml:space="preserve"> </w:t>
            </w:r>
            <w:r w:rsidRPr="0084021A">
              <w:rPr>
                <w:rFonts w:ascii="Arial" w:eastAsia="Times New Roman" w:hAnsi="Arial" w:cs="Arial"/>
                <w:lang w:eastAsia="sr-Latn-CS"/>
              </w:rPr>
              <w:br/>
              <w:t>Interpunkčné znamienka: čiarka (pri vymenovávaní, oslovovaní); úvodzovky (priama reč); pomlčka (namiesto úvodzoviek v priamej reči).</w:t>
            </w:r>
            <w:r w:rsidRPr="0084021A">
              <w:rPr>
                <w:rFonts w:ascii="Arial" w:eastAsia="Times New Roman" w:hAnsi="Arial" w:cs="Arial"/>
                <w:lang w:eastAsia="sr-Latn-CS"/>
              </w:rPr>
              <w:br/>
              <w:t xml:space="preserve">Pravopisné príručky. </w:t>
            </w:r>
          </w:p>
        </w:tc>
      </w:tr>
      <w:tr w:rsidR="0084021A" w:rsidRPr="0084021A" w:rsidTr="008402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Ortoepia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správne vyslovovať tvrdé spoluhlásky </w:t>
            </w:r>
            <w:r w:rsidRPr="0084021A">
              <w:rPr>
                <w:rFonts w:ascii="Arial" w:eastAsia="Times New Roman" w:hAnsi="Arial" w:cs="Arial"/>
                <w:i/>
                <w:iCs/>
                <w:lang w:eastAsia="sr-Latn-CS"/>
              </w:rPr>
              <w:t>d, t, l, n</w:t>
            </w:r>
            <w:r w:rsidRPr="0084021A">
              <w:rPr>
                <w:rFonts w:ascii="Arial" w:eastAsia="Times New Roman" w:hAnsi="Arial" w:cs="Arial"/>
                <w:lang w:eastAsia="sr-Latn-CS"/>
              </w:rPr>
              <w:t xml:space="preserve"> pred </w:t>
            </w:r>
            <w:r w:rsidRPr="0084021A">
              <w:rPr>
                <w:rFonts w:ascii="Arial" w:eastAsia="Times New Roman" w:hAnsi="Arial" w:cs="Arial"/>
                <w:i/>
                <w:iCs/>
                <w:lang w:eastAsia="sr-Latn-CS"/>
              </w:rPr>
              <w:t>i, 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správne vyslovovať zdvojené spoluhlásky v slovách</w:t>
            </w:r>
            <w:r w:rsidRPr="0084021A">
              <w:rPr>
                <w:rFonts w:ascii="Arial" w:eastAsia="Times New Roman" w:hAnsi="Arial" w:cs="Arial"/>
                <w:lang w:eastAsia="sr-Latn-CS"/>
              </w:rPr>
              <w:br/>
              <w:t>- správne vyslovovať slová vzhľadom na intonáciu</w:t>
            </w:r>
            <w:r w:rsidRPr="0084021A">
              <w:rPr>
                <w:rFonts w:ascii="Arial" w:eastAsia="Times New Roman" w:hAnsi="Arial" w:cs="Arial"/>
                <w:lang w:eastAsia="sr-Latn-CS"/>
              </w:rPr>
              <w:br/>
            </w:r>
            <w:r w:rsidRPr="0084021A">
              <w:rPr>
                <w:rFonts w:ascii="Arial" w:eastAsia="Times New Roman" w:hAnsi="Arial" w:cs="Arial"/>
                <w:lang w:eastAsia="sr-Latn-CS"/>
              </w:rPr>
              <w:lastRenderedPageBreak/>
              <w:t>- rozprávať jasne dbajúc na spisovnú jazykovú normu</w:t>
            </w:r>
            <w:r w:rsidRPr="0084021A">
              <w:rPr>
                <w:rFonts w:ascii="Arial" w:eastAsia="Times New Roman" w:hAnsi="Arial" w:cs="Arial"/>
                <w:lang w:eastAsia="sr-Latn-CS"/>
              </w:rPr>
              <w:br/>
              <w:t xml:space="preserve">- plynulo a zreteľne čítať nahlas literárne a vecné texty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Výslovnosť tvrdých spoluhlások </w:t>
            </w:r>
            <w:r w:rsidRPr="0084021A">
              <w:rPr>
                <w:rFonts w:ascii="Arial" w:eastAsia="Times New Roman" w:hAnsi="Arial" w:cs="Arial"/>
                <w:i/>
                <w:iCs/>
                <w:lang w:eastAsia="sr-Latn-CS"/>
              </w:rPr>
              <w:t>d, t, l, n</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pred </w:t>
            </w:r>
            <w:r w:rsidRPr="0084021A">
              <w:rPr>
                <w:rFonts w:ascii="Arial" w:eastAsia="Times New Roman" w:hAnsi="Arial" w:cs="Arial"/>
                <w:i/>
                <w:iCs/>
                <w:lang w:eastAsia="sr-Latn-CS"/>
              </w:rPr>
              <w:t>i, e</w:t>
            </w:r>
            <w:r w:rsidRPr="0084021A">
              <w:rPr>
                <w:rFonts w:ascii="Arial" w:eastAsia="Times New Roman" w:hAnsi="Arial" w:cs="Arial"/>
                <w:lang w:eastAsia="sr-Latn-CS"/>
              </w:rPr>
              <w:t>.</w:t>
            </w:r>
            <w:r w:rsidRPr="0084021A">
              <w:rPr>
                <w:rFonts w:ascii="Arial" w:eastAsia="Times New Roman" w:hAnsi="Arial" w:cs="Arial"/>
                <w:lang w:eastAsia="sr-Latn-CS"/>
              </w:rPr>
              <w:br/>
              <w:t>Výslovnosť zdvojených spoluhlások.</w:t>
            </w:r>
            <w:r w:rsidRPr="0084021A">
              <w:rPr>
                <w:rFonts w:ascii="Arial" w:eastAsia="Times New Roman" w:hAnsi="Arial" w:cs="Arial"/>
                <w:lang w:eastAsia="sr-Latn-CS"/>
              </w:rPr>
              <w:br/>
              <w:t>Intonácia a prestávky v spojení s interpunkčnými znamienkami; intonácia opytovacích viet.</w:t>
            </w:r>
            <w:r w:rsidRPr="0084021A">
              <w:rPr>
                <w:rFonts w:ascii="Arial" w:eastAsia="Times New Roman" w:hAnsi="Arial" w:cs="Arial"/>
                <w:lang w:eastAsia="sr-Latn-CS"/>
              </w:rPr>
              <w:br/>
              <w:t xml:space="preserve">Artikulácia: hlasné čítanie jazykolamov, najprv pomaly a potom rýchlejšie (individuálne alebo v skupine). </w:t>
            </w:r>
          </w:p>
        </w:tc>
      </w:tr>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JAZYKOVÁ KULTÚRA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w:t>
            </w:r>
            <w:r w:rsidRPr="0084021A">
              <w:rPr>
                <w:rFonts w:ascii="Arial" w:eastAsia="Times New Roman" w:hAnsi="Arial" w:cs="Arial"/>
                <w:lang w:eastAsia="sr-Latn-CS"/>
              </w:rPr>
              <w:t xml:space="preserve"> využívať rôzne slohové postupy: deskripciu (portrét a krajinka), rozprávanie v 1. a 3. osobe, dialóg</w:t>
            </w:r>
            <w:r w:rsidRPr="0084021A">
              <w:rPr>
                <w:rFonts w:ascii="Arial" w:eastAsia="Times New Roman" w:hAnsi="Arial" w:cs="Arial"/>
                <w:lang w:eastAsia="sr-Latn-CS"/>
              </w:rPr>
              <w:br/>
            </w:r>
            <w:r w:rsidRPr="0084021A">
              <w:rPr>
                <w:rFonts w:ascii="Arial" w:eastAsia="Times New Roman" w:hAnsi="Arial" w:cs="Arial"/>
                <w:b/>
                <w:bCs/>
                <w:lang w:eastAsia="sr-Latn-CS"/>
              </w:rPr>
              <w:t>-</w:t>
            </w:r>
            <w:r w:rsidRPr="0084021A">
              <w:rPr>
                <w:rFonts w:ascii="Arial" w:eastAsia="Times New Roman" w:hAnsi="Arial" w:cs="Arial"/>
                <w:lang w:eastAsia="sr-Latn-CS"/>
              </w:rPr>
              <w:t xml:space="preserve"> zostaviť správu a oznámenie</w:t>
            </w:r>
            <w:r w:rsidRPr="0084021A">
              <w:rPr>
                <w:rFonts w:ascii="Arial" w:eastAsia="Times New Roman" w:hAnsi="Arial" w:cs="Arial"/>
                <w:lang w:eastAsia="sr-Latn-CS"/>
              </w:rPr>
              <w:br/>
            </w:r>
            <w:r w:rsidRPr="0084021A">
              <w:rPr>
                <w:rFonts w:ascii="Arial" w:eastAsia="Times New Roman" w:hAnsi="Arial" w:cs="Arial"/>
                <w:b/>
                <w:bCs/>
                <w:lang w:eastAsia="sr-Latn-CS"/>
              </w:rPr>
              <w:t>-</w:t>
            </w:r>
            <w:r w:rsidRPr="0084021A">
              <w:rPr>
                <w:rFonts w:ascii="Arial" w:eastAsia="Times New Roman" w:hAnsi="Arial" w:cs="Arial"/>
                <w:lang w:eastAsia="sr-Latn-CS"/>
              </w:rPr>
              <w:t xml:space="preserve"> určiť časti textu (názov, odseky) a zaradiť ich do súvislých častí (úvodná, stredná a záverečná časť textu)</w:t>
            </w:r>
            <w:r w:rsidRPr="0084021A">
              <w:rPr>
                <w:rFonts w:ascii="Arial" w:eastAsia="Times New Roman" w:hAnsi="Arial" w:cs="Arial"/>
                <w:lang w:eastAsia="sr-Latn-CS"/>
              </w:rPr>
              <w:br/>
            </w:r>
            <w:r w:rsidRPr="0084021A">
              <w:rPr>
                <w:rFonts w:ascii="Arial" w:eastAsia="Times New Roman" w:hAnsi="Arial" w:cs="Arial"/>
                <w:b/>
                <w:bCs/>
                <w:lang w:eastAsia="sr-Latn-CS"/>
              </w:rPr>
              <w:t>-</w:t>
            </w:r>
            <w:r w:rsidRPr="0084021A">
              <w:rPr>
                <w:rFonts w:ascii="Arial" w:eastAsia="Times New Roman" w:hAnsi="Arial" w:cs="Arial"/>
                <w:lang w:eastAsia="sr-Latn-CS"/>
              </w:rPr>
              <w:t xml:space="preserve"> utvoriť hovorový prejav alebo napísaný text o vnímaní prečítaného literárneho diela a na témy z každodenného života a vlastnej predstavivosti</w:t>
            </w:r>
            <w:r w:rsidRPr="0084021A">
              <w:rPr>
                <w:rFonts w:ascii="Arial" w:eastAsia="Times New Roman" w:hAnsi="Arial" w:cs="Arial"/>
                <w:lang w:eastAsia="sr-Latn-CS"/>
              </w:rPr>
              <w:br/>
            </w:r>
            <w:r w:rsidRPr="0084021A">
              <w:rPr>
                <w:rFonts w:ascii="Arial" w:eastAsia="Times New Roman" w:hAnsi="Arial" w:cs="Arial"/>
                <w:b/>
                <w:bCs/>
                <w:lang w:eastAsia="sr-Latn-CS"/>
              </w:rPr>
              <w:t>-</w:t>
            </w:r>
            <w:r w:rsidRPr="0084021A">
              <w:rPr>
                <w:rFonts w:ascii="Arial" w:eastAsia="Times New Roman" w:hAnsi="Arial" w:cs="Arial"/>
                <w:lang w:eastAsia="sr-Latn-CS"/>
              </w:rPr>
              <w:t xml:space="preserve"> nájsť explicitne a implicitne vyjadrené informácie v jednoduchom literárnom a vecnom texte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Prerozprávanie, rozprávanie, opis - zisťovanie rozdielov medzi ústnym a písomným vyjadrovaním; písanie listu (súkromný, email).</w:t>
            </w:r>
            <w:r w:rsidRPr="0084021A">
              <w:rPr>
                <w:rFonts w:ascii="Arial" w:eastAsia="Times New Roman" w:hAnsi="Arial" w:cs="Arial"/>
                <w:lang w:eastAsia="sr-Latn-CS"/>
              </w:rPr>
              <w:br/>
              <w:t>Jazykové prejavy (správa, oznámenie)</w:t>
            </w:r>
            <w:r w:rsidRPr="0084021A">
              <w:rPr>
                <w:rFonts w:ascii="Arial" w:eastAsia="Times New Roman" w:hAnsi="Arial" w:cs="Arial"/>
                <w:lang w:eastAsia="sr-Latn-CS"/>
              </w:rPr>
              <w:br/>
              <w:t>Obohacovanie slovnej zásoby: synonymá a antonymá; nespisovné slová a kalky - a vystriedanie spisovnými; zistenie a vyradenie bezvýznamných podrobností a zbytočných slov v texte a ústnom prejave.</w:t>
            </w:r>
            <w:r w:rsidRPr="0084021A">
              <w:rPr>
                <w:rFonts w:ascii="Arial" w:eastAsia="Times New Roman" w:hAnsi="Arial" w:cs="Arial"/>
                <w:lang w:eastAsia="sr-Latn-CS"/>
              </w:rPr>
              <w:br/>
              <w:t>Technika vypracovania písaného slohu (základné prvky kompozície); odsek ako kratší tematický celok a jeho kompozično-štylistické funkcie.</w:t>
            </w:r>
            <w:r w:rsidRPr="0084021A">
              <w:rPr>
                <w:rFonts w:ascii="Arial" w:eastAsia="Times New Roman" w:hAnsi="Arial" w:cs="Arial"/>
                <w:lang w:eastAsia="sr-Latn-CS"/>
              </w:rPr>
              <w:br/>
              <w:t>Technika čítania jednoduchých nelineárnych prvkov textu: tabuľky, diagramy, grafikóny, legendy.</w:t>
            </w:r>
            <w:r w:rsidRPr="0084021A">
              <w:rPr>
                <w:rFonts w:ascii="Arial" w:eastAsia="Times New Roman" w:hAnsi="Arial" w:cs="Arial"/>
                <w:lang w:eastAsia="sr-Latn-CS"/>
              </w:rPr>
              <w:br/>
              <w:t>Verejný výstup, prezentovanie vlastnej a tímovej práce.</w:t>
            </w:r>
            <w:r w:rsidRPr="0084021A">
              <w:rPr>
                <w:rFonts w:ascii="Arial" w:eastAsia="Times New Roman" w:hAnsi="Arial" w:cs="Arial"/>
                <w:lang w:eastAsia="sr-Latn-CS"/>
              </w:rPr>
              <w:br/>
              <w:t>Formy spoločenského styku.</w:t>
            </w:r>
            <w:r w:rsidRPr="0084021A">
              <w:rPr>
                <w:rFonts w:ascii="Arial" w:eastAsia="Times New Roman" w:hAnsi="Arial" w:cs="Arial"/>
                <w:lang w:eastAsia="sr-Latn-CS"/>
              </w:rPr>
              <w:br/>
              <w:t>Osem domácich písaných úloh a ich rozbor na hodine.</w:t>
            </w:r>
            <w:r w:rsidRPr="0084021A">
              <w:rPr>
                <w:rFonts w:ascii="Arial" w:eastAsia="Times New Roman" w:hAnsi="Arial" w:cs="Arial"/>
                <w:lang w:eastAsia="sr-Latn-CS"/>
              </w:rPr>
              <w:br/>
              <w:t xml:space="preserve">Štyri školské písomné úlohy - po dve v každom polroku. </w:t>
            </w:r>
          </w:p>
        </w:tc>
      </w:tr>
    </w:tbl>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KORELÁCIA S INÝMI PREDMETMI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Dejepis</w:t>
      </w:r>
      <w:r w:rsidRPr="0084021A">
        <w:rPr>
          <w:rFonts w:ascii="Arial" w:eastAsia="Times New Roman" w:hAnsi="Arial" w:cs="Arial"/>
          <w:lang w:eastAsia="sr-Latn-CS"/>
        </w:rPr>
        <w:br/>
        <w:t>Hudobná kultúra</w:t>
      </w:r>
      <w:r w:rsidRPr="0084021A">
        <w:rPr>
          <w:rFonts w:ascii="Arial" w:eastAsia="Times New Roman" w:hAnsi="Arial" w:cs="Arial"/>
          <w:lang w:eastAsia="sr-Latn-CS"/>
        </w:rPr>
        <w:br/>
        <w:t>Výtvarná kultúra</w:t>
      </w:r>
      <w:r w:rsidRPr="0084021A">
        <w:rPr>
          <w:rFonts w:ascii="Arial" w:eastAsia="Times New Roman" w:hAnsi="Arial" w:cs="Arial"/>
          <w:lang w:eastAsia="sr-Latn-CS"/>
        </w:rPr>
        <w:br/>
        <w:t>Náboženstvo</w:t>
      </w:r>
      <w:r w:rsidRPr="0084021A">
        <w:rPr>
          <w:rFonts w:ascii="Arial" w:eastAsia="Times New Roman" w:hAnsi="Arial" w:cs="Arial"/>
          <w:lang w:eastAsia="sr-Latn-CS"/>
        </w:rPr>
        <w:br/>
        <w:t xml:space="preserve">Občianska výchova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POKYNY NA REALIZÁCIU PROGRAMU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Učebné osnovy slovenského jazyka obsahujú tri vzdelávacie oblasti: literatúru, jazyk a jazykovú kultúru. Odporúčané rozdelenie hodín podľa vzdelávacích oblastí: literatúra - 70 hodín, jazyk - 70 hodín a jazyková kultúra - 40 hodín. Všetky tri oblasti sa navzájom integrujú a ani jedna sa nemôže vyučovať oddelene a bez vzájomnej spätosti s inými oblasťami.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Učebné osnovy slovenského jazyka založené sú na vzdelávacích výkonoch, respektíve na procese učenia a žiackych výkonoch. Vzdelávacie výkony predstavujú opis zjednotených vedomostí, zručností, postojov a hodnôt, ktoré žiak buduje, rozširuje a prehlbuje cez tri vzdelávacie oblasti tohoto vyučovacieho predmetu.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 PLÁNOVANIE VYUČOVACIEHO PROCESU A UČENIA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Učebné osnovy zamerané na výkony umožňujú učiteľovi väčšiu voľnosť, viac možností v tvorení vyučovacieho procesu a učenia. Úlohou učiteľa je, aby kontextualizoval daný program potrebám konkrétnej triedy majúc na zreteli: zloženie triedy a charakteristiky žiakov; učebnice a iné učebné materiály, ktoré bude používať; technické podmienky, vyučovacie prostriedky a médiá, ktorými škola disponuje; rezorty, možnosti, ako i potreby lokálneho prostredia, v ktorom sa škola nachádza. Vychádzajúc z daných výkonov a obsahov, učiteľ najprv tvorí svoj ročný-globálny plán práce, z ktorého neskoršie bude rozvíjať svoje operatívne plány. Výkony definované podľa oblastí, uľahčujú učiteľovi ďalšiu operacionalizáciu výkonov na úrovni konkrétnej vyučovacej jednotky. Teraz učiteľ pre každú oblasť má definované výkony. Od neho sa očakáva, že pre každú vyučovaciu jednotku, vo fáze plánovania a písania prípravy na hodinu definuje pyramídu výkonov na troch úrovniach: tie, ktoré by všetci žiaci mali dosiahnuť, tie, ktoré by väčšina žiakov mala dosiahnuť a tie, ktoré by mali iba niektorí žiaci dosiahnuť. Takýmto spôsobom sa dostane nepriamy vzťah so štandardami na troch úrovniach žiackych výkonov. Taktiež pri plánovaní treba mať na zreteli, že sa výkony rozlišujú, že sa niektoré ľahšie a rýchlejšie môžu realizovať, ale pre väčšinu výkonov (najmä pre oblasť literatúry) potrebné je omnoho viacej času, viacej rozličných aktivít a prác na rôznych textoch. Vo fáze plánovania vyučovacieho procesu je veľmi dôležité mať na zreteli, že učebnica je, iba vyučovací prostriedok a že neurčuje obsah vyučovacieho predmetu. Preto k obsahu učebníc treba pristúpiť selektívne, ale aj vo vzťahu k plánovaným výkonom, ktoré treba dosiahnuť. Popritom učebnica je len jedným z možných prameňov vedomostí a učiteľ žiakom umožňuje prehľad a vlastnú skúsenosť v používaní iných prameňov poznania. Pri plánovaní vyučovacieho procesu treba prihliadať na predbežné vedomosti, skúsenosti, intelektuálne schopnosti a na záujmy žiaka.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II. REALIZÁCIA VYUČOVACIEHO PROCESU A UČENIA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LITERATÚRA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Základ programu z literatúry tvoria texty z lektúry. Lektúra je rozvrhnutá podľa literárnych druhov - lyrika, epika, dráma a zároveň obohatená výberom neliterárnych, vedecko populárnych a informatívnych textov. Povinná časť lektúry pozostáva hlavne z častí, ktoré patria do základného národného korpusu, ktorý je obohatený aj súčasnými aktuálnymi dielami. Výber diel je v najväčšej miere založený na princípe vekovej primeranosti.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 textom, ktoré sa majú spracovať na hodinách, je pridaný zoznam domácej lektúry. Cieľom opätovného uvádzania domácej lektúry je formovanie, rozvíjanie alebo pestovanie čitateľských zručností u žiaka. Obsiahlejšie diela žiaci môžu čítať počas prázdnin, čím sa podnecuje rozvíjanie kontinuálnych čitateľských návykov.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 povinnému zoznamu na spracovanie je pridaný doplnkový výber textov. Výber textov učiteľovi umožňuje väčšiu kreativitu v dosahovaní vzdelávacích výkonov. Takýto výber diel umožňuje väčšiu možnosť uplatnenia komparatívneho prístupu skúmania literárnej tvorby, pričom si volí odlišné úrovne spracovania: interpretáciu, znázornenie alebo úvahu. Výber diela má byť zladený s možnosťami, potrebami a záujmami konkrétneho žiackeho kolektívu. Rozdiely v celkovej umeleckej a informatívnej hodnote jednotlivých textov vplývaju na zodpovedajúce didaktické riešenia (prispôsobovanie čítania druhu textu, objem výkladu textu v závislosti od náročnosti jeho štruktúry, spájanie a zoskupovanie so zodpovedajúcimi obsahmi z iných oblastí - gramatiky, pravopisu, jazykovej kultúry a pod.).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Texty z doplnkovej časti programu majú poslúžiť učiteľovi aj pri spracovaní učiva z gramatiky, tiež na spracovanie a upevňovanie obsahov z jazykovej kultúry. Diela, ktoré učiteľ nespracuje, má navrhnúť žiakom na čítanie vo voľnom čase.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Nový program je založený na väčšej integrácii literárnych a neliterárnych diel. Korelácia je umožnená adekvátnym kombinovaním povinných a nepovinných diel.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Zo zoznamu doplnkovej lektúry učiteľ volí diela, ktoré spolu s povinnou lektúrou tvoria celky k určitým témam a motívom. Možné príklady funkcionálneho spájania vyučovacích jednotiek sú nasledovné: na tému ľudovej slovesnosti (Pavol Dobšinský: zberateľská činnosť a malé formy ľudovej slovesnosti, Zo života našich predkov), koledy; balady (Ľudová balada: </w:t>
      </w:r>
      <w:r w:rsidRPr="0084021A">
        <w:rPr>
          <w:rFonts w:ascii="Arial" w:eastAsia="Times New Roman" w:hAnsi="Arial" w:cs="Arial"/>
          <w:i/>
          <w:iCs/>
          <w:lang w:eastAsia="sr-Latn-CS"/>
        </w:rPr>
        <w:t>Rabovali Turci</w:t>
      </w:r>
      <w:r w:rsidRPr="0084021A">
        <w:rPr>
          <w:rFonts w:ascii="Arial" w:eastAsia="Times New Roman" w:hAnsi="Arial" w:cs="Arial"/>
          <w:lang w:eastAsia="sr-Latn-CS"/>
        </w:rPr>
        <w:t xml:space="preserve">); zbojnícka tematika (Slovenská ľudová povesť </w:t>
      </w:r>
      <w:r w:rsidRPr="0084021A">
        <w:rPr>
          <w:rFonts w:ascii="Arial" w:eastAsia="Times New Roman" w:hAnsi="Arial" w:cs="Arial"/>
          <w:i/>
          <w:iCs/>
          <w:lang w:eastAsia="sr-Latn-CS"/>
        </w:rPr>
        <w:t>O Jánošíkovi</w:t>
      </w:r>
      <w:r w:rsidRPr="0084021A">
        <w:rPr>
          <w:rFonts w:ascii="Arial" w:eastAsia="Times New Roman" w:hAnsi="Arial" w:cs="Arial"/>
          <w:lang w:eastAsia="sr-Latn-CS"/>
        </w:rPr>
        <w:t xml:space="preserve">); pirátske dobrodružstvá (Daniel Defoe: </w:t>
      </w:r>
      <w:r w:rsidRPr="0084021A">
        <w:rPr>
          <w:rFonts w:ascii="Arial" w:eastAsia="Times New Roman" w:hAnsi="Arial" w:cs="Arial"/>
          <w:i/>
          <w:iCs/>
          <w:lang w:eastAsia="sr-Latn-CS"/>
        </w:rPr>
        <w:t>Robinson Crusoe,</w:t>
      </w:r>
      <w:r w:rsidRPr="0084021A">
        <w:rPr>
          <w:rFonts w:ascii="Arial" w:eastAsia="Times New Roman" w:hAnsi="Arial" w:cs="Arial"/>
          <w:lang w:eastAsia="sr-Latn-CS"/>
        </w:rPr>
        <w:t xml:space="preserve"> Dušan Radović: </w:t>
      </w:r>
      <w:r w:rsidRPr="0084021A">
        <w:rPr>
          <w:rFonts w:ascii="Arial" w:eastAsia="Times New Roman" w:hAnsi="Arial" w:cs="Arial"/>
          <w:i/>
          <w:iCs/>
          <w:lang w:eastAsia="sr-Latn-CS"/>
        </w:rPr>
        <w:t>Kapitán John Peoplefox</w:t>
      </w:r>
      <w:r w:rsidRPr="0084021A">
        <w:rPr>
          <w:rFonts w:ascii="Arial" w:eastAsia="Times New Roman" w:hAnsi="Arial" w:cs="Arial"/>
          <w:lang w:eastAsia="sr-Latn-CS"/>
        </w:rPr>
        <w:t xml:space="preserve">); opis prírody (Juraj Tušiak: </w:t>
      </w:r>
      <w:r w:rsidRPr="0084021A">
        <w:rPr>
          <w:rFonts w:ascii="Arial" w:eastAsia="Times New Roman" w:hAnsi="Arial" w:cs="Arial"/>
          <w:i/>
          <w:iCs/>
          <w:lang w:eastAsia="sr-Latn-CS"/>
        </w:rPr>
        <w:t>Zimná krajinka,</w:t>
      </w:r>
      <w:r w:rsidRPr="0084021A">
        <w:rPr>
          <w:rFonts w:ascii="Arial" w:eastAsia="Times New Roman" w:hAnsi="Arial" w:cs="Arial"/>
          <w:lang w:eastAsia="sr-Latn-CS"/>
        </w:rPr>
        <w:t xml:space="preserve"> Ferenc Fehér: </w:t>
      </w:r>
      <w:r w:rsidRPr="0084021A">
        <w:rPr>
          <w:rFonts w:ascii="Arial" w:eastAsia="Times New Roman" w:hAnsi="Arial" w:cs="Arial"/>
          <w:i/>
          <w:iCs/>
          <w:lang w:eastAsia="sr-Latn-CS"/>
        </w:rPr>
        <w:t>Báčska krajinka,</w:t>
      </w:r>
      <w:r w:rsidRPr="0084021A">
        <w:rPr>
          <w:rFonts w:ascii="Arial" w:eastAsia="Times New Roman" w:hAnsi="Arial" w:cs="Arial"/>
          <w:lang w:eastAsia="sr-Latn-CS"/>
        </w:rPr>
        <w:t xml:space="preserve"> Pavol Országh Hviezdolav: </w:t>
      </w:r>
      <w:r w:rsidRPr="0084021A">
        <w:rPr>
          <w:rFonts w:ascii="Arial" w:eastAsia="Times New Roman" w:hAnsi="Arial" w:cs="Arial"/>
          <w:i/>
          <w:iCs/>
          <w:lang w:eastAsia="sr-Latn-CS"/>
        </w:rPr>
        <w:t>Jarné kvietky,</w:t>
      </w:r>
      <w:r w:rsidRPr="0084021A">
        <w:rPr>
          <w:rFonts w:ascii="Arial" w:eastAsia="Times New Roman" w:hAnsi="Arial" w:cs="Arial"/>
          <w:lang w:eastAsia="sr-Latn-CS"/>
        </w:rPr>
        <w:t xml:space="preserve"> Elena Čepčeková: </w:t>
      </w:r>
      <w:r w:rsidRPr="0084021A">
        <w:rPr>
          <w:rFonts w:ascii="Arial" w:eastAsia="Times New Roman" w:hAnsi="Arial" w:cs="Arial"/>
          <w:i/>
          <w:iCs/>
          <w:lang w:eastAsia="sr-Latn-CS"/>
        </w:rPr>
        <w:t>Jarná nôta,</w:t>
      </w:r>
      <w:r w:rsidRPr="0084021A">
        <w:rPr>
          <w:rFonts w:ascii="Arial" w:eastAsia="Times New Roman" w:hAnsi="Arial" w:cs="Arial"/>
          <w:lang w:eastAsia="sr-Latn-CS"/>
        </w:rPr>
        <w:t xml:space="preserve"> Rudo Moric: </w:t>
      </w:r>
      <w:r w:rsidRPr="0084021A">
        <w:rPr>
          <w:rFonts w:ascii="Arial" w:eastAsia="Times New Roman" w:hAnsi="Arial" w:cs="Arial"/>
          <w:i/>
          <w:iCs/>
          <w:lang w:eastAsia="sr-Latn-CS"/>
        </w:rPr>
        <w:t>Z poľovníckej kapsy</w:t>
      </w:r>
      <w:r w:rsidRPr="0084021A">
        <w:rPr>
          <w:rFonts w:ascii="Arial" w:eastAsia="Times New Roman" w:hAnsi="Arial" w:cs="Arial"/>
          <w:lang w:eastAsia="sr-Latn-CS"/>
        </w:rPr>
        <w:t xml:space="preserve">); humor a paródia (Milan Lasica: </w:t>
      </w:r>
      <w:r w:rsidRPr="0084021A">
        <w:rPr>
          <w:rFonts w:ascii="Arial" w:eastAsia="Times New Roman" w:hAnsi="Arial" w:cs="Arial"/>
          <w:i/>
          <w:iCs/>
          <w:lang w:eastAsia="sr-Latn-CS"/>
        </w:rPr>
        <w:t>Vybrané slová,</w:t>
      </w:r>
      <w:r w:rsidRPr="0084021A">
        <w:rPr>
          <w:rFonts w:ascii="Arial" w:eastAsia="Times New Roman" w:hAnsi="Arial" w:cs="Arial"/>
          <w:lang w:eastAsia="sr-Latn-CS"/>
        </w:rPr>
        <w:t xml:space="preserve"> Žartovná ľudová rozprávka: </w:t>
      </w:r>
      <w:r w:rsidRPr="0084021A">
        <w:rPr>
          <w:rFonts w:ascii="Arial" w:eastAsia="Times New Roman" w:hAnsi="Arial" w:cs="Arial"/>
          <w:i/>
          <w:iCs/>
          <w:lang w:eastAsia="sr-Latn-CS"/>
        </w:rPr>
        <w:t>Kubove príhody,</w:t>
      </w:r>
      <w:r w:rsidRPr="0084021A">
        <w:rPr>
          <w:rFonts w:ascii="Arial" w:eastAsia="Times New Roman" w:hAnsi="Arial" w:cs="Arial"/>
          <w:lang w:eastAsia="sr-Latn-CS"/>
        </w:rPr>
        <w:t xml:space="preserve"> Milan Rúfus: </w:t>
      </w:r>
      <w:r w:rsidRPr="0084021A">
        <w:rPr>
          <w:rFonts w:ascii="Arial" w:eastAsia="Times New Roman" w:hAnsi="Arial" w:cs="Arial"/>
          <w:i/>
          <w:iCs/>
          <w:lang w:eastAsia="sr-Latn-CS"/>
        </w:rPr>
        <w:t>O troch grošoch,</w:t>
      </w:r>
      <w:r w:rsidRPr="0084021A">
        <w:rPr>
          <w:rFonts w:ascii="Arial" w:eastAsia="Times New Roman" w:hAnsi="Arial" w:cs="Arial"/>
          <w:lang w:eastAsia="sr-Latn-CS"/>
        </w:rPr>
        <w:t xml:space="preserve"> Slovenská ľudová bájka: </w:t>
      </w:r>
      <w:r w:rsidRPr="0084021A">
        <w:rPr>
          <w:rFonts w:ascii="Arial" w:eastAsia="Times New Roman" w:hAnsi="Arial" w:cs="Arial"/>
          <w:i/>
          <w:iCs/>
          <w:lang w:eastAsia="sr-Latn-CS"/>
        </w:rPr>
        <w:t>Lišiak a žaba,</w:t>
      </w:r>
      <w:r w:rsidRPr="0084021A">
        <w:rPr>
          <w:rFonts w:ascii="Arial" w:eastAsia="Times New Roman" w:hAnsi="Arial" w:cs="Arial"/>
          <w:lang w:eastAsia="sr-Latn-CS"/>
        </w:rPr>
        <w:t xml:space="preserve"> Mark Twain: </w:t>
      </w:r>
      <w:r w:rsidRPr="0084021A">
        <w:rPr>
          <w:rFonts w:ascii="Arial" w:eastAsia="Times New Roman" w:hAnsi="Arial" w:cs="Arial"/>
          <w:i/>
          <w:iCs/>
          <w:lang w:eastAsia="sr-Latn-CS"/>
        </w:rPr>
        <w:t>Dobrodružstvá Toma Sawyera,</w:t>
      </w:r>
      <w:r w:rsidRPr="0084021A">
        <w:rPr>
          <w:rFonts w:ascii="Arial" w:eastAsia="Times New Roman" w:hAnsi="Arial" w:cs="Arial"/>
          <w:lang w:eastAsia="sr-Latn-CS"/>
        </w:rPr>
        <w:t xml:space="preserve"> Ľubomír Feldek: </w:t>
      </w:r>
      <w:r w:rsidRPr="0084021A">
        <w:rPr>
          <w:rFonts w:ascii="Arial" w:eastAsia="Times New Roman" w:hAnsi="Arial" w:cs="Arial"/>
          <w:i/>
          <w:iCs/>
          <w:lang w:eastAsia="sr-Latn-CS"/>
        </w:rPr>
        <w:t>O škaredej princeznej</w:t>
      </w:r>
      <w:r w:rsidRPr="0084021A">
        <w:rPr>
          <w:rFonts w:ascii="Arial" w:eastAsia="Times New Roman" w:hAnsi="Arial" w:cs="Arial"/>
          <w:lang w:eastAsia="sr-Latn-CS"/>
        </w:rPr>
        <w:t xml:space="preserve">); súčasné detstvo (Martin Prebudila: </w:t>
      </w:r>
      <w:r w:rsidRPr="0084021A">
        <w:rPr>
          <w:rFonts w:ascii="Arial" w:eastAsia="Times New Roman" w:hAnsi="Arial" w:cs="Arial"/>
          <w:i/>
          <w:iCs/>
          <w:lang w:eastAsia="sr-Latn-CS"/>
        </w:rPr>
        <w:t>Hej, kedy si bol na povale,</w:t>
      </w:r>
      <w:r w:rsidRPr="0084021A">
        <w:rPr>
          <w:rFonts w:ascii="Arial" w:eastAsia="Times New Roman" w:hAnsi="Arial" w:cs="Arial"/>
          <w:lang w:eastAsia="sr-Latn-CS"/>
        </w:rPr>
        <w:t xml:space="preserve"> Mária Kotvášová-Jonášová: </w:t>
      </w:r>
      <w:r w:rsidRPr="0084021A">
        <w:rPr>
          <w:rFonts w:ascii="Arial" w:eastAsia="Times New Roman" w:hAnsi="Arial" w:cs="Arial"/>
          <w:i/>
          <w:iCs/>
          <w:lang w:eastAsia="sr-Latn-CS"/>
        </w:rPr>
        <w:t>Tetuška moja, kde si?,</w:t>
      </w:r>
      <w:r w:rsidRPr="0084021A">
        <w:rPr>
          <w:rFonts w:ascii="Arial" w:eastAsia="Times New Roman" w:hAnsi="Arial" w:cs="Arial"/>
          <w:lang w:eastAsia="sr-Latn-CS"/>
        </w:rPr>
        <w:t xml:space="preserve"> Anna Nemogová-Kolárová: </w:t>
      </w:r>
      <w:r w:rsidRPr="0084021A">
        <w:rPr>
          <w:rFonts w:ascii="Arial" w:eastAsia="Times New Roman" w:hAnsi="Arial" w:cs="Arial"/>
          <w:i/>
          <w:iCs/>
          <w:lang w:eastAsia="sr-Latn-CS"/>
        </w:rPr>
        <w:t>Ako boli Vierka a Jurko malí</w:t>
      </w:r>
      <w:r w:rsidRPr="0084021A">
        <w:rPr>
          <w:rFonts w:ascii="Arial" w:eastAsia="Times New Roman" w:hAnsi="Arial" w:cs="Arial"/>
          <w:lang w:eastAsia="sr-Latn-CS"/>
        </w:rPr>
        <w:t xml:space="preserve">); detstvo v minulosti (Klára Jarunková: </w:t>
      </w:r>
      <w:r w:rsidRPr="0084021A">
        <w:rPr>
          <w:rFonts w:ascii="Arial" w:eastAsia="Times New Roman" w:hAnsi="Arial" w:cs="Arial"/>
          <w:i/>
          <w:iCs/>
          <w:lang w:eastAsia="sr-Latn-CS"/>
        </w:rPr>
        <w:t>Kamaráti,</w:t>
      </w:r>
      <w:r w:rsidRPr="0084021A">
        <w:rPr>
          <w:rFonts w:ascii="Arial" w:eastAsia="Times New Roman" w:hAnsi="Arial" w:cs="Arial"/>
          <w:lang w:eastAsia="sr-Latn-CS"/>
        </w:rPr>
        <w:t xml:space="preserve"> Nikola Tesla: </w:t>
      </w:r>
      <w:r w:rsidRPr="0084021A">
        <w:rPr>
          <w:rFonts w:ascii="Arial" w:eastAsia="Times New Roman" w:hAnsi="Arial" w:cs="Arial"/>
          <w:i/>
          <w:iCs/>
          <w:lang w:eastAsia="sr-Latn-CS"/>
        </w:rPr>
        <w:t>Moje detstvo, Zo života našich predkov,</w:t>
      </w:r>
      <w:r w:rsidRPr="0084021A">
        <w:rPr>
          <w:rFonts w:ascii="Arial" w:eastAsia="Times New Roman" w:hAnsi="Arial" w:cs="Arial"/>
          <w:lang w:eastAsia="sr-Latn-CS"/>
        </w:rPr>
        <w:t xml:space="preserve"> Mark Twain: </w:t>
      </w:r>
      <w:r w:rsidRPr="0084021A">
        <w:rPr>
          <w:rFonts w:ascii="Arial" w:eastAsia="Times New Roman" w:hAnsi="Arial" w:cs="Arial"/>
          <w:i/>
          <w:iCs/>
          <w:lang w:eastAsia="sr-Latn-CS"/>
        </w:rPr>
        <w:t>Dobrodružstvá Toma Sawyera,</w:t>
      </w:r>
      <w:r w:rsidRPr="0084021A">
        <w:rPr>
          <w:rFonts w:ascii="Arial" w:eastAsia="Times New Roman" w:hAnsi="Arial" w:cs="Arial"/>
          <w:lang w:eastAsia="sr-Latn-CS"/>
        </w:rPr>
        <w:t xml:space="preserve"> Edmondo de Amicis: </w:t>
      </w:r>
      <w:r w:rsidRPr="0084021A">
        <w:rPr>
          <w:rFonts w:ascii="Arial" w:eastAsia="Times New Roman" w:hAnsi="Arial" w:cs="Arial"/>
          <w:i/>
          <w:iCs/>
          <w:lang w:eastAsia="sr-Latn-CS"/>
        </w:rPr>
        <w:t>Môj priateľ Garonne,</w:t>
      </w:r>
      <w:r w:rsidRPr="0084021A">
        <w:rPr>
          <w:rFonts w:ascii="Arial" w:eastAsia="Times New Roman" w:hAnsi="Arial" w:cs="Arial"/>
          <w:lang w:eastAsia="sr-Latn-CS"/>
        </w:rPr>
        <w:t xml:space="preserve"> Rudo Moric: </w:t>
      </w:r>
      <w:r w:rsidRPr="0084021A">
        <w:rPr>
          <w:rFonts w:ascii="Arial" w:eastAsia="Times New Roman" w:hAnsi="Arial" w:cs="Arial"/>
          <w:i/>
          <w:iCs/>
          <w:lang w:eastAsia="sr-Latn-CS"/>
        </w:rPr>
        <w:t>Z poľovníckej kapsy</w:t>
      </w:r>
      <w:r w:rsidRPr="0084021A">
        <w:rPr>
          <w:rFonts w:ascii="Arial" w:eastAsia="Times New Roman" w:hAnsi="Arial" w:cs="Arial"/>
          <w:lang w:eastAsia="sr-Latn-CS"/>
        </w:rPr>
        <w:t xml:space="preserve">) atď. Uvedené príklady poukazujú na to, ako sa určitý text nadväzuje na ďalšie iné texty odlišnými spôsobmi, odlišnými motívmi alebo spôsobom rozprávania.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Literárne diela, ktoré sú sfilmované (</w:t>
      </w:r>
      <w:r w:rsidRPr="0084021A">
        <w:rPr>
          <w:rFonts w:ascii="Arial" w:eastAsia="Times New Roman" w:hAnsi="Arial" w:cs="Arial"/>
          <w:i/>
          <w:iCs/>
          <w:lang w:eastAsia="sr-Latn-CS"/>
        </w:rPr>
        <w:t>Dobrodružstvá Toma Sowyera, Robinson Crusoe, Pipi dlhá pančucha, Dobšinského ľudové rozprávky, O Jánošíkovi</w:t>
      </w:r>
      <w:r w:rsidRPr="0084021A">
        <w:rPr>
          <w:rFonts w:ascii="Arial" w:eastAsia="Times New Roman" w:hAnsi="Arial" w:cs="Arial"/>
          <w:lang w:eastAsia="sr-Latn-CS"/>
        </w:rPr>
        <w:t xml:space="preserve">) sa môžu použiť na komparatívnu analýzu a odhadnutie rozdielu medzi literárnym a filmovým stvárnením (adaptácia, prispôsobovanie) obsahu a výrazov, pričom žiaci môžu vnímať rozdiely a podstatu dvoch médií a rozvíjať mediálnu gramotnosť. Žiaci sa môžu usmerňovať na ďalšie filmy s podobnou tematikou (pirátske dobrodružstvá, motív stroskotania a motív pustého ostrova, dobrodružstvá fantastického sveta, dospievanie osamelého dieťaťa a pod.) a dodatočne nadväzovať spracovanie jedného tematicko-motívového celku.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Prostredníctvom jednotlivých prvkov mediálnej gramotnosti a koreláciou žiakov treba upozorniť na: časopisy pre deti s poukazovaním na konkrétny text podľa výberu (obsah textu sa má nadväzovať na lektúru); na rozhlasové hry na texte </w:t>
      </w:r>
      <w:r w:rsidRPr="0084021A">
        <w:rPr>
          <w:rFonts w:ascii="Arial" w:eastAsia="Times New Roman" w:hAnsi="Arial" w:cs="Arial"/>
          <w:i/>
          <w:iCs/>
          <w:lang w:eastAsia="sr-Latn-CS"/>
        </w:rPr>
        <w:t>Dušana Radovića: Kapitán John Peoplefox.</w:t>
      </w:r>
      <w:r w:rsidRPr="0084021A">
        <w:rPr>
          <w:rFonts w:ascii="Arial" w:eastAsia="Times New Roman" w:hAnsi="Arial" w:cs="Arial"/>
          <w:lang w:eastAsia="sr-Latn-CS"/>
        </w:rPr>
        <w:t xml:space="preserve"> Filmom, rozhlasovou hrou a časopisom pre deti sa žiaci uvádzajú do sveta mediálnej gramotnosti.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Okrem korelácie medzi textami učiteľ má umožniť vertikálnu koreláciu. Tiež má byť oboznámený s obsahmi slovenského jazyka z predchádzajúcich ročníkov, čo umožňuje dodrdžiavať princípy postupnosti a systematickosti.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Učiteľ má poznať obsahy predmetu z prírody a spoločnosti pre 3. a 4. ročník (príklad: </w:t>
      </w:r>
      <w:r w:rsidRPr="0084021A">
        <w:rPr>
          <w:rFonts w:ascii="Arial" w:eastAsia="Times New Roman" w:hAnsi="Arial" w:cs="Arial"/>
          <w:i/>
          <w:iCs/>
          <w:lang w:eastAsia="sr-Latn-CS"/>
        </w:rPr>
        <w:t>Sťahovanie Slovákov na Dolnú zem</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Horizontálnu koreláciu učiteľ nadväzuje predovšetkým na vyučovanie dejín, výtvarnej kultúry a hudobnej kultúry, náboženstva a občianskej výchovy.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Uvádzanie žiakov do sveta literatúry a ďalších neliterárnych textov (populárnych, informatívnych), predstavuje mimoriadne náročnú úlohu. Práve na tomto stupni vzdelávania sa získavajú základné a veľmi významné vedomosti, zručnosti a návyky, od ktorých bude závisieť literárna kultúra žiaka, ale aj estetické kompetencie. Žiaci majú rozumieť funkcionálnu podstatu literárneho diela a jeho autonómiu (líšiť vzťah medzi lyrickým subjektom a autorom), ako aj fakt, že literárne dielo zobrazuje možný obraz skutočnosti.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Pri spracovaní textu sa uplatňuje vo väčšej miere jednota analytických, syntetických postupov a názorov. V súlade so vzdelávacími výkonmi žiakov treba zvykať, aby svoje dojmy, postoje a posudky o literárnom diele podrobnejšie podporili faktami zo samotného textu, a tak ich uschopňovať pre samostatné posudky, bádateľskú činnosť a aby boli schopní zaujať kritický postoj.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Skúmanie literárno umeleckého diela je vo vyučovaní zložitý proces, ktorý sa začína učiteľovou a žiakovou prípravou (motivovanie žiaka na čítanie, preciťovanie a skúmanie umeleckého textu, zaradenie umeleckého textu, bádateľskú činnosť), analýzou diela, ktorou by svoje najhodnotnejšie výkony získaval v interpretácii literárneho diela na vyučovacej hodine. Vo fukčnom uplatnení získaných vedomostí a schopností sa pokračuje aj po vyučovacej hodine: v tvorivých opakovaniach vedomostí o spracovanej vyučovacej látke, v porovnávaní literárno-umeleckých diel a bádateľsko interpretačných postupoch nových literárno-umeleckých stvárnení. Ústredné etapy procesu skúmania literárno-umeleckého diela vo vyučovaní sú metodologicky a didakticky založené interpretácie a ich vývoj na vyučovacej hodine.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Spracovanie literárneho diela má byť prelínané riešením </w:t>
      </w:r>
      <w:r w:rsidRPr="0084021A">
        <w:rPr>
          <w:rFonts w:ascii="Arial" w:eastAsia="Times New Roman" w:hAnsi="Arial" w:cs="Arial"/>
          <w:i/>
          <w:iCs/>
          <w:lang w:eastAsia="sr-Latn-CS"/>
        </w:rPr>
        <w:t>problémových úloh,</w:t>
      </w:r>
      <w:r w:rsidRPr="0084021A">
        <w:rPr>
          <w:rFonts w:ascii="Arial" w:eastAsia="Times New Roman" w:hAnsi="Arial" w:cs="Arial"/>
          <w:lang w:eastAsia="sr-Latn-CS"/>
        </w:rPr>
        <w:t xml:space="preserve"> ktoré sú podporené textom a umeleckým zážitkom. Mnohé texty, najmä úryvky z diel, si vo vyučovacom postupe vyžadujú priliehavé </w:t>
      </w:r>
      <w:r w:rsidRPr="0084021A">
        <w:rPr>
          <w:rFonts w:ascii="Arial" w:eastAsia="Times New Roman" w:hAnsi="Arial" w:cs="Arial"/>
          <w:i/>
          <w:iCs/>
          <w:lang w:eastAsia="sr-Latn-CS"/>
        </w:rPr>
        <w:t>umiestnenie</w:t>
      </w:r>
      <w:r w:rsidRPr="0084021A">
        <w:rPr>
          <w:rFonts w:ascii="Arial" w:eastAsia="Times New Roman" w:hAnsi="Arial" w:cs="Arial"/>
          <w:lang w:eastAsia="sr-Latn-CS"/>
        </w:rPr>
        <w:t xml:space="preserve">, často aj viacnásobné. Umiestnenie textu do časových priestorových a spoločensko-historických rámcov, ako aj informovanie o dôležitých obsahoch, ktoré predchádzali úryvku - všetko sú to podmienky, bez ktorých sa v početných prípadoch text nemôže intezívne precítiť a správne pochopiť.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 </w:t>
      </w:r>
      <w:r w:rsidRPr="0084021A">
        <w:rPr>
          <w:rFonts w:ascii="Arial" w:eastAsia="Times New Roman" w:hAnsi="Arial" w:cs="Arial"/>
          <w:i/>
          <w:iCs/>
          <w:lang w:eastAsia="sr-Latn-CS"/>
        </w:rPr>
        <w:t>rozbore textu</w:t>
      </w:r>
      <w:r w:rsidRPr="0084021A">
        <w:rPr>
          <w:rFonts w:ascii="Arial" w:eastAsia="Times New Roman" w:hAnsi="Arial" w:cs="Arial"/>
          <w:lang w:eastAsia="sr-Latn-CS"/>
        </w:rPr>
        <w:t xml:space="preserve"> žiakov treba zvykať, aby svoje pocity, postoje a posudky o literárnom diele podrobnejšie opodstatňovali faktami zo samotného textu, a tak ich uschopňovať pre vyjadrenie vlastného postoja, bádateľskú činnosť a vyjadrenie kritických posudkov rešpektujúc individuálne chápanie zmyslu literárneho textu a odlišných postojov.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 interpretácii literárno-umeleckého diela činitele tvoriace celok môžu byť: umelecké zážitky, celky textov, dôležité štrukturálne prvky (téma, motívy, básnické obrazy, fabula, kompozícia t. j. sujet, literárne postavy, zmysel a význam textu, motivačné postupy, kompozícia), tvary rozprávania (spôsoby výkladu), jazykovo-štylistické postupy a literárne (literárno-umelecké) problémy.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 literárno-teoretickými pojmami sa žiaci zoznámia pri spracovaní zodpovedajúcich textov a pomocou uplatnenia čitateľskej skúsenosti. Jazykovými štylistickými prostriedkami sa pristupuje zo zážitkového stanoviska; vychádza sa z umeleckých dojmov a estetických sugescií, a len potom sa preskúma ich jazyková štylistická podmienenosť.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 spracovaní literárneho diela, ako aj pri ústnych a písomných cvičeniach žiaduce je, aby žiaci odhaľovali čoraz viac vlastností, pocitov a vnútorného stavu jednotlivých postáv, tiež aby preskúmali svoje postoje o konaní postáv.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 nadväzovaní literárno-umeleckých na prechodné texty (cestopisy, životopisy) a na neliterárne texty (encyklopédie, slovníky a pod.), treba realizovať vzdelávacie výkony súvisiace so všímaním si rozdielov medzi literárno-umeleckou a literárno-vednou literatúrou (založené na osobnom svedectve a dôverných údajoch) usmerňujúc tak žiaka na uvedomenie si rozdielov v literárnom postupe medzi uvedenými druhmi.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Vzdelávacie výkony späté s oblasťou literatúry založené sú na čítaní. Rôzne obmeny pri čítaní sú základným predpokladom, aby žiaci vo vyučovaní získavali vedomosti a aby sa úspešne uvádzali do sveta literárneho diela. V piatom ročníku pestuje sa predovšetkým zážitkové čítanie a žiaci sa postupne uvádzajú do bádateľského čítania.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JAZYK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Vo vyučovaní jazyka žiaci sa uschopňujú pre správnu ústnu a písomnú komunikáciu v spisovnom slovenskom jazyku. Preto požiadavky v tomto programe nie sú usmernené len na osvojenie jazykových pravidiel a gramatických noriem, ale aj pochopenie ich funkcie a správne uplatnenie v ústnom a písomnom vyjadrovaní.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Keď sa v obsahoch programu uvádzajú vyučovacie jednotky, ktoré žiaci už spracovali v nižších ročníkoch, stupeň osvojenosti a uplatnenosti spracovaného učiva sa overuje</w:t>
      </w:r>
      <w:r w:rsidRPr="0084021A">
        <w:rPr>
          <w:rFonts w:ascii="Arial" w:eastAsia="Times New Roman" w:hAnsi="Arial" w:cs="Arial"/>
          <w:b/>
          <w:bCs/>
          <w:lang w:eastAsia="sr-Latn-CS"/>
        </w:rPr>
        <w:t>,</w:t>
      </w:r>
      <w:r w:rsidRPr="0084021A">
        <w:rPr>
          <w:rFonts w:ascii="Arial" w:eastAsia="Times New Roman" w:hAnsi="Arial" w:cs="Arial"/>
          <w:lang w:eastAsia="sr-Latn-CS"/>
        </w:rPr>
        <w:t xml:space="preserve"> opakuje a nacvičuje na nových príkladoch, ktoré predchádzajú spracovaniu nových obsahov, pričom sa zabezpečuje kontinuita práce a systematickosť v nadväzovaní nového učiva na získané vedomosti.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Nevyhnutné je, aby učiteľ vždy mal na zreteli význam priliehavých a systematických cvičení, lebo učivo sa nepovažuje za zdolané, kým sa dobre nenacvičí. To znamená, že cvičenia majú byť súčasťou spracovania učiva, uplatnenia, opakovania a upevňovania vedomostí.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Gramatika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Základná programová požiadavka vo vyučovaní gramatiky je, aby sa žiakom učivo z jazyka predstavilo a tlmočilo ako systém. Ani jeden jazykový jav by sa nemal vyučovať izolovane, mimo kontextu, v ktorom sa uplatňuje jeho funkcia (v každej výhodnej príležitosti sa môžu vedomosti z gramatiky dať do funkcii rozboru textu, ako umeleckého tak aj vedecko-populárneho). Jedným z výrazných funkčných postupov vo vyučovaní gramatiky sú cvičenia, ktoré spočívajú na využití príkladov z bežnej komunikácie, čo vyučovanie gramatiky približuje životným potrebám, v ktorých sa uplatnený jazyk javí ako všestranne motivovaná ľudská aktivita. Jazykové javy netreba uvádzať ani predstavovať ako izolované (napr. neviazané slová, nezrozumiteľné vety), ale ich vždy treba viazať v kontexte v hovorových situáciách, v ktorých ich možno jasne poznať, vyčleniť a vysvetliť ich chatarakteristiky a funkciu.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 vyučovaní pádov a v cvičeniach, ktoré sú zamerané na upevňovanie vedomostí, treba odlišovať správne od nesprávnych pádových koncoviek v nárečí, ktoré sa javia ako typické chyby v ústnom a písomnom vyjadrovaní žiakov. Obsahy nacvičovania pádov vo vyučovaní musia byť určené na základe sledovania bežnej žiackej komunikácie (napr. v priebehu dialógu na hodine, tiež na príkladoch z domácich a písomných úloh žiakov). Tak bude vyučovanie jazyka vo funkcii uschopňovania žiakov pre správnu komunikáciu v súčasnom spisovnom slovenskom jazyku.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Spracovanie predložiek sa nemôže považovať za ukončené na jednej hodine, predstavovaním tohto slovného druhu ako neohybného, ale základné vedomosti treba prehlbovať pri spracovaní pádov uvádzaním najfrekventovanejších príkladov a ich typického uplatnenia. Tiež to platí aj pre príslovky, ktorých rozdelenie podľa významu treba nadväzovať na príslovkové určenia a na ich funkciu poukázať vo vete.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Pravopis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Pravopisné pravidlá sa osvojujú prostredníctvom systematických cvičení (pravopisné diktáty, oprava textu, testy s otázkami z pravopisu atď.). V kontexte pravopisných cvičení žiaduce je občas zapojiť aj otázky, ktorými sa overuje ortografia (správne písanie písmen).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Treba podnecovať žiakov, aby sami zisťovali a opravovali pravopisné chyby, SMS komunikácií, ako aj pri rôznych typoch komunikácie prostredníctvom internetu.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Žiakov treba usmerňovať, aby používali pravidlá a príručky slovenského pravopisu. Žiaduce je, aby učiteľ mal tieto príručky na hodine vždy</w:t>
      </w:r>
      <w:r w:rsidRPr="0084021A">
        <w:rPr>
          <w:rFonts w:ascii="Arial" w:eastAsia="Times New Roman" w:hAnsi="Arial" w:cs="Arial"/>
          <w:b/>
          <w:bCs/>
          <w:lang w:eastAsia="sr-Latn-CS"/>
        </w:rPr>
        <w:t>,</w:t>
      </w:r>
      <w:r w:rsidRPr="0084021A">
        <w:rPr>
          <w:rFonts w:ascii="Arial" w:eastAsia="Times New Roman" w:hAnsi="Arial" w:cs="Arial"/>
          <w:lang w:eastAsia="sr-Latn-CS"/>
        </w:rPr>
        <w:t xml:space="preserve"> najmä keď sa spracuje učivo z pravopisu a usmerňoval žiakov používať uvedené príručky.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Ortoepia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Učiteľ má neustále poukazovať na dôležitosť správnej vyslovnosti, ktorá sa upevňuje prostredníctvom určitých ortoepických cvičení. Ortoepické cvičenia netreba realizovať ako osobitné vyučovacie jednotky, ale spolu so spracovaním tém z gramatiky; prízvuk vo vete sa môže nadväzovať na pravopis a zároveň aj na syntax a pod. Používaním auditívnych záznamov žiakov treba zvykať na správnu výslovnosť, melodickosť, dikciu...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Niektoré ortoepické cvičenia sa môžu konať aj pri zodpovedajúcich témach z literatúry: napr. artikulácia sa môže nacvičovať pri jazykolamoch, keď sa spracúvajú ako časť z ľudovej slovesnosti; prízvuk, tempo, rytmus, intonácia a prestávky sa môžu nacvičovať čítaním nahlas úryvkov z lektúry (podľa výberu učiteľa alebo žiaka) atď. Ako ortoepické cvičenie treba využívať aj prednes spamäti naučených úryvkov z poézie a prózy (pomocou auditívnych učebných prostriedkov).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JAZYKOVÁ KULTÚRA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Rozvíjať jazykovú kultúru je jedna z najdôležitejších úloh vyučovania materinského jazyka. Aj keď je táto oblasť vyučovania v programe určená ako osobitná oblasť, musí sa využívať tak pri spracovaní literárnych textov, ako aj pri vyučovaní gramatiky a pravopisu. Spracovanie literárneho textu a učenie gramatiky a pravopisu spisovného jazyka musí zahrnovať aj obsahy, ktoré prispievajú k pestovaniu kultúry ústneho a písomného vyjadrovania.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Jazyková kultúra sa pestuje uvádzaním a realizovaním lexikáno-sémantických a štylistických cvičení, ktorých cieľom je obohacovanie slovnej zásoby a rozvíjanie schopností vyjadrovania. Všetky druhy tých cvičení, ktoré majú za cieľ rozvíjať jazykové myslenie, realizujú sa pri spracovaní textov alebo prostredníctvom hovorových cvičení.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III. SLEDOVANIE A HODNOTENIE VYUČOVANIA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Sledovanie a hodnotenie výsledkov postupovania žiaka je vo funkcii dosiahnutia výkonov a začína základným hodnotením úrovne, na ktorej sa žiak nachádza podľa toho, čo sa bude brať do ohľadu pri hodnotení procesu jeho postupovania, ako aj známka. Každá aktivita je dobrá príležitosť na hodnotenie postupovania a získavanie spätnej informácie. Každá vyučovacia hodina a každá aktivita žiaka je príležitosťou pre formatívne hodnotenie, totiž zaznamenanie postupovania žiaka a usmeňovanie na ďalšie aktivity.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Formatívne hodnotenie je zložkou súčasného prístupu vyučovaniu a znamená hodnotenie vedomostí, zručností, postojov a správania, ako aj rozvíjania zodpovedajúcej kompetencie počas vyučovacích hodín a v priebehu učenia. Výsledok takého hodnotenia dáva spätnú informáciu ako učiteľovi, tak aj žiakovi o tom, ktoré kompetencie sú dobre zvládnuté a ktoré nie, ako aj o účinnosti zodpovedajúcich metód, ktoré učiteľ uplatnil na uskutočnenie cieľa. Ako formatívne hodnotenie sa chápe zbieranie údajov o dosiahnutých výsledkoch žiaka a najčastejšie techniky sú: realizácia praktických úloh, sledovanie a zapisovanie aktivít žiaka v priebehu vyučovania, priama komunikácia medzi žiakom a učiteľom, evidencia pre každého žiaka, (mapa postupovania) atď. Výsledky formatívneho hodnotenia na konci vyučovacieho cyklu majú byť vyjadrené číslenou známkou.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Práca každého učiteľa je zložená z plánovania, uskutočnenia a sledovania a hodnotenia. Dôležité je, aby učiteľ sústavne sledoval a hodnotil, okrem dosahov žiakov aj proces </w:t>
      </w:r>
      <w:r w:rsidRPr="0084021A">
        <w:rPr>
          <w:rFonts w:ascii="Arial" w:eastAsia="Times New Roman" w:hAnsi="Arial" w:cs="Arial"/>
          <w:lang w:eastAsia="sr-Latn-CS"/>
        </w:rPr>
        <w:lastRenderedPageBreak/>
        <w:t xml:space="preserve">vyučovacích hodín a učenia, ako aj seba a svoju vlastnú prácu. Všetko, čo sa ukáže ako dobré a užitočné, učiteľ bude aj naďalej využívať vo svojej praxi vyučovania, a všetko to, čo sa ukáže ako nedostatočne účinné a efektívne, malo by sa zdokonaliť. </w:t>
      </w:r>
    </w:p>
    <w:p w:rsidR="0084021A" w:rsidRPr="0084021A" w:rsidRDefault="0084021A" w:rsidP="0084021A">
      <w:pPr>
        <w:spacing w:after="0" w:line="240" w:lineRule="auto"/>
        <w:jc w:val="center"/>
        <w:rPr>
          <w:rFonts w:ascii="Arial" w:eastAsia="Times New Roman" w:hAnsi="Arial" w:cs="Arial"/>
          <w:b/>
          <w:bCs/>
          <w:sz w:val="29"/>
          <w:szCs w:val="29"/>
          <w:lang w:eastAsia="sr-Latn-CS"/>
        </w:rPr>
      </w:pPr>
      <w:bookmarkStart w:id="21" w:name="str_17"/>
      <w:bookmarkEnd w:id="21"/>
      <w:r w:rsidRPr="0084021A">
        <w:rPr>
          <w:rFonts w:ascii="Arial" w:eastAsia="Times New Roman" w:hAnsi="Arial" w:cs="Arial"/>
          <w:b/>
          <w:bCs/>
          <w:sz w:val="29"/>
          <w:szCs w:val="29"/>
          <w:lang w:eastAsia="sr-Latn-CS"/>
        </w:rPr>
        <w:t>HRVATSKI JEZIK</w:t>
      </w:r>
    </w:p>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1783"/>
        <w:gridCol w:w="7388"/>
      </w:tblGrid>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Naziv predmeta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HRVATSKI JEZIK </w:t>
            </w:r>
          </w:p>
        </w:tc>
      </w:tr>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Cilj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Njegovati hrvatski jezik pravilnim korištenjem u različitim komunikacijskim situacijama; ovladati temeljnim jezičnim djelatnostima slušanja, govorenja, čitanja, pisanja; čitanjem i tumačenjem književnih djela razvijati imaginaciju i umjetnički senzibilitet, estetske kompetencije, kritičko i moralno prosuđivanje. </w:t>
            </w:r>
          </w:p>
        </w:tc>
      </w:tr>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Razred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Peti </w:t>
            </w:r>
          </w:p>
        </w:tc>
      </w:tr>
      <w:tr w:rsidR="0084021A" w:rsidRPr="0084021A" w:rsidTr="0084021A">
        <w:trPr>
          <w:tblCellSpacing w:w="0" w:type="dxa"/>
        </w:trPr>
        <w:tc>
          <w:tcPr>
            <w:tcW w:w="0" w:type="auto"/>
            <w:noWrap/>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Godišnji fond sati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180 sati </w:t>
            </w:r>
          </w:p>
        </w:tc>
      </w:tr>
    </w:tbl>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720"/>
        <w:gridCol w:w="1422"/>
        <w:gridCol w:w="2974"/>
        <w:gridCol w:w="4075"/>
      </w:tblGrid>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PODRUČJE/TEMA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ISHODI</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Pri završenoj temi/području učenik će biti sposoban: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tc>
      </w:tr>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KNJIŽEVNOST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razlikovati književni i neknjiževni tekst</w:t>
            </w:r>
            <w:r w:rsidRPr="0084021A">
              <w:rPr>
                <w:rFonts w:ascii="Arial" w:eastAsia="Times New Roman" w:hAnsi="Arial" w:cs="Arial"/>
                <w:lang w:eastAsia="sr-Latn-CS"/>
              </w:rPr>
              <w:br/>
              <w:t>- odrediti rod književnoga djela i književnu vrstu</w:t>
            </w:r>
            <w:r w:rsidRPr="0084021A">
              <w:rPr>
                <w:rFonts w:ascii="Arial" w:eastAsia="Times New Roman" w:hAnsi="Arial" w:cs="Arial"/>
                <w:lang w:eastAsia="sr-Latn-CS"/>
              </w:rPr>
              <w:br/>
              <w:t>- razlikovati obilježja narodne književnosti i obilježja umjetničke književnosti</w:t>
            </w:r>
            <w:r w:rsidRPr="0084021A">
              <w:rPr>
                <w:rFonts w:ascii="Arial" w:eastAsia="Times New Roman" w:hAnsi="Arial" w:cs="Arial"/>
                <w:lang w:eastAsia="sr-Latn-CS"/>
              </w:rPr>
              <w:br/>
              <w:t>- razlikovati realističnu prozu i prozu utemeljenu na fantastičnim motivima</w:t>
            </w:r>
            <w:r w:rsidRPr="0084021A">
              <w:rPr>
                <w:rFonts w:ascii="Arial" w:eastAsia="Times New Roman" w:hAnsi="Arial" w:cs="Arial"/>
                <w:lang w:eastAsia="sr-Latn-CS"/>
              </w:rPr>
              <w:br/>
              <w:t>- analizirati elemente kompozicije lirske pjesme (strofa, stih); epskoga djela u stihu i u prozi (dijelovi fabule; poglavlje, epizoda; stih); dramskoga djela (čin, prizor, slika)</w:t>
            </w:r>
            <w:r w:rsidRPr="0084021A">
              <w:rPr>
                <w:rFonts w:ascii="Arial" w:eastAsia="Times New Roman" w:hAnsi="Arial" w:cs="Arial"/>
                <w:lang w:eastAsia="sr-Latn-CS"/>
              </w:rPr>
              <w:br/>
              <w:t>- razlikovati pojam pripovjedača i pojam pisca</w:t>
            </w:r>
            <w:r w:rsidRPr="0084021A">
              <w:rPr>
                <w:rFonts w:ascii="Arial" w:eastAsia="Times New Roman" w:hAnsi="Arial" w:cs="Arial"/>
                <w:lang w:eastAsia="sr-Latn-CS"/>
              </w:rPr>
              <w:br/>
              <w:t>- razlikovati pripovjedne tehnike: pripovijedanje, opisivanje, dijalog, monolog i upotrebljavati ih u govorenju i pisanju</w:t>
            </w:r>
            <w:r w:rsidRPr="0084021A">
              <w:rPr>
                <w:rFonts w:ascii="Arial" w:eastAsia="Times New Roman" w:hAnsi="Arial" w:cs="Arial"/>
                <w:lang w:eastAsia="sr-Latn-CS"/>
              </w:rPr>
              <w:br/>
              <w:t>- prepoznati vizualne, auditivne, taktilne, olfaktivne i gustativne pjesničke slike</w:t>
            </w:r>
            <w:r w:rsidRPr="0084021A">
              <w:rPr>
                <w:rFonts w:ascii="Arial" w:eastAsia="Times New Roman" w:hAnsi="Arial" w:cs="Arial"/>
                <w:lang w:eastAsia="sr-Latn-CS"/>
              </w:rPr>
              <w:br/>
              <w:t xml:space="preserve">- odrediti stilska izražajna sredstva i razumjeti njihovu ulogu u književnoumjetničkom tekstu; procijeniti osnovni ton pjevanja, pripovijedanja ili </w:t>
            </w:r>
            <w:r w:rsidRPr="0084021A">
              <w:rPr>
                <w:rFonts w:ascii="Arial" w:eastAsia="Times New Roman" w:hAnsi="Arial" w:cs="Arial"/>
                <w:lang w:eastAsia="sr-Latn-CS"/>
              </w:rPr>
              <w:lastRenderedPageBreak/>
              <w:t>dramske radnje (šaljiv, vedar, tužan i sl.)</w:t>
            </w:r>
            <w:r w:rsidRPr="0084021A">
              <w:rPr>
                <w:rFonts w:ascii="Arial" w:eastAsia="Times New Roman" w:hAnsi="Arial" w:cs="Arial"/>
                <w:lang w:eastAsia="sr-Latn-CS"/>
              </w:rPr>
              <w:br/>
              <w:t>- odrediti temu, glavne i sporedne motive</w:t>
            </w:r>
            <w:r w:rsidRPr="0084021A">
              <w:rPr>
                <w:rFonts w:ascii="Arial" w:eastAsia="Times New Roman" w:hAnsi="Arial" w:cs="Arial"/>
                <w:lang w:eastAsia="sr-Latn-CS"/>
              </w:rPr>
              <w:br/>
              <w:t>- analizirati uzročno-posljedično nizanje motiva</w:t>
            </w:r>
            <w:r w:rsidRPr="0084021A">
              <w:rPr>
                <w:rFonts w:ascii="Arial" w:eastAsia="Times New Roman" w:hAnsi="Arial" w:cs="Arial"/>
                <w:lang w:eastAsia="sr-Latn-CS"/>
              </w:rPr>
              <w:br/>
              <w:t>- prepoznati osobine likova i potkrijepiti primjerima iz lingvometodičkoga predloška</w:t>
            </w:r>
            <w:r w:rsidRPr="0084021A">
              <w:rPr>
                <w:rFonts w:ascii="Arial" w:eastAsia="Times New Roman" w:hAnsi="Arial" w:cs="Arial"/>
                <w:lang w:eastAsia="sr-Latn-CS"/>
              </w:rPr>
              <w:br/>
              <w:t>- vrednovati postupke likova i stavove potkrijepiti dokazima</w:t>
            </w:r>
            <w:r w:rsidRPr="0084021A">
              <w:rPr>
                <w:rFonts w:ascii="Arial" w:eastAsia="Times New Roman" w:hAnsi="Arial" w:cs="Arial"/>
                <w:lang w:eastAsia="sr-Latn-CS"/>
              </w:rPr>
              <w:br/>
              <w:t>- ilustrirati vjerovanja, običaje, način života i događaje u prošlosti opisane u književnim djelima</w:t>
            </w:r>
            <w:r w:rsidRPr="0084021A">
              <w:rPr>
                <w:rFonts w:ascii="Arial" w:eastAsia="Times New Roman" w:hAnsi="Arial" w:cs="Arial"/>
                <w:lang w:eastAsia="sr-Latn-CS"/>
              </w:rPr>
              <w:br/>
              <w:t xml:space="preserve">- navesti primjere osobne koristi čitanja.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LIRIKA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Književni termini i pojmovi</w:t>
            </w:r>
            <w:r w:rsidRPr="0084021A">
              <w:rPr>
                <w:rFonts w:ascii="Arial" w:eastAsia="Times New Roman" w:hAnsi="Arial" w:cs="Arial"/>
                <w:lang w:eastAsia="sr-Latn-CS"/>
              </w:rPr>
              <w:t xml:space="preserve"> </w:t>
            </w:r>
            <w:r w:rsidRPr="0084021A">
              <w:rPr>
                <w:rFonts w:ascii="Arial" w:eastAsia="Times New Roman" w:hAnsi="Arial" w:cs="Arial"/>
                <w:lang w:eastAsia="sr-Latn-CS"/>
              </w:rPr>
              <w:br/>
              <w:t>Motivi i pjesničke slike kao elementi kompozicije lirske pjesme.</w:t>
            </w:r>
            <w:r w:rsidRPr="0084021A">
              <w:rPr>
                <w:rFonts w:ascii="Arial" w:eastAsia="Times New Roman" w:hAnsi="Arial" w:cs="Arial"/>
                <w:lang w:eastAsia="sr-Latn-CS"/>
              </w:rPr>
              <w:br/>
              <w:t>Vrsta strofe prema broju stihova u lirskoj pjesmi.</w:t>
            </w:r>
            <w:r w:rsidRPr="0084021A">
              <w:rPr>
                <w:rFonts w:ascii="Arial" w:eastAsia="Times New Roman" w:hAnsi="Arial" w:cs="Arial"/>
                <w:lang w:eastAsia="sr-Latn-CS"/>
              </w:rPr>
              <w:br/>
              <w:t>Obilježja lirske poezije: slikovitost, ritmičnost, osjećajnost.</w:t>
            </w:r>
            <w:r w:rsidRPr="0084021A">
              <w:rPr>
                <w:rFonts w:ascii="Arial" w:eastAsia="Times New Roman" w:hAnsi="Arial" w:cs="Arial"/>
                <w:lang w:eastAsia="sr-Latn-CS"/>
              </w:rPr>
              <w:br/>
              <w:t>Stilska izražajna sredstva: usporedba, personifikacija, epitet, onomatopeja.</w:t>
            </w:r>
            <w:r w:rsidRPr="0084021A">
              <w:rPr>
                <w:rFonts w:ascii="Arial" w:eastAsia="Times New Roman" w:hAnsi="Arial" w:cs="Arial"/>
                <w:lang w:eastAsia="sr-Latn-CS"/>
              </w:rPr>
              <w:br/>
              <w:t>Vrste autorske (pejzažna, domoljubna, ljubavna, šaljiva) i narodne lirske pjesme (pejzažne, opisne (deskriptivne), ljubavne, mitološke i obredne)).</w:t>
            </w:r>
            <w:r w:rsidRPr="0084021A">
              <w:rPr>
                <w:rFonts w:ascii="Arial" w:eastAsia="Times New Roman" w:hAnsi="Arial" w:cs="Arial"/>
                <w:lang w:eastAsia="sr-Latn-CS"/>
              </w:rPr>
              <w:br/>
            </w:r>
            <w:r w:rsidRPr="0084021A">
              <w:rPr>
                <w:rFonts w:ascii="Arial" w:eastAsia="Times New Roman" w:hAnsi="Arial" w:cs="Arial"/>
                <w:b/>
                <w:bCs/>
                <w:lang w:eastAsia="sr-Latn-CS"/>
              </w:rPr>
              <w:t>Lektira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 Narodna pjesma, </w:t>
            </w:r>
            <w:r w:rsidRPr="0084021A">
              <w:rPr>
                <w:rFonts w:ascii="Arial" w:eastAsia="Times New Roman" w:hAnsi="Arial" w:cs="Arial"/>
                <w:i/>
                <w:iCs/>
                <w:lang w:eastAsia="sr-Latn-CS"/>
              </w:rPr>
              <w:t>Ive vara dva duždeva sina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2. Obredne narodne pjesme - kraljičke</w:t>
            </w:r>
            <w:r w:rsidRPr="0084021A">
              <w:rPr>
                <w:rFonts w:ascii="Arial" w:eastAsia="Times New Roman" w:hAnsi="Arial" w:cs="Arial"/>
                <w:lang w:eastAsia="sr-Latn-CS"/>
              </w:rPr>
              <w:t xml:space="preserve"> (izbor)</w:t>
            </w:r>
            <w:r w:rsidRPr="0084021A">
              <w:rPr>
                <w:rFonts w:ascii="Arial" w:eastAsia="Times New Roman" w:hAnsi="Arial" w:cs="Arial"/>
                <w:lang w:eastAsia="sr-Latn-CS"/>
              </w:rPr>
              <w:br/>
              <w:t xml:space="preserve">3. Dobriša Cesarić, </w:t>
            </w:r>
            <w:r w:rsidRPr="0084021A">
              <w:rPr>
                <w:rFonts w:ascii="Arial" w:eastAsia="Times New Roman" w:hAnsi="Arial" w:cs="Arial"/>
                <w:i/>
                <w:iCs/>
                <w:lang w:eastAsia="sr-Latn-CS"/>
              </w:rPr>
              <w:t>Slavonija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4. Pere Ljubić, </w:t>
            </w:r>
            <w:r w:rsidRPr="0084021A">
              <w:rPr>
                <w:rFonts w:ascii="Arial" w:eastAsia="Times New Roman" w:hAnsi="Arial" w:cs="Arial"/>
                <w:i/>
                <w:iCs/>
                <w:lang w:eastAsia="sr-Latn-CS"/>
              </w:rPr>
              <w:t>Podne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5. Ivan Goran Kovačić, </w:t>
            </w:r>
            <w:r w:rsidRPr="0084021A">
              <w:rPr>
                <w:rFonts w:ascii="Arial" w:eastAsia="Times New Roman" w:hAnsi="Arial" w:cs="Arial"/>
                <w:i/>
                <w:iCs/>
                <w:lang w:eastAsia="sr-Latn-CS"/>
              </w:rPr>
              <w:t>Pada snijeg, pada snijeg</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6. Gustav Krklec, </w:t>
            </w:r>
            <w:r w:rsidRPr="0084021A">
              <w:rPr>
                <w:rFonts w:ascii="Arial" w:eastAsia="Times New Roman" w:hAnsi="Arial" w:cs="Arial"/>
                <w:i/>
                <w:iCs/>
                <w:lang w:eastAsia="sr-Latn-CS"/>
              </w:rPr>
              <w:t>Val</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7. Luko Paljetak, </w:t>
            </w:r>
            <w:r w:rsidRPr="0084021A">
              <w:rPr>
                <w:rFonts w:ascii="Arial" w:eastAsia="Times New Roman" w:hAnsi="Arial" w:cs="Arial"/>
                <w:i/>
                <w:iCs/>
                <w:lang w:eastAsia="sr-Latn-CS"/>
              </w:rPr>
              <w:t>Stonoga u trgovini</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8. Dragutin Tadijanović, </w:t>
            </w:r>
            <w:r w:rsidRPr="0084021A">
              <w:rPr>
                <w:rFonts w:ascii="Arial" w:eastAsia="Times New Roman" w:hAnsi="Arial" w:cs="Arial"/>
                <w:i/>
                <w:iCs/>
                <w:lang w:eastAsia="sr-Latn-CS"/>
              </w:rPr>
              <w:t>Nosim sve torbe a nisam magarac</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9. Grigor Vitez, </w:t>
            </w:r>
            <w:r w:rsidRPr="0084021A">
              <w:rPr>
                <w:rFonts w:ascii="Arial" w:eastAsia="Times New Roman" w:hAnsi="Arial" w:cs="Arial"/>
                <w:i/>
                <w:iCs/>
                <w:lang w:eastAsia="sr-Latn-CS"/>
              </w:rPr>
              <w:t>Pti</w:t>
            </w:r>
            <w:r w:rsidRPr="0084021A">
              <w:rPr>
                <w:rFonts w:ascii="Arial" w:eastAsia="Times New Roman" w:hAnsi="Arial" w:cs="Arial"/>
                <w:lang w:eastAsia="sr-Latn-CS"/>
              </w:rPr>
              <w:t>č</w:t>
            </w:r>
            <w:r w:rsidRPr="0084021A">
              <w:rPr>
                <w:rFonts w:ascii="Arial" w:eastAsia="Times New Roman" w:hAnsi="Arial" w:cs="Arial"/>
                <w:i/>
                <w:iCs/>
                <w:lang w:eastAsia="sr-Latn-CS"/>
              </w:rPr>
              <w:t>ja pjevanka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10. Ljubica Kolarić-Dumić: </w:t>
            </w:r>
            <w:r w:rsidRPr="0084021A">
              <w:rPr>
                <w:rFonts w:ascii="Arial" w:eastAsia="Times New Roman" w:hAnsi="Arial" w:cs="Arial"/>
                <w:i/>
                <w:iCs/>
                <w:lang w:eastAsia="sr-Latn-CS"/>
              </w:rPr>
              <w:t>Igrajmo se radosti</w:t>
            </w:r>
            <w:r w:rsidRPr="0084021A">
              <w:rPr>
                <w:rFonts w:ascii="Arial" w:eastAsia="Times New Roman" w:hAnsi="Arial" w:cs="Arial"/>
                <w:lang w:eastAsia="sr-Latn-CS"/>
              </w:rPr>
              <w:t xml:space="preserve"> (izbor)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EPIKA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Književni termini i pojmovi</w:t>
            </w:r>
            <w:r w:rsidRPr="0084021A">
              <w:rPr>
                <w:rFonts w:ascii="Arial" w:eastAsia="Times New Roman" w:hAnsi="Arial" w:cs="Arial"/>
                <w:lang w:eastAsia="sr-Latn-CS"/>
              </w:rPr>
              <w:t xml:space="preserve"> </w:t>
            </w:r>
            <w:r w:rsidRPr="0084021A">
              <w:rPr>
                <w:rFonts w:ascii="Arial" w:eastAsia="Times New Roman" w:hAnsi="Arial" w:cs="Arial"/>
                <w:lang w:eastAsia="sr-Latn-CS"/>
              </w:rPr>
              <w:br/>
              <w:t>Pisac i pripovjedač.</w:t>
            </w:r>
            <w:r w:rsidRPr="0084021A">
              <w:rPr>
                <w:rFonts w:ascii="Arial" w:eastAsia="Times New Roman" w:hAnsi="Arial" w:cs="Arial"/>
                <w:lang w:eastAsia="sr-Latn-CS"/>
              </w:rPr>
              <w:br/>
              <w:t>Oblici kazivanja: opisivanje, pripovijedanje u prvom i trećem licu; dijalog, monolog.</w:t>
            </w:r>
            <w:r w:rsidRPr="0084021A">
              <w:rPr>
                <w:rFonts w:ascii="Arial" w:eastAsia="Times New Roman" w:hAnsi="Arial" w:cs="Arial"/>
                <w:lang w:eastAsia="sr-Latn-CS"/>
              </w:rPr>
              <w:br/>
              <w:t>Fabula: uvod, zaplet, vrhunac, rasplet; nizanje događaja; epizoda; poglavlje.</w:t>
            </w:r>
            <w:r w:rsidRPr="0084021A">
              <w:rPr>
                <w:rFonts w:ascii="Arial" w:eastAsia="Times New Roman" w:hAnsi="Arial" w:cs="Arial"/>
                <w:lang w:eastAsia="sr-Latn-CS"/>
              </w:rPr>
              <w:br/>
              <w:t>Karakterizacija likova: vanjska (vanjski izgled i ponašanje) i unutarnja (misli i osjećaji, razmišljanja i stajališta).</w:t>
            </w:r>
            <w:r w:rsidRPr="0084021A">
              <w:rPr>
                <w:rFonts w:ascii="Arial" w:eastAsia="Times New Roman" w:hAnsi="Arial" w:cs="Arial"/>
                <w:lang w:eastAsia="sr-Latn-CS"/>
              </w:rPr>
              <w:br/>
              <w:t>Vrste epskih djela u stihu i prozi: epska narodna pjesma, bajka, novela, šaljiva narodna priča.</w:t>
            </w:r>
            <w:r w:rsidRPr="0084021A">
              <w:rPr>
                <w:rFonts w:ascii="Arial" w:eastAsia="Times New Roman" w:hAnsi="Arial" w:cs="Arial"/>
                <w:lang w:eastAsia="sr-Latn-CS"/>
              </w:rPr>
              <w:br/>
              <w:t xml:space="preserve">Vrsta stiha prema broju slogova: deseterac.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Lektira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w:t>
            </w:r>
            <w:r w:rsidRPr="0084021A">
              <w:rPr>
                <w:rFonts w:ascii="Arial" w:eastAsia="Times New Roman" w:hAnsi="Arial" w:cs="Arial"/>
                <w:i/>
                <w:iCs/>
                <w:lang w:eastAsia="sr-Latn-CS"/>
              </w:rPr>
              <w:t>. Ero s onoga svijeta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2. Krešimir Zimonić, </w:t>
            </w:r>
            <w:r w:rsidRPr="0084021A">
              <w:rPr>
                <w:rFonts w:ascii="Arial" w:eastAsia="Times New Roman" w:hAnsi="Arial" w:cs="Arial"/>
                <w:i/>
                <w:iCs/>
                <w:lang w:eastAsia="sr-Latn-CS"/>
              </w:rPr>
              <w:t>Šuma Striborova</w:t>
            </w:r>
            <w:r w:rsidRPr="0084021A">
              <w:rPr>
                <w:rFonts w:ascii="Arial" w:eastAsia="Times New Roman" w:hAnsi="Arial" w:cs="Arial"/>
                <w:lang w:eastAsia="sr-Latn-CS"/>
              </w:rPr>
              <w:t xml:space="preserve"> - strip</w:t>
            </w:r>
            <w:r w:rsidRPr="0084021A">
              <w:rPr>
                <w:rFonts w:ascii="Arial" w:eastAsia="Times New Roman" w:hAnsi="Arial" w:cs="Arial"/>
                <w:lang w:eastAsia="sr-Latn-CS"/>
              </w:rPr>
              <w:br/>
              <w:t xml:space="preserve">3. Ivan Andreevič Krilov, </w:t>
            </w:r>
            <w:r w:rsidRPr="0084021A">
              <w:rPr>
                <w:rFonts w:ascii="Arial" w:eastAsia="Times New Roman" w:hAnsi="Arial" w:cs="Arial"/>
                <w:i/>
                <w:iCs/>
                <w:lang w:eastAsia="sr-Latn-CS"/>
              </w:rPr>
              <w:t>Pčela i muhe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4. Hans Christian Andersen, </w:t>
            </w:r>
            <w:r w:rsidRPr="0084021A">
              <w:rPr>
                <w:rFonts w:ascii="Arial" w:eastAsia="Times New Roman" w:hAnsi="Arial" w:cs="Arial"/>
                <w:i/>
                <w:iCs/>
                <w:lang w:eastAsia="sr-Latn-CS"/>
              </w:rPr>
              <w:t>Majka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5. Italo Calvino, </w:t>
            </w:r>
            <w:r w:rsidRPr="0084021A">
              <w:rPr>
                <w:rFonts w:ascii="Arial" w:eastAsia="Times New Roman" w:hAnsi="Arial" w:cs="Arial"/>
                <w:i/>
                <w:iCs/>
                <w:lang w:eastAsia="sr-Latn-CS"/>
              </w:rPr>
              <w:t>Košulja sretnog</w:t>
            </w:r>
            <w:r w:rsidRPr="0084021A">
              <w:rPr>
                <w:rFonts w:ascii="Arial" w:eastAsia="Times New Roman" w:hAnsi="Arial" w:cs="Arial"/>
                <w:lang w:eastAsia="sr-Latn-CS"/>
              </w:rPr>
              <w:t xml:space="preserve"> č</w:t>
            </w:r>
            <w:r w:rsidRPr="0084021A">
              <w:rPr>
                <w:rFonts w:ascii="Arial" w:eastAsia="Times New Roman" w:hAnsi="Arial" w:cs="Arial"/>
                <w:i/>
                <w:iCs/>
                <w:lang w:eastAsia="sr-Latn-CS"/>
              </w:rPr>
              <w:t>ovjeka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6. Jack London, </w:t>
            </w:r>
            <w:r w:rsidRPr="0084021A">
              <w:rPr>
                <w:rFonts w:ascii="Arial" w:eastAsia="Times New Roman" w:hAnsi="Arial" w:cs="Arial"/>
                <w:i/>
                <w:iCs/>
                <w:lang w:eastAsia="sr-Latn-CS"/>
              </w:rPr>
              <w:t>Zov divljine</w:t>
            </w:r>
            <w:r w:rsidRPr="0084021A">
              <w:rPr>
                <w:rFonts w:ascii="Arial" w:eastAsia="Times New Roman" w:hAnsi="Arial" w:cs="Arial"/>
                <w:lang w:eastAsia="sr-Latn-CS"/>
              </w:rPr>
              <w:t xml:space="preserve"> (ulomak)</w:t>
            </w:r>
            <w:r w:rsidRPr="0084021A">
              <w:rPr>
                <w:rFonts w:ascii="Arial" w:eastAsia="Times New Roman" w:hAnsi="Arial" w:cs="Arial"/>
                <w:lang w:eastAsia="sr-Latn-CS"/>
              </w:rPr>
              <w:br/>
              <w:t xml:space="preserve">7. Veljko Petrović, </w:t>
            </w:r>
            <w:r w:rsidRPr="0084021A">
              <w:rPr>
                <w:rFonts w:ascii="Arial" w:eastAsia="Times New Roman" w:hAnsi="Arial" w:cs="Arial"/>
                <w:i/>
                <w:iCs/>
                <w:lang w:eastAsia="sr-Latn-CS"/>
              </w:rPr>
              <w:t>Jabuka na drumu</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8. Ivan Kušan, </w:t>
            </w:r>
            <w:r w:rsidRPr="0084021A">
              <w:rPr>
                <w:rFonts w:ascii="Arial" w:eastAsia="Times New Roman" w:hAnsi="Arial" w:cs="Arial"/>
                <w:i/>
                <w:iCs/>
                <w:lang w:eastAsia="sr-Latn-CS"/>
              </w:rPr>
              <w:t>Uzbuna na Zelenom Vrhu</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9. Dinko Šimunović, </w:t>
            </w:r>
            <w:r w:rsidRPr="0084021A">
              <w:rPr>
                <w:rFonts w:ascii="Arial" w:eastAsia="Times New Roman" w:hAnsi="Arial" w:cs="Arial"/>
                <w:i/>
                <w:iCs/>
                <w:lang w:eastAsia="sr-Latn-CS"/>
              </w:rPr>
              <w:t>Duga</w:t>
            </w:r>
            <w:r w:rsidRPr="0084021A">
              <w:rPr>
                <w:rFonts w:ascii="Arial" w:eastAsia="Times New Roman" w:hAnsi="Arial" w:cs="Arial"/>
                <w:lang w:eastAsia="sr-Latn-CS"/>
              </w:rPr>
              <w:t xml:space="preserve"> </w:t>
            </w:r>
          </w:p>
        </w:tc>
      </w:tr>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DRAMA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Književni termini i pojmovi</w:t>
            </w:r>
            <w:r w:rsidRPr="0084021A">
              <w:rPr>
                <w:rFonts w:ascii="Arial" w:eastAsia="Times New Roman" w:hAnsi="Arial" w:cs="Arial"/>
                <w:lang w:eastAsia="sr-Latn-CS"/>
              </w:rPr>
              <w:t xml:space="preserve"> </w:t>
            </w:r>
            <w:r w:rsidRPr="0084021A">
              <w:rPr>
                <w:rFonts w:ascii="Arial" w:eastAsia="Times New Roman" w:hAnsi="Arial" w:cs="Arial"/>
                <w:lang w:eastAsia="sr-Latn-CS"/>
              </w:rPr>
              <w:br/>
              <w:t>Čin, prizor, slika; lica u drami.</w:t>
            </w:r>
            <w:r w:rsidRPr="0084021A">
              <w:rPr>
                <w:rFonts w:ascii="Arial" w:eastAsia="Times New Roman" w:hAnsi="Arial" w:cs="Arial"/>
                <w:lang w:eastAsia="sr-Latn-CS"/>
              </w:rPr>
              <w:br/>
              <w:t xml:space="preserve">Dramske vrste: igrokaz, radiodrama.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Lektira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4. Miro Gavran, </w:t>
            </w:r>
            <w:r w:rsidRPr="0084021A">
              <w:rPr>
                <w:rFonts w:ascii="Arial" w:eastAsia="Times New Roman" w:hAnsi="Arial" w:cs="Arial"/>
                <w:i/>
                <w:iCs/>
                <w:lang w:eastAsia="sr-Latn-CS"/>
              </w:rPr>
              <w:t>Igrokazi za djecu/</w:t>
            </w:r>
            <w:r w:rsidRPr="0084021A">
              <w:rPr>
                <w:rFonts w:ascii="Arial" w:eastAsia="Times New Roman" w:hAnsi="Arial" w:cs="Arial"/>
                <w:lang w:eastAsia="sr-Latn-CS"/>
              </w:rPr>
              <w:t xml:space="preserve">Vesna Parun, </w:t>
            </w:r>
            <w:r w:rsidRPr="0084021A">
              <w:rPr>
                <w:rFonts w:ascii="Arial" w:eastAsia="Times New Roman" w:hAnsi="Arial" w:cs="Arial"/>
                <w:i/>
                <w:iCs/>
                <w:lang w:eastAsia="sr-Latn-CS"/>
              </w:rPr>
              <w:t>Mačak Džingiskan i Miki Trasi</w:t>
            </w:r>
            <w:r w:rsidRPr="0084021A">
              <w:rPr>
                <w:rFonts w:ascii="Arial" w:eastAsia="Times New Roman" w:hAnsi="Arial" w:cs="Arial"/>
                <w:lang w:eastAsia="sr-Latn-CS"/>
              </w:rPr>
              <w:t xml:space="preserve"> (djelo po izboru) </w:t>
            </w:r>
            <w:r w:rsidRPr="0084021A">
              <w:rPr>
                <w:rFonts w:ascii="Arial" w:eastAsia="Times New Roman" w:hAnsi="Arial" w:cs="Arial"/>
                <w:lang w:eastAsia="sr-Latn-CS"/>
              </w:rPr>
              <w:br/>
              <w:t xml:space="preserve">5. radiodramska serija </w:t>
            </w:r>
            <w:r w:rsidRPr="0084021A">
              <w:rPr>
                <w:rFonts w:ascii="Arial" w:eastAsia="Times New Roman" w:hAnsi="Arial" w:cs="Arial"/>
                <w:i/>
                <w:iCs/>
                <w:lang w:eastAsia="sr-Latn-CS"/>
              </w:rPr>
              <w:t>Bajke i priče za djecu</w:t>
            </w:r>
            <w:r w:rsidRPr="0084021A">
              <w:rPr>
                <w:rFonts w:ascii="Arial" w:eastAsia="Times New Roman" w:hAnsi="Arial" w:cs="Arial"/>
                <w:lang w:eastAsia="sr-Latn-CS"/>
              </w:rPr>
              <w:t xml:space="preserve"> (izbor iz 10 igranih radiodrama) </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POPULARNOZNANSTVENI I INFORMATIVNI TEKSTOVI</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(birati do 2 djela)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6. </w:t>
            </w:r>
            <w:r w:rsidRPr="0084021A">
              <w:rPr>
                <w:rFonts w:ascii="Arial" w:eastAsia="Times New Roman" w:hAnsi="Arial" w:cs="Arial"/>
                <w:i/>
                <w:iCs/>
                <w:lang w:eastAsia="sr-Latn-CS"/>
              </w:rPr>
              <w:t>Božić</w:t>
            </w:r>
            <w:r w:rsidRPr="0084021A">
              <w:rPr>
                <w:rFonts w:ascii="Arial" w:eastAsia="Times New Roman" w:hAnsi="Arial" w:cs="Arial"/>
                <w:lang w:eastAsia="sr-Latn-CS"/>
              </w:rPr>
              <w:t xml:space="preserve"> (ulomak iz Leksikona podunavskih Hrvata - Bunjevaca i Šokaca, sv. 3)</w:t>
            </w:r>
            <w:r w:rsidRPr="0084021A">
              <w:rPr>
                <w:rFonts w:ascii="Arial" w:eastAsia="Times New Roman" w:hAnsi="Arial" w:cs="Arial"/>
                <w:lang w:eastAsia="sr-Latn-CS"/>
              </w:rPr>
              <w:br/>
              <w:t xml:space="preserve">7. Izbor iz knjiga, enciklopedija i </w:t>
            </w:r>
            <w:r w:rsidRPr="0084021A">
              <w:rPr>
                <w:rFonts w:ascii="Arial" w:eastAsia="Times New Roman" w:hAnsi="Arial" w:cs="Arial"/>
                <w:lang w:eastAsia="sr-Latn-CS"/>
              </w:rPr>
              <w:lastRenderedPageBreak/>
              <w:t xml:space="preserve">časopisa za djecu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DOMAĆA LEKTIRA: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12. </w:t>
            </w:r>
            <w:r w:rsidRPr="0084021A">
              <w:rPr>
                <w:rFonts w:ascii="Arial" w:eastAsia="Times New Roman" w:hAnsi="Arial" w:cs="Arial"/>
                <w:i/>
                <w:iCs/>
                <w:lang w:eastAsia="sr-Latn-CS"/>
              </w:rPr>
              <w:t>Narodne bajke, novele, šaljive narodne priče (izbor iz sakupljačkoga opusa Balinta Vujkova)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13. Ivan Kušan, </w:t>
            </w:r>
            <w:r w:rsidRPr="0084021A">
              <w:rPr>
                <w:rFonts w:ascii="Arial" w:eastAsia="Times New Roman" w:hAnsi="Arial" w:cs="Arial"/>
                <w:i/>
                <w:iCs/>
                <w:lang w:eastAsia="sr-Latn-CS"/>
              </w:rPr>
              <w:t>Koko u Parizu/Koko i duhovi/Uzbuna na Zelenom Vrhu/Zagonetni dječak</w:t>
            </w:r>
            <w:r w:rsidRPr="0084021A">
              <w:rPr>
                <w:rFonts w:ascii="Arial" w:eastAsia="Times New Roman" w:hAnsi="Arial" w:cs="Arial"/>
                <w:lang w:eastAsia="sr-Latn-CS"/>
              </w:rPr>
              <w:t xml:space="preserve"> (djelo po izboru)</w:t>
            </w:r>
            <w:r w:rsidRPr="0084021A">
              <w:rPr>
                <w:rFonts w:ascii="Arial" w:eastAsia="Times New Roman" w:hAnsi="Arial" w:cs="Arial"/>
                <w:lang w:eastAsia="sr-Latn-CS"/>
              </w:rPr>
              <w:br/>
              <w:t xml:space="preserve">14. Mark Twain, </w:t>
            </w:r>
            <w:r w:rsidRPr="0084021A">
              <w:rPr>
                <w:rFonts w:ascii="Arial" w:eastAsia="Times New Roman" w:hAnsi="Arial" w:cs="Arial"/>
                <w:i/>
                <w:iCs/>
                <w:lang w:eastAsia="sr-Latn-CS"/>
              </w:rPr>
              <w:t>Pustolovine Toma Sawyera/Pustolovine Huck</w:t>
            </w:r>
            <w:r w:rsidRPr="0084021A">
              <w:rPr>
                <w:rFonts w:ascii="Arial" w:eastAsia="Times New Roman" w:hAnsi="Arial" w:cs="Arial"/>
                <w:b/>
                <w:bCs/>
                <w:lang w:eastAsia="sr-Latn-CS"/>
              </w:rPr>
              <w:t>leberryja Finna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15. Ferenc Molnar, </w:t>
            </w:r>
            <w:r w:rsidRPr="0084021A">
              <w:rPr>
                <w:rFonts w:ascii="Arial" w:eastAsia="Times New Roman" w:hAnsi="Arial" w:cs="Arial"/>
                <w:i/>
                <w:iCs/>
                <w:lang w:eastAsia="sr-Latn-CS"/>
              </w:rPr>
              <w:t>Junaci Pavlove ulice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Dopunski izbor lektire</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(birati najmanje 4, a najviše do 6 djela)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 Miro Gavran, </w:t>
            </w:r>
            <w:r w:rsidRPr="0084021A">
              <w:rPr>
                <w:rFonts w:ascii="Arial" w:eastAsia="Times New Roman" w:hAnsi="Arial" w:cs="Arial"/>
                <w:i/>
                <w:iCs/>
                <w:lang w:eastAsia="sr-Latn-CS"/>
              </w:rPr>
              <w:t>Zaljubljen do ušiju/Sretni dani/Kako je tata osvojio mamu/Svašta u mojoj glavi</w:t>
            </w:r>
            <w:r w:rsidRPr="0084021A">
              <w:rPr>
                <w:rFonts w:ascii="Arial" w:eastAsia="Times New Roman" w:hAnsi="Arial" w:cs="Arial"/>
                <w:lang w:eastAsia="sr-Latn-CS"/>
              </w:rPr>
              <w:t xml:space="preserve"> (djelo po izboru)</w:t>
            </w:r>
            <w:r w:rsidRPr="0084021A">
              <w:rPr>
                <w:rFonts w:ascii="Arial" w:eastAsia="Times New Roman" w:hAnsi="Arial" w:cs="Arial"/>
                <w:lang w:eastAsia="sr-Latn-CS"/>
              </w:rPr>
              <w:br/>
              <w:t>2. Zvonimir Balog, izbor iz poezije</w:t>
            </w:r>
            <w:r w:rsidRPr="0084021A">
              <w:rPr>
                <w:rFonts w:ascii="Arial" w:eastAsia="Times New Roman" w:hAnsi="Arial" w:cs="Arial"/>
                <w:lang w:eastAsia="sr-Latn-CS"/>
              </w:rPr>
              <w:br/>
              <w:t>3. Miroslav Slavko Mađer, izbor iz poezije</w:t>
            </w:r>
            <w:r w:rsidRPr="0084021A">
              <w:rPr>
                <w:rFonts w:ascii="Arial" w:eastAsia="Times New Roman" w:hAnsi="Arial" w:cs="Arial"/>
                <w:lang w:eastAsia="sr-Latn-CS"/>
              </w:rPr>
              <w:br/>
              <w:t xml:space="preserve">4. Sanja Pilić, </w:t>
            </w:r>
            <w:r w:rsidRPr="0084021A">
              <w:rPr>
                <w:rFonts w:ascii="Arial" w:eastAsia="Times New Roman" w:hAnsi="Arial" w:cs="Arial"/>
                <w:i/>
                <w:iCs/>
                <w:lang w:eastAsia="sr-Latn-CS"/>
              </w:rPr>
              <w:t>Zafrkancije, zezancije, smijancije i ludancije/Mrvice iz dnevnog boravka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5. J. R. R. Tolkien, </w:t>
            </w:r>
            <w:r w:rsidRPr="0084021A">
              <w:rPr>
                <w:rFonts w:ascii="Arial" w:eastAsia="Times New Roman" w:hAnsi="Arial" w:cs="Arial"/>
                <w:i/>
                <w:iCs/>
                <w:lang w:eastAsia="sr-Latn-CS"/>
              </w:rPr>
              <w:t>Hobit</w:t>
            </w:r>
            <w:r w:rsidRPr="0084021A">
              <w:rPr>
                <w:rFonts w:ascii="Arial" w:eastAsia="Times New Roman" w:hAnsi="Arial" w:cs="Arial"/>
                <w:lang w:eastAsia="sr-Latn-CS"/>
              </w:rPr>
              <w:t xml:space="preserve"> (ulomci)</w:t>
            </w:r>
            <w:r w:rsidRPr="0084021A">
              <w:rPr>
                <w:rFonts w:ascii="Arial" w:eastAsia="Times New Roman" w:hAnsi="Arial" w:cs="Arial"/>
                <w:lang w:eastAsia="sr-Latn-CS"/>
              </w:rPr>
              <w:br/>
              <w:t xml:space="preserve">6. Ivana Brlić Mažuranić: </w:t>
            </w:r>
            <w:r w:rsidRPr="0084021A">
              <w:rPr>
                <w:rFonts w:ascii="Arial" w:eastAsia="Times New Roman" w:hAnsi="Arial" w:cs="Arial"/>
                <w:i/>
                <w:iCs/>
                <w:lang w:eastAsia="sr-Latn-CS"/>
              </w:rPr>
              <w:t>Priče iz davnina</w:t>
            </w:r>
            <w:r w:rsidRPr="0084021A">
              <w:rPr>
                <w:rFonts w:ascii="Arial" w:eastAsia="Times New Roman" w:hAnsi="Arial" w:cs="Arial"/>
                <w:lang w:eastAsia="sr-Latn-CS"/>
              </w:rPr>
              <w:t xml:space="preserve"> (dvije po izboru i dr.)</w:t>
            </w:r>
            <w:r w:rsidRPr="0084021A">
              <w:rPr>
                <w:rFonts w:ascii="Arial" w:eastAsia="Times New Roman" w:hAnsi="Arial" w:cs="Arial"/>
                <w:lang w:eastAsia="sr-Latn-CS"/>
              </w:rPr>
              <w:br/>
              <w:t xml:space="preserve">7. Jules Verne, </w:t>
            </w:r>
            <w:r w:rsidRPr="0084021A">
              <w:rPr>
                <w:rFonts w:ascii="Arial" w:eastAsia="Times New Roman" w:hAnsi="Arial" w:cs="Arial"/>
                <w:i/>
                <w:iCs/>
                <w:lang w:eastAsia="sr-Latn-CS"/>
              </w:rPr>
              <w:t>20000 milja pod morem/Put u središte zemlje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8. Pavao Pavličić, </w:t>
            </w:r>
            <w:r w:rsidRPr="0084021A">
              <w:rPr>
                <w:rFonts w:ascii="Arial" w:eastAsia="Times New Roman" w:hAnsi="Arial" w:cs="Arial"/>
                <w:i/>
                <w:iCs/>
                <w:lang w:eastAsia="sr-Latn-CS"/>
              </w:rPr>
              <w:t>Trojica u Trnju/Zeleni tigar</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9. Roald Dahl, </w:t>
            </w:r>
            <w:r w:rsidRPr="0084021A">
              <w:rPr>
                <w:rFonts w:ascii="Arial" w:eastAsia="Times New Roman" w:hAnsi="Arial" w:cs="Arial"/>
                <w:i/>
                <w:iCs/>
                <w:lang w:eastAsia="sr-Latn-CS"/>
              </w:rPr>
              <w:t>Charlie i tvornica čokolade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10. Hrvoje Hitrec, </w:t>
            </w:r>
            <w:r w:rsidRPr="0084021A">
              <w:rPr>
                <w:rFonts w:ascii="Arial" w:eastAsia="Times New Roman" w:hAnsi="Arial" w:cs="Arial"/>
                <w:i/>
                <w:iCs/>
                <w:lang w:eastAsia="sr-Latn-CS"/>
              </w:rPr>
              <w:t>Eko Eko</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11. Anto Gardaš, </w:t>
            </w:r>
            <w:r w:rsidRPr="0084021A">
              <w:rPr>
                <w:rFonts w:ascii="Arial" w:eastAsia="Times New Roman" w:hAnsi="Arial" w:cs="Arial"/>
                <w:i/>
                <w:iCs/>
                <w:lang w:eastAsia="sr-Latn-CS"/>
              </w:rPr>
              <w:t>Duh u močvari/Ljubičasti planet</w:t>
            </w:r>
            <w:r w:rsidRPr="0084021A">
              <w:rPr>
                <w:rFonts w:ascii="Arial" w:eastAsia="Times New Roman" w:hAnsi="Arial" w:cs="Arial"/>
                <w:lang w:eastAsia="sr-Latn-CS"/>
              </w:rPr>
              <w:t xml:space="preserve"> </w:t>
            </w:r>
          </w:p>
        </w:tc>
      </w:tr>
      <w:tr w:rsidR="0084021A" w:rsidRPr="0084021A" w:rsidTr="0084021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JEZIK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Gramatika (morfologija, sintaksa)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razlikovati promjenjive i nepromjenjive riječi</w:t>
            </w:r>
            <w:r w:rsidRPr="0084021A">
              <w:rPr>
                <w:rFonts w:ascii="Arial" w:eastAsia="Times New Roman" w:hAnsi="Arial" w:cs="Arial"/>
                <w:lang w:eastAsia="sr-Latn-CS"/>
              </w:rPr>
              <w:br/>
              <w:t>- poznavati vrste promjenjivih i nepromjenjivih riječi</w:t>
            </w:r>
            <w:r w:rsidRPr="0084021A">
              <w:rPr>
                <w:rFonts w:ascii="Arial" w:eastAsia="Times New Roman" w:hAnsi="Arial" w:cs="Arial"/>
                <w:lang w:eastAsia="sr-Latn-CS"/>
              </w:rPr>
              <w:br/>
              <w:t>- odrediti kategoriju roda, broja i padeža</w:t>
            </w:r>
            <w:r w:rsidRPr="0084021A">
              <w:rPr>
                <w:rFonts w:ascii="Arial" w:eastAsia="Times New Roman" w:hAnsi="Arial" w:cs="Arial"/>
                <w:lang w:eastAsia="sr-Latn-CS"/>
              </w:rPr>
              <w:br/>
              <w:t>- razlikovati osnovne funkcije i značenja padeža</w:t>
            </w:r>
            <w:r w:rsidRPr="0084021A">
              <w:rPr>
                <w:rFonts w:ascii="Arial" w:eastAsia="Times New Roman" w:hAnsi="Arial" w:cs="Arial"/>
                <w:lang w:eastAsia="sr-Latn-CS"/>
              </w:rPr>
              <w:br/>
              <w:t>- upotrebljavati padežne oblike u skladu s normom hrvatskoga standardnog jezika</w:t>
            </w:r>
            <w:r w:rsidRPr="0084021A">
              <w:rPr>
                <w:rFonts w:ascii="Arial" w:eastAsia="Times New Roman" w:hAnsi="Arial" w:cs="Arial"/>
                <w:lang w:eastAsia="sr-Latn-CS"/>
              </w:rPr>
              <w:br/>
              <w:t xml:space="preserve">- razlikovati osnovne </w:t>
            </w:r>
            <w:r w:rsidRPr="0084021A">
              <w:rPr>
                <w:rFonts w:ascii="Arial" w:eastAsia="Times New Roman" w:hAnsi="Arial" w:cs="Arial"/>
                <w:lang w:eastAsia="sr-Latn-CS"/>
              </w:rPr>
              <w:lastRenderedPageBreak/>
              <w:t xml:space="preserve">rečenične članove - subjekt i predikat (u učestalim primjerima).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Promjenjive riječi: imenice, zamjenice, pridjevi, brojevi, glagoli; nepromjenjive riječi: prilozi i prijedlozi, veznici, čestice i uzvici.</w:t>
            </w:r>
            <w:r w:rsidRPr="0084021A">
              <w:rPr>
                <w:rFonts w:ascii="Arial" w:eastAsia="Times New Roman" w:hAnsi="Arial" w:cs="Arial"/>
                <w:lang w:eastAsia="sr-Latn-CS"/>
              </w:rPr>
              <w:br/>
              <w:t>Imenice - značenje i vrste (vlastite, opće, zbirne, gradivne, misaone).</w:t>
            </w:r>
            <w:r w:rsidRPr="0084021A">
              <w:rPr>
                <w:rFonts w:ascii="Arial" w:eastAsia="Times New Roman" w:hAnsi="Arial" w:cs="Arial"/>
                <w:lang w:eastAsia="sr-Latn-CS"/>
              </w:rPr>
              <w:br/>
              <w:t>Sklonidba imenica (deklinacija): gramatička osnova, nastavak za oblik, pojam padeža, nazivi padeža, padežna pitanja, proširena padežna pitanja.</w:t>
            </w:r>
            <w:r w:rsidRPr="0084021A">
              <w:rPr>
                <w:rFonts w:ascii="Arial" w:eastAsia="Times New Roman" w:hAnsi="Arial" w:cs="Arial"/>
                <w:lang w:eastAsia="sr-Latn-CS"/>
              </w:rPr>
              <w:br/>
              <w:t xml:space="preserve">Osnovne funkcije i značenja padeža: nominativ (subjekt); genitiv (pripadanje i dio nečega); dativ (namjena i </w:t>
            </w:r>
            <w:r w:rsidRPr="0084021A">
              <w:rPr>
                <w:rFonts w:ascii="Arial" w:eastAsia="Times New Roman" w:hAnsi="Arial" w:cs="Arial"/>
                <w:lang w:eastAsia="sr-Latn-CS"/>
              </w:rPr>
              <w:lastRenderedPageBreak/>
              <w:t>usmjerenost); akuzativ (objekt); vokativ (dozivanje, obraćanje); instrumental (sredstvo i društvo); lokativ (mjesto).</w:t>
            </w:r>
            <w:r w:rsidRPr="0084021A">
              <w:rPr>
                <w:rFonts w:ascii="Arial" w:eastAsia="Times New Roman" w:hAnsi="Arial" w:cs="Arial"/>
                <w:lang w:eastAsia="sr-Latn-CS"/>
              </w:rPr>
              <w:br/>
              <w:t>Uporaba padeža uz odgovarajuće prijedloge. Glasovne promjene u sklonidbi (u učestalim primjerima).</w:t>
            </w:r>
            <w:r w:rsidRPr="0084021A">
              <w:rPr>
                <w:rFonts w:ascii="Arial" w:eastAsia="Times New Roman" w:hAnsi="Arial" w:cs="Arial"/>
                <w:lang w:eastAsia="sr-Latn-CS"/>
              </w:rPr>
              <w:br/>
              <w:t xml:space="preserve">Pridjevi - značenje i vrste pridjeva (opisni, posvojni, gradivni); slaganje pridjeva s imenicom u rodu, broju i padežu; stupnjevanje pridjeva (komparacija), tvorba komparativa, tvorba superlativa; alternacije </w:t>
            </w:r>
            <w:r w:rsidRPr="0084021A">
              <w:rPr>
                <w:rFonts w:ascii="Arial" w:eastAsia="Times New Roman" w:hAnsi="Arial" w:cs="Arial"/>
                <w:i/>
                <w:iCs/>
                <w:lang w:eastAsia="sr-Latn-CS"/>
              </w:rPr>
              <w:t>ije/je</w:t>
            </w:r>
            <w:r w:rsidRPr="0084021A">
              <w:rPr>
                <w:rFonts w:ascii="Arial" w:eastAsia="Times New Roman" w:hAnsi="Arial" w:cs="Arial"/>
                <w:lang w:eastAsia="sr-Latn-CS"/>
              </w:rPr>
              <w:t xml:space="preserve"> u komparativu i superlativu.</w:t>
            </w:r>
            <w:r w:rsidRPr="0084021A">
              <w:rPr>
                <w:rFonts w:ascii="Arial" w:eastAsia="Times New Roman" w:hAnsi="Arial" w:cs="Arial"/>
                <w:lang w:eastAsia="sr-Latn-CS"/>
              </w:rPr>
              <w:br/>
              <w:t xml:space="preserve">Zamjenice - lične (osobne) zamjenice, govornik, sugovornik, negovornik; sklonidba, naglašeni i nenaglašeni oblici; uporaba povratne zamjenice </w:t>
            </w:r>
            <w:r w:rsidRPr="0084021A">
              <w:rPr>
                <w:rFonts w:ascii="Arial" w:eastAsia="Times New Roman" w:hAnsi="Arial" w:cs="Arial"/>
                <w:i/>
                <w:iCs/>
                <w:lang w:eastAsia="sr-Latn-CS"/>
              </w:rPr>
              <w:t>sebe/se</w:t>
            </w:r>
            <w:r w:rsidRPr="0084021A">
              <w:rPr>
                <w:rFonts w:ascii="Arial" w:eastAsia="Times New Roman" w:hAnsi="Arial" w:cs="Arial"/>
                <w:lang w:eastAsia="sr-Latn-CS"/>
              </w:rPr>
              <w:t>; posvojne, pokazne, upitne, odnosne i neodređene zamjenice.</w:t>
            </w:r>
            <w:r w:rsidRPr="0084021A">
              <w:rPr>
                <w:rFonts w:ascii="Arial" w:eastAsia="Times New Roman" w:hAnsi="Arial" w:cs="Arial"/>
                <w:lang w:eastAsia="sr-Latn-CS"/>
              </w:rPr>
              <w:br/>
              <w:t>Brojevi - vrste i uporaba: glavni (osnovni; zbirni brojevi, brojevne imenice na -</w:t>
            </w:r>
            <w:r w:rsidRPr="0084021A">
              <w:rPr>
                <w:rFonts w:ascii="Arial" w:eastAsia="Times New Roman" w:hAnsi="Arial" w:cs="Arial"/>
                <w:i/>
                <w:iCs/>
                <w:lang w:eastAsia="sr-Latn-CS"/>
              </w:rPr>
              <w:t>ica</w:t>
            </w:r>
            <w:r w:rsidRPr="0084021A">
              <w:rPr>
                <w:rFonts w:ascii="Arial" w:eastAsia="Times New Roman" w:hAnsi="Arial" w:cs="Arial"/>
                <w:lang w:eastAsia="sr-Latn-CS"/>
              </w:rPr>
              <w:t>) i redni brojevi, brojevni pridjevi; pisanje, sklonidba brojeva.</w:t>
            </w:r>
            <w:r w:rsidRPr="0084021A">
              <w:rPr>
                <w:rFonts w:ascii="Arial" w:eastAsia="Times New Roman" w:hAnsi="Arial" w:cs="Arial"/>
                <w:lang w:eastAsia="sr-Latn-CS"/>
              </w:rPr>
              <w:br/>
              <w:t>Glagoli - glagolska vremena (prošlo, sadašnje, buduće), glagolska osoba, glagolski broj, sprezanje (konjugacija).</w:t>
            </w:r>
            <w:r w:rsidRPr="0084021A">
              <w:rPr>
                <w:rFonts w:ascii="Arial" w:eastAsia="Times New Roman" w:hAnsi="Arial" w:cs="Arial"/>
                <w:lang w:eastAsia="sr-Latn-CS"/>
              </w:rPr>
              <w:br/>
              <w:t xml:space="preserve">Priopćajna svrha rečenice, rečenice prema priopćajnoj svrsi (izjavne, upitne i usklične rečenice), jednostavna rečenica proširena i neproširena, neoglagoljena ili krnja rečenica, rečenica s izrečenim subjektom, rečenica s više subjekata, rečenica bez subjekta, složena rečenica i surečenica. </w:t>
            </w:r>
          </w:p>
        </w:tc>
      </w:tr>
      <w:tr w:rsidR="0084021A" w:rsidRPr="0084021A" w:rsidTr="008402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Pravopis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dosljedno primjenjivati pravopisnu normu u uporabi velikoga slova, sastavljenoga i rastavljenoga pisanja riječi, pravopisnih znakova</w:t>
            </w:r>
            <w:r w:rsidRPr="0084021A">
              <w:rPr>
                <w:rFonts w:ascii="Arial" w:eastAsia="Times New Roman" w:hAnsi="Arial" w:cs="Arial"/>
                <w:lang w:eastAsia="sr-Latn-CS"/>
              </w:rPr>
              <w:br/>
              <w:t xml:space="preserve">- koristiti pravopis (školsko izdanje).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Veliko slovo u višečlanim geografskim nazivima; u nazivima institucija, poduzeća, ustanova, organizacija (učestali primjeri); veliko i malo slovo u pisanju posvojnih pridjeva.</w:t>
            </w:r>
            <w:r w:rsidRPr="0084021A">
              <w:rPr>
                <w:rFonts w:ascii="Arial" w:eastAsia="Times New Roman" w:hAnsi="Arial" w:cs="Arial"/>
                <w:lang w:eastAsia="sr-Latn-CS"/>
              </w:rPr>
              <w:br/>
              <w:t xml:space="preserve">Zamjenica </w:t>
            </w:r>
            <w:r w:rsidRPr="0084021A">
              <w:rPr>
                <w:rFonts w:ascii="Arial" w:eastAsia="Times New Roman" w:hAnsi="Arial" w:cs="Arial"/>
                <w:i/>
                <w:iCs/>
                <w:lang w:eastAsia="sr-Latn-CS"/>
              </w:rPr>
              <w:t>Vi</w:t>
            </w:r>
            <w:r w:rsidRPr="0084021A">
              <w:rPr>
                <w:rFonts w:ascii="Arial" w:eastAsia="Times New Roman" w:hAnsi="Arial" w:cs="Arial"/>
                <w:lang w:eastAsia="sr-Latn-CS"/>
              </w:rPr>
              <w:t xml:space="preserve"> iz poštovanja</w:t>
            </w:r>
            <w:r w:rsidRPr="0084021A">
              <w:rPr>
                <w:rFonts w:ascii="Arial" w:eastAsia="Times New Roman" w:hAnsi="Arial" w:cs="Arial"/>
                <w:i/>
                <w:iCs/>
                <w:lang w:eastAsia="sr-Latn-CS"/>
              </w:rPr>
              <w:t>.</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Niječna čestica </w:t>
            </w:r>
            <w:r w:rsidRPr="0084021A">
              <w:rPr>
                <w:rFonts w:ascii="Arial" w:eastAsia="Times New Roman" w:hAnsi="Arial" w:cs="Arial"/>
                <w:i/>
                <w:iCs/>
                <w:lang w:eastAsia="sr-Latn-CS"/>
              </w:rPr>
              <w:t>ne</w:t>
            </w:r>
            <w:r w:rsidRPr="0084021A">
              <w:rPr>
                <w:rFonts w:ascii="Arial" w:eastAsia="Times New Roman" w:hAnsi="Arial" w:cs="Arial"/>
                <w:lang w:eastAsia="sr-Latn-CS"/>
              </w:rPr>
              <w:t xml:space="preserve"> uz imenice, pridjeve i glagole; predmetak </w:t>
            </w:r>
            <w:r w:rsidRPr="0084021A">
              <w:rPr>
                <w:rFonts w:ascii="Arial" w:eastAsia="Times New Roman" w:hAnsi="Arial" w:cs="Arial"/>
                <w:i/>
                <w:iCs/>
                <w:lang w:eastAsia="sr-Latn-CS"/>
              </w:rPr>
              <w:t>naj</w:t>
            </w:r>
            <w:r w:rsidRPr="0084021A">
              <w:rPr>
                <w:rFonts w:ascii="Arial" w:eastAsia="Times New Roman" w:hAnsi="Arial" w:cs="Arial"/>
                <w:lang w:eastAsia="sr-Latn-CS"/>
              </w:rPr>
              <w:t xml:space="preserve"> u superlativu; višečlani glavni i redni brojevi.</w:t>
            </w:r>
            <w:r w:rsidRPr="0084021A">
              <w:rPr>
                <w:rFonts w:ascii="Arial" w:eastAsia="Times New Roman" w:hAnsi="Arial" w:cs="Arial"/>
                <w:lang w:eastAsia="sr-Latn-CS"/>
              </w:rPr>
              <w:br/>
              <w:t xml:space="preserve">Pravopisni znakovi: zarez (u nabrajanju, uz vokativ); navodnici (naslovi djela i nazivi škola); crtica (pri navođenju upravnoga govora). </w:t>
            </w:r>
          </w:p>
        </w:tc>
      </w:tr>
      <w:tr w:rsidR="0084021A" w:rsidRPr="0084021A" w:rsidTr="008402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Ortoepija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pravilno izgovarati riječi pazeći na mjesto naglaska i rečeničnu intonaciju</w:t>
            </w:r>
            <w:r w:rsidRPr="0084021A">
              <w:rPr>
                <w:rFonts w:ascii="Arial" w:eastAsia="Times New Roman" w:hAnsi="Arial" w:cs="Arial"/>
                <w:lang w:eastAsia="sr-Latn-CS"/>
              </w:rPr>
              <w:br/>
              <w:t>- govoriti jasno poštujući normu hrvatskoga standardnog jezika</w:t>
            </w:r>
            <w:r w:rsidRPr="0084021A">
              <w:rPr>
                <w:rFonts w:ascii="Arial" w:eastAsia="Times New Roman" w:hAnsi="Arial" w:cs="Arial"/>
                <w:lang w:eastAsia="sr-Latn-CS"/>
              </w:rPr>
              <w:br/>
            </w:r>
            <w:r w:rsidRPr="0084021A">
              <w:rPr>
                <w:rFonts w:ascii="Arial" w:eastAsia="Times New Roman" w:hAnsi="Arial" w:cs="Arial"/>
                <w:lang w:eastAsia="sr-Latn-CS"/>
              </w:rPr>
              <w:lastRenderedPageBreak/>
              <w:t xml:space="preserve">- izražajno i bez poteškoća čitati naglas književne i neknjiževne tekstove.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Mjesto naglaska u višesložnim riječima (učestali primjeri).</w:t>
            </w:r>
            <w:r w:rsidRPr="0084021A">
              <w:rPr>
                <w:rFonts w:ascii="Arial" w:eastAsia="Times New Roman" w:hAnsi="Arial" w:cs="Arial"/>
                <w:lang w:eastAsia="sr-Latn-CS"/>
              </w:rPr>
              <w:br/>
              <w:t>Intonacija i stanke koje se odnose na pravopisne znakove; intonacija upitnih rečenica.</w:t>
            </w:r>
            <w:r w:rsidRPr="0084021A">
              <w:rPr>
                <w:rFonts w:ascii="Arial" w:eastAsia="Times New Roman" w:hAnsi="Arial" w:cs="Arial"/>
                <w:lang w:eastAsia="sr-Latn-CS"/>
              </w:rPr>
              <w:br/>
              <w:t xml:space="preserve">Artikulacija: glasno čitanje brzalica uz </w:t>
            </w:r>
            <w:r w:rsidRPr="0084021A">
              <w:rPr>
                <w:rFonts w:ascii="Arial" w:eastAsia="Times New Roman" w:hAnsi="Arial" w:cs="Arial"/>
                <w:lang w:eastAsia="sr-Latn-CS"/>
              </w:rPr>
              <w:lastRenderedPageBreak/>
              <w:t xml:space="preserve">izmjenu ritma (individualno ili u grupi). </w:t>
            </w:r>
          </w:p>
        </w:tc>
      </w:tr>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JEZIČNA I MEDIJSKA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koristiti različite oblike pripovijedanja: opisivanje (portret i pejzaž), pripovijedanje u 1. i 3. licu, dijalog</w:t>
            </w:r>
            <w:r w:rsidRPr="0084021A">
              <w:rPr>
                <w:rFonts w:ascii="Arial" w:eastAsia="Times New Roman" w:hAnsi="Arial" w:cs="Arial"/>
                <w:lang w:eastAsia="sr-Latn-CS"/>
              </w:rPr>
              <w:br/>
              <w:t>- izdvajati dijelove teksta (naslov, ulomke) i organizirati ih u smislene cjeline (uvodni, središnji i završni dio teksta)</w:t>
            </w:r>
            <w:r w:rsidRPr="0084021A">
              <w:rPr>
                <w:rFonts w:ascii="Arial" w:eastAsia="Times New Roman" w:hAnsi="Arial" w:cs="Arial"/>
                <w:lang w:eastAsia="sr-Latn-CS"/>
              </w:rPr>
              <w:br/>
              <w:t>- sastavljati govoreni ili pisani tekst o doživljaju književnoga djela i o temama iz svakodnevnoga života i svijeta mašte</w:t>
            </w:r>
            <w:r w:rsidRPr="0084021A">
              <w:rPr>
                <w:rFonts w:ascii="Arial" w:eastAsia="Times New Roman" w:hAnsi="Arial" w:cs="Arial"/>
                <w:lang w:eastAsia="sr-Latn-CS"/>
              </w:rPr>
              <w:br/>
              <w:t>- pronalaziti eksplicitno i implicitno sadržane informacije u jednostavnijem književnom i neknjiževnom tekstu</w:t>
            </w:r>
            <w:r w:rsidRPr="0084021A">
              <w:rPr>
                <w:rFonts w:ascii="Arial" w:eastAsia="Times New Roman" w:hAnsi="Arial" w:cs="Arial"/>
                <w:lang w:eastAsia="sr-Latn-CS"/>
              </w:rPr>
              <w:br/>
              <w:t>- razlikovati književni i neknjiževni tekst</w:t>
            </w:r>
            <w:r w:rsidRPr="0084021A">
              <w:rPr>
                <w:rFonts w:ascii="Arial" w:eastAsia="Times New Roman" w:hAnsi="Arial" w:cs="Arial"/>
                <w:lang w:eastAsia="sr-Latn-CS"/>
              </w:rPr>
              <w:br/>
              <w:t>- razlikovati izvore informacija, pronalaziti potrebne informacije u skladu sa svojim potrebama i interesima</w:t>
            </w:r>
            <w:r w:rsidRPr="0084021A">
              <w:rPr>
                <w:rFonts w:ascii="Arial" w:eastAsia="Times New Roman" w:hAnsi="Arial" w:cs="Arial"/>
                <w:lang w:eastAsia="sr-Latn-CS"/>
              </w:rPr>
              <w:br/>
              <w:t>- prosuđivati različite medijske tekstove jednostavnih struktura kojima se promiču pozitivni komunikacijski obrasci</w:t>
            </w:r>
            <w:r w:rsidRPr="0084021A">
              <w:rPr>
                <w:rFonts w:ascii="Arial" w:eastAsia="Times New Roman" w:hAnsi="Arial" w:cs="Arial"/>
                <w:lang w:eastAsia="sr-Latn-CS"/>
              </w:rPr>
              <w:br/>
              <w:t>- razlikovati medijske tekstove i objašnjavati uporabu sadržajnih i grafičkih elemenata u svrhu prenošenja poruke</w:t>
            </w:r>
            <w:r w:rsidRPr="0084021A">
              <w:rPr>
                <w:rFonts w:ascii="Arial" w:eastAsia="Times New Roman" w:hAnsi="Arial" w:cs="Arial"/>
                <w:lang w:eastAsia="sr-Latn-CS"/>
              </w:rPr>
              <w:br/>
              <w:t xml:space="preserve">- vrednovati posjećene kulturne događaje u fizičkom ili digitalnom okruženju.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Prepričavanje, pričanje, opisivanje - uočavanje razlike između govorenoga i pisanoga teksta; pisanje pisma (privatno pismo, elektronička pošta).</w:t>
            </w:r>
            <w:r w:rsidRPr="0084021A">
              <w:rPr>
                <w:rFonts w:ascii="Arial" w:eastAsia="Times New Roman" w:hAnsi="Arial" w:cs="Arial"/>
                <w:lang w:eastAsia="sr-Latn-CS"/>
              </w:rPr>
              <w:br/>
              <w:t>Bogaćenje rječnika: sinonimi i antonimi; posuđenice, žargonizmi, dijalektizmi i tuđice - njihova zamjena jezičnim standardom; uočavanje i otklanjanje nefunkcionalnih pojedinosti i suvišnih riječi u tekstu i govoru.</w:t>
            </w:r>
            <w:r w:rsidRPr="0084021A">
              <w:rPr>
                <w:rFonts w:ascii="Arial" w:eastAsia="Times New Roman" w:hAnsi="Arial" w:cs="Arial"/>
                <w:lang w:eastAsia="sr-Latn-CS"/>
              </w:rPr>
              <w:br/>
              <w:t>Tehnika izrade pismenoga sastava (odabir teme, izbor i raspored građe, osnovni elementi kompozicije i grupiranje sadržaja); ulomak kao uža tematska cjelina i njegove kompozicijsko-stilske funkcije.</w:t>
            </w:r>
            <w:r w:rsidRPr="0084021A">
              <w:rPr>
                <w:rFonts w:ascii="Arial" w:eastAsia="Times New Roman" w:hAnsi="Arial" w:cs="Arial"/>
                <w:lang w:eastAsia="sr-Latn-CS"/>
              </w:rPr>
              <w:br/>
              <w:t xml:space="preserve">Sanja Pilić, </w:t>
            </w:r>
            <w:r w:rsidRPr="0084021A">
              <w:rPr>
                <w:rFonts w:ascii="Arial" w:eastAsia="Times New Roman" w:hAnsi="Arial" w:cs="Arial"/>
                <w:i/>
                <w:iCs/>
                <w:lang w:eastAsia="sr-Latn-CS"/>
              </w:rPr>
              <w:t>Čemu ne služe mobitel i internet</w:t>
            </w:r>
            <w:r w:rsidRPr="0084021A">
              <w:rPr>
                <w:rFonts w:ascii="Arial" w:eastAsia="Times New Roman" w:hAnsi="Arial" w:cs="Arial"/>
                <w:lang w:eastAsia="sr-Latn-CS"/>
              </w:rPr>
              <w:t>, književni i neknjiževni tekst, internet, uloga računala, suvremeni mediji.</w:t>
            </w:r>
            <w:r w:rsidRPr="0084021A">
              <w:rPr>
                <w:rFonts w:ascii="Arial" w:eastAsia="Times New Roman" w:hAnsi="Arial" w:cs="Arial"/>
                <w:lang w:eastAsia="sr-Latn-CS"/>
              </w:rPr>
              <w:br/>
              <w:t xml:space="preserve">R. Dahl, </w:t>
            </w:r>
            <w:r w:rsidRPr="0084021A">
              <w:rPr>
                <w:rFonts w:ascii="Arial" w:eastAsia="Times New Roman" w:hAnsi="Arial" w:cs="Arial"/>
                <w:i/>
                <w:iCs/>
                <w:lang w:eastAsia="sr-Latn-CS"/>
              </w:rPr>
              <w:t>Charlie i tvornica čokolade/</w:t>
            </w:r>
            <w:r w:rsidRPr="0084021A">
              <w:rPr>
                <w:rFonts w:ascii="Arial" w:eastAsia="Times New Roman" w:hAnsi="Arial" w:cs="Arial"/>
                <w:lang w:eastAsia="sr-Latn-CS"/>
              </w:rPr>
              <w:t>I. Kušan</w:t>
            </w:r>
            <w:r w:rsidRPr="0084021A">
              <w:rPr>
                <w:rFonts w:ascii="Arial" w:eastAsia="Times New Roman" w:hAnsi="Arial" w:cs="Arial"/>
                <w:i/>
                <w:iCs/>
                <w:lang w:eastAsia="sr-Latn-CS"/>
              </w:rPr>
              <w:t>, Koko i duhovi/Uzbuna na Zelenom Vrhu/Zagonetni dječak/</w:t>
            </w:r>
            <w:r w:rsidRPr="0084021A">
              <w:rPr>
                <w:rFonts w:ascii="Arial" w:eastAsia="Times New Roman" w:hAnsi="Arial" w:cs="Arial"/>
                <w:lang w:eastAsia="sr-Latn-CS"/>
              </w:rPr>
              <w:t xml:space="preserve">A. Gardaš, </w:t>
            </w:r>
            <w:r w:rsidRPr="0084021A">
              <w:rPr>
                <w:rFonts w:ascii="Arial" w:eastAsia="Times New Roman" w:hAnsi="Arial" w:cs="Arial"/>
                <w:i/>
                <w:iCs/>
                <w:lang w:eastAsia="sr-Latn-CS"/>
              </w:rPr>
              <w:t>Duh u močvari</w:t>
            </w:r>
            <w:r w:rsidRPr="0084021A">
              <w:rPr>
                <w:rFonts w:ascii="Arial" w:eastAsia="Times New Roman" w:hAnsi="Arial" w:cs="Arial"/>
                <w:lang w:eastAsia="sr-Latn-CS"/>
              </w:rPr>
              <w:t xml:space="preserve"> (igrani film nastao prema književnome djelu, adaptacija književnoga djela).</w:t>
            </w:r>
            <w:r w:rsidRPr="0084021A">
              <w:rPr>
                <w:rFonts w:ascii="Arial" w:eastAsia="Times New Roman" w:hAnsi="Arial" w:cs="Arial"/>
                <w:lang w:eastAsia="sr-Latn-CS"/>
              </w:rPr>
              <w:br/>
              <w:t xml:space="preserve">Krešimir Zimonić, </w:t>
            </w:r>
            <w:r w:rsidRPr="0084021A">
              <w:rPr>
                <w:rFonts w:ascii="Arial" w:eastAsia="Times New Roman" w:hAnsi="Arial" w:cs="Arial"/>
                <w:i/>
                <w:iCs/>
                <w:lang w:eastAsia="sr-Latn-CS"/>
              </w:rPr>
              <w:t>Šuma Striborova</w:t>
            </w:r>
            <w:r w:rsidRPr="0084021A">
              <w:rPr>
                <w:rFonts w:ascii="Arial" w:eastAsia="Times New Roman" w:hAnsi="Arial" w:cs="Arial"/>
                <w:lang w:eastAsia="sr-Latn-CS"/>
              </w:rPr>
              <w:t xml:space="preserve"> (strip, izražajna sredstva stripa).</w:t>
            </w:r>
            <w:r w:rsidRPr="0084021A">
              <w:rPr>
                <w:rFonts w:ascii="Arial" w:eastAsia="Times New Roman" w:hAnsi="Arial" w:cs="Arial"/>
                <w:lang w:eastAsia="sr-Latn-CS"/>
              </w:rPr>
              <w:br/>
              <w:t>Govorene i pjevane scenske vrste.</w:t>
            </w:r>
            <w:r w:rsidRPr="0084021A">
              <w:rPr>
                <w:rFonts w:ascii="Arial" w:eastAsia="Times New Roman" w:hAnsi="Arial" w:cs="Arial"/>
                <w:lang w:eastAsia="sr-Latn-CS"/>
              </w:rPr>
              <w:br/>
              <w:t xml:space="preserve">Jakov Gotovac, </w:t>
            </w:r>
            <w:r w:rsidRPr="0084021A">
              <w:rPr>
                <w:rFonts w:ascii="Arial" w:eastAsia="Times New Roman" w:hAnsi="Arial" w:cs="Arial"/>
                <w:i/>
                <w:iCs/>
                <w:lang w:eastAsia="sr-Latn-CS"/>
              </w:rPr>
              <w:t>Ero s onoga svijeta</w:t>
            </w:r>
            <w:r w:rsidRPr="0084021A">
              <w:rPr>
                <w:rFonts w:ascii="Arial" w:eastAsia="Times New Roman" w:hAnsi="Arial" w:cs="Arial"/>
                <w:lang w:eastAsia="sr-Latn-CS"/>
              </w:rPr>
              <w:t>, opera, libreto.</w:t>
            </w:r>
            <w:r w:rsidRPr="0084021A">
              <w:rPr>
                <w:rFonts w:ascii="Arial" w:eastAsia="Times New Roman" w:hAnsi="Arial" w:cs="Arial"/>
                <w:lang w:eastAsia="sr-Latn-CS"/>
              </w:rPr>
              <w:br/>
              <w:t>Posjet kazalištu/odlazak u kino/posjet medijskoj kući (radijska, televizijska postaja, novinska i izdavačka kuća)/knjižnici/književnom događaju.</w:t>
            </w:r>
            <w:r w:rsidRPr="0084021A">
              <w:rPr>
                <w:rFonts w:ascii="Arial" w:eastAsia="Times New Roman" w:hAnsi="Arial" w:cs="Arial"/>
                <w:lang w:eastAsia="sr-Latn-CS"/>
              </w:rPr>
              <w:br/>
              <w:t xml:space="preserve">Posjet internetskim kulturnim portalima, </w:t>
            </w:r>
            <w:r w:rsidRPr="0084021A">
              <w:rPr>
                <w:rFonts w:ascii="Arial" w:eastAsia="Times New Roman" w:hAnsi="Arial" w:cs="Arial"/>
                <w:i/>
                <w:iCs/>
                <w:lang w:eastAsia="sr-Latn-CS"/>
              </w:rPr>
              <w:t>online</w:t>
            </w:r>
            <w:r w:rsidRPr="0084021A">
              <w:rPr>
                <w:rFonts w:ascii="Arial" w:eastAsia="Times New Roman" w:hAnsi="Arial" w:cs="Arial"/>
                <w:lang w:eastAsia="sr-Latn-CS"/>
              </w:rPr>
              <w:t xml:space="preserve"> izložbama i </w:t>
            </w:r>
            <w:r w:rsidRPr="0084021A">
              <w:rPr>
                <w:rFonts w:ascii="Arial" w:eastAsia="Times New Roman" w:hAnsi="Arial" w:cs="Arial"/>
                <w:i/>
                <w:iCs/>
                <w:lang w:eastAsia="sr-Latn-CS"/>
              </w:rPr>
              <w:t>online</w:t>
            </w:r>
            <w:r w:rsidRPr="0084021A">
              <w:rPr>
                <w:rFonts w:ascii="Arial" w:eastAsia="Times New Roman" w:hAnsi="Arial" w:cs="Arial"/>
                <w:lang w:eastAsia="sr-Latn-CS"/>
              </w:rPr>
              <w:t xml:space="preserve"> učionicama.</w:t>
            </w:r>
            <w:r w:rsidRPr="0084021A">
              <w:rPr>
                <w:rFonts w:ascii="Arial" w:eastAsia="Times New Roman" w:hAnsi="Arial" w:cs="Arial"/>
                <w:lang w:eastAsia="sr-Latn-CS"/>
              </w:rPr>
              <w:br/>
              <w:t>Osam domaćih pisanih zadaća i njihova analiza na satu.</w:t>
            </w:r>
            <w:r w:rsidRPr="0084021A">
              <w:rPr>
                <w:rFonts w:ascii="Arial" w:eastAsia="Times New Roman" w:hAnsi="Arial" w:cs="Arial"/>
                <w:lang w:eastAsia="sr-Latn-CS"/>
              </w:rPr>
              <w:br/>
              <w:t xml:space="preserve">Četiri školske zadaće - dvije u svakom polugodištu (jedan sat za pisanje zadaće i dva za analizu i pisanje poboljšane verzije sastavka). </w:t>
            </w:r>
          </w:p>
        </w:tc>
      </w:tr>
    </w:tbl>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KORELACIJA S DRUGIM PREDMETIMA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Povijest</w:t>
      </w:r>
      <w:r w:rsidRPr="0084021A">
        <w:rPr>
          <w:rFonts w:ascii="Arial" w:eastAsia="Times New Roman" w:hAnsi="Arial" w:cs="Arial"/>
          <w:lang w:eastAsia="sr-Latn-CS"/>
        </w:rPr>
        <w:br/>
        <w:t>Glazbena kultura</w:t>
      </w:r>
      <w:r w:rsidRPr="0084021A">
        <w:rPr>
          <w:rFonts w:ascii="Arial" w:eastAsia="Times New Roman" w:hAnsi="Arial" w:cs="Arial"/>
          <w:lang w:eastAsia="sr-Latn-CS"/>
        </w:rPr>
        <w:br/>
        <w:t>Likovna kultura</w:t>
      </w:r>
      <w:r w:rsidRPr="0084021A">
        <w:rPr>
          <w:rFonts w:ascii="Arial" w:eastAsia="Times New Roman" w:hAnsi="Arial" w:cs="Arial"/>
          <w:lang w:eastAsia="sr-Latn-CS"/>
        </w:rPr>
        <w:br/>
        <w:t>Vjerska nastava</w:t>
      </w:r>
      <w:r w:rsidRPr="0084021A">
        <w:rPr>
          <w:rFonts w:ascii="Arial" w:eastAsia="Times New Roman" w:hAnsi="Arial" w:cs="Arial"/>
          <w:lang w:eastAsia="sr-Latn-CS"/>
        </w:rPr>
        <w:br/>
        <w:t xml:space="preserve">Građanski odgoj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UPUTE ZA OSTVARIVANJE PROGRAMA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Nastavni program </w:t>
      </w:r>
      <w:r w:rsidRPr="0084021A">
        <w:rPr>
          <w:rFonts w:ascii="Arial" w:eastAsia="Times New Roman" w:hAnsi="Arial" w:cs="Arial"/>
          <w:i/>
          <w:iCs/>
          <w:lang w:eastAsia="sr-Latn-CS"/>
        </w:rPr>
        <w:t>hrvatskoga jezika</w:t>
      </w:r>
      <w:r w:rsidRPr="0084021A">
        <w:rPr>
          <w:rFonts w:ascii="Arial" w:eastAsia="Times New Roman" w:hAnsi="Arial" w:cs="Arial"/>
          <w:lang w:eastAsia="sr-Latn-CS"/>
        </w:rPr>
        <w:t xml:space="preserve"> čine tri predmetna područja: književnost, jezik i jezična i medijska kultura. Preporučena podjela sati po predmetnim područjima je sljedeća: književnost - 70 sati, jezik - 70 sati i jezična i medijska kultura - 40 sati. Sva se tri područja prožimaju i nijedno se područje ne može proučavati izolirano.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Nastavni program </w:t>
      </w:r>
      <w:r w:rsidRPr="0084021A">
        <w:rPr>
          <w:rFonts w:ascii="Arial" w:eastAsia="Times New Roman" w:hAnsi="Arial" w:cs="Arial"/>
          <w:i/>
          <w:iCs/>
          <w:lang w:eastAsia="sr-Latn-CS"/>
        </w:rPr>
        <w:t>hrvatskoga jezika</w:t>
      </w:r>
      <w:r w:rsidRPr="0084021A">
        <w:rPr>
          <w:rFonts w:ascii="Arial" w:eastAsia="Times New Roman" w:hAnsi="Arial" w:cs="Arial"/>
          <w:lang w:eastAsia="sr-Latn-CS"/>
        </w:rPr>
        <w:t xml:space="preserve"> utemeljen je na ishodima, odnosno na procesu učenja i učeničkim postignućima. Ishodi predstavljaju opis integriranih znanja, vještina, stavova i vrijednosti koje učenik gradi, proširuje i produbljuje putem tri predmetna područja ovoga programa. </w:t>
      </w:r>
    </w:p>
    <w:p w:rsidR="0084021A" w:rsidRPr="0084021A" w:rsidRDefault="0084021A" w:rsidP="0084021A">
      <w:pPr>
        <w:spacing w:before="100" w:beforeAutospacing="1" w:after="100" w:afterAutospacing="1" w:line="240" w:lineRule="auto"/>
        <w:rPr>
          <w:rFonts w:ascii="Arial" w:eastAsia="Times New Roman" w:hAnsi="Arial" w:cs="Arial"/>
          <w:i/>
          <w:iCs/>
          <w:lang w:eastAsia="sr-Latn-CS"/>
        </w:rPr>
      </w:pPr>
      <w:r w:rsidRPr="0084021A">
        <w:rPr>
          <w:rFonts w:ascii="Arial" w:eastAsia="Times New Roman" w:hAnsi="Arial" w:cs="Arial"/>
          <w:i/>
          <w:iCs/>
          <w:lang w:eastAsia="sr-Latn-CS"/>
        </w:rPr>
        <w:t xml:space="preserve">I. PLANIRANJE NASTAVE I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Nastavni program orijentiran na ishode daje veću slobodu u kreiranju i osmišljavanju nastave i učenja. Nastavnik kontekstualizira program potrebama određenoga razrednog odjela imajući na umu: sastav razrednoga odjela i karakteristike učenika; udžbenike i druge nastavne materijale; tehničke uvjete, nastavna i medijska sredstva kojima škola raspolaže; izvore podrške, mogućnosti, kao i potrebe lokalne sredine. Polazeći od danih ishoda i sadržaja stvara se godišnji - globalni plan rada iz kojega se razvijaju mjesečni - operativni planovi. Ishodi definirani po područjima olakšavaju daljnju operacionalizaciju ishoda na razinu određene nastavne jedinice. Sada nastavnik za svako područje ima određene ishode. Za svaku nastavnu jedinicu potrebno je, u procesu planiranja i pisanja pripreme za sat, odrediti piramidu ishoda na trima razinama: osnovnu razinu koju bi svi učenici trebali dostići, srednju razinu koju bi većina učenika trebala dostići te naprednu razinu koju bi trebali dostići samo neki učenici. Time se postiže indirektna veza sa standardima na trima razinama postignuća učenika. Pri planiranju treba imati na umu složenost ishoda (neki se ostvaruju brže i jednostavnije od drugih), no za većinu je ishoda (posebno za predmetno područje književnosti) potrebno više vremena, različitih aktivnosti i različitih tekstova. Udžbenik kao nastavno sredstvo ne određuje sadržaje predmeta, stoga se sadržajima pristupa selektivno i u odnosu na predviđene ishode. Osim udžbenika, kao izvora znanja, učenicima treba omogućiti uvid i iskustvo korištenja i drugih izvora znanja. </w:t>
      </w:r>
    </w:p>
    <w:p w:rsidR="0084021A" w:rsidRPr="0084021A" w:rsidRDefault="0084021A" w:rsidP="0084021A">
      <w:pPr>
        <w:spacing w:before="100" w:beforeAutospacing="1" w:after="100" w:afterAutospacing="1" w:line="240" w:lineRule="auto"/>
        <w:rPr>
          <w:rFonts w:ascii="Arial" w:eastAsia="Times New Roman" w:hAnsi="Arial" w:cs="Arial"/>
          <w:i/>
          <w:iCs/>
          <w:lang w:eastAsia="sr-Latn-CS"/>
        </w:rPr>
      </w:pPr>
      <w:r w:rsidRPr="0084021A">
        <w:rPr>
          <w:rFonts w:ascii="Arial" w:eastAsia="Times New Roman" w:hAnsi="Arial" w:cs="Arial"/>
          <w:i/>
          <w:iCs/>
          <w:lang w:eastAsia="sr-Latn-CS"/>
        </w:rPr>
        <w:t xml:space="preserve">II. OSTVARIVANJE NASTAVE I UČENJA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KNJIŽEVNOST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Okosnicu programa književnosti čine tekstovi iz lektire. Lektira je razvrstana po književnim rodovima (lirika, epika, drama) i obogaćena izborom nefikcionalnih, popularnoznanstvenih i informativnih tekstova. Obvezni dio lektire sastoji se od djela osnovnoga nacionalnog korpusa koji je obogaćen suvremenim, aktualnim djelima. Izbor djela u najvećoj je mjeri utemeljen na principu prilagođenosti dobi.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Tekstovima namijenjenim obradi na satu dodan je popis domaće lektire. Cilj je uvođenja domaće lektire formiranje, razvijanje i njegovanje čitalačkih navika učenika. Opsežna djela učenici mogu čitati tijekom školskih praznika čime se potiče razvijanje navike čitanja.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Obveznom popisu djela dodan je i dopunski izbor tekstova. Izborni dio dopušta veću kreativnost u ostvarivanju ishoda. Ovakav izbor djela povećava mogućnost primjene komparativnoga pristupa proučavanju književnoga stvaralaštva, uz odabir različitih razina obrade: interpretacije, prikaza ili osvrta. Izbor djela usklađuje se s mogućnostima, potrebama i interesima razrednoga odjela. Razlike u ukupnoj umjetničkoj i informativnoj vrijednosti tekstova utječu na odabir odgovarajućih metodičkih rješenja (prilagođavanje čitanja vrsti teksta, opseg tumačenja teksta ovisno o složenosti njegove strukture, povezivanje i </w:t>
      </w:r>
      <w:r w:rsidRPr="0084021A">
        <w:rPr>
          <w:rFonts w:ascii="Arial" w:eastAsia="Times New Roman" w:hAnsi="Arial" w:cs="Arial"/>
          <w:lang w:eastAsia="sr-Latn-CS"/>
        </w:rPr>
        <w:lastRenderedPageBreak/>
        <w:t xml:space="preserve">grupiranje s odgovarajućim sadržajima iz drugih predmetnih područja - gramatike, pravopisa i jezične i medijske kulture i sl.).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Tekstovi iz dopunskoga dijela programa koriste i pri obradi nastavnih jedinica iz gramatike, kao i za obradu i utvrđivanje sadržaja iz jezične i medijske kulture. Djela koja se ne obrađuju na satu preporučuju se za čitanje u slobodno vrijeme.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Ovaj program utemeljen je na većoj korelativnosti književnih i neknjiževnih djela. Korelativnost omogućava primjereno povezivanje obveznih i izbornih djela.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 popisa dopunskoga izbora odabiru se djela koja će, uz obvezni dio lektire, činiti tematsko-motivske cjeline. Mogući su sljedeći primjeri funkcionalnoga povezivanja nastavnih jedinica: narodni obredi i vjerovanja - izbor "kraljički pisama" </w:t>
      </w:r>
      <w:r w:rsidRPr="0084021A">
        <w:rPr>
          <w:rFonts w:ascii="Arial" w:eastAsia="Times New Roman" w:hAnsi="Arial" w:cs="Arial"/>
          <w:i/>
          <w:iCs/>
          <w:lang w:eastAsia="sr-Latn-CS"/>
        </w:rPr>
        <w:t>- Narodne bajke, novele, šaljive narodne priče (izbor iz sakupljačkog opusa Balinta Vujkova) -</w:t>
      </w:r>
      <w:r w:rsidRPr="0084021A">
        <w:rPr>
          <w:rFonts w:ascii="Arial" w:eastAsia="Times New Roman" w:hAnsi="Arial" w:cs="Arial"/>
          <w:lang w:eastAsia="sr-Latn-CS"/>
        </w:rPr>
        <w:t xml:space="preserve"> dio o Božiću iz </w:t>
      </w:r>
      <w:r w:rsidRPr="0084021A">
        <w:rPr>
          <w:rFonts w:ascii="Arial" w:eastAsia="Times New Roman" w:hAnsi="Arial" w:cs="Arial"/>
          <w:i/>
          <w:iCs/>
          <w:lang w:eastAsia="sr-Latn-CS"/>
        </w:rPr>
        <w:t>Leksikona podunavskih Hrvata - Bunjevaca i Šokaca</w:t>
      </w:r>
      <w:r w:rsidRPr="0084021A">
        <w:rPr>
          <w:rFonts w:ascii="Arial" w:eastAsia="Times New Roman" w:hAnsi="Arial" w:cs="Arial"/>
          <w:lang w:eastAsia="sr-Latn-CS"/>
        </w:rPr>
        <w:t xml:space="preserve">; obrada portreta: </w:t>
      </w:r>
      <w:r w:rsidRPr="0084021A">
        <w:rPr>
          <w:rFonts w:ascii="Arial" w:eastAsia="Times New Roman" w:hAnsi="Arial" w:cs="Arial"/>
          <w:i/>
          <w:iCs/>
          <w:lang w:eastAsia="sr-Latn-CS"/>
        </w:rPr>
        <w:t>Priče iz davnina</w:t>
      </w:r>
      <w:r w:rsidRPr="0084021A">
        <w:rPr>
          <w:rFonts w:ascii="Arial" w:eastAsia="Times New Roman" w:hAnsi="Arial" w:cs="Arial"/>
          <w:lang w:eastAsia="sr-Latn-CS"/>
        </w:rPr>
        <w:t xml:space="preserve"> Ivane Brlić Mažuranić - </w:t>
      </w:r>
      <w:r w:rsidRPr="0084021A">
        <w:rPr>
          <w:rFonts w:ascii="Arial" w:eastAsia="Times New Roman" w:hAnsi="Arial" w:cs="Arial"/>
          <w:i/>
          <w:iCs/>
          <w:lang w:eastAsia="sr-Latn-CS"/>
        </w:rPr>
        <w:t>Pustolovine Toma Sawyera</w:t>
      </w:r>
      <w:r w:rsidRPr="0084021A">
        <w:rPr>
          <w:rFonts w:ascii="Arial" w:eastAsia="Times New Roman" w:hAnsi="Arial" w:cs="Arial"/>
          <w:lang w:eastAsia="sr-Latn-CS"/>
        </w:rPr>
        <w:t xml:space="preserve"> Marka Twaina - hobit Bilbo Baggins - </w:t>
      </w:r>
      <w:r w:rsidRPr="0084021A">
        <w:rPr>
          <w:rFonts w:ascii="Arial" w:eastAsia="Times New Roman" w:hAnsi="Arial" w:cs="Arial"/>
          <w:i/>
          <w:iCs/>
          <w:lang w:eastAsia="sr-Latn-CS"/>
        </w:rPr>
        <w:t>Majka</w:t>
      </w:r>
      <w:r w:rsidRPr="0084021A">
        <w:rPr>
          <w:rFonts w:ascii="Arial" w:eastAsia="Times New Roman" w:hAnsi="Arial" w:cs="Arial"/>
          <w:lang w:eastAsia="sr-Latn-CS"/>
        </w:rPr>
        <w:t xml:space="preserve"> Hansa Cristiana Andersena</w:t>
      </w:r>
      <w:r w:rsidRPr="0084021A">
        <w:rPr>
          <w:rFonts w:ascii="Arial" w:eastAsia="Times New Roman" w:hAnsi="Arial" w:cs="Arial"/>
          <w:i/>
          <w:iCs/>
          <w:lang w:eastAsia="sr-Latn-CS"/>
        </w:rPr>
        <w:t>;</w:t>
      </w:r>
      <w:r w:rsidRPr="0084021A">
        <w:rPr>
          <w:rFonts w:ascii="Arial" w:eastAsia="Times New Roman" w:hAnsi="Arial" w:cs="Arial"/>
          <w:lang w:eastAsia="sr-Latn-CS"/>
        </w:rPr>
        <w:t xml:space="preserve"> opisivanje: Cesarićeva pjesma </w:t>
      </w:r>
      <w:r w:rsidRPr="0084021A">
        <w:rPr>
          <w:rFonts w:ascii="Arial" w:eastAsia="Times New Roman" w:hAnsi="Arial" w:cs="Arial"/>
          <w:i/>
          <w:iCs/>
          <w:lang w:eastAsia="sr-Latn-CS"/>
        </w:rPr>
        <w:t>Slavonija -</w:t>
      </w:r>
      <w:r w:rsidRPr="0084021A">
        <w:rPr>
          <w:rFonts w:ascii="Arial" w:eastAsia="Times New Roman" w:hAnsi="Arial" w:cs="Arial"/>
          <w:lang w:eastAsia="sr-Latn-CS"/>
        </w:rPr>
        <w:t xml:space="preserve"> Ljubićeva pjesma </w:t>
      </w:r>
      <w:r w:rsidRPr="0084021A">
        <w:rPr>
          <w:rFonts w:ascii="Arial" w:eastAsia="Times New Roman" w:hAnsi="Arial" w:cs="Arial"/>
          <w:i/>
          <w:iCs/>
          <w:lang w:eastAsia="sr-Latn-CS"/>
        </w:rPr>
        <w:t>Podne</w:t>
      </w:r>
      <w:r w:rsidRPr="0084021A">
        <w:rPr>
          <w:rFonts w:ascii="Arial" w:eastAsia="Times New Roman" w:hAnsi="Arial" w:cs="Arial"/>
          <w:lang w:eastAsia="sr-Latn-CS"/>
        </w:rPr>
        <w:t xml:space="preserve"> - Petrovićeva </w:t>
      </w:r>
      <w:r w:rsidRPr="0084021A">
        <w:rPr>
          <w:rFonts w:ascii="Arial" w:eastAsia="Times New Roman" w:hAnsi="Arial" w:cs="Arial"/>
          <w:i/>
          <w:iCs/>
          <w:lang w:eastAsia="sr-Latn-CS"/>
        </w:rPr>
        <w:t>Jabuka na drumu- Pustolovine Toma Sawyera</w:t>
      </w:r>
      <w:r w:rsidRPr="0084021A">
        <w:rPr>
          <w:rFonts w:ascii="Arial" w:eastAsia="Times New Roman" w:hAnsi="Arial" w:cs="Arial"/>
          <w:lang w:eastAsia="sr-Latn-CS"/>
        </w:rPr>
        <w:t xml:space="preserve"> Marka Twaina; humor i parodija: </w:t>
      </w:r>
      <w:r w:rsidRPr="0084021A">
        <w:rPr>
          <w:rFonts w:ascii="Arial" w:eastAsia="Times New Roman" w:hAnsi="Arial" w:cs="Arial"/>
          <w:i/>
          <w:iCs/>
          <w:lang w:eastAsia="sr-Latn-CS"/>
        </w:rPr>
        <w:t>Ero s onoga svijeta</w:t>
      </w:r>
      <w:r w:rsidRPr="0084021A">
        <w:rPr>
          <w:rFonts w:ascii="Arial" w:eastAsia="Times New Roman" w:hAnsi="Arial" w:cs="Arial"/>
          <w:lang w:eastAsia="sr-Latn-CS"/>
        </w:rPr>
        <w:t xml:space="preserve"> - izbor iz romana Mire Gavrana - </w:t>
      </w:r>
      <w:r w:rsidRPr="0084021A">
        <w:rPr>
          <w:rFonts w:ascii="Arial" w:eastAsia="Times New Roman" w:hAnsi="Arial" w:cs="Arial"/>
          <w:i/>
          <w:iCs/>
          <w:lang w:eastAsia="sr-Latn-CS"/>
        </w:rPr>
        <w:t>Zafrkancije, zezancije, smijancije i ludancije</w:t>
      </w:r>
      <w:r w:rsidRPr="0084021A">
        <w:rPr>
          <w:rFonts w:ascii="Arial" w:eastAsia="Times New Roman" w:hAnsi="Arial" w:cs="Arial"/>
          <w:lang w:eastAsia="sr-Latn-CS"/>
        </w:rPr>
        <w:t xml:space="preserve"> Sanje Pilić; djetinjstvo u prošlosti: </w:t>
      </w:r>
      <w:r w:rsidRPr="0084021A">
        <w:rPr>
          <w:rFonts w:ascii="Arial" w:eastAsia="Times New Roman" w:hAnsi="Arial" w:cs="Arial"/>
          <w:i/>
          <w:iCs/>
          <w:lang w:eastAsia="sr-Latn-CS"/>
        </w:rPr>
        <w:t>Pustolovine Toma Sawyera/Pustolovine Huck</w:t>
      </w:r>
      <w:r w:rsidRPr="0084021A">
        <w:rPr>
          <w:rFonts w:ascii="Arial" w:eastAsia="Times New Roman" w:hAnsi="Arial" w:cs="Arial"/>
          <w:b/>
          <w:bCs/>
          <w:lang w:eastAsia="sr-Latn-CS"/>
        </w:rPr>
        <w:t>leberryja Finna</w:t>
      </w:r>
      <w:r w:rsidRPr="0084021A">
        <w:rPr>
          <w:rFonts w:ascii="Arial" w:eastAsia="Times New Roman" w:hAnsi="Arial" w:cs="Arial"/>
          <w:lang w:eastAsia="sr-Latn-CS"/>
        </w:rPr>
        <w:t xml:space="preserve"> Marka Twaina - Šimunovićeva pripovijest </w:t>
      </w:r>
      <w:r w:rsidRPr="0084021A">
        <w:rPr>
          <w:rFonts w:ascii="Arial" w:eastAsia="Times New Roman" w:hAnsi="Arial" w:cs="Arial"/>
          <w:i/>
          <w:iCs/>
          <w:lang w:eastAsia="sr-Latn-CS"/>
        </w:rPr>
        <w:t>Duga -</w:t>
      </w:r>
      <w:r w:rsidRPr="0084021A">
        <w:rPr>
          <w:rFonts w:ascii="Arial" w:eastAsia="Times New Roman" w:hAnsi="Arial" w:cs="Arial"/>
          <w:lang w:eastAsia="sr-Latn-CS"/>
        </w:rPr>
        <w:t xml:space="preserve"> Tadijanovićeva pjesma </w:t>
      </w:r>
      <w:r w:rsidRPr="0084021A">
        <w:rPr>
          <w:rFonts w:ascii="Arial" w:eastAsia="Times New Roman" w:hAnsi="Arial" w:cs="Arial"/>
          <w:i/>
          <w:iCs/>
          <w:lang w:eastAsia="sr-Latn-CS"/>
        </w:rPr>
        <w:t>Nosim sve torbe a nisam magarac</w:t>
      </w:r>
      <w:r w:rsidRPr="0084021A">
        <w:rPr>
          <w:rFonts w:ascii="Arial" w:eastAsia="Times New Roman" w:hAnsi="Arial" w:cs="Arial"/>
          <w:lang w:eastAsia="sr-Latn-CS"/>
        </w:rPr>
        <w:t xml:space="preserve"> - Kušanov roman </w:t>
      </w:r>
      <w:r w:rsidRPr="0084021A">
        <w:rPr>
          <w:rFonts w:ascii="Arial" w:eastAsia="Times New Roman" w:hAnsi="Arial" w:cs="Arial"/>
          <w:i/>
          <w:iCs/>
          <w:lang w:eastAsia="sr-Latn-CS"/>
        </w:rPr>
        <w:t>Uzbuna na Zelenom Vrhu</w:t>
      </w:r>
      <w:r w:rsidRPr="0084021A">
        <w:rPr>
          <w:rFonts w:ascii="Arial" w:eastAsia="Times New Roman" w:hAnsi="Arial" w:cs="Arial"/>
          <w:lang w:eastAsia="sr-Latn-CS"/>
        </w:rPr>
        <w:t xml:space="preserve"> itd. Navedeni primjeri pokazuju mogućnost povezivanja tekstova na različite načine, prema različitim motivima ili tonu pripovijedanja.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Književna djela koja su doživjela ekranizaciju (</w:t>
      </w:r>
      <w:r w:rsidRPr="0084021A">
        <w:rPr>
          <w:rFonts w:ascii="Arial" w:eastAsia="Times New Roman" w:hAnsi="Arial" w:cs="Arial"/>
          <w:i/>
          <w:iCs/>
          <w:lang w:eastAsia="sr-Latn-CS"/>
        </w:rPr>
        <w:t>Pustolovine Huck</w:t>
      </w:r>
      <w:r w:rsidRPr="0084021A">
        <w:rPr>
          <w:rFonts w:ascii="Arial" w:eastAsia="Times New Roman" w:hAnsi="Arial" w:cs="Arial"/>
          <w:b/>
          <w:bCs/>
          <w:lang w:eastAsia="sr-Latn-CS"/>
        </w:rPr>
        <w:t>leberryja Finna</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Hobit</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Pustolovine Toma Sawyera, Uzbuna na Zelenom Vrhu, Koko i duhovi, Zagonetni dječak</w:t>
      </w:r>
      <w:r w:rsidRPr="0084021A">
        <w:rPr>
          <w:rFonts w:ascii="Arial" w:eastAsia="Times New Roman" w:hAnsi="Arial" w:cs="Arial"/>
          <w:lang w:eastAsia="sr-Latn-CS"/>
        </w:rPr>
        <w:t xml:space="preserve">) koriste za usporednu analizu i uočavanje razlike između književne i filmske (adaptirane, izmijenjene) fabule i izraza čime se uči o prirodi dvaju medija te se razvija medijska pismenost. Učenici se mogu uputiti i na druge filmove slične tematike (gusarske avanture, motiv brodoloma i pustoga otoka, avanture u fantastičnom svijetu, odrastanje usamljenoga djeteta i sl.) i dodatno uključiti u obradu određene tematsko-motivske cjeline.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Pojedini elementi medijske kulture upoznaju se korelacijom: pojam dječjega časopisa upoznaje se na stvarnom tekstu iz časopisa po izboru (preporučuje se povezivanje sadržaja teksta i lektire); pojam radija upoznaje se uz obradu radiodramske serije </w:t>
      </w:r>
      <w:r w:rsidRPr="0084021A">
        <w:rPr>
          <w:rFonts w:ascii="Arial" w:eastAsia="Times New Roman" w:hAnsi="Arial" w:cs="Arial"/>
          <w:i/>
          <w:iCs/>
          <w:lang w:eastAsia="sr-Latn-CS"/>
        </w:rPr>
        <w:t>Bajke i priče za djecu</w:t>
      </w:r>
      <w:r w:rsidRPr="0084021A">
        <w:rPr>
          <w:rFonts w:ascii="Arial" w:eastAsia="Times New Roman" w:hAnsi="Arial" w:cs="Arial"/>
          <w:lang w:eastAsia="sr-Latn-CS"/>
        </w:rPr>
        <w:t xml:space="preserve"> (izbor); pojam stripa upoznaje se uz pripovijetku </w:t>
      </w:r>
      <w:r w:rsidRPr="0084021A">
        <w:rPr>
          <w:rFonts w:ascii="Arial" w:eastAsia="Times New Roman" w:hAnsi="Arial" w:cs="Arial"/>
          <w:i/>
          <w:iCs/>
          <w:lang w:eastAsia="sr-Latn-CS"/>
        </w:rPr>
        <w:t>Šuma Striborova</w:t>
      </w:r>
      <w:r w:rsidRPr="0084021A">
        <w:rPr>
          <w:rFonts w:ascii="Arial" w:eastAsia="Times New Roman" w:hAnsi="Arial" w:cs="Arial"/>
          <w:lang w:eastAsia="sr-Latn-CS"/>
        </w:rPr>
        <w:t xml:space="preserve">. Usvajanjem pojmova stripa, filma, radija i dječjega časopisa učenici se postepeno uvode u svijet medija.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Osim korelacije među tekstovima uspostavlja se i vertikalna korelacija te je nužno poštovati principe postupnosti i sustavnosti i poznavati nastavno gradivo nižih i viših razreda. Horizontalna korelacija uspostavlja se s nastavom povijesti, likovne kulture, glazbene kulture, vjerske nastave i građanskoga odgoja.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Uvođenje učenika u svijet književnih i neknjiževnih tekstova (popularnih, informativnih itd.) predstavlja iznimno složen zadatak. Na ovom stupnju obrazovanja stječu se osnovna i važna znanja, umijeća i navike koje direktno utječu na učeničku književnu kulturu i estetske kompetencije. Učenici trebaju razumjeti fikcionalnu prirodu književnoga djela i njegovu autonomnost (razlikovati pojmove lirskoga subjekta i pjesnika, pripovjedača i pisca), kao i činjenicu da književno djelo oblikuje moguću sliku stvarnosti.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Proučavanje književnoumjetničkoga djela u nastavi složen je proces. Tumačenje djela počinje motivacijom, nastavlja se najavom i lokalizacijom teksta, interpretativnim čitanjem, emocionalno-intelektualnom stankom, objavom doživljaja i korekcijom, interpretacijom, </w:t>
      </w:r>
      <w:r w:rsidRPr="0084021A">
        <w:rPr>
          <w:rFonts w:ascii="Arial" w:eastAsia="Times New Roman" w:hAnsi="Arial" w:cs="Arial"/>
          <w:lang w:eastAsia="sr-Latn-CS"/>
        </w:rPr>
        <w:lastRenderedPageBreak/>
        <w:t xml:space="preserve">aktualizacijom, a završava sintezom te ponekad zadacima za samostalan rad. Interpretacija književnoga djela najučinkovitija je na nastavnom satu, a u oblicima funkcionalne primjene stečenih znanja i umijeća nastavlja se i poslije sata: u stvaralačkim obnavljanjima znanja o obrađenom nastavnom gradivu, usporednim proučavanjem književnoumjetničkih djela i istraživačko-interpretativnim pristupima novim književnoumjetničkim ostvarenjima.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Književno djelo može se obrađivati i rješavanjem problemskih pitanja koja su potaknuta polaznim tekstom i umjetničkim dojmom. Ulomci iz djela u nastavnom postupku zahtijevaju lokalizaciju, često i višestruku. Smještanje djela u vremenske, prostorne i društveno-povijesne okvire, kao i obavijesti o osnovnim sadržajima koji prethode ulomku, ponekad su uvjet za intenzivan doživljaj i pravilno razumijevanje teksta.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 obradi teksta primjenjuje se u većoj mjeri jedinstvo analitičkih i sintetičkih postupaka i perspektiva. U skladu s ishodima i u svrhu stvaranja navike prilikom tumačenja teksta učenici se potiču na detaljnije potkrjepljivanje svojih dojmova, stavova i sudova o književnom djelu činjenicama iz samoga teksta čime se osposobljavaju za izražavanje vlastitih misli, istraživačku djelatnost i zauzimanje kritičkih stavova, uz uvažavanje individualnoga razumijevanja smisla književnoga teksta i iskazanih različitih stavova.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interpretaciji književnoumjetničkoga djela objedinjavajući elementi mogu biti: umjetnički doživljaji, tekstualne cjeline, strukturni elementi (tema, motivi, pjesničke slike, fabula, kompozicija, siže, likovi, ideja i značenje teksta, motivacijski postupci), pripovjedne tehnike (oblici izlaganja), stilski postupci i literarni (književnoumjetnički) problemi.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Književnoteorijski pojmovi obrađuju se na lingvometodičkim predlošcima uz pomoć prethodnoga čitateljskog iskustva. Stilskim izražajnim sredstvima prilazi se s doživljajnoga gledišta. U istraživanju njihove stilske uvjetovanosti polazi se od umjetničkih dojmova i estetske sugestije.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Tijekom obrade književnih djela, govornih i pisanih vježbi učenici se potiču na otkrivanje osobina, osjećaja i duševnih stanja likova, kao i na izražavanje svojih stavova o postupcima likova.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 povezivanju književnih fikcionalnih tekstova, književnih nefikcionalnih tekstova (putopisna i autobiografska proza) i neknjiževnih tekstova (enciklopedije, rječnici i sl.) realiziraju se ishodi koji se odnose na uočavanje razlika između fikcionalne i nefikcionalne književnosti (utemeljene na osobnom svjedočenju i provjerljivim podacima) i na uočavanje različitih književnih postupaka u navedenim vrstama.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Ishodi koji se odnose na nastavno područje književnosti temelje se na čitanju. Različite metode čitanja osnovni su preduvjet za stjecanje znanja i uspješno uvođenje u svijet književnoga djela. U petom razredu njeguje se doživljajno čitanje, a učenici se postupno uvode u istraživačko čitanje.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JEZIK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Nastava jezika osposobljava za pravilnu usmenu i pisanu komunikaciju hrvatskim standardnim jezikom, stoga zahtjevi ovoga programa nisu usmjereni isključivo na usvajanje jezičnih pravila i gramatičke norme, već i na razumijevanje njihove svrhe i pravilnu primjenu.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 navođenju nastavnih jedinica obrađivanih u nižim razredima provjerava se stupanj usvojenosti i sposobnost primjene prethodno obrađenoga gradiva, a ponavljanje i uvježbavanje na novim primjerima prethodi obradi novoga sadržaja. Time se osigurava kontinuitet rada i sustavnost u povezivanju novoga gradiva s postojećim znanjima.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U usvajanju novoga gradiva presudnu ulogu imaju prikladne i sustavne vježbe te su obvezni dio obrade nastavnoga gradiva, primjene, obnavljanja i utvrđivanja znanja.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Gramatika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Osnovni je programski zahtjev u nastavi gramatike predstaviti i tumačiti jezik kao sustav. Jezične pojave ne proučavaju se izolirano, izvan konteksta u kojem se ostvaruju njihove funkcije. U odgovarajućoj prilici znanja iz gramatike stavljaju se u svrhu tumačenja teksta, kako umjetničkoga tako i popularnoznanstvenoga. Iznimno su funkcionalan postupak vježbe na primjerima iz neposredne govorne prakse, što nastavu gramatike približava životnim potrebama u kojima se primijenjeni jezik pojavljuje kao svestrano motivirana ljudska aktivnost.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Jezične se pojave navode i prikazuju u kontekstu odnosno smještaju se u govorne situacije u kojima se mogu jasno prepoznati, izdvojiti i objasniti njihove karakteristike i funkcije.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Nastavni pristup padežima i vježbe usmjerene na uporabu pravilnih oblika imenskih riječi povezuju se s odstupanjima od standardnoga jezika, kolebanjima i učestalim pogreškama u usmenom i pisanom izražavanju učenika. Stoga se sadržaj vježbi padeža u nastavi određuje na osnovi stalnoga praćenja jezičnoga izražavanja učenika (npr. tijekom dijaloga na satu te na primjerima iz domaćih i pisanih zadaća). Time je nastava jezika u funkciji osposobljavanja za pravilnu komunikaciju na hrvatskom standardnom jeziku.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Obrada prijedloga ne smatra se završenom na satu obrade ove vrste riječi kao nepromjenjive, već se osnovna znanja proširuju tijekom obrade padeža navodeći najčešće primjere i njihovu uobičajenu uporabu. Podjela priloga po značenju povezuje se priložnim oznakama, a njihova služba oprimjeruje se u rečenici. Promjenjive vrste riječi treba povezivati s njihovim najčešćim funkcijama u rečenici kako bi se riječ promatrala kao jedinica na morfološkoj i na sintaktičkoj razini.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Pravopis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Pravopisna pravila usvajaju se sustavnim uvježbavanjem (pravopisni diktati, ispravak pogrešaka u tekstu, pisane provjere znanja iz pravopisa itd.). U okviru pravopisnih vježbi vježba se pravilno pisanje refleksa </w:t>
      </w:r>
      <w:r w:rsidRPr="0084021A">
        <w:rPr>
          <w:rFonts w:ascii="Arial" w:eastAsia="Times New Roman" w:hAnsi="Arial" w:cs="Arial"/>
          <w:b/>
          <w:bCs/>
          <w:lang w:eastAsia="sr-Latn-CS"/>
        </w:rPr>
        <w:t>jata</w:t>
      </w:r>
      <w:r w:rsidRPr="0084021A">
        <w:rPr>
          <w:rFonts w:ascii="Arial" w:eastAsia="Times New Roman" w:hAnsi="Arial" w:cs="Arial"/>
          <w:lang w:eastAsia="sr-Latn-CS"/>
        </w:rPr>
        <w:t xml:space="preserve"> u primjerima u kojima se pojavljuju alternacije </w:t>
      </w:r>
      <w:r w:rsidRPr="0084021A">
        <w:rPr>
          <w:rFonts w:ascii="Arial" w:eastAsia="Times New Roman" w:hAnsi="Arial" w:cs="Arial"/>
          <w:b/>
          <w:bCs/>
          <w:lang w:eastAsia="sr-Latn-CS"/>
        </w:rPr>
        <w:t>ije/je</w:t>
      </w:r>
      <w:r w:rsidRPr="0084021A">
        <w:rPr>
          <w:rFonts w:ascii="Arial" w:eastAsia="Times New Roman" w:hAnsi="Arial" w:cs="Arial"/>
          <w:lang w:eastAsia="sr-Latn-CS"/>
        </w:rPr>
        <w:t xml:space="preserve">, kraćenje </w:t>
      </w:r>
      <w:r w:rsidRPr="0084021A">
        <w:rPr>
          <w:rFonts w:ascii="Arial" w:eastAsia="Times New Roman" w:hAnsi="Arial" w:cs="Arial"/>
          <w:b/>
          <w:bCs/>
          <w:lang w:eastAsia="sr-Latn-CS"/>
        </w:rPr>
        <w:t>ije</w:t>
      </w:r>
      <w:r w:rsidRPr="0084021A">
        <w:rPr>
          <w:rFonts w:ascii="Arial" w:eastAsia="Times New Roman" w:hAnsi="Arial" w:cs="Arial"/>
          <w:lang w:eastAsia="sr-Latn-CS"/>
        </w:rPr>
        <w:t xml:space="preserve"> u </w:t>
      </w:r>
      <w:r w:rsidRPr="0084021A">
        <w:rPr>
          <w:rFonts w:ascii="Arial" w:eastAsia="Times New Roman" w:hAnsi="Arial" w:cs="Arial"/>
          <w:i/>
          <w:iCs/>
          <w:lang w:eastAsia="sr-Latn-CS"/>
        </w:rPr>
        <w:t>je</w:t>
      </w:r>
      <w:r w:rsidRPr="0084021A">
        <w:rPr>
          <w:rFonts w:ascii="Arial" w:eastAsia="Times New Roman" w:hAnsi="Arial" w:cs="Arial"/>
          <w:lang w:eastAsia="sr-Latn-CS"/>
        </w:rPr>
        <w:t xml:space="preserve">, duljenje </w:t>
      </w:r>
      <w:r w:rsidRPr="0084021A">
        <w:rPr>
          <w:rFonts w:ascii="Arial" w:eastAsia="Times New Roman" w:hAnsi="Arial" w:cs="Arial"/>
          <w:i/>
          <w:iCs/>
          <w:lang w:eastAsia="sr-Latn-CS"/>
        </w:rPr>
        <w:t>je</w:t>
      </w:r>
      <w:r w:rsidRPr="0084021A">
        <w:rPr>
          <w:rFonts w:ascii="Arial" w:eastAsia="Times New Roman" w:hAnsi="Arial" w:cs="Arial"/>
          <w:lang w:eastAsia="sr-Latn-CS"/>
        </w:rPr>
        <w:t xml:space="preserve"> u </w:t>
      </w:r>
      <w:r w:rsidRPr="0084021A">
        <w:rPr>
          <w:rFonts w:ascii="Arial" w:eastAsia="Times New Roman" w:hAnsi="Arial" w:cs="Arial"/>
          <w:b/>
          <w:bCs/>
          <w:lang w:eastAsia="sr-Latn-CS"/>
        </w:rPr>
        <w:t>ije.</w:t>
      </w:r>
      <w:r w:rsidRPr="0084021A">
        <w:rPr>
          <w:rFonts w:ascii="Arial" w:eastAsia="Times New Roman" w:hAnsi="Arial" w:cs="Arial"/>
          <w:lang w:eastAsia="sr-Latn-CS"/>
        </w:rPr>
        <w:t xml:space="preserve"> </w:t>
      </w:r>
      <w:r w:rsidRPr="0084021A">
        <w:rPr>
          <w:rFonts w:ascii="Arial" w:eastAsia="Times New Roman" w:hAnsi="Arial" w:cs="Arial"/>
          <w:b/>
          <w:bCs/>
          <w:lang w:eastAsia="sr-Latn-CS"/>
        </w:rPr>
        <w:t>Učenici se potiču na samostalno uočavanje i ispravljanje pravopisnih</w:t>
      </w:r>
      <w:r w:rsidRPr="0084021A">
        <w:rPr>
          <w:rFonts w:ascii="Arial" w:eastAsia="Times New Roman" w:hAnsi="Arial" w:cs="Arial"/>
          <w:lang w:eastAsia="sr-Latn-CS"/>
        </w:rPr>
        <w:t xml:space="preserve"> pogrešaka u komunikaciji putem SMS-a, kao i u različitim načinima komunikacije putem interneta. Upućuju se i na korištenje pravopisa i pravopisnoga rječnika (školsko izdanje). Preporučuje se donošenje pravopisa na sat obrade pravopisnih tema (učenicima se pojedinačno daje zadatak pronaći riječi u pravopisnom rječniku).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Ortoepija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Pravilan izgovor njeguje se provođenjem ortoepskih vježbi. Ortoepske vježbe ne realiziraju se kao posebne nastavne jedinice, već uz odgovarajuće teme iz gramatike. Npr. mjesto naglaska povezuje se s padežima (imenice </w:t>
      </w:r>
      <w:r w:rsidRPr="0084021A">
        <w:rPr>
          <w:rFonts w:ascii="Arial" w:eastAsia="Times New Roman" w:hAnsi="Arial" w:cs="Arial"/>
          <w:i/>
          <w:iCs/>
          <w:lang w:eastAsia="sr-Latn-CS"/>
        </w:rPr>
        <w:t>vrijeme, rame, tjeme</w:t>
      </w:r>
      <w:r w:rsidRPr="0084021A">
        <w:rPr>
          <w:rFonts w:ascii="Arial" w:eastAsia="Times New Roman" w:hAnsi="Arial" w:cs="Arial"/>
          <w:lang w:eastAsia="sr-Latn-CS"/>
        </w:rPr>
        <w:t xml:space="preserve"> i sl. u genitivu jednine i nominativu množine nemaju naglasak na istom slogu itd.); rečenična intonacija povezuje se s pravopisom i sintaksom itd. Uz korištenje audiosnimki stvara se navika prepoznavanja, reproduciranja i usvajanja naglasaka hrvatskoga standardnog jezika te uočava odstupanje i razlikovanje vlastite dijalektalne akcentuacije od standardnojezične norme.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Ortoepske vježbe provode se i uz odgovarajuće teme iz književnosti. Npr. artikulacija se vježba izgovaranjem brzalica pri obradi djela narodnoga stvaralaštva; naglasak riječi, tempo, ritam, rečenična intonacija i stanke vježbaju se govorenjem naglas odabranih dijelova iz </w:t>
      </w:r>
      <w:r w:rsidRPr="0084021A">
        <w:rPr>
          <w:rFonts w:ascii="Arial" w:eastAsia="Times New Roman" w:hAnsi="Arial" w:cs="Arial"/>
          <w:lang w:eastAsia="sr-Latn-CS"/>
        </w:rPr>
        <w:lastRenderedPageBreak/>
        <w:t xml:space="preserve">izborne lektire (po izboru nastavnika ili učenika) itd. Kao ortoepska vježba provodi se i krasnoslov napamet naučenih ulomaka u stihu i u prozi (uz pomoć auditivnih nastavnih sredstava).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JEZIČNA I MEDIJSKA KULTURA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Razvijanje jezične kulture među najvažnijim je zadacima nastave materinjega jezika. Ovo nastavno područje povezuje se s obradom književnih tekstova kao reprezentativnim obrascem izražavanja te s nastavom gramatike i pravopisa. Obrada književnoga teksta i rad na gramatici i pravopisu standardnoga jezika nužno uključuje sadržaje koji pridonose njegovanju kulture usmenoga i pisanoga izražavanja. Jezična kultura njeguje se provođenjem leksičko-semantičkih i leksičko-stilističkih vježbi koje bogate rječnik i razvijaju sposobnost i vještinu izražavanja. Razvijanje jezičnoga mišljenja vježba se na tekstu ili tijekom govornih vježbi.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 obradi preporučenih sadržaja medijske kulture važno je ukazati na različite izvore informacija (tiskane i digitalne), poticati pronalazak informacija u raznim izvorima prema vlastitim interesima i potrebama te razvijati kritički odnos prema informacijama provjeravajući njihovu točnost i citirajući njihove izvore. Učenici se osposobljavaju uočavati da različiti primatelji i pošiljatelji mogu različito reagirati na isti medijski tekst. Uz pomoć preporučenih sadržaja medijske kulture ukazuje se i na odgovornu uporabu različitih medija i primjenu pozitivnih komunikacijskih obrazaca.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III. PRAĆENJE I VREDNOVANJE NASTAVE I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svrhu dostizanja ishoda prate se i vrednuju rezultati napredovanja učenika. Počinje se inicijalnom provjerom znanja u odnosu na koju će se procjenjivati napredovanje te određivati ocjena. Svaka aktivnost prilika je za procjenu, bilježenje napredovanja, davanje povratne informacije, kao i za formativno ocjenjivanje i upućivanje na daljnje aktivnosti. Formativno vrednovanje dio je suvremenoga pristupa nastavi i podrazumijeva procjenu znanja, vještina, stavova i ponašanja, kao i razvijanje odgovarajuće kompetencije tijekom nastave i učenja. Rezultat ovakva vrednovanja daje povratnu informaciju i učeniku i nastavniku o dostizanju kompetencija, kao i o učinkovitosti primijenjenih metoda. Formativno mjerenje podrazumijeva prikupljanje podataka o učeničkim postignućima, a najčešće tehnike su: realizacija praktičnih zadataka, promatranje i bilježenje aktivnosti tijekom nastave, neposredna komunikacija učenika i nastavnika, dosje učenika (mapa napredovanja) itd. Rezultati formativnoga vrednovanja na kraju nastavnoga ciklusa iskazuju se i sumativno - brojčanom ocjenom.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Rad nastavnika sastoji se od planiranja, ostvarivanja, praćenja i vrednovanja. Osim postignuća učenika nastavnik kontinuirano prati i vrednuje proces nastave i učenja te vlastiti rad. Sve što se u nastavnoj praksi pokaže dobrim i korisnim treba koristi i dalje, a nedovoljno učinkovito i djelotvorno treba unaprijediti.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576"/>
        <w:gridCol w:w="7535"/>
      </w:tblGrid>
      <w:tr w:rsidR="0084021A" w:rsidRPr="0084021A" w:rsidTr="0084021A">
        <w:trPr>
          <w:tblCellSpacing w:w="0" w:type="dxa"/>
        </w:trPr>
        <w:tc>
          <w:tcPr>
            <w:tcW w:w="300" w:type="pct"/>
            <w:noWrap/>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Naziv predmeta </w:t>
            </w:r>
          </w:p>
        </w:tc>
        <w:tc>
          <w:tcPr>
            <w:tcW w:w="4700" w:type="pct"/>
            <w:vAlign w:val="center"/>
            <w:hideMark/>
          </w:tcPr>
          <w:p w:rsidR="0084021A" w:rsidRPr="0084021A" w:rsidRDefault="0084021A" w:rsidP="0084021A">
            <w:pPr>
              <w:spacing w:after="0" w:line="240" w:lineRule="auto"/>
              <w:jc w:val="center"/>
              <w:rPr>
                <w:rFonts w:ascii="Arial" w:eastAsia="Times New Roman" w:hAnsi="Arial" w:cs="Arial"/>
                <w:b/>
                <w:bCs/>
                <w:sz w:val="29"/>
                <w:szCs w:val="29"/>
                <w:lang w:eastAsia="sr-Latn-CS"/>
              </w:rPr>
            </w:pPr>
            <w:bookmarkStart w:id="22" w:name="str_18"/>
            <w:bookmarkEnd w:id="22"/>
            <w:r w:rsidRPr="0084021A">
              <w:rPr>
                <w:rFonts w:ascii="Arial" w:eastAsia="Times New Roman" w:hAnsi="Arial" w:cs="Arial"/>
                <w:b/>
                <w:bCs/>
                <w:sz w:val="29"/>
                <w:szCs w:val="29"/>
                <w:lang w:eastAsia="sr-Latn-CS"/>
              </w:rPr>
              <w:t xml:space="preserve">SRPSKI KAO NEMATERNJI JEZIK </w:t>
            </w:r>
          </w:p>
        </w:tc>
      </w:tr>
    </w:tbl>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PROGRAM A</w:t>
      </w:r>
      <w:r w:rsidRPr="0084021A">
        <w:rPr>
          <w:rFonts w:ascii="Arial" w:eastAsia="Times New Roman" w:hAnsi="Arial" w:cs="Arial"/>
          <w:b/>
          <w:bCs/>
          <w:lang w:eastAsia="sr-Latn-CS"/>
        </w:rPr>
        <w:br/>
        <w:t>ZA UČENIKE ČIJI MATERNJI JEZIK PRIPADA NESLOVENSKIM JEZICIMA I KOJI ŽIVE U HOMOGENIM SREDINAMA</w:t>
      </w:r>
      <w:r w:rsidRPr="0084021A">
        <w:rPr>
          <w:rFonts w:ascii="Arial" w:eastAsia="Times New Roman" w:hAnsi="Arial" w:cs="Arial"/>
          <w:b/>
          <w:bCs/>
          <w:lang w:eastAsia="sr-Latn-CS"/>
        </w:rPr>
        <w:br/>
        <w:t xml:space="preserve">(osnovni nivo standarda)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078"/>
        <w:gridCol w:w="7033"/>
      </w:tblGrid>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Cilj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Cilj</w:t>
            </w:r>
            <w:r w:rsidRPr="0084021A">
              <w:rPr>
                <w:rFonts w:ascii="Arial" w:eastAsia="Times New Roman" w:hAnsi="Arial" w:cs="Arial"/>
                <w:lang w:eastAsia="sr-Latn-CS"/>
              </w:rPr>
              <w:t xml:space="preserve"> učenja </w:t>
            </w:r>
            <w:r w:rsidRPr="0084021A">
              <w:rPr>
                <w:rFonts w:ascii="Arial" w:eastAsia="Times New Roman" w:hAnsi="Arial" w:cs="Arial"/>
                <w:i/>
                <w:iCs/>
                <w:lang w:eastAsia="sr-Latn-CS"/>
              </w:rPr>
              <w:t>srpskog kao nematernjeg jezika</w:t>
            </w:r>
            <w:r w:rsidRPr="0084021A">
              <w:rPr>
                <w:rFonts w:ascii="Arial" w:eastAsia="Times New Roman" w:hAnsi="Arial" w:cs="Arial"/>
                <w:lang w:eastAsia="sr-Latn-CS"/>
              </w:rPr>
              <w:t xml:space="preserve"> jeste osposobljavanje učenika da se služi srpskim jezikom na osnovnom nivou u usmenoj i pisanoj komunikaciji radi kasnijeg uspešnog uključivanja u život </w:t>
            </w:r>
            <w:r w:rsidRPr="0084021A">
              <w:rPr>
                <w:rFonts w:ascii="Arial" w:eastAsia="Times New Roman" w:hAnsi="Arial" w:cs="Arial"/>
                <w:lang w:eastAsia="sr-Latn-CS"/>
              </w:rPr>
              <w:lastRenderedPageBreak/>
              <w:t xml:space="preserve">zajednice i ostvarivanja građanskih prava i dužnosti, kao i uvažavanje srpske kulture i razvijanje interkulturalnosti kao temeljne vrednosti demokratskog društva. </w:t>
            </w:r>
          </w:p>
        </w:tc>
      </w:tr>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Razred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Peti</w:t>
            </w:r>
            <w:r w:rsidRPr="0084021A">
              <w:rPr>
                <w:rFonts w:ascii="Arial" w:eastAsia="Times New Roman" w:hAnsi="Arial" w:cs="Arial"/>
                <w:lang w:eastAsia="sr-Latn-CS"/>
              </w:rPr>
              <w:t xml:space="preserve"> </w:t>
            </w:r>
          </w:p>
        </w:tc>
      </w:tr>
      <w:tr w:rsidR="0084021A" w:rsidRPr="0084021A" w:rsidTr="0084021A">
        <w:trPr>
          <w:tblCellSpacing w:w="0" w:type="dxa"/>
        </w:trPr>
        <w:tc>
          <w:tcPr>
            <w:tcW w:w="0" w:type="auto"/>
            <w:noWrap/>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Godišnji fond časova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108 časova</w:t>
            </w:r>
            <w:r w:rsidRPr="0084021A">
              <w:rPr>
                <w:rFonts w:ascii="Arial" w:eastAsia="Times New Roman" w:hAnsi="Arial" w:cs="Arial"/>
                <w:lang w:eastAsia="sr-Latn-CS"/>
              </w:rPr>
              <w:t xml:space="preserve"> </w:t>
            </w:r>
          </w:p>
        </w:tc>
      </w:tr>
    </w:tbl>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758"/>
        <w:gridCol w:w="1699"/>
        <w:gridCol w:w="3674"/>
      </w:tblGrid>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ISHODI</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Po završenoj temi/oblasti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i koristi predviđeni leksički fond;</w:t>
            </w:r>
            <w:r w:rsidRPr="0084021A">
              <w:rPr>
                <w:rFonts w:ascii="Arial" w:eastAsia="Times New Roman" w:hAnsi="Arial" w:cs="Arial"/>
                <w:lang w:eastAsia="sr-Latn-CS"/>
              </w:rPr>
              <w:br/>
              <w:t>- razume i koristi gramatičke konstrukcije usvajane u prethodnim razredima i proširuje ih novim jezičkim sadržajima;</w:t>
            </w:r>
            <w:r w:rsidRPr="0084021A">
              <w:rPr>
                <w:rFonts w:ascii="Arial" w:eastAsia="Times New Roman" w:hAnsi="Arial" w:cs="Arial"/>
                <w:lang w:eastAsia="sr-Latn-CS"/>
              </w:rPr>
              <w:br/>
              <w:t>- koristi frekventne odredbe za uzrok;</w:t>
            </w:r>
            <w:r w:rsidRPr="0084021A">
              <w:rPr>
                <w:rFonts w:ascii="Arial" w:eastAsia="Times New Roman" w:hAnsi="Arial" w:cs="Arial"/>
                <w:lang w:eastAsia="sr-Latn-CS"/>
              </w:rPr>
              <w:br/>
              <w:t>- koristi složeni predikat sa modalnim glagolima;</w:t>
            </w:r>
            <w:r w:rsidRPr="0084021A">
              <w:rPr>
                <w:rFonts w:ascii="Arial" w:eastAsia="Times New Roman" w:hAnsi="Arial" w:cs="Arial"/>
                <w:lang w:eastAsia="sr-Latn-CS"/>
              </w:rPr>
              <w:br/>
              <w:t>- koristi nove modele odredaba za mesto;</w:t>
            </w:r>
            <w:r w:rsidRPr="0084021A">
              <w:rPr>
                <w:rFonts w:ascii="Arial" w:eastAsia="Times New Roman" w:hAnsi="Arial" w:cs="Arial"/>
                <w:lang w:eastAsia="sr-Latn-CS"/>
              </w:rPr>
              <w:br/>
              <w:t xml:space="preserve">- uočava rod i broj imenica, kongruenciju atributa s imenicom u tipičnim primerima;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JEZIK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Oko 100 novih punoznačnih i</w:t>
            </w:r>
            <w:r w:rsidRPr="0084021A">
              <w:rPr>
                <w:rFonts w:ascii="Arial" w:eastAsia="Times New Roman" w:hAnsi="Arial" w:cs="Arial"/>
                <w:lang w:eastAsia="sr-Latn-CS"/>
              </w:rPr>
              <w:br/>
              <w:t>pomoćnih reči;</w:t>
            </w:r>
            <w:r w:rsidRPr="0084021A">
              <w:rPr>
                <w:rFonts w:ascii="Arial" w:eastAsia="Times New Roman" w:hAnsi="Arial" w:cs="Arial"/>
                <w:lang w:eastAsia="sr-Latn-CS"/>
              </w:rPr>
              <w:br/>
              <w:t>Gramatički sadržaji iz</w:t>
            </w:r>
            <w:r w:rsidRPr="0084021A">
              <w:rPr>
                <w:rFonts w:ascii="Arial" w:eastAsia="Times New Roman" w:hAnsi="Arial" w:cs="Arial"/>
                <w:lang w:eastAsia="sr-Latn-CS"/>
              </w:rPr>
              <w:br/>
              <w:t>prethodnih razreda (ponavljanje i uvežbavanje na poznatoj i novoj leksici);</w:t>
            </w:r>
            <w:r w:rsidRPr="0084021A">
              <w:rPr>
                <w:rFonts w:ascii="Arial" w:eastAsia="Times New Roman" w:hAnsi="Arial" w:cs="Arial"/>
                <w:lang w:eastAsia="sr-Latn-CS"/>
              </w:rPr>
              <w:br/>
              <w:t xml:space="preserve">Uzročna rečenica s veznicima </w:t>
            </w:r>
            <w:r w:rsidRPr="0084021A">
              <w:rPr>
                <w:rFonts w:ascii="Arial" w:eastAsia="Times New Roman" w:hAnsi="Arial" w:cs="Arial"/>
                <w:i/>
                <w:iCs/>
                <w:lang w:eastAsia="sr-Latn-CS"/>
              </w:rPr>
              <w:t>jer</w:t>
            </w:r>
            <w:r w:rsidRPr="0084021A">
              <w:rPr>
                <w:rFonts w:ascii="Arial" w:eastAsia="Times New Roman" w:hAnsi="Arial" w:cs="Arial"/>
                <w:lang w:eastAsia="sr-Latn-CS"/>
              </w:rPr>
              <w:t xml:space="preserve"> i </w:t>
            </w:r>
            <w:r w:rsidRPr="0084021A">
              <w:rPr>
                <w:rFonts w:ascii="Arial" w:eastAsia="Times New Roman" w:hAnsi="Arial" w:cs="Arial"/>
                <w:i/>
                <w:iCs/>
                <w:lang w:eastAsia="sr-Latn-CS"/>
              </w:rPr>
              <w:t>zato što</w:t>
            </w:r>
            <w:r w:rsidRPr="0084021A">
              <w:rPr>
                <w:rFonts w:ascii="Arial" w:eastAsia="Times New Roman" w:hAnsi="Arial" w:cs="Arial"/>
                <w:lang w:eastAsia="sr-Latn-CS"/>
              </w:rPr>
              <w:t>;</w:t>
            </w:r>
            <w:r w:rsidRPr="0084021A">
              <w:rPr>
                <w:rFonts w:ascii="Arial" w:eastAsia="Times New Roman" w:hAnsi="Arial" w:cs="Arial"/>
                <w:lang w:eastAsia="sr-Latn-CS"/>
              </w:rPr>
              <w:br/>
              <w:t>Složeni glagolski predikat s</w:t>
            </w:r>
            <w:r w:rsidRPr="0084021A">
              <w:rPr>
                <w:rFonts w:ascii="Arial" w:eastAsia="Times New Roman" w:hAnsi="Arial" w:cs="Arial"/>
                <w:lang w:eastAsia="sr-Latn-CS"/>
              </w:rPr>
              <w:br/>
              <w:t xml:space="preserve">modalnim glagolima: </w:t>
            </w:r>
            <w:r w:rsidRPr="0084021A">
              <w:rPr>
                <w:rFonts w:ascii="Arial" w:eastAsia="Times New Roman" w:hAnsi="Arial" w:cs="Arial"/>
                <w:i/>
                <w:iCs/>
                <w:lang w:eastAsia="sr-Latn-CS"/>
              </w:rPr>
              <w:t>trebati</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morati</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moći</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smeti</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želeti</w:t>
            </w:r>
            <w:r w:rsidRPr="0084021A">
              <w:rPr>
                <w:rFonts w:ascii="Arial" w:eastAsia="Times New Roman" w:hAnsi="Arial" w:cs="Arial"/>
                <w:lang w:eastAsia="sr-Latn-CS"/>
              </w:rPr>
              <w:t>;</w:t>
            </w:r>
            <w:r w:rsidRPr="0084021A">
              <w:rPr>
                <w:rFonts w:ascii="Arial" w:eastAsia="Times New Roman" w:hAnsi="Arial" w:cs="Arial"/>
                <w:lang w:eastAsia="sr-Latn-CS"/>
              </w:rPr>
              <w:br/>
              <w:t xml:space="preserve">Imenice u genitivu s predlozima </w:t>
            </w:r>
            <w:r w:rsidRPr="0084021A">
              <w:rPr>
                <w:rFonts w:ascii="Arial" w:eastAsia="Times New Roman" w:hAnsi="Arial" w:cs="Arial"/>
                <w:i/>
                <w:iCs/>
                <w:lang w:eastAsia="sr-Latn-CS"/>
              </w:rPr>
              <w:t>ispred</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iza</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iznad</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ispod</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pored</w:t>
            </w:r>
            <w:r w:rsidRPr="0084021A">
              <w:rPr>
                <w:rFonts w:ascii="Arial" w:eastAsia="Times New Roman" w:hAnsi="Arial" w:cs="Arial"/>
                <w:lang w:eastAsia="sr-Latn-CS"/>
              </w:rPr>
              <w:t xml:space="preserve"> u funkciji odredbe za mesto;</w:t>
            </w:r>
            <w:r w:rsidRPr="0084021A">
              <w:rPr>
                <w:rFonts w:ascii="Arial" w:eastAsia="Times New Roman" w:hAnsi="Arial" w:cs="Arial"/>
                <w:lang w:eastAsia="sr-Latn-CS"/>
              </w:rPr>
              <w:br/>
              <w:t>Kongruencija atributa i</w:t>
            </w:r>
            <w:r w:rsidRPr="0084021A">
              <w:rPr>
                <w:rFonts w:ascii="Arial" w:eastAsia="Times New Roman" w:hAnsi="Arial" w:cs="Arial"/>
                <w:lang w:eastAsia="sr-Latn-CS"/>
              </w:rPr>
              <w:br/>
              <w:t>imenice u nominativu i akuzativu (na nivou razumevanja);</w:t>
            </w:r>
            <w:r w:rsidRPr="0084021A">
              <w:rPr>
                <w:rFonts w:ascii="Arial" w:eastAsia="Times New Roman" w:hAnsi="Arial" w:cs="Arial"/>
                <w:lang w:eastAsia="sr-Latn-CS"/>
              </w:rPr>
              <w:br/>
              <w:t>Tvorba imenica kojima se</w:t>
            </w:r>
            <w:r w:rsidRPr="0084021A">
              <w:rPr>
                <w:rFonts w:ascii="Arial" w:eastAsia="Times New Roman" w:hAnsi="Arial" w:cs="Arial"/>
                <w:lang w:eastAsia="sr-Latn-CS"/>
              </w:rPr>
              <w:br/>
              <w:t>označavaju nazivi sportista (samo najfrekventnijih sportova);</w:t>
            </w:r>
            <w:r w:rsidRPr="0084021A">
              <w:rPr>
                <w:rFonts w:ascii="Arial" w:eastAsia="Times New Roman" w:hAnsi="Arial" w:cs="Arial"/>
                <w:lang w:eastAsia="sr-Latn-CS"/>
              </w:rPr>
              <w:br/>
              <w:t xml:space="preserve">Tvorba priloga od prideva;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savladane (već usvojene) sadržaje iz književnosti povezuje s novim književnoumetničkim tekstovima;</w:t>
            </w:r>
            <w:r w:rsidRPr="0084021A">
              <w:rPr>
                <w:rFonts w:ascii="Arial" w:eastAsia="Times New Roman" w:hAnsi="Arial" w:cs="Arial"/>
                <w:lang w:eastAsia="sr-Latn-CS"/>
              </w:rPr>
              <w:br/>
              <w:t>- razume sadržaj kratkog književnog i po potrebi adaptiranog teksta;</w:t>
            </w:r>
            <w:r w:rsidRPr="0084021A">
              <w:rPr>
                <w:rFonts w:ascii="Arial" w:eastAsia="Times New Roman" w:hAnsi="Arial" w:cs="Arial"/>
                <w:lang w:eastAsia="sr-Latn-CS"/>
              </w:rPr>
              <w:br/>
              <w:t>- reprodukuje odlomke iz odabranih književnoumetničkih i drugih tekstova;</w:t>
            </w:r>
            <w:r w:rsidRPr="0084021A">
              <w:rPr>
                <w:rFonts w:ascii="Arial" w:eastAsia="Times New Roman" w:hAnsi="Arial" w:cs="Arial"/>
                <w:lang w:eastAsia="sr-Latn-CS"/>
              </w:rPr>
              <w:br/>
              <w:t>- prati vremenski sled događaja u književnom tekstu i odredi mesto događaja/zbivanja;</w:t>
            </w:r>
            <w:r w:rsidRPr="0084021A">
              <w:rPr>
                <w:rFonts w:ascii="Arial" w:eastAsia="Times New Roman" w:hAnsi="Arial" w:cs="Arial"/>
                <w:lang w:eastAsia="sr-Latn-CS"/>
              </w:rPr>
              <w:br/>
              <w:t xml:space="preserve">- opiše glavnog junaka;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Vladimir Ličina: "Vesna i torba"</w:t>
            </w:r>
            <w:r w:rsidRPr="0084021A">
              <w:rPr>
                <w:rFonts w:ascii="Arial" w:eastAsia="Times New Roman" w:hAnsi="Arial" w:cs="Arial"/>
                <w:lang w:eastAsia="sr-Latn-CS"/>
              </w:rPr>
              <w:br/>
              <w:t>Dušica Lukić: "U biblioteci"</w:t>
            </w:r>
            <w:r w:rsidRPr="0084021A">
              <w:rPr>
                <w:rFonts w:ascii="Arial" w:eastAsia="Times New Roman" w:hAnsi="Arial" w:cs="Arial"/>
                <w:lang w:eastAsia="sr-Latn-CS"/>
              </w:rPr>
              <w:br/>
              <w:t>Dragan Lukić: "Trgovina", "Jabuka", "Nemoj, Jasna"</w:t>
            </w:r>
            <w:r w:rsidRPr="0084021A">
              <w:rPr>
                <w:rFonts w:ascii="Arial" w:eastAsia="Times New Roman" w:hAnsi="Arial" w:cs="Arial"/>
                <w:lang w:eastAsia="sr-Latn-CS"/>
              </w:rPr>
              <w:br/>
              <w:t>Jovanka Jorgačević: "Kako je nastao đuveč u rerni"</w:t>
            </w:r>
            <w:r w:rsidRPr="0084021A">
              <w:rPr>
                <w:rFonts w:ascii="Arial" w:eastAsia="Times New Roman" w:hAnsi="Arial" w:cs="Arial"/>
                <w:lang w:eastAsia="sr-Latn-CS"/>
              </w:rPr>
              <w:br/>
              <w:t>Mira Alečković: "Pas u soliteru"</w:t>
            </w:r>
            <w:r w:rsidRPr="0084021A">
              <w:rPr>
                <w:rFonts w:ascii="Arial" w:eastAsia="Times New Roman" w:hAnsi="Arial" w:cs="Arial"/>
                <w:lang w:eastAsia="sr-Latn-CS"/>
              </w:rPr>
              <w:br/>
              <w:t>Rade Obrenović: "Požurite, opet ćemo zakasniti"</w:t>
            </w:r>
            <w:r w:rsidRPr="0084021A">
              <w:rPr>
                <w:rFonts w:ascii="Arial" w:eastAsia="Times New Roman" w:hAnsi="Arial" w:cs="Arial"/>
                <w:lang w:eastAsia="sr-Latn-CS"/>
              </w:rPr>
              <w:br/>
              <w:t>Aleksa Mikić: "Hrabar dečak"</w:t>
            </w:r>
            <w:r w:rsidRPr="0084021A">
              <w:rPr>
                <w:rFonts w:ascii="Arial" w:eastAsia="Times New Roman" w:hAnsi="Arial" w:cs="Arial"/>
                <w:lang w:eastAsia="sr-Latn-CS"/>
              </w:rPr>
              <w:br/>
              <w:t>Vesna Vidojević Gajović: "Kišna priča"</w:t>
            </w:r>
            <w:r w:rsidRPr="0084021A">
              <w:rPr>
                <w:rFonts w:ascii="Arial" w:eastAsia="Times New Roman" w:hAnsi="Arial" w:cs="Arial"/>
                <w:lang w:eastAsia="sr-Latn-CS"/>
              </w:rPr>
              <w:br/>
              <w:t>Olga Stanković: "Junak dana"</w:t>
            </w:r>
            <w:r w:rsidRPr="0084021A">
              <w:rPr>
                <w:rFonts w:ascii="Arial" w:eastAsia="Times New Roman" w:hAnsi="Arial" w:cs="Arial"/>
                <w:lang w:eastAsia="sr-Latn-CS"/>
              </w:rPr>
              <w:br/>
              <w:t>Gvido Tartalja: "Kako kornjače uče"</w:t>
            </w:r>
            <w:r w:rsidRPr="0084021A">
              <w:rPr>
                <w:rFonts w:ascii="Arial" w:eastAsia="Times New Roman" w:hAnsi="Arial" w:cs="Arial"/>
                <w:lang w:eastAsia="sr-Latn-CS"/>
              </w:rPr>
              <w:br/>
              <w:t>Nedeljko Popadić: "Jedva čekam juli"</w:t>
            </w:r>
            <w:r w:rsidRPr="0084021A">
              <w:rPr>
                <w:rFonts w:ascii="Arial" w:eastAsia="Times New Roman" w:hAnsi="Arial" w:cs="Arial"/>
                <w:lang w:eastAsia="sr-Latn-CS"/>
              </w:rPr>
              <w:br/>
              <w:t xml:space="preserve">Izbor iz časopisa za decu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Po slobodnom izboru (u skladu sa interesovanjima učenika), nastavnik bira još dva teksta koja nisu na ovoj listi.</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lastRenderedPageBreak/>
              <w:t>Nastavnik bira 8 tekstova za obradu.</w:t>
            </w:r>
            <w:r w:rsidRPr="0084021A">
              <w:rPr>
                <w:rFonts w:ascii="Arial" w:eastAsia="Times New Roman" w:hAnsi="Arial" w:cs="Arial"/>
                <w:lang w:eastAsia="sr-Latn-CS"/>
              </w:rPr>
              <w:t xml:space="preserv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razume jednostavna pitanja, kratke jasne naloge i informacije bitne za zadovoljenje svakodnevnih životnih potreba (npr. u porodici, školi itd.);</w:t>
            </w:r>
            <w:r w:rsidRPr="0084021A">
              <w:rPr>
                <w:rFonts w:ascii="Arial" w:eastAsia="Times New Roman" w:hAnsi="Arial" w:cs="Arial"/>
                <w:lang w:eastAsia="sr-Latn-CS"/>
              </w:rPr>
              <w:br/>
              <w:t>- razume sadržaj kratkog kontinuiranog govorenog teksta (5 do 6 prostih rečenica) saopštenog standardnim jezikom, izgovorenog razgovetno, sporim tempom;</w:t>
            </w:r>
            <w:r w:rsidRPr="0084021A">
              <w:rPr>
                <w:rFonts w:ascii="Arial" w:eastAsia="Times New Roman" w:hAnsi="Arial" w:cs="Arial"/>
                <w:lang w:eastAsia="sr-Latn-CS"/>
              </w:rPr>
              <w:br/>
              <w:t>- čita naglas, s razumevanjem, kraći poznat tekst pisan ćirilicom ili latinicom;</w:t>
            </w:r>
            <w:r w:rsidRPr="0084021A">
              <w:rPr>
                <w:rFonts w:ascii="Arial" w:eastAsia="Times New Roman" w:hAnsi="Arial" w:cs="Arial"/>
                <w:lang w:eastAsia="sr-Latn-CS"/>
              </w:rPr>
              <w:br/>
              <w:t>- izdvaja eksplicitne informacije i izvodi jednostavne zaključke na osnovu pročitanog teksta;</w:t>
            </w:r>
            <w:r w:rsidRPr="0084021A">
              <w:rPr>
                <w:rFonts w:ascii="Arial" w:eastAsia="Times New Roman" w:hAnsi="Arial" w:cs="Arial"/>
                <w:lang w:eastAsia="sr-Latn-CS"/>
              </w:rPr>
              <w:br/>
              <w:t xml:space="preserve">- ispriča i napiše u 4 do 6 rečenica doživljene situacije i svoje planove.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JEZIČKA KULTURA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Lično predstavljanje:</w:t>
            </w:r>
            <w:r w:rsidRPr="0084021A">
              <w:rPr>
                <w:rFonts w:ascii="Arial" w:eastAsia="Times New Roman" w:hAnsi="Arial" w:cs="Arial"/>
                <w:lang w:eastAsia="sr-Latn-CS"/>
              </w:rPr>
              <w:t xml:space="preserve"> osnovne informacije o sebi </w:t>
            </w:r>
            <w:r w:rsidRPr="0084021A">
              <w:rPr>
                <w:rFonts w:ascii="Arial" w:eastAsia="Times New Roman" w:hAnsi="Arial" w:cs="Arial"/>
                <w:b/>
                <w:bCs/>
                <w:lang w:eastAsia="sr-Latn-CS"/>
              </w:rPr>
              <w:t>-</w:t>
            </w:r>
            <w:r w:rsidRPr="0084021A">
              <w:rPr>
                <w:rFonts w:ascii="Arial" w:eastAsia="Times New Roman" w:hAnsi="Arial" w:cs="Arial"/>
                <w:lang w:eastAsia="sr-Latn-CS"/>
              </w:rPr>
              <w:t xml:space="preserve"> datum svog rođenja; omiljene lične aktivnosti</w:t>
            </w:r>
            <w:r w:rsidRPr="0084021A">
              <w:rPr>
                <w:rFonts w:ascii="Arial" w:eastAsia="Times New Roman" w:hAnsi="Arial" w:cs="Arial"/>
                <w:lang w:eastAsia="sr-Latn-CS"/>
              </w:rPr>
              <w:br/>
            </w:r>
            <w:r w:rsidRPr="0084021A">
              <w:rPr>
                <w:rFonts w:ascii="Arial" w:eastAsia="Times New Roman" w:hAnsi="Arial" w:cs="Arial"/>
                <w:b/>
                <w:bCs/>
                <w:lang w:eastAsia="sr-Latn-CS"/>
              </w:rPr>
              <w:t>II. Porodica i ljudi u okruženju:</w:t>
            </w:r>
            <w:r w:rsidRPr="0084021A">
              <w:rPr>
                <w:rFonts w:ascii="Arial" w:eastAsia="Times New Roman" w:hAnsi="Arial" w:cs="Arial"/>
                <w:lang w:eastAsia="sr-Latn-CS"/>
              </w:rPr>
              <w:t xml:space="preserve"> </w:t>
            </w:r>
            <w:r w:rsidRPr="0084021A">
              <w:rPr>
                <w:rFonts w:ascii="Arial" w:eastAsia="Times New Roman" w:hAnsi="Arial" w:cs="Arial"/>
                <w:lang w:eastAsia="sr-Latn-CS"/>
              </w:rPr>
              <w:br/>
              <w:t>zanimanja članova porodice i ljudi u okruženju</w:t>
            </w:r>
            <w:r w:rsidRPr="0084021A">
              <w:rPr>
                <w:rFonts w:ascii="Arial" w:eastAsia="Times New Roman" w:hAnsi="Arial" w:cs="Arial"/>
                <w:lang w:eastAsia="sr-Latn-CS"/>
              </w:rPr>
              <w:br/>
            </w:r>
            <w:r w:rsidRPr="0084021A">
              <w:rPr>
                <w:rFonts w:ascii="Arial" w:eastAsia="Times New Roman" w:hAnsi="Arial" w:cs="Arial"/>
                <w:b/>
                <w:bCs/>
                <w:lang w:eastAsia="sr-Latn-CS"/>
              </w:rPr>
              <w:t>III. Život u kući:</w:t>
            </w:r>
            <w:r w:rsidRPr="0084021A">
              <w:rPr>
                <w:rFonts w:ascii="Arial" w:eastAsia="Times New Roman" w:hAnsi="Arial" w:cs="Arial"/>
                <w:lang w:eastAsia="sr-Latn-CS"/>
              </w:rPr>
              <w:t xml:space="preserve"> </w:t>
            </w:r>
            <w:r w:rsidRPr="0084021A">
              <w:rPr>
                <w:rFonts w:ascii="Arial" w:eastAsia="Times New Roman" w:hAnsi="Arial" w:cs="Arial"/>
                <w:lang w:eastAsia="sr-Latn-CS"/>
              </w:rPr>
              <w:br/>
              <w:t>opis prostorija u kući/stanu; svakodnevne aktivnosti u kući; praznici</w:t>
            </w:r>
            <w:r w:rsidRPr="0084021A">
              <w:rPr>
                <w:rFonts w:ascii="Arial" w:eastAsia="Times New Roman" w:hAnsi="Arial" w:cs="Arial"/>
                <w:lang w:eastAsia="sr-Latn-CS"/>
              </w:rPr>
              <w:br/>
            </w:r>
            <w:r w:rsidRPr="0084021A">
              <w:rPr>
                <w:rFonts w:ascii="Arial" w:eastAsia="Times New Roman" w:hAnsi="Arial" w:cs="Arial"/>
                <w:b/>
                <w:bCs/>
                <w:lang w:eastAsia="sr-Latn-CS"/>
              </w:rPr>
              <w:t>IV. Hrana i piće:</w:t>
            </w:r>
            <w:r w:rsidRPr="0084021A">
              <w:rPr>
                <w:rFonts w:ascii="Arial" w:eastAsia="Times New Roman" w:hAnsi="Arial" w:cs="Arial"/>
                <w:lang w:eastAsia="sr-Latn-CS"/>
              </w:rPr>
              <w:t xml:space="preserve"> </w:t>
            </w:r>
            <w:r w:rsidRPr="0084021A">
              <w:rPr>
                <w:rFonts w:ascii="Arial" w:eastAsia="Times New Roman" w:hAnsi="Arial" w:cs="Arial"/>
                <w:lang w:eastAsia="sr-Latn-CS"/>
              </w:rPr>
              <w:br/>
              <w:t>vrste voća i povrća; aktivnosti u pripremanju hrane</w:t>
            </w:r>
            <w:r w:rsidRPr="0084021A">
              <w:rPr>
                <w:rFonts w:ascii="Arial" w:eastAsia="Times New Roman" w:hAnsi="Arial" w:cs="Arial"/>
                <w:lang w:eastAsia="sr-Latn-CS"/>
              </w:rPr>
              <w:br/>
            </w:r>
            <w:r w:rsidRPr="0084021A">
              <w:rPr>
                <w:rFonts w:ascii="Arial" w:eastAsia="Times New Roman" w:hAnsi="Arial" w:cs="Arial"/>
                <w:b/>
                <w:bCs/>
                <w:lang w:eastAsia="sr-Latn-CS"/>
              </w:rPr>
              <w:t>V. Odeća i obuća:</w:t>
            </w:r>
            <w:r w:rsidRPr="0084021A">
              <w:rPr>
                <w:rFonts w:ascii="Arial" w:eastAsia="Times New Roman" w:hAnsi="Arial" w:cs="Arial"/>
                <w:lang w:eastAsia="sr-Latn-CS"/>
              </w:rPr>
              <w:t xml:space="preserve"> </w:t>
            </w:r>
            <w:r w:rsidRPr="0084021A">
              <w:rPr>
                <w:rFonts w:ascii="Arial" w:eastAsia="Times New Roman" w:hAnsi="Arial" w:cs="Arial"/>
                <w:lang w:eastAsia="sr-Latn-CS"/>
              </w:rPr>
              <w:br/>
              <w:t>nabavka odeće i obuće</w:t>
            </w:r>
            <w:r w:rsidRPr="0084021A">
              <w:rPr>
                <w:rFonts w:ascii="Arial" w:eastAsia="Times New Roman" w:hAnsi="Arial" w:cs="Arial"/>
                <w:lang w:eastAsia="sr-Latn-CS"/>
              </w:rPr>
              <w:br/>
            </w:r>
            <w:r w:rsidRPr="0084021A">
              <w:rPr>
                <w:rFonts w:ascii="Arial" w:eastAsia="Times New Roman" w:hAnsi="Arial" w:cs="Arial"/>
                <w:b/>
                <w:bCs/>
                <w:lang w:eastAsia="sr-Latn-CS"/>
              </w:rPr>
              <w:t>VI. Zdravlje:</w:t>
            </w:r>
            <w:r w:rsidRPr="0084021A">
              <w:rPr>
                <w:rFonts w:ascii="Arial" w:eastAsia="Times New Roman" w:hAnsi="Arial" w:cs="Arial"/>
                <w:lang w:eastAsia="sr-Latn-CS"/>
              </w:rPr>
              <w:t xml:space="preserve"> </w:t>
            </w:r>
            <w:r w:rsidRPr="0084021A">
              <w:rPr>
                <w:rFonts w:ascii="Arial" w:eastAsia="Times New Roman" w:hAnsi="Arial" w:cs="Arial"/>
                <w:lang w:eastAsia="sr-Latn-CS"/>
              </w:rPr>
              <w:br/>
              <w:t>bolesti i lečenje; zdravstveno stanje</w:t>
            </w:r>
            <w:r w:rsidRPr="0084021A">
              <w:rPr>
                <w:rFonts w:ascii="Arial" w:eastAsia="Times New Roman" w:hAnsi="Arial" w:cs="Arial"/>
                <w:lang w:eastAsia="sr-Latn-CS"/>
              </w:rPr>
              <w:br/>
            </w:r>
            <w:r w:rsidRPr="0084021A">
              <w:rPr>
                <w:rFonts w:ascii="Arial" w:eastAsia="Times New Roman" w:hAnsi="Arial" w:cs="Arial"/>
                <w:b/>
                <w:bCs/>
                <w:lang w:eastAsia="sr-Latn-CS"/>
              </w:rPr>
              <w:t>VII. Obrazovanje: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novi školski predmeti; zimski i letnji raspust; školski nameštaj; školski pribor </w:t>
            </w:r>
            <w:r w:rsidRPr="0084021A">
              <w:rPr>
                <w:rFonts w:ascii="Arial" w:eastAsia="Times New Roman" w:hAnsi="Arial" w:cs="Arial"/>
                <w:lang w:eastAsia="sr-Latn-CS"/>
              </w:rPr>
              <w:br/>
            </w:r>
            <w:r w:rsidRPr="0084021A">
              <w:rPr>
                <w:rFonts w:ascii="Arial" w:eastAsia="Times New Roman" w:hAnsi="Arial" w:cs="Arial"/>
                <w:b/>
                <w:bCs/>
                <w:lang w:eastAsia="sr-Latn-CS"/>
              </w:rPr>
              <w:t>VIII. Priroda:</w:t>
            </w:r>
            <w:r w:rsidRPr="0084021A">
              <w:rPr>
                <w:rFonts w:ascii="Arial" w:eastAsia="Times New Roman" w:hAnsi="Arial" w:cs="Arial"/>
                <w:lang w:eastAsia="sr-Latn-CS"/>
              </w:rPr>
              <w:t xml:space="preserve"> </w:t>
            </w:r>
            <w:r w:rsidRPr="0084021A">
              <w:rPr>
                <w:rFonts w:ascii="Arial" w:eastAsia="Times New Roman" w:hAnsi="Arial" w:cs="Arial"/>
                <w:lang w:eastAsia="sr-Latn-CS"/>
              </w:rPr>
              <w:br/>
              <w:t>vremenske prilike; nazivi kontinenata i zemalja u okruženju</w:t>
            </w:r>
            <w:r w:rsidRPr="0084021A">
              <w:rPr>
                <w:rFonts w:ascii="Arial" w:eastAsia="Times New Roman" w:hAnsi="Arial" w:cs="Arial"/>
                <w:lang w:eastAsia="sr-Latn-CS"/>
              </w:rPr>
              <w:br/>
            </w:r>
            <w:r w:rsidRPr="0084021A">
              <w:rPr>
                <w:rFonts w:ascii="Arial" w:eastAsia="Times New Roman" w:hAnsi="Arial" w:cs="Arial"/>
                <w:b/>
                <w:bCs/>
                <w:lang w:eastAsia="sr-Latn-CS"/>
              </w:rPr>
              <w:t>IX. Sport i igre:</w:t>
            </w:r>
            <w:r w:rsidRPr="0084021A">
              <w:rPr>
                <w:rFonts w:ascii="Arial" w:eastAsia="Times New Roman" w:hAnsi="Arial" w:cs="Arial"/>
                <w:lang w:eastAsia="sr-Latn-CS"/>
              </w:rPr>
              <w:t xml:space="preserve"> </w:t>
            </w:r>
            <w:r w:rsidRPr="0084021A">
              <w:rPr>
                <w:rFonts w:ascii="Arial" w:eastAsia="Times New Roman" w:hAnsi="Arial" w:cs="Arial"/>
                <w:lang w:eastAsia="sr-Latn-CS"/>
              </w:rPr>
              <w:br/>
              <w:t>sportovi i sportisti</w:t>
            </w:r>
            <w:r w:rsidRPr="0084021A">
              <w:rPr>
                <w:rFonts w:ascii="Arial" w:eastAsia="Times New Roman" w:hAnsi="Arial" w:cs="Arial"/>
                <w:lang w:eastAsia="sr-Latn-CS"/>
              </w:rPr>
              <w:br/>
            </w:r>
            <w:r w:rsidRPr="0084021A">
              <w:rPr>
                <w:rFonts w:ascii="Arial" w:eastAsia="Times New Roman" w:hAnsi="Arial" w:cs="Arial"/>
                <w:b/>
                <w:bCs/>
                <w:lang w:eastAsia="sr-Latn-CS"/>
              </w:rPr>
              <w:t>X. Kupovina:</w:t>
            </w:r>
            <w:r w:rsidRPr="0084021A">
              <w:rPr>
                <w:rFonts w:ascii="Arial" w:eastAsia="Times New Roman" w:hAnsi="Arial" w:cs="Arial"/>
                <w:lang w:eastAsia="sr-Latn-CS"/>
              </w:rPr>
              <w:t xml:space="preserve"> </w:t>
            </w:r>
            <w:r w:rsidRPr="0084021A">
              <w:rPr>
                <w:rFonts w:ascii="Arial" w:eastAsia="Times New Roman" w:hAnsi="Arial" w:cs="Arial"/>
                <w:lang w:eastAsia="sr-Latn-CS"/>
              </w:rPr>
              <w:br/>
              <w:t>cene; plaćanje</w:t>
            </w:r>
            <w:r w:rsidRPr="0084021A">
              <w:rPr>
                <w:rFonts w:ascii="Arial" w:eastAsia="Times New Roman" w:hAnsi="Arial" w:cs="Arial"/>
                <w:lang w:eastAsia="sr-Latn-CS"/>
              </w:rPr>
              <w:br/>
            </w:r>
            <w:r w:rsidRPr="0084021A">
              <w:rPr>
                <w:rFonts w:ascii="Arial" w:eastAsia="Times New Roman" w:hAnsi="Arial" w:cs="Arial"/>
                <w:b/>
                <w:bCs/>
                <w:lang w:eastAsia="sr-Latn-CS"/>
              </w:rPr>
              <w:t>XI. Naselja, saobraćaj i javni objekti:</w:t>
            </w:r>
            <w:r w:rsidRPr="0084021A">
              <w:rPr>
                <w:rFonts w:ascii="Arial" w:eastAsia="Times New Roman" w:hAnsi="Arial" w:cs="Arial"/>
                <w:lang w:eastAsia="sr-Latn-CS"/>
              </w:rPr>
              <w:t xml:space="preserve"> </w:t>
            </w:r>
            <w:r w:rsidRPr="0084021A">
              <w:rPr>
                <w:rFonts w:ascii="Arial" w:eastAsia="Times New Roman" w:hAnsi="Arial" w:cs="Arial"/>
                <w:lang w:eastAsia="sr-Latn-CS"/>
              </w:rPr>
              <w:br/>
              <w:t>seosko domaćinstvo (bašta, vrt, voćnjak); gradske ulice i trgovi; cilj putovanja; autobuska i železnička stanica</w:t>
            </w:r>
            <w:r w:rsidRPr="0084021A">
              <w:rPr>
                <w:rFonts w:ascii="Arial" w:eastAsia="Times New Roman" w:hAnsi="Arial" w:cs="Arial"/>
                <w:lang w:eastAsia="sr-Latn-CS"/>
              </w:rPr>
              <w:br/>
            </w:r>
            <w:r w:rsidRPr="0084021A">
              <w:rPr>
                <w:rFonts w:ascii="Arial" w:eastAsia="Times New Roman" w:hAnsi="Arial" w:cs="Arial"/>
                <w:b/>
                <w:bCs/>
                <w:lang w:eastAsia="sr-Latn-CS"/>
              </w:rPr>
              <w:t>XII. Vreme:</w:t>
            </w:r>
            <w:r w:rsidRPr="0084021A">
              <w:rPr>
                <w:rFonts w:ascii="Arial" w:eastAsia="Times New Roman" w:hAnsi="Arial" w:cs="Arial"/>
                <w:lang w:eastAsia="sr-Latn-CS"/>
              </w:rPr>
              <w:t xml:space="preserve"> </w:t>
            </w:r>
            <w:r w:rsidRPr="0084021A">
              <w:rPr>
                <w:rFonts w:ascii="Arial" w:eastAsia="Times New Roman" w:hAnsi="Arial" w:cs="Arial"/>
                <w:lang w:eastAsia="sr-Latn-CS"/>
              </w:rPr>
              <w:br/>
              <w:t>precizno iskazivanje vremena (sati i minuti); iskazivanje datuma</w:t>
            </w:r>
            <w:r w:rsidRPr="0084021A">
              <w:rPr>
                <w:rFonts w:ascii="Arial" w:eastAsia="Times New Roman" w:hAnsi="Arial" w:cs="Arial"/>
                <w:lang w:eastAsia="sr-Latn-CS"/>
              </w:rPr>
              <w:br/>
            </w:r>
            <w:r w:rsidRPr="0084021A">
              <w:rPr>
                <w:rFonts w:ascii="Arial" w:eastAsia="Times New Roman" w:hAnsi="Arial" w:cs="Arial"/>
                <w:b/>
                <w:bCs/>
                <w:lang w:eastAsia="sr-Latn-CS"/>
              </w:rPr>
              <w:t>XIII. Komunikativni modeli:</w:t>
            </w:r>
            <w:r w:rsidRPr="0084021A">
              <w:rPr>
                <w:rFonts w:ascii="Arial" w:eastAsia="Times New Roman" w:hAnsi="Arial" w:cs="Arial"/>
                <w:lang w:eastAsia="sr-Latn-CS"/>
              </w:rPr>
              <w:t xml:space="preserve"> </w:t>
            </w:r>
            <w:r w:rsidRPr="0084021A">
              <w:rPr>
                <w:rFonts w:ascii="Arial" w:eastAsia="Times New Roman" w:hAnsi="Arial" w:cs="Arial"/>
                <w:lang w:eastAsia="sr-Latn-CS"/>
              </w:rPr>
              <w:br/>
              <w:t>davanje i traženje informacija;</w:t>
            </w:r>
            <w:r w:rsidRPr="0084021A">
              <w:rPr>
                <w:rFonts w:ascii="Arial" w:eastAsia="Times New Roman" w:hAnsi="Arial" w:cs="Arial"/>
                <w:lang w:eastAsia="sr-Latn-CS"/>
              </w:rPr>
              <w:br/>
              <w:t xml:space="preserve">molba; želja; zahtev; dopadanje/nedopadanje; pozivanje; prihvatanje/neprihvatanje poziva </w:t>
            </w:r>
          </w:p>
        </w:tc>
      </w:tr>
      <w:tr w:rsidR="0084021A" w:rsidRPr="0084021A" w:rsidTr="0084021A">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Obavezna su dva pismena zadatka u toku školske godine (u drugom i u četvrtom klasifikacionom periodu).</w:t>
            </w:r>
            <w:r w:rsidRPr="0084021A">
              <w:rPr>
                <w:rFonts w:ascii="Arial" w:eastAsia="Times New Roman" w:hAnsi="Arial" w:cs="Arial"/>
                <w:lang w:eastAsia="sr-Latn-CS"/>
              </w:rPr>
              <w:t xml:space="preserve"> </w:t>
            </w:r>
          </w:p>
        </w:tc>
      </w:tr>
    </w:tbl>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Ključni pojmovi sadržaja</w:t>
      </w:r>
      <w:r w:rsidRPr="0084021A">
        <w:rPr>
          <w:rFonts w:ascii="Arial" w:eastAsia="Times New Roman" w:hAnsi="Arial" w:cs="Arial"/>
          <w:lang w:eastAsia="sr-Latn-CS"/>
        </w:rPr>
        <w:t xml:space="preserve">: srpski kao nematernji jezik, slušanje, razumevanje, govor, čitanje, pisanje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PROGRAM B</w:t>
      </w:r>
      <w:r w:rsidRPr="0084021A">
        <w:rPr>
          <w:rFonts w:ascii="Arial" w:eastAsia="Times New Roman" w:hAnsi="Arial" w:cs="Arial"/>
          <w:b/>
          <w:bCs/>
          <w:lang w:eastAsia="sr-Latn-CS"/>
        </w:rPr>
        <w:br/>
        <w:t>ZA UČENIKE ČIJI MATERNJI JEZIK PRIPADA SLOVENSKIM JEZICIMA I KOJI ŽIVE U VIŠENACIONALNIM SREDINAMA</w:t>
      </w:r>
      <w:r w:rsidRPr="0084021A">
        <w:rPr>
          <w:rFonts w:ascii="Arial" w:eastAsia="Times New Roman" w:hAnsi="Arial" w:cs="Arial"/>
          <w:b/>
          <w:bCs/>
          <w:lang w:eastAsia="sr-Latn-CS"/>
        </w:rPr>
        <w:br/>
        <w:t xml:space="preserve">(srednji - napredni nivo standarda)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078"/>
        <w:gridCol w:w="7033"/>
      </w:tblGrid>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Cilj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Cilj</w:t>
            </w:r>
            <w:r w:rsidRPr="0084021A">
              <w:rPr>
                <w:rFonts w:ascii="Arial" w:eastAsia="Times New Roman" w:hAnsi="Arial" w:cs="Arial"/>
                <w:lang w:eastAsia="sr-Latn-CS"/>
              </w:rPr>
              <w:t xml:space="preserve"> učenja </w:t>
            </w:r>
            <w:r w:rsidRPr="0084021A">
              <w:rPr>
                <w:rFonts w:ascii="Arial" w:eastAsia="Times New Roman" w:hAnsi="Arial" w:cs="Arial"/>
                <w:i/>
                <w:iCs/>
                <w:lang w:eastAsia="sr-Latn-CS"/>
              </w:rPr>
              <w:t>srpskog kao nematernjeg jezika</w:t>
            </w:r>
            <w:r w:rsidRPr="0084021A">
              <w:rPr>
                <w:rFonts w:ascii="Arial" w:eastAsia="Times New Roman" w:hAnsi="Arial" w:cs="Arial"/>
                <w:lang w:eastAsia="sr-Latn-CS"/>
              </w:rPr>
              <w:t xml:space="preserve"> jeste osposobljavanje učenika da vodi usmenu i pisanu komunikaciju sa govornicima srpskog kao maternjeg jezika radi kasnijeg punog uključivanja u život zajednice i ostvarivanja građanskih prava i dužnosti, kao i upoznavanje srpske kulturne baštine i razvijanje interkulturalnosti kao temeljne vrednosti demokratskog društva. </w:t>
            </w:r>
          </w:p>
        </w:tc>
      </w:tr>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Razred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Peti</w:t>
            </w:r>
            <w:r w:rsidRPr="0084021A">
              <w:rPr>
                <w:rFonts w:ascii="Arial" w:eastAsia="Times New Roman" w:hAnsi="Arial" w:cs="Arial"/>
                <w:lang w:eastAsia="sr-Latn-CS"/>
              </w:rPr>
              <w:t xml:space="preserve"> </w:t>
            </w:r>
          </w:p>
        </w:tc>
      </w:tr>
      <w:tr w:rsidR="0084021A" w:rsidRPr="0084021A" w:rsidTr="0084021A">
        <w:trPr>
          <w:tblCellSpacing w:w="0" w:type="dxa"/>
        </w:trPr>
        <w:tc>
          <w:tcPr>
            <w:tcW w:w="0" w:type="auto"/>
            <w:noWrap/>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Godišnji fond časova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108 časova</w:t>
            </w:r>
            <w:r w:rsidRPr="0084021A">
              <w:rPr>
                <w:rFonts w:ascii="Arial" w:eastAsia="Times New Roman" w:hAnsi="Arial" w:cs="Arial"/>
                <w:lang w:eastAsia="sr-Latn-CS"/>
              </w:rPr>
              <w:t xml:space="preserve"> </w:t>
            </w:r>
          </w:p>
        </w:tc>
      </w:tr>
    </w:tbl>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4062"/>
        <w:gridCol w:w="1687"/>
        <w:gridCol w:w="3382"/>
      </w:tblGrid>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ISHODI</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Po završenoj temi/oblasti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i koristi predviđeni leksički fond;</w:t>
            </w:r>
            <w:r w:rsidRPr="0084021A">
              <w:rPr>
                <w:rFonts w:ascii="Arial" w:eastAsia="Times New Roman" w:hAnsi="Arial" w:cs="Arial"/>
                <w:lang w:eastAsia="sr-Latn-CS"/>
              </w:rPr>
              <w:br/>
              <w:t>- razume i koristi gramatičke konstrukcije usvajane u prethodnim razredima i proširuje ih novim jezičkim sadržajima;</w:t>
            </w:r>
            <w:r w:rsidRPr="0084021A">
              <w:rPr>
                <w:rFonts w:ascii="Arial" w:eastAsia="Times New Roman" w:hAnsi="Arial" w:cs="Arial"/>
                <w:lang w:eastAsia="sr-Latn-CS"/>
              </w:rPr>
              <w:br/>
              <w:t>- sastavlja rečenice sa odredbama za sredstvo i društvo;</w:t>
            </w:r>
            <w:r w:rsidRPr="0084021A">
              <w:rPr>
                <w:rFonts w:ascii="Arial" w:eastAsia="Times New Roman" w:hAnsi="Arial" w:cs="Arial"/>
                <w:lang w:eastAsia="sr-Latn-CS"/>
              </w:rPr>
              <w:br/>
              <w:t>- primenjuje pravila kongruencije atributa s imenicom u tipičnim modelima;</w:t>
            </w:r>
            <w:r w:rsidRPr="0084021A">
              <w:rPr>
                <w:rFonts w:ascii="Arial" w:eastAsia="Times New Roman" w:hAnsi="Arial" w:cs="Arial"/>
                <w:lang w:eastAsia="sr-Latn-CS"/>
              </w:rPr>
              <w:br/>
              <w:t xml:space="preserve">- iskaže osobine pojma i način vršenja radnje u različitom stepenu;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JEZIK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Upotrebljava 100-150 novih reči i iskaza;</w:t>
            </w:r>
            <w:r w:rsidRPr="0084021A">
              <w:rPr>
                <w:rFonts w:ascii="Arial" w:eastAsia="Times New Roman" w:hAnsi="Arial" w:cs="Arial"/>
                <w:lang w:eastAsia="sr-Latn-CS"/>
              </w:rPr>
              <w:br/>
              <w:t>Gramatički sadržaji iz prethodnih razreda (ponavljanje i uvežbavanje na poznatoj i novoj leksici);</w:t>
            </w:r>
            <w:r w:rsidRPr="0084021A">
              <w:rPr>
                <w:rFonts w:ascii="Arial" w:eastAsia="Times New Roman" w:hAnsi="Arial" w:cs="Arial"/>
                <w:lang w:eastAsia="sr-Latn-CS"/>
              </w:rPr>
              <w:br/>
              <w:t>Naglašeni i nenaglašeni oblici ličnih zamenica u funkciji pravog objekta (u akuzativu) i nepravog objekta (u dativu);</w:t>
            </w:r>
            <w:r w:rsidRPr="0084021A">
              <w:rPr>
                <w:rFonts w:ascii="Arial" w:eastAsia="Times New Roman" w:hAnsi="Arial" w:cs="Arial"/>
                <w:lang w:eastAsia="sr-Latn-CS"/>
              </w:rPr>
              <w:br/>
              <w:t>Slaganje atributa sa imenicom u rodu, broju i padežu;</w:t>
            </w:r>
            <w:r w:rsidRPr="0084021A">
              <w:rPr>
                <w:rFonts w:ascii="Arial" w:eastAsia="Times New Roman" w:hAnsi="Arial" w:cs="Arial"/>
                <w:lang w:eastAsia="sr-Latn-CS"/>
              </w:rPr>
              <w:br/>
              <w:t xml:space="preserve">Priloške odredbe za mesto iskazane genitivom imenica i ličnih zamenica s predlozima </w:t>
            </w:r>
            <w:r w:rsidRPr="0084021A">
              <w:rPr>
                <w:rFonts w:ascii="Arial" w:eastAsia="Times New Roman" w:hAnsi="Arial" w:cs="Arial"/>
                <w:i/>
                <w:iCs/>
                <w:lang w:eastAsia="sr-Latn-CS"/>
              </w:rPr>
              <w:t>ispred</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iza</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iznad</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ispod</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pored</w:t>
            </w:r>
            <w:r w:rsidRPr="0084021A">
              <w:rPr>
                <w:rFonts w:ascii="Arial" w:eastAsia="Times New Roman" w:hAnsi="Arial" w:cs="Arial"/>
                <w:lang w:eastAsia="sr-Latn-CS"/>
              </w:rPr>
              <w:t>;</w:t>
            </w:r>
            <w:r w:rsidRPr="0084021A">
              <w:rPr>
                <w:rFonts w:ascii="Arial" w:eastAsia="Times New Roman" w:hAnsi="Arial" w:cs="Arial"/>
                <w:lang w:eastAsia="sr-Latn-CS"/>
              </w:rPr>
              <w:br/>
              <w:t>Imenice u instrumentalu za iskazivanje sredstva i društva;</w:t>
            </w:r>
            <w:r w:rsidRPr="0084021A">
              <w:rPr>
                <w:rFonts w:ascii="Arial" w:eastAsia="Times New Roman" w:hAnsi="Arial" w:cs="Arial"/>
                <w:lang w:eastAsia="sr-Latn-CS"/>
              </w:rPr>
              <w:br/>
              <w:t xml:space="preserve">Priloška odredba za uzrok iskazana genitivom s predlogom </w:t>
            </w:r>
            <w:r w:rsidRPr="0084021A">
              <w:rPr>
                <w:rFonts w:ascii="Arial" w:eastAsia="Times New Roman" w:hAnsi="Arial" w:cs="Arial"/>
                <w:i/>
                <w:iCs/>
                <w:lang w:eastAsia="sr-Latn-CS"/>
              </w:rPr>
              <w:t>zbog</w:t>
            </w:r>
            <w:r w:rsidRPr="0084021A">
              <w:rPr>
                <w:rFonts w:ascii="Arial" w:eastAsia="Times New Roman" w:hAnsi="Arial" w:cs="Arial"/>
                <w:lang w:eastAsia="sr-Latn-CS"/>
              </w:rPr>
              <w:t>;</w:t>
            </w:r>
            <w:r w:rsidRPr="0084021A">
              <w:rPr>
                <w:rFonts w:ascii="Arial" w:eastAsia="Times New Roman" w:hAnsi="Arial" w:cs="Arial"/>
                <w:lang w:eastAsia="sr-Latn-CS"/>
              </w:rPr>
              <w:br/>
              <w:t>Komparativ i superlativ prideva i priloga;</w:t>
            </w:r>
            <w:r w:rsidRPr="0084021A">
              <w:rPr>
                <w:rFonts w:ascii="Arial" w:eastAsia="Times New Roman" w:hAnsi="Arial" w:cs="Arial"/>
                <w:lang w:eastAsia="sr-Latn-CS"/>
              </w:rPr>
              <w:br/>
              <w:t>Tvorba imenica kojima se označavaju nazivi sportista;</w:t>
            </w:r>
            <w:r w:rsidRPr="0084021A">
              <w:rPr>
                <w:rFonts w:ascii="Arial" w:eastAsia="Times New Roman" w:hAnsi="Arial" w:cs="Arial"/>
                <w:lang w:eastAsia="sr-Latn-CS"/>
              </w:rPr>
              <w:br/>
              <w:t>Prisvojni pridevi izvedeni sufiksima -</w:t>
            </w:r>
            <w:r w:rsidRPr="0084021A">
              <w:rPr>
                <w:rFonts w:ascii="Arial" w:eastAsia="Times New Roman" w:hAnsi="Arial" w:cs="Arial"/>
                <w:i/>
                <w:iCs/>
                <w:lang w:eastAsia="sr-Latn-CS"/>
              </w:rPr>
              <w:t>ov</w:t>
            </w:r>
            <w:r w:rsidRPr="0084021A">
              <w:rPr>
                <w:rFonts w:ascii="Arial" w:eastAsia="Times New Roman" w:hAnsi="Arial" w:cs="Arial"/>
                <w:lang w:eastAsia="sr-Latn-CS"/>
              </w:rPr>
              <w:t>/</w:t>
            </w:r>
            <w:r w:rsidRPr="0084021A">
              <w:rPr>
                <w:rFonts w:ascii="Arial" w:eastAsia="Times New Roman" w:hAnsi="Arial" w:cs="Arial"/>
                <w:i/>
                <w:iCs/>
                <w:lang w:eastAsia="sr-Latn-CS"/>
              </w:rPr>
              <w:t>ev</w:t>
            </w:r>
            <w:r w:rsidRPr="0084021A">
              <w:rPr>
                <w:rFonts w:ascii="Arial" w:eastAsia="Times New Roman" w:hAnsi="Arial" w:cs="Arial"/>
                <w:lang w:eastAsia="sr-Latn-CS"/>
              </w:rPr>
              <w:t>, -</w:t>
            </w:r>
            <w:r w:rsidRPr="0084021A">
              <w:rPr>
                <w:rFonts w:ascii="Arial" w:eastAsia="Times New Roman" w:hAnsi="Arial" w:cs="Arial"/>
                <w:i/>
                <w:iCs/>
                <w:lang w:eastAsia="sr-Latn-CS"/>
              </w:rPr>
              <w:t>in</w:t>
            </w:r>
            <w:r w:rsidRPr="0084021A">
              <w:rPr>
                <w:rFonts w:ascii="Arial" w:eastAsia="Times New Roman" w:hAnsi="Arial" w:cs="Arial"/>
                <w:lang w:eastAsia="sr-Latn-CS"/>
              </w:rPr>
              <w:t xml:space="preserve"> (u nominativu);</w:t>
            </w:r>
            <w:r w:rsidRPr="0084021A">
              <w:rPr>
                <w:rFonts w:ascii="Arial" w:eastAsia="Times New Roman" w:hAnsi="Arial" w:cs="Arial"/>
                <w:lang w:eastAsia="sr-Latn-CS"/>
              </w:rPr>
              <w:br/>
              <w:t xml:space="preserve">Tvorba priloga od prideva;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savladane (već usvojene) sadržaje iz književnosti povezuje sa novim književnoumetničkim tekstovima i koristi ih u njihovom tumačenju;</w:t>
            </w:r>
            <w:r w:rsidRPr="0084021A">
              <w:rPr>
                <w:rFonts w:ascii="Arial" w:eastAsia="Times New Roman" w:hAnsi="Arial" w:cs="Arial"/>
                <w:lang w:eastAsia="sr-Latn-CS"/>
              </w:rPr>
              <w:br/>
              <w:t>- iskaže sopstveni doživljaj književnog dela;</w:t>
            </w:r>
            <w:r w:rsidRPr="0084021A">
              <w:rPr>
                <w:rFonts w:ascii="Arial" w:eastAsia="Times New Roman" w:hAnsi="Arial" w:cs="Arial"/>
                <w:lang w:eastAsia="sr-Latn-CS"/>
              </w:rPr>
              <w:br/>
              <w:t>- odredi temu, glavni motiv i likove;</w:t>
            </w:r>
            <w:r w:rsidRPr="0084021A">
              <w:rPr>
                <w:rFonts w:ascii="Arial" w:eastAsia="Times New Roman" w:hAnsi="Arial" w:cs="Arial"/>
                <w:lang w:eastAsia="sr-Latn-CS"/>
              </w:rPr>
              <w:br/>
              <w:t>- prepriča (uz pomoć nastavnika i postavljenih pitanja) fabulu kratkog narativnog teksta;</w:t>
            </w:r>
            <w:r w:rsidRPr="0084021A">
              <w:rPr>
                <w:rFonts w:ascii="Arial" w:eastAsia="Times New Roman" w:hAnsi="Arial" w:cs="Arial"/>
                <w:lang w:eastAsia="sr-Latn-CS"/>
              </w:rPr>
              <w:br/>
              <w:t>- prepozna slične motive u književnim delima na maternjem jeziku;</w:t>
            </w:r>
            <w:r w:rsidRPr="0084021A">
              <w:rPr>
                <w:rFonts w:ascii="Arial" w:eastAsia="Times New Roman" w:hAnsi="Arial" w:cs="Arial"/>
                <w:lang w:eastAsia="sr-Latn-CS"/>
              </w:rPr>
              <w:br/>
            </w:r>
            <w:r w:rsidRPr="0084021A">
              <w:rPr>
                <w:rFonts w:ascii="Arial" w:eastAsia="Times New Roman" w:hAnsi="Arial" w:cs="Arial"/>
                <w:lang w:eastAsia="sr-Latn-CS"/>
              </w:rPr>
              <w:lastRenderedPageBreak/>
              <w:t>- dramatizuje (uz pomoć nastavnika) odlomak proznog teksta u kratkim dijalozima;</w:t>
            </w:r>
            <w:r w:rsidRPr="0084021A">
              <w:rPr>
                <w:rFonts w:ascii="Arial" w:eastAsia="Times New Roman" w:hAnsi="Arial" w:cs="Arial"/>
                <w:lang w:eastAsia="sr-Latn-CS"/>
              </w:rPr>
              <w:br/>
              <w:t xml:space="preserve">- prepozna i imenuje osećanja lirskog junaka;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Narodna običajna pesma po izboru</w:t>
            </w:r>
            <w:r w:rsidRPr="0084021A">
              <w:rPr>
                <w:rFonts w:ascii="Arial" w:eastAsia="Times New Roman" w:hAnsi="Arial" w:cs="Arial"/>
                <w:lang w:eastAsia="sr-Latn-CS"/>
              </w:rPr>
              <w:br/>
              <w:t>Miroslav Antić: "Šašava pesma"</w:t>
            </w:r>
            <w:r w:rsidRPr="0084021A">
              <w:rPr>
                <w:rFonts w:ascii="Arial" w:eastAsia="Times New Roman" w:hAnsi="Arial" w:cs="Arial"/>
                <w:lang w:eastAsia="sr-Latn-CS"/>
              </w:rPr>
              <w:br/>
              <w:t>Igor Kolarov: "Agi i Ema", roman (odlomak)</w:t>
            </w:r>
            <w:r w:rsidRPr="0084021A">
              <w:rPr>
                <w:rFonts w:ascii="Arial" w:eastAsia="Times New Roman" w:hAnsi="Arial" w:cs="Arial"/>
                <w:lang w:eastAsia="sr-Latn-CS"/>
              </w:rPr>
              <w:br/>
              <w:t>Branislav Nušić: "Hajduci" (odlomci)</w:t>
            </w:r>
            <w:r w:rsidRPr="0084021A">
              <w:rPr>
                <w:rFonts w:ascii="Arial" w:eastAsia="Times New Roman" w:hAnsi="Arial" w:cs="Arial"/>
                <w:lang w:eastAsia="sr-Latn-CS"/>
              </w:rPr>
              <w:br/>
              <w:t>Dušan Radović: "Kapetan Džon Piplfoks" (odlomci)</w:t>
            </w:r>
            <w:r w:rsidRPr="0084021A">
              <w:rPr>
                <w:rFonts w:ascii="Arial" w:eastAsia="Times New Roman" w:hAnsi="Arial" w:cs="Arial"/>
                <w:lang w:eastAsia="sr-Latn-CS"/>
              </w:rPr>
              <w:br/>
              <w:t>Branislav Nušić: "Srpski jezik" ("Autobiografija")</w:t>
            </w:r>
            <w:r w:rsidRPr="0084021A">
              <w:rPr>
                <w:rFonts w:ascii="Arial" w:eastAsia="Times New Roman" w:hAnsi="Arial" w:cs="Arial"/>
                <w:lang w:eastAsia="sr-Latn-CS"/>
              </w:rPr>
              <w:br/>
              <w:t xml:space="preserve">Šaljiva narodna priča po izboru </w:t>
            </w:r>
            <w:r w:rsidRPr="0084021A">
              <w:rPr>
                <w:rFonts w:ascii="Arial" w:eastAsia="Times New Roman" w:hAnsi="Arial" w:cs="Arial"/>
                <w:lang w:eastAsia="sr-Latn-CS"/>
              </w:rPr>
              <w:lastRenderedPageBreak/>
              <w:t>(adaptirano)</w:t>
            </w:r>
            <w:r w:rsidRPr="0084021A">
              <w:rPr>
                <w:rFonts w:ascii="Arial" w:eastAsia="Times New Roman" w:hAnsi="Arial" w:cs="Arial"/>
                <w:lang w:eastAsia="sr-Latn-CS"/>
              </w:rPr>
              <w:br/>
              <w:t>Jovanka Jorgačević: "Cenovnik"</w:t>
            </w:r>
            <w:r w:rsidRPr="0084021A">
              <w:rPr>
                <w:rFonts w:ascii="Arial" w:eastAsia="Times New Roman" w:hAnsi="Arial" w:cs="Arial"/>
                <w:lang w:eastAsia="sr-Latn-CS"/>
              </w:rPr>
              <w:br/>
              <w:t>Dušan Radović: "Tužna pesma"</w:t>
            </w:r>
            <w:r w:rsidRPr="0084021A">
              <w:rPr>
                <w:rFonts w:ascii="Arial" w:eastAsia="Times New Roman" w:hAnsi="Arial" w:cs="Arial"/>
                <w:lang w:eastAsia="sr-Latn-CS"/>
              </w:rPr>
              <w:br/>
              <w:t>Zoran Popović: "Muzika"</w:t>
            </w:r>
            <w:r w:rsidRPr="0084021A">
              <w:rPr>
                <w:rFonts w:ascii="Arial" w:eastAsia="Times New Roman" w:hAnsi="Arial" w:cs="Arial"/>
                <w:lang w:eastAsia="sr-Latn-CS"/>
              </w:rPr>
              <w:br/>
              <w:t>Nikola Tesla: "Moji izumi" (odlomak)</w:t>
            </w:r>
            <w:r w:rsidRPr="0084021A">
              <w:rPr>
                <w:rFonts w:ascii="Arial" w:eastAsia="Times New Roman" w:hAnsi="Arial" w:cs="Arial"/>
                <w:lang w:eastAsia="sr-Latn-CS"/>
              </w:rPr>
              <w:br/>
              <w:t>Gvido Tartalja: "Kako kornjače uče"</w:t>
            </w:r>
            <w:r w:rsidRPr="0084021A">
              <w:rPr>
                <w:rFonts w:ascii="Arial" w:eastAsia="Times New Roman" w:hAnsi="Arial" w:cs="Arial"/>
                <w:lang w:eastAsia="sr-Latn-CS"/>
              </w:rPr>
              <w:br/>
              <w:t>Nedeljko Popadić: "Jedva čekam juli"</w:t>
            </w:r>
            <w:r w:rsidRPr="0084021A">
              <w:rPr>
                <w:rFonts w:ascii="Arial" w:eastAsia="Times New Roman" w:hAnsi="Arial" w:cs="Arial"/>
                <w:lang w:eastAsia="sr-Latn-CS"/>
              </w:rPr>
              <w:br/>
              <w:t xml:space="preserve">Izbor iz časopisa za decu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Po slobodnom izboru (u skladu sa interesovanjima učenika), nastavnik bira još dva teksta koja nisu na ovoj listi.</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Nastavnik bira 10 tekstova za obradu.</w:t>
            </w:r>
            <w:r w:rsidRPr="0084021A">
              <w:rPr>
                <w:rFonts w:ascii="Arial" w:eastAsia="Times New Roman" w:hAnsi="Arial" w:cs="Arial"/>
                <w:lang w:eastAsia="sr-Latn-CS"/>
              </w:rPr>
              <w:t xml:space="preserv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razume smisao teksta izgovorenog sporijim tempom o osobama, stvarima i aktivnostima koje su deo svakodnevnog života;</w:t>
            </w:r>
            <w:r w:rsidRPr="0084021A">
              <w:rPr>
                <w:rFonts w:ascii="Arial" w:eastAsia="Times New Roman" w:hAnsi="Arial" w:cs="Arial"/>
                <w:lang w:eastAsia="sr-Latn-CS"/>
              </w:rPr>
              <w:br/>
              <w:t>- prepriča (sa sažimanjem ili bez sažimanja) događaj iz svog života, obrađen narativni ili kraći informativni tekst;</w:t>
            </w:r>
            <w:r w:rsidRPr="0084021A">
              <w:rPr>
                <w:rFonts w:ascii="Arial" w:eastAsia="Times New Roman" w:hAnsi="Arial" w:cs="Arial"/>
                <w:lang w:eastAsia="sr-Latn-CS"/>
              </w:rPr>
              <w:br/>
              <w:t>- učestvuje u kratkom dijalogu o temama koje su predviđene nastavnim programom, poštujući osnovna načela vođenja razgovora; obrazlaže u kratkim crtama neku svoju ideju, predlog i sl.; prenese kratke informacije dobijene od drugih lica;</w:t>
            </w:r>
            <w:r w:rsidRPr="0084021A">
              <w:rPr>
                <w:rFonts w:ascii="Arial" w:eastAsia="Times New Roman" w:hAnsi="Arial" w:cs="Arial"/>
                <w:lang w:eastAsia="sr-Latn-CS"/>
              </w:rPr>
              <w:br/>
              <w:t>- čita naglas sa zastajkivanjem kraći tekst pisan ćirilicom ili latinicom;</w:t>
            </w:r>
            <w:r w:rsidRPr="0084021A">
              <w:rPr>
                <w:rFonts w:ascii="Arial" w:eastAsia="Times New Roman" w:hAnsi="Arial" w:cs="Arial"/>
                <w:lang w:eastAsia="sr-Latn-CS"/>
              </w:rPr>
              <w:br/>
              <w:t>- sastavi kraći narativni i informativni tekst;</w:t>
            </w:r>
            <w:r w:rsidRPr="0084021A">
              <w:rPr>
                <w:rFonts w:ascii="Arial" w:eastAsia="Times New Roman" w:hAnsi="Arial" w:cs="Arial"/>
                <w:lang w:eastAsia="sr-Latn-CS"/>
              </w:rPr>
              <w:br/>
              <w:t>- napiše čestitku, poziv i obaveštenje;</w:t>
            </w:r>
            <w:r w:rsidRPr="0084021A">
              <w:rPr>
                <w:rFonts w:ascii="Arial" w:eastAsia="Times New Roman" w:hAnsi="Arial" w:cs="Arial"/>
                <w:lang w:eastAsia="sr-Latn-CS"/>
              </w:rPr>
              <w:br/>
              <w:t xml:space="preserve">- popuni jednostavan obrazac sa osnovnim podacima o sebi.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JEZIČKA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I. Lično predstavljanje:</w:t>
            </w:r>
            <w:r w:rsidRPr="0084021A">
              <w:rPr>
                <w:rFonts w:ascii="Arial" w:eastAsia="Times New Roman" w:hAnsi="Arial" w:cs="Arial"/>
                <w:lang w:eastAsia="sr-Latn-CS"/>
              </w:rPr>
              <w:t xml:space="preserve"> osnovne informacije o sebi </w:t>
            </w:r>
            <w:r w:rsidRPr="0084021A">
              <w:rPr>
                <w:rFonts w:ascii="Arial" w:eastAsia="Times New Roman" w:hAnsi="Arial" w:cs="Arial"/>
                <w:b/>
                <w:bCs/>
                <w:lang w:eastAsia="sr-Latn-CS"/>
              </w:rPr>
              <w:t>-</w:t>
            </w:r>
            <w:r w:rsidRPr="0084021A">
              <w:rPr>
                <w:rFonts w:ascii="Arial" w:eastAsia="Times New Roman" w:hAnsi="Arial" w:cs="Arial"/>
                <w:lang w:eastAsia="sr-Latn-CS"/>
              </w:rPr>
              <w:t xml:space="preserve"> datum rođenja (svoj i bliskih osoba)</w:t>
            </w:r>
            <w:r w:rsidRPr="0084021A">
              <w:rPr>
                <w:rFonts w:ascii="Arial" w:eastAsia="Times New Roman" w:hAnsi="Arial" w:cs="Arial"/>
                <w:lang w:eastAsia="sr-Latn-CS"/>
              </w:rPr>
              <w:br/>
            </w:r>
            <w:r w:rsidRPr="0084021A">
              <w:rPr>
                <w:rFonts w:ascii="Arial" w:eastAsia="Times New Roman" w:hAnsi="Arial" w:cs="Arial"/>
                <w:b/>
                <w:bCs/>
                <w:lang w:eastAsia="sr-Latn-CS"/>
              </w:rPr>
              <w:t>II. Porodica i ljudi u okruženju:</w:t>
            </w:r>
            <w:r w:rsidRPr="0084021A">
              <w:rPr>
                <w:rFonts w:ascii="Arial" w:eastAsia="Times New Roman" w:hAnsi="Arial" w:cs="Arial"/>
                <w:lang w:eastAsia="sr-Latn-CS"/>
              </w:rPr>
              <w:t xml:space="preserve"> </w:t>
            </w:r>
            <w:r w:rsidRPr="0084021A">
              <w:rPr>
                <w:rFonts w:ascii="Arial" w:eastAsia="Times New Roman" w:hAnsi="Arial" w:cs="Arial"/>
                <w:lang w:eastAsia="sr-Latn-CS"/>
              </w:rPr>
              <w:br/>
              <w:t>zanimanja članova porodice i ljudi u okruženju</w:t>
            </w:r>
            <w:r w:rsidRPr="0084021A">
              <w:rPr>
                <w:rFonts w:ascii="Arial" w:eastAsia="Times New Roman" w:hAnsi="Arial" w:cs="Arial"/>
                <w:lang w:eastAsia="sr-Latn-CS"/>
              </w:rPr>
              <w:br/>
            </w:r>
            <w:r w:rsidRPr="0084021A">
              <w:rPr>
                <w:rFonts w:ascii="Arial" w:eastAsia="Times New Roman" w:hAnsi="Arial" w:cs="Arial"/>
                <w:b/>
                <w:bCs/>
                <w:lang w:eastAsia="sr-Latn-CS"/>
              </w:rPr>
              <w:t>III. Život u kući:</w:t>
            </w:r>
            <w:r w:rsidRPr="0084021A">
              <w:rPr>
                <w:rFonts w:ascii="Arial" w:eastAsia="Times New Roman" w:hAnsi="Arial" w:cs="Arial"/>
                <w:lang w:eastAsia="sr-Latn-CS"/>
              </w:rPr>
              <w:t xml:space="preserve"> </w:t>
            </w:r>
            <w:r w:rsidRPr="0084021A">
              <w:rPr>
                <w:rFonts w:ascii="Arial" w:eastAsia="Times New Roman" w:hAnsi="Arial" w:cs="Arial"/>
                <w:lang w:eastAsia="sr-Latn-CS"/>
              </w:rPr>
              <w:br/>
              <w:t>pokućstvo (posteljina, posuđe, kućni aparati); dvorište; bašta; aktivnosti u kući; radni dan; praznici</w:t>
            </w:r>
            <w:r w:rsidRPr="0084021A">
              <w:rPr>
                <w:rFonts w:ascii="Arial" w:eastAsia="Times New Roman" w:hAnsi="Arial" w:cs="Arial"/>
                <w:lang w:eastAsia="sr-Latn-CS"/>
              </w:rPr>
              <w:br/>
            </w:r>
            <w:r w:rsidRPr="0084021A">
              <w:rPr>
                <w:rFonts w:ascii="Arial" w:eastAsia="Times New Roman" w:hAnsi="Arial" w:cs="Arial"/>
                <w:b/>
                <w:bCs/>
                <w:lang w:eastAsia="sr-Latn-CS"/>
              </w:rPr>
              <w:t>IV. Hrana i piće:</w:t>
            </w:r>
            <w:r w:rsidRPr="0084021A">
              <w:rPr>
                <w:rFonts w:ascii="Arial" w:eastAsia="Times New Roman" w:hAnsi="Arial" w:cs="Arial"/>
                <w:lang w:eastAsia="sr-Latn-CS"/>
              </w:rPr>
              <w:t xml:space="preserve"> </w:t>
            </w:r>
            <w:r w:rsidRPr="0084021A">
              <w:rPr>
                <w:rFonts w:ascii="Arial" w:eastAsia="Times New Roman" w:hAnsi="Arial" w:cs="Arial"/>
                <w:lang w:eastAsia="sr-Latn-CS"/>
              </w:rPr>
              <w:br/>
              <w:t>(omiljena) hrana i piće; začini; vrste mesa; pripremanje hrane</w:t>
            </w:r>
            <w:r w:rsidRPr="0084021A">
              <w:rPr>
                <w:rFonts w:ascii="Arial" w:eastAsia="Times New Roman" w:hAnsi="Arial" w:cs="Arial"/>
                <w:lang w:eastAsia="sr-Latn-CS"/>
              </w:rPr>
              <w:br/>
            </w:r>
            <w:r w:rsidRPr="0084021A">
              <w:rPr>
                <w:rFonts w:ascii="Arial" w:eastAsia="Times New Roman" w:hAnsi="Arial" w:cs="Arial"/>
                <w:b/>
                <w:bCs/>
                <w:lang w:eastAsia="sr-Latn-CS"/>
              </w:rPr>
              <w:t>V. Odeća i obuća:</w:t>
            </w:r>
            <w:r w:rsidRPr="0084021A">
              <w:rPr>
                <w:rFonts w:ascii="Arial" w:eastAsia="Times New Roman" w:hAnsi="Arial" w:cs="Arial"/>
                <w:lang w:eastAsia="sr-Latn-CS"/>
              </w:rPr>
              <w:t xml:space="preserve"> </w:t>
            </w:r>
            <w:r w:rsidRPr="0084021A">
              <w:rPr>
                <w:rFonts w:ascii="Arial" w:eastAsia="Times New Roman" w:hAnsi="Arial" w:cs="Arial"/>
                <w:lang w:eastAsia="sr-Latn-CS"/>
              </w:rPr>
              <w:br/>
              <w:t>opis odeće i obuće; održavanje odeće i obuće</w:t>
            </w:r>
            <w:r w:rsidRPr="0084021A">
              <w:rPr>
                <w:rFonts w:ascii="Arial" w:eastAsia="Times New Roman" w:hAnsi="Arial" w:cs="Arial"/>
                <w:lang w:eastAsia="sr-Latn-CS"/>
              </w:rPr>
              <w:br/>
            </w:r>
            <w:r w:rsidRPr="0084021A">
              <w:rPr>
                <w:rFonts w:ascii="Arial" w:eastAsia="Times New Roman" w:hAnsi="Arial" w:cs="Arial"/>
                <w:b/>
                <w:bCs/>
                <w:lang w:eastAsia="sr-Latn-CS"/>
              </w:rPr>
              <w:t>VI. Zdravlje:</w:t>
            </w:r>
            <w:r w:rsidRPr="0084021A">
              <w:rPr>
                <w:rFonts w:ascii="Arial" w:eastAsia="Times New Roman" w:hAnsi="Arial" w:cs="Arial"/>
                <w:lang w:eastAsia="sr-Latn-CS"/>
              </w:rPr>
              <w:t xml:space="preserve"> </w:t>
            </w:r>
            <w:r w:rsidRPr="0084021A">
              <w:rPr>
                <w:rFonts w:ascii="Arial" w:eastAsia="Times New Roman" w:hAnsi="Arial" w:cs="Arial"/>
                <w:lang w:eastAsia="sr-Latn-CS"/>
              </w:rPr>
              <w:br/>
              <w:t>zdravstveno stanje; bolesti i lečenje</w:t>
            </w:r>
            <w:r w:rsidRPr="0084021A">
              <w:rPr>
                <w:rFonts w:ascii="Arial" w:eastAsia="Times New Roman" w:hAnsi="Arial" w:cs="Arial"/>
                <w:lang w:eastAsia="sr-Latn-CS"/>
              </w:rPr>
              <w:br/>
            </w:r>
            <w:r w:rsidRPr="0084021A">
              <w:rPr>
                <w:rFonts w:ascii="Arial" w:eastAsia="Times New Roman" w:hAnsi="Arial" w:cs="Arial"/>
                <w:b/>
                <w:bCs/>
                <w:lang w:eastAsia="sr-Latn-CS"/>
              </w:rPr>
              <w:t>VII. Obrazovanje:</w:t>
            </w:r>
            <w:r w:rsidRPr="0084021A">
              <w:rPr>
                <w:rFonts w:ascii="Arial" w:eastAsia="Times New Roman" w:hAnsi="Arial" w:cs="Arial"/>
                <w:lang w:eastAsia="sr-Latn-CS"/>
              </w:rPr>
              <w:t xml:space="preserve"> </w:t>
            </w:r>
            <w:r w:rsidRPr="0084021A">
              <w:rPr>
                <w:rFonts w:ascii="Arial" w:eastAsia="Times New Roman" w:hAnsi="Arial" w:cs="Arial"/>
                <w:lang w:eastAsia="sr-Latn-CS"/>
              </w:rPr>
              <w:br/>
              <w:t>novi školski predmeti; školski nameštaj; školski pribor; školski izleti, ekskurzije</w:t>
            </w:r>
            <w:r w:rsidRPr="0084021A">
              <w:rPr>
                <w:rFonts w:ascii="Arial" w:eastAsia="Times New Roman" w:hAnsi="Arial" w:cs="Arial"/>
                <w:lang w:eastAsia="sr-Latn-CS"/>
              </w:rPr>
              <w:br/>
            </w:r>
            <w:r w:rsidRPr="0084021A">
              <w:rPr>
                <w:rFonts w:ascii="Arial" w:eastAsia="Times New Roman" w:hAnsi="Arial" w:cs="Arial"/>
                <w:b/>
                <w:bCs/>
                <w:lang w:eastAsia="sr-Latn-CS"/>
              </w:rPr>
              <w:t>VIII. Priroda:</w:t>
            </w:r>
            <w:r w:rsidRPr="0084021A">
              <w:rPr>
                <w:rFonts w:ascii="Arial" w:eastAsia="Times New Roman" w:hAnsi="Arial" w:cs="Arial"/>
                <w:lang w:eastAsia="sr-Latn-CS"/>
              </w:rPr>
              <w:t xml:space="preserve"> </w:t>
            </w:r>
            <w:r w:rsidRPr="0084021A">
              <w:rPr>
                <w:rFonts w:ascii="Arial" w:eastAsia="Times New Roman" w:hAnsi="Arial" w:cs="Arial"/>
                <w:lang w:eastAsia="sr-Latn-CS"/>
              </w:rPr>
              <w:br/>
              <w:t>vremenske prilike; nazivi kontinenata i zemalja u okruženju</w:t>
            </w:r>
            <w:r w:rsidRPr="0084021A">
              <w:rPr>
                <w:rFonts w:ascii="Arial" w:eastAsia="Times New Roman" w:hAnsi="Arial" w:cs="Arial"/>
                <w:lang w:eastAsia="sr-Latn-CS"/>
              </w:rPr>
              <w:br/>
            </w:r>
            <w:r w:rsidRPr="0084021A">
              <w:rPr>
                <w:rFonts w:ascii="Arial" w:eastAsia="Times New Roman" w:hAnsi="Arial" w:cs="Arial"/>
                <w:b/>
                <w:bCs/>
                <w:lang w:eastAsia="sr-Latn-CS"/>
              </w:rPr>
              <w:t>IX. Sport i igre:</w:t>
            </w:r>
            <w:r w:rsidRPr="0084021A">
              <w:rPr>
                <w:rFonts w:ascii="Arial" w:eastAsia="Times New Roman" w:hAnsi="Arial" w:cs="Arial"/>
                <w:lang w:eastAsia="sr-Latn-CS"/>
              </w:rPr>
              <w:t xml:space="preserve"> </w:t>
            </w:r>
            <w:r w:rsidRPr="0084021A">
              <w:rPr>
                <w:rFonts w:ascii="Arial" w:eastAsia="Times New Roman" w:hAnsi="Arial" w:cs="Arial"/>
                <w:lang w:eastAsia="sr-Latn-CS"/>
              </w:rPr>
              <w:br/>
              <w:t>omiljeni sportovi i sportisti</w:t>
            </w:r>
            <w:r w:rsidRPr="0084021A">
              <w:rPr>
                <w:rFonts w:ascii="Arial" w:eastAsia="Times New Roman" w:hAnsi="Arial" w:cs="Arial"/>
                <w:lang w:eastAsia="sr-Latn-CS"/>
              </w:rPr>
              <w:br/>
            </w:r>
            <w:r w:rsidRPr="0084021A">
              <w:rPr>
                <w:rFonts w:ascii="Arial" w:eastAsia="Times New Roman" w:hAnsi="Arial" w:cs="Arial"/>
                <w:b/>
                <w:bCs/>
                <w:lang w:eastAsia="sr-Latn-CS"/>
              </w:rPr>
              <w:t>X. Kupovina:</w:t>
            </w:r>
            <w:r w:rsidRPr="0084021A">
              <w:rPr>
                <w:rFonts w:ascii="Arial" w:eastAsia="Times New Roman" w:hAnsi="Arial" w:cs="Arial"/>
                <w:lang w:eastAsia="sr-Latn-CS"/>
              </w:rPr>
              <w:t xml:space="preserve"> </w:t>
            </w:r>
            <w:r w:rsidRPr="0084021A">
              <w:rPr>
                <w:rFonts w:ascii="Arial" w:eastAsia="Times New Roman" w:hAnsi="Arial" w:cs="Arial"/>
                <w:lang w:eastAsia="sr-Latn-CS"/>
              </w:rPr>
              <w:br/>
              <w:t>mesto kupovine; plaćanje</w:t>
            </w:r>
            <w:r w:rsidRPr="0084021A">
              <w:rPr>
                <w:rFonts w:ascii="Arial" w:eastAsia="Times New Roman" w:hAnsi="Arial" w:cs="Arial"/>
                <w:lang w:eastAsia="sr-Latn-CS"/>
              </w:rPr>
              <w:br/>
            </w:r>
            <w:r w:rsidRPr="0084021A">
              <w:rPr>
                <w:rFonts w:ascii="Arial" w:eastAsia="Times New Roman" w:hAnsi="Arial" w:cs="Arial"/>
                <w:b/>
                <w:bCs/>
                <w:lang w:eastAsia="sr-Latn-CS"/>
              </w:rPr>
              <w:t>XI. Naselja, saobraćaj i javni objekti:</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orijentacija u prostoru; način kretanja; delovi grada; autobuska </w:t>
            </w:r>
            <w:r w:rsidRPr="0084021A">
              <w:rPr>
                <w:rFonts w:ascii="Arial" w:eastAsia="Times New Roman" w:hAnsi="Arial" w:cs="Arial"/>
                <w:lang w:eastAsia="sr-Latn-CS"/>
              </w:rPr>
              <w:lastRenderedPageBreak/>
              <w:t>i železnička stanica</w:t>
            </w:r>
            <w:r w:rsidRPr="0084021A">
              <w:rPr>
                <w:rFonts w:ascii="Arial" w:eastAsia="Times New Roman" w:hAnsi="Arial" w:cs="Arial"/>
                <w:lang w:eastAsia="sr-Latn-CS"/>
              </w:rPr>
              <w:br/>
            </w:r>
            <w:r w:rsidRPr="0084021A">
              <w:rPr>
                <w:rFonts w:ascii="Arial" w:eastAsia="Times New Roman" w:hAnsi="Arial" w:cs="Arial"/>
                <w:b/>
                <w:bCs/>
                <w:lang w:eastAsia="sr-Latn-CS"/>
              </w:rPr>
              <w:t>XII. Vreme:</w:t>
            </w:r>
            <w:r w:rsidRPr="0084021A">
              <w:rPr>
                <w:rFonts w:ascii="Arial" w:eastAsia="Times New Roman" w:hAnsi="Arial" w:cs="Arial"/>
                <w:lang w:eastAsia="sr-Latn-CS"/>
              </w:rPr>
              <w:t xml:space="preserve"> </w:t>
            </w:r>
            <w:r w:rsidRPr="0084021A">
              <w:rPr>
                <w:rFonts w:ascii="Arial" w:eastAsia="Times New Roman" w:hAnsi="Arial" w:cs="Arial"/>
                <w:lang w:eastAsia="sr-Latn-CS"/>
              </w:rPr>
              <w:br/>
              <w:t>precizno iskazivanje vremena (sati i minuti); iskazivanje datuma</w:t>
            </w:r>
            <w:r w:rsidRPr="0084021A">
              <w:rPr>
                <w:rFonts w:ascii="Arial" w:eastAsia="Times New Roman" w:hAnsi="Arial" w:cs="Arial"/>
                <w:lang w:eastAsia="sr-Latn-CS"/>
              </w:rPr>
              <w:br/>
            </w:r>
            <w:r w:rsidRPr="0084021A">
              <w:rPr>
                <w:rFonts w:ascii="Arial" w:eastAsia="Times New Roman" w:hAnsi="Arial" w:cs="Arial"/>
                <w:b/>
                <w:bCs/>
                <w:lang w:eastAsia="sr-Latn-CS"/>
              </w:rPr>
              <w:t>XIII. Komunikativni modeli:</w:t>
            </w:r>
            <w:r w:rsidRPr="0084021A">
              <w:rPr>
                <w:rFonts w:ascii="Arial" w:eastAsia="Times New Roman" w:hAnsi="Arial" w:cs="Arial"/>
                <w:lang w:eastAsia="sr-Latn-CS"/>
              </w:rPr>
              <w:t xml:space="preserve"> </w:t>
            </w:r>
            <w:r w:rsidRPr="0084021A">
              <w:rPr>
                <w:rFonts w:ascii="Arial" w:eastAsia="Times New Roman" w:hAnsi="Arial" w:cs="Arial"/>
                <w:lang w:eastAsia="sr-Latn-CS"/>
              </w:rPr>
              <w:br/>
              <w:t>davanje i traženje informacija;</w:t>
            </w:r>
            <w:r w:rsidRPr="0084021A">
              <w:rPr>
                <w:rFonts w:ascii="Arial" w:eastAsia="Times New Roman" w:hAnsi="Arial" w:cs="Arial"/>
                <w:lang w:eastAsia="sr-Latn-CS"/>
              </w:rPr>
              <w:br/>
              <w:t xml:space="preserve">molba; želja; zahtev; dopadanje/nedopadanje; pozivanje; prihvatanje/neprihvatanje poziva </w:t>
            </w:r>
          </w:p>
        </w:tc>
      </w:tr>
      <w:tr w:rsidR="0084021A" w:rsidRPr="0084021A" w:rsidTr="0084021A">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lastRenderedPageBreak/>
              <w:t>Obavezna su dva pismena zadatka u toku školske godine (u drugom i u četvrtom klasifikacionom periodu).</w:t>
            </w:r>
            <w:r w:rsidRPr="0084021A">
              <w:rPr>
                <w:rFonts w:ascii="Arial" w:eastAsia="Times New Roman" w:hAnsi="Arial" w:cs="Arial"/>
                <w:lang w:eastAsia="sr-Latn-CS"/>
              </w:rPr>
              <w:t xml:space="preserve"> </w:t>
            </w:r>
          </w:p>
        </w:tc>
      </w:tr>
    </w:tbl>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Ključni pojmovi sadržaja</w:t>
      </w:r>
      <w:r w:rsidRPr="0084021A">
        <w:rPr>
          <w:rFonts w:ascii="Arial" w:eastAsia="Times New Roman" w:hAnsi="Arial" w:cs="Arial"/>
          <w:lang w:eastAsia="sr-Latn-CS"/>
        </w:rPr>
        <w:t xml:space="preserve">: srpski kao nematernji jezik, slušanje, razumevanje, govor, čitanje, pisanje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UPUTSTVO ZA DIDAKTIČKO-METODIČKO OSTVARIVANJE PROGRAMA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Predmet </w:t>
      </w:r>
      <w:r w:rsidRPr="0084021A">
        <w:rPr>
          <w:rFonts w:ascii="Arial" w:eastAsia="Times New Roman" w:hAnsi="Arial" w:cs="Arial"/>
          <w:i/>
          <w:iCs/>
          <w:lang w:eastAsia="sr-Latn-CS"/>
        </w:rPr>
        <w:t>srpski kao nematernji jezik</w:t>
      </w:r>
      <w:r w:rsidRPr="0084021A">
        <w:rPr>
          <w:rFonts w:ascii="Arial" w:eastAsia="Times New Roman" w:hAnsi="Arial" w:cs="Arial"/>
          <w:lang w:eastAsia="sr-Latn-CS"/>
        </w:rPr>
        <w:t xml:space="preserve"> pohađaju učenici koji nastavu slušaju na nekom od jezika nacionalnih manjina. Među tim učenicima postoje izrazite razlike u stepenu ovladanosti srpskim jezikom prilikom polaska u školu i u tempu i obimu kojim mogu napredovati tokom školovanja. Ova razlika uslovljena je različitim maternjim jezicima od kojih su jedni bliski srpskom jeziku (razlike među njima su takve da ne moraju ometati komunikaciju), dok su drugi strukturno toliko različiti da, bez elementarnog poznavanja jednog od njih, komunikacija među govornicima nije ostvariva. Osim toga, na nivo kojim učenici realno mogu ovladati srpskim jezikom utiče i sredina u kojoj žive (pretežno homogena ili heterogena sredina).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Imajući ovo u vidu, za predmet </w:t>
      </w:r>
      <w:r w:rsidRPr="0084021A">
        <w:rPr>
          <w:rFonts w:ascii="Arial" w:eastAsia="Times New Roman" w:hAnsi="Arial" w:cs="Arial"/>
          <w:i/>
          <w:iCs/>
          <w:lang w:eastAsia="sr-Latn-CS"/>
        </w:rPr>
        <w:t>srpski kao nematernji jezik</w:t>
      </w:r>
      <w:r w:rsidRPr="0084021A">
        <w:rPr>
          <w:rFonts w:ascii="Arial" w:eastAsia="Times New Roman" w:hAnsi="Arial" w:cs="Arial"/>
          <w:lang w:eastAsia="sr-Latn-CS"/>
        </w:rPr>
        <w:t xml:space="preserve"> sačinjena su dva programa.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Prema postavljenom cilju, očekivanim ishodima i datim sadržajima, prvi program (A) primeren je učenicima čiji se maternji jezici izrazito razlikuju od srpskog, koji žive u pretežno jezički homogenim sredinama i imaju malo kontakata sa srpskim jezikom, a u školu polaze gotovo bez ikakvog predznanja srpskog jezika.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Drugi program (B) predviđen je za učenike koji žive u jezički mešovitim sredinama, koji mogu brže i u većem obimu da savladavaju srpski jezik, odnosno da, u skladu s uzrastom, dostignu viši nivo vladanja srpskim jezikom.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Oba programa za predmet </w:t>
      </w:r>
      <w:r w:rsidRPr="0084021A">
        <w:rPr>
          <w:rFonts w:ascii="Arial" w:eastAsia="Times New Roman" w:hAnsi="Arial" w:cs="Arial"/>
          <w:i/>
          <w:iCs/>
          <w:lang w:eastAsia="sr-Latn-CS"/>
        </w:rPr>
        <w:t>srpski kao nematernji jezik</w:t>
      </w:r>
      <w:r w:rsidRPr="0084021A">
        <w:rPr>
          <w:rFonts w:ascii="Arial" w:eastAsia="Times New Roman" w:hAnsi="Arial" w:cs="Arial"/>
          <w:lang w:eastAsia="sr-Latn-CS"/>
        </w:rPr>
        <w:t xml:space="preserve"> sadrže tri oblasti: Jezik, Književnost i Jezičku kulturu. One su funkcionalno povezane, prožimaju se i međusobno dopunjuju. Stoga ih treba razumeti kao delove kompleksne celine koji doprinose ostvarivanju ishoda ovog predmeta, svaki sa svojim specifičnostima.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Nastavnik je obavezan da se upozna sa ishodima i programskim sadržajima prvog ciklusa obrazovanja ili prethodnih razreda. </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 PLANIRANJE NASTAVE I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Nastavni program orijentisan na ishode nastavniku daje veću slobodu u kreiranju i osmišljavanju nastave i učenja. Uloga nastavnika je da kontekstualizuje dati program potrebama konkretnog odeljenja imajući u vidu: sastav odeljenja i mogućnosti učenika; udžbenike i druge nastavne materijale koje će koristiti; tehničke uslove, nastavna sredstva i </w:t>
      </w:r>
      <w:r w:rsidRPr="0084021A">
        <w:rPr>
          <w:rFonts w:ascii="Arial" w:eastAsia="Times New Roman" w:hAnsi="Arial" w:cs="Arial"/>
          <w:lang w:eastAsia="sr-Latn-CS"/>
        </w:rPr>
        <w:lastRenderedPageBreak/>
        <w:t xml:space="preserve">medije kojima škola raspolaže; resurse, mogućnosti, kao i potrebe lokalne sredine u kojoj se škola nalazi. Polazeći od datih ishoda i sadržaja, nastavnik najpre kreira svoj globalni plan rada, na osnovu koga će kasnije razvijati svoje operativne planove. Ishodi definisani po oblastima olakšavaju nastavniku dalju operacionalizaciju ishoda na nivo konkretne nastavne jedinice. Sada nastavnik za svaku oblast ima definisane ishode. Od njega se očekuje da za svaku nastavnu jedinicu, u fazi planiranja i pisanja pripreme za čas, definiše piramidu ishoda na tri nivoa: one koje bi svi učenici trebalo da dostignu, one koje bi većina učenika trebalo da dostigne i one koje bi trebalo samo neki učenici da dostignu.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 ovaj način postiže se indirektna veza sa standardima na tri nivoa postignuća učenika. Pri planiranju treba, takođe, imati u vidu da se ishodi razlikuju, da se neki lakše i brže mogu ostvariti, ali je za većinu ishoda potrebno više vremena, više različitih aktivnosti. U fazi planiranja nastave i učenja veoma je važno da nastavnik pristupi udžbeniku kao jednom od nastavnih sredstava koje je poželjno bogatiti i proširivati dodatnim, samostalno izrađenim nastavnim materijalima. Pored udžbenika, kao jednog od izvora informacija, na nastavniku je da učenicima omogući uvid i iskustvo korišćenja i drugih izvora saznavanja. </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II. OSTVARIVANJE NASTAVE I UČENJA JEZIK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Oblast </w:t>
      </w:r>
      <w:r w:rsidRPr="0084021A">
        <w:rPr>
          <w:rFonts w:ascii="Arial" w:eastAsia="Times New Roman" w:hAnsi="Arial" w:cs="Arial"/>
          <w:b/>
          <w:bCs/>
          <w:lang w:eastAsia="sr-Latn-CS"/>
        </w:rPr>
        <w:t>Jezik</w:t>
      </w:r>
      <w:r w:rsidRPr="0084021A">
        <w:rPr>
          <w:rFonts w:ascii="Arial" w:eastAsia="Times New Roman" w:hAnsi="Arial" w:cs="Arial"/>
          <w:lang w:eastAsia="sr-Latn-CS"/>
        </w:rPr>
        <w:t xml:space="preserve"> obuhvata leksiku i gramatičke modele srpskog jezika. U sadržajima i ishodima ove oblasti nalaze se okvirni broj reči i gramatički elementi kojima učenik treba da ovlada u svakom razredu. U ovoj oblasti programa težište je na postepenom usvajanju sistema srpskog jezika počev od 1. razreda. Jezik počinje da se usvaja pomoću minimalnog broja reči upotrebljenih u osnovnim rečeničnim modelima s jasnim komunikativnim kontekstom. Odnosno, reči i njihovi oblici ne usvajaju se izolovano, već u rečeničnom, odnosno komunikativnom kontekstu. Za produktivnu upotrebu jezika nefunkcionalno je vankontekstualno učenje paradigmi (učenje samih oblika reči).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Usvajanje gramatike srpskog jezika u početnim fazama na mlađem uzrastu pretežno je nesvesno - u raznovrsnim aktivnostima učenici slušaju iskaze na srpskom jeziku, ponavljaju ih i kombinuju u odgovarajućim poznatim i bliskim kontekstima. U narednim fazama nastavnik pomaže učenicima da uoče jezička pravila i počnu da ih primenjuju.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Da bi učenik ovladao određenim fondom reči i gramatičkim elementima, neophodno je da ih razume i dugotrajno uvežbava. Na taj način stvaraju se preduslovi da ih primeni u odgovarajućoj komunikativnoj situaciji. Formalno poznavanje gramatičkih pravila ne podrazumeva i sposobnost njihove primene, te je takvo znanje korisno samo ukoliko pomaže boljem razumevanju nekih pravilnosti sistema. Odnosno, savladavanje gramatičkih pravila nije samo sebi cilj. Objašnjenje gramatičkih pravila, ukoliko nastavnik proceni da je korisno, treba da bude usklađeno s uzrastom učenika, njegovim kognitivnim sposobnostima, predznanjima u maternjem jeziku i svedeno na ključne informacije neophodne za primenu. Učenikovo poznavanje gramatičkih pravila procenjuje se i ocenjuje na osnovu upotrebe u kontekstu, bez insistiranja na njihovom eksplicitnom opisu.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 nižem nivou vladanja jezikom (sredine u kojima se realizuje A program) važno je da se kod učenika razvije sposobnost razumevanja i konstruisanja iskaza koji sadrže elemente određene programom. Pritom je u produkciji (sastavljanju i kazivanju iskaza) na ovom nivou bitno da značenje poruke bude razumljivo, dok se gramatička ispravnost postiže postepeno. Na tom nivou očekuju se tipične greške izazvane interferencijom i nedovoljnom savladanošću materije. Greške nisu samo znak nepoznavanja gradiva, već su upravo pokazatelj da je učenik spreman da se upusti u komunikaciju, što nastavnik treba da podstiče. To ne znači da greške uopšte ne treba ispravljati. Nastavnik odlučuje o tome kada će, na koji način i koje greške ispravljati, vodeći računa istovremeno i tome da učenika motiviše za komunikaciju i o tome da se greške postepeno redukuju.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Upravo su časovi iz oblasti Jezik pogodni za usmereno, ciljano usvajanje pojedinih segmenata, gramatičkih elemenata srpskog jezika. Tokom ovih časova preporučuje se dinamičko smenjivanje različitih aktivnosti: različiti tipovi vežbi slušanja, provera razumevanja slušanog, ponavljanje, gramatičko i leksičko variranje modela, dopunjavanje, preoblikovanje potvrdnih u upitne i negirane forme i sl.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Realizacija nastave </w:t>
      </w:r>
      <w:r w:rsidRPr="0084021A">
        <w:rPr>
          <w:rFonts w:ascii="Arial" w:eastAsia="Times New Roman" w:hAnsi="Arial" w:cs="Arial"/>
          <w:i/>
          <w:iCs/>
          <w:lang w:eastAsia="sr-Latn-CS"/>
        </w:rPr>
        <w:t>srpskog kao nematernjeg jezika</w:t>
      </w:r>
      <w:r w:rsidRPr="0084021A">
        <w:rPr>
          <w:rFonts w:ascii="Arial" w:eastAsia="Times New Roman" w:hAnsi="Arial" w:cs="Arial"/>
          <w:lang w:eastAsia="sr-Latn-CS"/>
        </w:rPr>
        <w:t xml:space="preserve"> prema B programu podrazumeva određeno vladanje srpskim jezikom od početka školovanja, odnosno mogućnost bržeg napredovanja u toku školovanja. U takvim okolnostima očekuje se manja zastupljenost grešaka i njihovo brže ispravljanje. Primena B programa podrazumeva ovladanost sadržajima A programa i podizanje jezičke kompetencije na viši nivo, te je nastava jezika u funkciji osposobljavanja učenika za pravilno komuniciranje savremenim standardnim srpskim jezikom u skladu s jezičkim i vanjezičkim kontekstom.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Budući da učenici koji pohađaju nastavu </w:t>
      </w:r>
      <w:r w:rsidRPr="0084021A">
        <w:rPr>
          <w:rFonts w:ascii="Arial" w:eastAsia="Times New Roman" w:hAnsi="Arial" w:cs="Arial"/>
          <w:i/>
          <w:iCs/>
          <w:lang w:eastAsia="sr-Latn-CS"/>
        </w:rPr>
        <w:t>srpskog kao nematernjeg jezika,</w:t>
      </w:r>
      <w:r w:rsidRPr="0084021A">
        <w:rPr>
          <w:rFonts w:ascii="Arial" w:eastAsia="Times New Roman" w:hAnsi="Arial" w:cs="Arial"/>
          <w:lang w:eastAsia="sr-Latn-CS"/>
        </w:rPr>
        <w:t xml:space="preserve"> pohađaju i nastavu maternjeg jezika, svrsishodno je u odgovarajućim prilikama koristiti transfer znanja stečenih na maternjem jeziku i o maternjem jeziku. Nastava </w:t>
      </w:r>
      <w:r w:rsidRPr="0084021A">
        <w:rPr>
          <w:rFonts w:ascii="Arial" w:eastAsia="Times New Roman" w:hAnsi="Arial" w:cs="Arial"/>
          <w:i/>
          <w:iCs/>
          <w:lang w:eastAsia="sr-Latn-CS"/>
        </w:rPr>
        <w:t>srpskog kao nematernjeg</w:t>
      </w:r>
      <w:r w:rsidRPr="0084021A">
        <w:rPr>
          <w:rFonts w:ascii="Arial" w:eastAsia="Times New Roman" w:hAnsi="Arial" w:cs="Arial"/>
          <w:lang w:eastAsia="sr-Latn-CS"/>
        </w:rPr>
        <w:t xml:space="preserve"> jezika treba da bude u korelaciji s nastavom maternjeg jezika.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Jezička građa se iz razreda u razred postepeno proširuje i usložnjava, ona je kumulativna i nadovezuje se na prethodnu. Uvođenje novog elementa podrazumeva ovladanost prethodnim, što znači da se nova građa oslanja na prethodnu koja se kontinuirano uvežbava. Sledeći primeri kraćih tekstova ilustruju primenu jezičke materije poštujući postupnost i uvođenje novih jezičkih sadržaja u svakom razredu u A programu:</w:t>
      </w:r>
      <w:r w:rsidRPr="0084021A">
        <w:rPr>
          <w:rFonts w:ascii="Arial" w:eastAsia="Times New Roman" w:hAnsi="Arial" w:cs="Arial"/>
          <w:b/>
          <w:bCs/>
          <w:sz w:val="15"/>
          <w:vertAlign w:val="superscript"/>
          <w:lang w:eastAsia="sr-Latn-CS"/>
        </w:rPr>
        <w:t xml:space="preserve">1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_______</w:t>
      </w:r>
      <w:r w:rsidRPr="0084021A">
        <w:rPr>
          <w:rFonts w:ascii="Arial" w:eastAsia="Times New Roman" w:hAnsi="Arial" w:cs="Arial"/>
          <w:i/>
          <w:iCs/>
          <w:lang w:eastAsia="sr-Latn-CS"/>
        </w:rPr>
        <w:br/>
      </w:r>
      <w:r w:rsidRPr="0084021A">
        <w:rPr>
          <w:rFonts w:ascii="Arial" w:eastAsia="Times New Roman" w:hAnsi="Arial" w:cs="Arial"/>
          <w:b/>
          <w:bCs/>
          <w:sz w:val="15"/>
          <w:vertAlign w:val="superscript"/>
          <w:lang w:eastAsia="sr-Latn-CS"/>
        </w:rPr>
        <w:t>1</w:t>
      </w:r>
      <w:r w:rsidRPr="0084021A">
        <w:rPr>
          <w:rFonts w:ascii="Arial" w:eastAsia="Times New Roman" w:hAnsi="Arial" w:cs="Arial"/>
          <w:i/>
          <w:iCs/>
          <w:lang w:eastAsia="sr-Latn-CS"/>
        </w:rPr>
        <w:t xml:space="preserve"> U zagradi su navedeni sadržaji oblasti Jezik za svaki razred.</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1. razred</w:t>
      </w:r>
      <w:r w:rsidRPr="0084021A">
        <w:rPr>
          <w:rFonts w:ascii="Arial" w:eastAsia="Times New Roman" w:hAnsi="Arial" w:cs="Arial"/>
          <w:lang w:eastAsia="sr-Latn-CS"/>
        </w:rPr>
        <w:t xml:space="preserve"> (prezent glagola u 1, 2. i 3. licu jednine (potvrdni i odrični oblik); prosta rečenica s imenskim delom predikata; lične zamenice 1, 2. i 3. lica jednine u funkciji subjekta; prosta rečenica s glagolskim predikatom; imenice u lokativu jednine s predlozima </w:t>
      </w:r>
      <w:r w:rsidRPr="0084021A">
        <w:rPr>
          <w:rFonts w:ascii="Arial" w:eastAsia="Times New Roman" w:hAnsi="Arial" w:cs="Arial"/>
          <w:i/>
          <w:iCs/>
          <w:lang w:eastAsia="sr-Latn-CS"/>
        </w:rPr>
        <w:t>u</w:t>
      </w:r>
      <w:r w:rsidRPr="0084021A">
        <w:rPr>
          <w:rFonts w:ascii="Arial" w:eastAsia="Times New Roman" w:hAnsi="Arial" w:cs="Arial"/>
          <w:lang w:eastAsia="sr-Latn-CS"/>
        </w:rPr>
        <w:t xml:space="preserve"> i </w:t>
      </w:r>
      <w:r w:rsidRPr="0084021A">
        <w:rPr>
          <w:rFonts w:ascii="Arial" w:eastAsia="Times New Roman" w:hAnsi="Arial" w:cs="Arial"/>
          <w:i/>
          <w:iCs/>
          <w:lang w:eastAsia="sr-Latn-CS"/>
        </w:rPr>
        <w:t>na</w:t>
      </w:r>
      <w:r w:rsidRPr="0084021A">
        <w:rPr>
          <w:rFonts w:ascii="Arial" w:eastAsia="Times New Roman" w:hAnsi="Arial" w:cs="Arial"/>
          <w:lang w:eastAsia="sr-Latn-CS"/>
        </w:rPr>
        <w:t xml:space="preserve"> uz glagol </w:t>
      </w:r>
      <w:r w:rsidRPr="0084021A">
        <w:rPr>
          <w:rFonts w:ascii="Arial" w:eastAsia="Times New Roman" w:hAnsi="Arial" w:cs="Arial"/>
          <w:i/>
          <w:iCs/>
          <w:lang w:eastAsia="sr-Latn-CS"/>
        </w:rPr>
        <w:t>jesam</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Zdravo! Ja se zovem Marija. Ja sam u školi. Ovo je učionica. Učenik je u učionici. On crta. To je učiteljica. Ona sedi na stolici.</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2. razred</w:t>
      </w:r>
      <w:r w:rsidRPr="0084021A">
        <w:rPr>
          <w:rFonts w:ascii="Arial" w:eastAsia="Times New Roman" w:hAnsi="Arial" w:cs="Arial"/>
          <w:lang w:eastAsia="sr-Latn-CS"/>
        </w:rPr>
        <w:t xml:space="preserve"> (prosta rečenica s pridevom u imenskom delu predikata; akuzativ imenica bez predloga; lokativ s predlozima </w:t>
      </w:r>
      <w:r w:rsidRPr="0084021A">
        <w:rPr>
          <w:rFonts w:ascii="Arial" w:eastAsia="Times New Roman" w:hAnsi="Arial" w:cs="Arial"/>
          <w:i/>
          <w:iCs/>
          <w:lang w:eastAsia="sr-Latn-CS"/>
        </w:rPr>
        <w:t>u</w:t>
      </w:r>
      <w:r w:rsidRPr="0084021A">
        <w:rPr>
          <w:rFonts w:ascii="Arial" w:eastAsia="Times New Roman" w:hAnsi="Arial" w:cs="Arial"/>
          <w:lang w:eastAsia="sr-Latn-CS"/>
        </w:rPr>
        <w:t xml:space="preserve"> i </w:t>
      </w:r>
      <w:r w:rsidRPr="0084021A">
        <w:rPr>
          <w:rFonts w:ascii="Arial" w:eastAsia="Times New Roman" w:hAnsi="Arial" w:cs="Arial"/>
          <w:i/>
          <w:iCs/>
          <w:lang w:eastAsia="sr-Latn-CS"/>
        </w:rPr>
        <w:t>na</w:t>
      </w:r>
      <w:r w:rsidRPr="0084021A">
        <w:rPr>
          <w:rFonts w:ascii="Arial" w:eastAsia="Times New Roman" w:hAnsi="Arial" w:cs="Arial"/>
          <w:lang w:eastAsia="sr-Latn-CS"/>
        </w:rPr>
        <w:t xml:space="preserve">; akuzativ s predlozima </w:t>
      </w:r>
      <w:r w:rsidRPr="0084021A">
        <w:rPr>
          <w:rFonts w:ascii="Arial" w:eastAsia="Times New Roman" w:hAnsi="Arial" w:cs="Arial"/>
          <w:i/>
          <w:iCs/>
          <w:lang w:eastAsia="sr-Latn-CS"/>
        </w:rPr>
        <w:t>u</w:t>
      </w:r>
      <w:r w:rsidRPr="0084021A">
        <w:rPr>
          <w:rFonts w:ascii="Arial" w:eastAsia="Times New Roman" w:hAnsi="Arial" w:cs="Arial"/>
          <w:lang w:eastAsia="sr-Latn-CS"/>
        </w:rPr>
        <w:t xml:space="preserve"> i </w:t>
      </w:r>
      <w:r w:rsidRPr="0084021A">
        <w:rPr>
          <w:rFonts w:ascii="Arial" w:eastAsia="Times New Roman" w:hAnsi="Arial" w:cs="Arial"/>
          <w:i/>
          <w:iCs/>
          <w:lang w:eastAsia="sr-Latn-CS"/>
        </w:rPr>
        <w:t>na</w:t>
      </w:r>
      <w:r w:rsidRPr="0084021A">
        <w:rPr>
          <w:rFonts w:ascii="Arial" w:eastAsia="Times New Roman" w:hAnsi="Arial" w:cs="Arial"/>
          <w:lang w:eastAsia="sr-Latn-CS"/>
        </w:rPr>
        <w:t xml:space="preserve"> sa glagolom </w:t>
      </w:r>
      <w:r w:rsidRPr="0084021A">
        <w:rPr>
          <w:rFonts w:ascii="Arial" w:eastAsia="Times New Roman" w:hAnsi="Arial" w:cs="Arial"/>
          <w:i/>
          <w:iCs/>
          <w:lang w:eastAsia="sr-Latn-CS"/>
        </w:rPr>
        <w:t>ići</w:t>
      </w:r>
      <w:r w:rsidRPr="0084021A">
        <w:rPr>
          <w:rFonts w:ascii="Arial" w:eastAsia="Times New Roman" w:hAnsi="Arial" w:cs="Arial"/>
          <w:lang w:eastAsia="sr-Latn-CS"/>
        </w:rPr>
        <w:t xml:space="preserve">; prezent glagola za sva tri lica i oba broja; lične zamenice 1, 2. i 3. lica množine u funkciji subjekta; prisvojne zamenice za 1. i 2. lice jednine sva tri roda u funkciji atributa i imenskog dela predikata): </w:t>
      </w:r>
      <w:r w:rsidRPr="0084021A">
        <w:rPr>
          <w:rFonts w:ascii="Arial" w:eastAsia="Times New Roman" w:hAnsi="Arial" w:cs="Arial"/>
          <w:i/>
          <w:iCs/>
          <w:lang w:eastAsia="sr-Latn-CS"/>
        </w:rPr>
        <w:t>Ovo je moja škola.Mi smo učenici. Idemo u školu. Imamo torbe. Torbe su velike. Dečaci se igraju u dvorištu. Oni imaju loptu. Oni vole fudbal.</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3. razred</w:t>
      </w:r>
      <w:r w:rsidRPr="0084021A">
        <w:rPr>
          <w:rFonts w:ascii="Arial" w:eastAsia="Times New Roman" w:hAnsi="Arial" w:cs="Arial"/>
          <w:lang w:eastAsia="sr-Latn-CS"/>
        </w:rPr>
        <w:t xml:space="preserve"> (perfekat glagola (sva tri lica i oba broja); prisvojne zamenice za treće lice jednine sva tri roda; prilozi </w:t>
      </w:r>
      <w:r w:rsidRPr="0084021A">
        <w:rPr>
          <w:rFonts w:ascii="Arial" w:eastAsia="Times New Roman" w:hAnsi="Arial" w:cs="Arial"/>
          <w:i/>
          <w:iCs/>
          <w:lang w:eastAsia="sr-Latn-CS"/>
        </w:rPr>
        <w:t>sada, danas</w:t>
      </w:r>
      <w:r w:rsidRPr="0084021A">
        <w:rPr>
          <w:rFonts w:ascii="Arial" w:eastAsia="Times New Roman" w:hAnsi="Arial" w:cs="Arial"/>
          <w:lang w:eastAsia="sr-Latn-CS"/>
        </w:rPr>
        <w:t xml:space="preserve"> i </w:t>
      </w:r>
      <w:r w:rsidRPr="0084021A">
        <w:rPr>
          <w:rFonts w:ascii="Arial" w:eastAsia="Times New Roman" w:hAnsi="Arial" w:cs="Arial"/>
          <w:i/>
          <w:iCs/>
          <w:lang w:eastAsia="sr-Latn-CS"/>
        </w:rPr>
        <w:t>juče</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Marija danas slavi rođendan. Ovo je njena mama. Ona je juče pravila tortu. Ovo je njen tata. Tata je pravio sendviče. Došli su gosti. Marija je vesela.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4. razred</w:t>
      </w:r>
      <w:r w:rsidRPr="0084021A">
        <w:rPr>
          <w:rFonts w:ascii="Arial" w:eastAsia="Times New Roman" w:hAnsi="Arial" w:cs="Arial"/>
          <w:lang w:eastAsia="sr-Latn-CS"/>
        </w:rPr>
        <w:t xml:space="preserve"> (futur I glagola (sva tri lica i oba broja); imperativ (2. lice jednine i množine najfrekventnijih glagola); imenica u dativu u funkciji nepravog objekta uz glagole davanja i govorenja; prisvojne zamenice za sva tri lica jednine i množine -slaganje s imenicom u jednini; prilozi </w:t>
      </w:r>
      <w:r w:rsidRPr="0084021A">
        <w:rPr>
          <w:rFonts w:ascii="Arial" w:eastAsia="Times New Roman" w:hAnsi="Arial" w:cs="Arial"/>
          <w:i/>
          <w:iCs/>
          <w:lang w:eastAsia="sr-Latn-CS"/>
        </w:rPr>
        <w:t>sutra</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ujutru</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uveče</w:t>
      </w:r>
      <w:r w:rsidRPr="0084021A">
        <w:rPr>
          <w:rFonts w:ascii="Arial" w:eastAsia="Times New Roman" w:hAnsi="Arial" w:cs="Arial"/>
          <w:lang w:eastAsia="sr-Latn-CS"/>
        </w:rPr>
        <w:t xml:space="preserve">; uzročna rečenica s veznicima </w:t>
      </w:r>
      <w:r w:rsidRPr="0084021A">
        <w:rPr>
          <w:rFonts w:ascii="Arial" w:eastAsia="Times New Roman" w:hAnsi="Arial" w:cs="Arial"/>
          <w:i/>
          <w:iCs/>
          <w:lang w:eastAsia="sr-Latn-CS"/>
        </w:rPr>
        <w:t>jer</w:t>
      </w:r>
      <w:r w:rsidRPr="0084021A">
        <w:rPr>
          <w:rFonts w:ascii="Arial" w:eastAsia="Times New Roman" w:hAnsi="Arial" w:cs="Arial"/>
          <w:lang w:eastAsia="sr-Latn-CS"/>
        </w:rPr>
        <w:t xml:space="preserve"> i </w:t>
      </w:r>
      <w:r w:rsidRPr="0084021A">
        <w:rPr>
          <w:rFonts w:ascii="Arial" w:eastAsia="Times New Roman" w:hAnsi="Arial" w:cs="Arial"/>
          <w:i/>
          <w:iCs/>
          <w:lang w:eastAsia="sr-Latn-CS"/>
        </w:rPr>
        <w:t>zato što</w:t>
      </w:r>
      <w:r w:rsidRPr="0084021A">
        <w:rPr>
          <w:rFonts w:ascii="Arial" w:eastAsia="Times New Roman" w:hAnsi="Arial" w:cs="Arial"/>
          <w:lang w:eastAsia="sr-Latn-CS"/>
        </w:rPr>
        <w:t>; frekventni prilozi za način (</w:t>
      </w:r>
      <w:r w:rsidRPr="0084021A">
        <w:rPr>
          <w:rFonts w:ascii="Arial" w:eastAsia="Times New Roman" w:hAnsi="Arial" w:cs="Arial"/>
          <w:i/>
          <w:iCs/>
          <w:lang w:eastAsia="sr-Latn-CS"/>
        </w:rPr>
        <w:t>brzo</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polako</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lepo)</w:t>
      </w:r>
      <w:r w:rsidRPr="0084021A">
        <w:rPr>
          <w:rFonts w:ascii="Arial" w:eastAsia="Times New Roman" w:hAnsi="Arial" w:cs="Arial"/>
          <w:lang w:eastAsia="sr-Latn-CS"/>
        </w:rPr>
        <w:t>; tvorba imenica sa značenjem vršioca radnje, imaoca zanimanja izvedenih sufiksima: -</w:t>
      </w:r>
      <w:r w:rsidRPr="0084021A">
        <w:rPr>
          <w:rFonts w:ascii="Arial" w:eastAsia="Times New Roman" w:hAnsi="Arial" w:cs="Arial"/>
          <w:i/>
          <w:iCs/>
          <w:lang w:eastAsia="sr-Latn-CS"/>
        </w:rPr>
        <w:t>ar</w:t>
      </w:r>
      <w:r w:rsidRPr="0084021A">
        <w:rPr>
          <w:rFonts w:ascii="Arial" w:eastAsia="Times New Roman" w:hAnsi="Arial" w:cs="Arial"/>
          <w:lang w:eastAsia="sr-Latn-CS"/>
        </w:rPr>
        <w:t>, -</w:t>
      </w:r>
      <w:r w:rsidRPr="0084021A">
        <w:rPr>
          <w:rFonts w:ascii="Arial" w:eastAsia="Times New Roman" w:hAnsi="Arial" w:cs="Arial"/>
          <w:i/>
          <w:iCs/>
          <w:lang w:eastAsia="sr-Latn-CS"/>
        </w:rPr>
        <w:t>ac</w:t>
      </w:r>
      <w:r w:rsidRPr="0084021A">
        <w:rPr>
          <w:rFonts w:ascii="Arial" w:eastAsia="Times New Roman" w:hAnsi="Arial" w:cs="Arial"/>
          <w:lang w:eastAsia="sr-Latn-CS"/>
        </w:rPr>
        <w:t>, -</w:t>
      </w:r>
      <w:r w:rsidRPr="0084021A">
        <w:rPr>
          <w:rFonts w:ascii="Arial" w:eastAsia="Times New Roman" w:hAnsi="Arial" w:cs="Arial"/>
          <w:i/>
          <w:iCs/>
          <w:lang w:eastAsia="sr-Latn-CS"/>
        </w:rPr>
        <w:t>ač</w:t>
      </w:r>
      <w:r w:rsidRPr="0084021A">
        <w:rPr>
          <w:rFonts w:ascii="Arial" w:eastAsia="Times New Roman" w:hAnsi="Arial" w:cs="Arial"/>
          <w:lang w:eastAsia="sr-Latn-CS"/>
        </w:rPr>
        <w:t>; imenice koje označavaju žensku osobu izvedene sufiksima: -</w:t>
      </w:r>
      <w:r w:rsidRPr="0084021A">
        <w:rPr>
          <w:rFonts w:ascii="Arial" w:eastAsia="Times New Roman" w:hAnsi="Arial" w:cs="Arial"/>
          <w:i/>
          <w:iCs/>
          <w:lang w:eastAsia="sr-Latn-CS"/>
        </w:rPr>
        <w:t>ica</w:t>
      </w:r>
      <w:r w:rsidRPr="0084021A">
        <w:rPr>
          <w:rFonts w:ascii="Arial" w:eastAsia="Times New Roman" w:hAnsi="Arial" w:cs="Arial"/>
          <w:lang w:eastAsia="sr-Latn-CS"/>
        </w:rPr>
        <w:t>; -</w:t>
      </w:r>
      <w:r w:rsidRPr="0084021A">
        <w:rPr>
          <w:rFonts w:ascii="Arial" w:eastAsia="Times New Roman" w:hAnsi="Arial" w:cs="Arial"/>
          <w:i/>
          <w:iCs/>
          <w:lang w:eastAsia="sr-Latn-CS"/>
        </w:rPr>
        <w:t>ka</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 xml:space="preserve">Moj razred će sutra ujutru ići na izlet. Ja ću ustati u sedam </w:t>
      </w:r>
      <w:r w:rsidRPr="0084021A">
        <w:rPr>
          <w:rFonts w:ascii="Arial" w:eastAsia="Times New Roman" w:hAnsi="Arial" w:cs="Arial"/>
          <w:i/>
          <w:iCs/>
          <w:lang w:eastAsia="sr-Latn-CS"/>
        </w:rPr>
        <w:lastRenderedPageBreak/>
        <w:t>sati. Napraviću sendvič. Učiteljica je rekla učenicima: "Ponesite vodu jer će biti toplo". Brzo ću se spakovati. Vozač Ivan će voziti autobus.</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5. razred</w:t>
      </w:r>
      <w:r w:rsidRPr="0084021A">
        <w:rPr>
          <w:rFonts w:ascii="Arial" w:eastAsia="Times New Roman" w:hAnsi="Arial" w:cs="Arial"/>
          <w:lang w:eastAsia="sr-Latn-CS"/>
        </w:rPr>
        <w:t xml:space="preserve"> (uzročna rečenica s veznicima </w:t>
      </w:r>
      <w:r w:rsidRPr="0084021A">
        <w:rPr>
          <w:rFonts w:ascii="Arial" w:eastAsia="Times New Roman" w:hAnsi="Arial" w:cs="Arial"/>
          <w:i/>
          <w:iCs/>
          <w:lang w:eastAsia="sr-Latn-CS"/>
        </w:rPr>
        <w:t>jer</w:t>
      </w:r>
      <w:r w:rsidRPr="0084021A">
        <w:rPr>
          <w:rFonts w:ascii="Arial" w:eastAsia="Times New Roman" w:hAnsi="Arial" w:cs="Arial"/>
          <w:lang w:eastAsia="sr-Latn-CS"/>
        </w:rPr>
        <w:t xml:space="preserve"> i </w:t>
      </w:r>
      <w:r w:rsidRPr="0084021A">
        <w:rPr>
          <w:rFonts w:ascii="Arial" w:eastAsia="Times New Roman" w:hAnsi="Arial" w:cs="Arial"/>
          <w:i/>
          <w:iCs/>
          <w:lang w:eastAsia="sr-Latn-CS"/>
        </w:rPr>
        <w:t>zato što</w:t>
      </w:r>
      <w:r w:rsidRPr="0084021A">
        <w:rPr>
          <w:rFonts w:ascii="Arial" w:eastAsia="Times New Roman" w:hAnsi="Arial" w:cs="Arial"/>
          <w:lang w:eastAsia="sr-Latn-CS"/>
        </w:rPr>
        <w:t xml:space="preserve">; odredbe za način iskazane frekventnim načinskim prilozima; složeni glagolski predikat s modalnim glagolima: </w:t>
      </w:r>
      <w:r w:rsidRPr="0084021A">
        <w:rPr>
          <w:rFonts w:ascii="Arial" w:eastAsia="Times New Roman" w:hAnsi="Arial" w:cs="Arial"/>
          <w:i/>
          <w:iCs/>
          <w:lang w:eastAsia="sr-Latn-CS"/>
        </w:rPr>
        <w:t>trebati</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morati</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moći</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smeti</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želeti</w:t>
      </w:r>
      <w:r w:rsidRPr="0084021A">
        <w:rPr>
          <w:rFonts w:ascii="Arial" w:eastAsia="Times New Roman" w:hAnsi="Arial" w:cs="Arial"/>
          <w:lang w:eastAsia="sr-Latn-CS"/>
        </w:rPr>
        <w:t xml:space="preserve">; imenice u genitivu s predlozima </w:t>
      </w:r>
      <w:r w:rsidRPr="0084021A">
        <w:rPr>
          <w:rFonts w:ascii="Arial" w:eastAsia="Times New Roman" w:hAnsi="Arial" w:cs="Arial"/>
          <w:i/>
          <w:iCs/>
          <w:lang w:eastAsia="sr-Latn-CS"/>
        </w:rPr>
        <w:t>ispred</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iza</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iznad</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ispod</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pored</w:t>
      </w:r>
      <w:r w:rsidRPr="0084021A">
        <w:rPr>
          <w:rFonts w:ascii="Arial" w:eastAsia="Times New Roman" w:hAnsi="Arial" w:cs="Arial"/>
          <w:lang w:eastAsia="sr-Latn-CS"/>
        </w:rPr>
        <w:t xml:space="preserve"> u funkciji odredbe za mesto; kongruencija atributa i imenice u nominativu i akuzativu; tvorba imenica kojima se označavaju nazivi sportista; tvorba priloga od prideva): </w:t>
      </w:r>
      <w:r w:rsidRPr="0084021A">
        <w:rPr>
          <w:rFonts w:ascii="Arial" w:eastAsia="Times New Roman" w:hAnsi="Arial" w:cs="Arial"/>
          <w:i/>
          <w:iCs/>
          <w:lang w:eastAsia="sr-Latn-CS"/>
        </w:rPr>
        <w:t>Ja želim da igram košarku. Treba mnogo trenirati. Jednog dana biću košarkaš. Pored moje kuće je košarkaški klub. Upisuju nove članove. Moja starija sestra trenira plivanje. Ona je dobra plivačica i vredno trenira.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6. razred</w:t>
      </w:r>
      <w:r w:rsidRPr="0084021A">
        <w:rPr>
          <w:rFonts w:ascii="Arial" w:eastAsia="Times New Roman" w:hAnsi="Arial" w:cs="Arial"/>
          <w:lang w:eastAsia="sr-Latn-CS"/>
        </w:rPr>
        <w:t xml:space="preserve"> (imenice u genitivu s predlozima </w:t>
      </w:r>
      <w:r w:rsidRPr="0084021A">
        <w:rPr>
          <w:rFonts w:ascii="Arial" w:eastAsia="Times New Roman" w:hAnsi="Arial" w:cs="Arial"/>
          <w:i/>
          <w:iCs/>
          <w:lang w:eastAsia="sr-Latn-CS"/>
        </w:rPr>
        <w:t>od</w:t>
      </w:r>
      <w:r w:rsidRPr="0084021A">
        <w:rPr>
          <w:rFonts w:ascii="Arial" w:eastAsia="Times New Roman" w:hAnsi="Arial" w:cs="Arial"/>
          <w:lang w:eastAsia="sr-Latn-CS"/>
        </w:rPr>
        <w:t xml:space="preserve"> i </w:t>
      </w:r>
      <w:r w:rsidRPr="0084021A">
        <w:rPr>
          <w:rFonts w:ascii="Arial" w:eastAsia="Times New Roman" w:hAnsi="Arial" w:cs="Arial"/>
          <w:i/>
          <w:iCs/>
          <w:lang w:eastAsia="sr-Latn-CS"/>
        </w:rPr>
        <w:t>do</w:t>
      </w:r>
      <w:r w:rsidRPr="0084021A">
        <w:rPr>
          <w:rFonts w:ascii="Arial" w:eastAsia="Times New Roman" w:hAnsi="Arial" w:cs="Arial"/>
          <w:lang w:eastAsia="sr-Latn-CS"/>
        </w:rPr>
        <w:t xml:space="preserve"> u funkciji odredbi za mesto i vreme; prilozi </w:t>
      </w:r>
      <w:r w:rsidRPr="0084021A">
        <w:rPr>
          <w:rFonts w:ascii="Arial" w:eastAsia="Times New Roman" w:hAnsi="Arial" w:cs="Arial"/>
          <w:i/>
          <w:iCs/>
          <w:lang w:eastAsia="sr-Latn-CS"/>
        </w:rPr>
        <w:t>rano</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kasno</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uvek</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nikad</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ponekad, često</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retko</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ceo</w:t>
      </w:r>
      <w:r w:rsidRPr="0084021A">
        <w:rPr>
          <w:rFonts w:ascii="Arial" w:eastAsia="Times New Roman" w:hAnsi="Arial" w:cs="Arial"/>
          <w:lang w:eastAsia="sr-Latn-CS"/>
        </w:rPr>
        <w:t xml:space="preserve"> (dan), </w:t>
      </w:r>
      <w:r w:rsidRPr="0084021A">
        <w:rPr>
          <w:rFonts w:ascii="Arial" w:eastAsia="Times New Roman" w:hAnsi="Arial" w:cs="Arial"/>
          <w:i/>
          <w:iCs/>
          <w:lang w:eastAsia="sr-Latn-CS"/>
        </w:rPr>
        <w:t>dugo</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zimi</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leti</w:t>
      </w:r>
      <w:r w:rsidRPr="0084021A">
        <w:rPr>
          <w:rFonts w:ascii="Arial" w:eastAsia="Times New Roman" w:hAnsi="Arial" w:cs="Arial"/>
          <w:lang w:eastAsia="sr-Latn-CS"/>
        </w:rPr>
        <w:t>; kongruencija atributa i imenice u nominativu i akuzativu; imenica u instrumentalu sa značenjem sredstva i društva; komparativ i superlativ prideva i priloga; prisvojni pridevi na -</w:t>
      </w:r>
      <w:r w:rsidRPr="0084021A">
        <w:rPr>
          <w:rFonts w:ascii="Arial" w:eastAsia="Times New Roman" w:hAnsi="Arial" w:cs="Arial"/>
          <w:i/>
          <w:iCs/>
          <w:lang w:eastAsia="sr-Latn-CS"/>
        </w:rPr>
        <w:t>ov</w:t>
      </w:r>
      <w:r w:rsidRPr="0084021A">
        <w:rPr>
          <w:rFonts w:ascii="Arial" w:eastAsia="Times New Roman" w:hAnsi="Arial" w:cs="Arial"/>
          <w:lang w:eastAsia="sr-Latn-CS"/>
        </w:rPr>
        <w:t>/</w:t>
      </w:r>
      <w:r w:rsidRPr="0084021A">
        <w:rPr>
          <w:rFonts w:ascii="Arial" w:eastAsia="Times New Roman" w:hAnsi="Arial" w:cs="Arial"/>
          <w:i/>
          <w:iCs/>
          <w:lang w:eastAsia="sr-Latn-CS"/>
        </w:rPr>
        <w:t>ev</w:t>
      </w:r>
      <w:r w:rsidRPr="0084021A">
        <w:rPr>
          <w:rFonts w:ascii="Arial" w:eastAsia="Times New Roman" w:hAnsi="Arial" w:cs="Arial"/>
          <w:lang w:eastAsia="sr-Latn-CS"/>
        </w:rPr>
        <w:t>, -</w:t>
      </w:r>
      <w:r w:rsidRPr="0084021A">
        <w:rPr>
          <w:rFonts w:ascii="Arial" w:eastAsia="Times New Roman" w:hAnsi="Arial" w:cs="Arial"/>
          <w:i/>
          <w:iCs/>
          <w:lang w:eastAsia="sr-Latn-CS"/>
        </w:rPr>
        <w:t>in</w:t>
      </w:r>
      <w:r w:rsidRPr="0084021A">
        <w:rPr>
          <w:rFonts w:ascii="Arial" w:eastAsia="Times New Roman" w:hAnsi="Arial" w:cs="Arial"/>
          <w:lang w:eastAsia="sr-Latn-CS"/>
        </w:rPr>
        <w:t xml:space="preserve"> (u nominativu); nazivi zemalja i regija izvedeni sufiksima: -</w:t>
      </w:r>
      <w:r w:rsidRPr="0084021A">
        <w:rPr>
          <w:rFonts w:ascii="Arial" w:eastAsia="Times New Roman" w:hAnsi="Arial" w:cs="Arial"/>
          <w:i/>
          <w:iCs/>
          <w:lang w:eastAsia="sr-Latn-CS"/>
        </w:rPr>
        <w:t>ija</w:t>
      </w:r>
      <w:r w:rsidRPr="0084021A">
        <w:rPr>
          <w:rFonts w:ascii="Arial" w:eastAsia="Times New Roman" w:hAnsi="Arial" w:cs="Arial"/>
          <w:lang w:eastAsia="sr-Latn-CS"/>
        </w:rPr>
        <w:t>, -</w:t>
      </w:r>
      <w:r w:rsidRPr="0084021A">
        <w:rPr>
          <w:rFonts w:ascii="Arial" w:eastAsia="Times New Roman" w:hAnsi="Arial" w:cs="Arial"/>
          <w:i/>
          <w:iCs/>
          <w:lang w:eastAsia="sr-Latn-CS"/>
        </w:rPr>
        <w:t>ska</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Imam dvanaest godina i idem u šesti razred. Volim modernu muziku. Sviram gitaru od četvrtog razreda. U junu ću ići na takmičenje u Italiju. Imam dobre drugove i drugarice. S njima idem u školu autobusom jer je škola daleko. Uvek se dobro zabavljamo. Leti često idemo na bazen biciklima. Moj najbolji drug se zove Marko. On je niži od mene i bolji je učenik jer više uči. Markova sestra se zove Mirjana.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7. razred</w:t>
      </w:r>
      <w:r w:rsidRPr="0084021A">
        <w:rPr>
          <w:rFonts w:ascii="Arial" w:eastAsia="Times New Roman" w:hAnsi="Arial" w:cs="Arial"/>
          <w:lang w:eastAsia="sr-Latn-CS"/>
        </w:rPr>
        <w:t xml:space="preserve"> (imenice u genitivu s predlozima </w:t>
      </w:r>
      <w:r w:rsidRPr="0084021A">
        <w:rPr>
          <w:rFonts w:ascii="Arial" w:eastAsia="Times New Roman" w:hAnsi="Arial" w:cs="Arial"/>
          <w:i/>
          <w:iCs/>
          <w:lang w:eastAsia="sr-Latn-CS"/>
        </w:rPr>
        <w:t>sa</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iz</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oko</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između</w:t>
      </w:r>
      <w:r w:rsidRPr="0084021A">
        <w:rPr>
          <w:rFonts w:ascii="Arial" w:eastAsia="Times New Roman" w:hAnsi="Arial" w:cs="Arial"/>
          <w:lang w:eastAsia="sr-Latn-CS"/>
        </w:rPr>
        <w:t xml:space="preserve"> u funkciji odredbe za mesto; imenice u genitivu s predlozima </w:t>
      </w:r>
      <w:r w:rsidRPr="0084021A">
        <w:rPr>
          <w:rFonts w:ascii="Arial" w:eastAsia="Times New Roman" w:hAnsi="Arial" w:cs="Arial"/>
          <w:i/>
          <w:iCs/>
          <w:lang w:eastAsia="sr-Latn-CS"/>
        </w:rPr>
        <w:t>pre</w:t>
      </w:r>
      <w:r w:rsidRPr="0084021A">
        <w:rPr>
          <w:rFonts w:ascii="Arial" w:eastAsia="Times New Roman" w:hAnsi="Arial" w:cs="Arial"/>
          <w:lang w:eastAsia="sr-Latn-CS"/>
        </w:rPr>
        <w:t xml:space="preserve"> i </w:t>
      </w:r>
      <w:r w:rsidRPr="0084021A">
        <w:rPr>
          <w:rFonts w:ascii="Arial" w:eastAsia="Times New Roman" w:hAnsi="Arial" w:cs="Arial"/>
          <w:i/>
          <w:iCs/>
          <w:lang w:eastAsia="sr-Latn-CS"/>
        </w:rPr>
        <w:t>posle</w:t>
      </w:r>
      <w:r w:rsidRPr="0084021A">
        <w:rPr>
          <w:rFonts w:ascii="Arial" w:eastAsia="Times New Roman" w:hAnsi="Arial" w:cs="Arial"/>
          <w:lang w:eastAsia="sr-Latn-CS"/>
        </w:rPr>
        <w:t xml:space="preserve"> u funkciji odredbe za vreme; lokativ u funkciji nepravog objekta uz glagole govorenja i mišljenja; imeničke, brojne i priloške sintagme sa značenjem količine; kongruencija atributa i imenice u dativu, instrumentalu i lokativu; najfrekventnije zbirne imenice sa sufiksom -</w:t>
      </w:r>
      <w:r w:rsidRPr="0084021A">
        <w:rPr>
          <w:rFonts w:ascii="Arial" w:eastAsia="Times New Roman" w:hAnsi="Arial" w:cs="Arial"/>
          <w:i/>
          <w:iCs/>
          <w:lang w:eastAsia="sr-Latn-CS"/>
        </w:rPr>
        <w:t>je</w:t>
      </w:r>
      <w:r w:rsidRPr="0084021A">
        <w:rPr>
          <w:rFonts w:ascii="Arial" w:eastAsia="Times New Roman" w:hAnsi="Arial" w:cs="Arial"/>
          <w:lang w:eastAsia="sr-Latn-CS"/>
        </w:rPr>
        <w:t>; tvorba imenica za označavanje mesta (prostora i prostorija) na kojem se vrši radnja: -</w:t>
      </w:r>
      <w:r w:rsidRPr="0084021A">
        <w:rPr>
          <w:rFonts w:ascii="Arial" w:eastAsia="Times New Roman" w:hAnsi="Arial" w:cs="Arial"/>
          <w:i/>
          <w:iCs/>
          <w:lang w:eastAsia="sr-Latn-CS"/>
        </w:rPr>
        <w:t>ište</w:t>
      </w:r>
      <w:r w:rsidRPr="0084021A">
        <w:rPr>
          <w:rFonts w:ascii="Arial" w:eastAsia="Times New Roman" w:hAnsi="Arial" w:cs="Arial"/>
          <w:lang w:eastAsia="sr-Latn-CS"/>
        </w:rPr>
        <w:t>/-</w:t>
      </w:r>
      <w:r w:rsidRPr="0084021A">
        <w:rPr>
          <w:rFonts w:ascii="Arial" w:eastAsia="Times New Roman" w:hAnsi="Arial" w:cs="Arial"/>
          <w:i/>
          <w:iCs/>
          <w:lang w:eastAsia="sr-Latn-CS"/>
        </w:rPr>
        <w:t>lište</w:t>
      </w:r>
      <w:r w:rsidRPr="0084021A">
        <w:rPr>
          <w:rFonts w:ascii="Arial" w:eastAsia="Times New Roman" w:hAnsi="Arial" w:cs="Arial"/>
          <w:lang w:eastAsia="sr-Latn-CS"/>
        </w:rPr>
        <w:t>, -</w:t>
      </w:r>
      <w:r w:rsidRPr="0084021A">
        <w:rPr>
          <w:rFonts w:ascii="Arial" w:eastAsia="Times New Roman" w:hAnsi="Arial" w:cs="Arial"/>
          <w:i/>
          <w:iCs/>
          <w:lang w:eastAsia="sr-Latn-CS"/>
        </w:rPr>
        <w:t>onica</w:t>
      </w:r>
      <w:r w:rsidRPr="0084021A">
        <w:rPr>
          <w:rFonts w:ascii="Arial" w:eastAsia="Times New Roman" w:hAnsi="Arial" w:cs="Arial"/>
          <w:lang w:eastAsia="sr-Latn-CS"/>
        </w:rPr>
        <w:t xml:space="preserve">); tvorba imenica sa značenjem etnika (primeri iz okruženja): </w:t>
      </w:r>
      <w:r w:rsidRPr="0084021A">
        <w:rPr>
          <w:rFonts w:ascii="Arial" w:eastAsia="Times New Roman" w:hAnsi="Arial" w:cs="Arial"/>
          <w:i/>
          <w:iCs/>
          <w:lang w:eastAsia="sr-Latn-CS"/>
        </w:rPr>
        <w:t>Moja porodica živi u kući. Oko kuće imamo cveće. Naš sused je Mađar. Između naše i njegove kuće nalazi se malo igralište. S drugovima često idem tamo posle škole. Ponekad kupimo flašu soka i nekoliko kesica semenki, sedimo na drvenim klupama i razgovaramo o novim filmovima, strogim nastavnicima, muzici i raznim drugim stvarima. Prošle nedelje smo pomagali našem starom susedu da popravi ljuljaške i klackalice. Tako će i mlađoj deci biti lepše.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8. razred</w:t>
      </w:r>
      <w:r w:rsidRPr="0084021A">
        <w:rPr>
          <w:rFonts w:ascii="Arial" w:eastAsia="Times New Roman" w:hAnsi="Arial" w:cs="Arial"/>
          <w:lang w:eastAsia="sr-Latn-CS"/>
        </w:rPr>
        <w:t xml:space="preserve"> (zavisne rečenice: vremenska (s veznikom </w:t>
      </w:r>
      <w:r w:rsidRPr="0084021A">
        <w:rPr>
          <w:rFonts w:ascii="Arial" w:eastAsia="Times New Roman" w:hAnsi="Arial" w:cs="Arial"/>
          <w:i/>
          <w:iCs/>
          <w:lang w:eastAsia="sr-Latn-CS"/>
        </w:rPr>
        <w:t>kad</w:t>
      </w:r>
      <w:r w:rsidRPr="0084021A">
        <w:rPr>
          <w:rFonts w:ascii="Arial" w:eastAsia="Times New Roman" w:hAnsi="Arial" w:cs="Arial"/>
          <w:lang w:eastAsia="sr-Latn-CS"/>
        </w:rPr>
        <w:t xml:space="preserve">), namerna (s predikatom u prezentu), izrična (s veznikom </w:t>
      </w:r>
      <w:r w:rsidRPr="0084021A">
        <w:rPr>
          <w:rFonts w:ascii="Arial" w:eastAsia="Times New Roman" w:hAnsi="Arial" w:cs="Arial"/>
          <w:i/>
          <w:iCs/>
          <w:lang w:eastAsia="sr-Latn-CS"/>
        </w:rPr>
        <w:t>da</w:t>
      </w:r>
      <w:r w:rsidRPr="0084021A">
        <w:rPr>
          <w:rFonts w:ascii="Arial" w:eastAsia="Times New Roman" w:hAnsi="Arial" w:cs="Arial"/>
          <w:lang w:eastAsia="sr-Latn-CS"/>
        </w:rPr>
        <w:t xml:space="preserve">) i odnosna (sa zamenicom </w:t>
      </w:r>
      <w:r w:rsidRPr="0084021A">
        <w:rPr>
          <w:rFonts w:ascii="Arial" w:eastAsia="Times New Roman" w:hAnsi="Arial" w:cs="Arial"/>
          <w:i/>
          <w:iCs/>
          <w:lang w:eastAsia="sr-Latn-CS"/>
        </w:rPr>
        <w:t>koji</w:t>
      </w:r>
      <w:r w:rsidRPr="0084021A">
        <w:rPr>
          <w:rFonts w:ascii="Arial" w:eastAsia="Times New Roman" w:hAnsi="Arial" w:cs="Arial"/>
          <w:lang w:eastAsia="sr-Latn-CS"/>
        </w:rPr>
        <w:t xml:space="preserve"> u funkciji subjekta); tvorba prideva sufiksima -</w:t>
      </w:r>
      <w:r w:rsidRPr="0084021A">
        <w:rPr>
          <w:rFonts w:ascii="Arial" w:eastAsia="Times New Roman" w:hAnsi="Arial" w:cs="Arial"/>
          <w:i/>
          <w:iCs/>
          <w:lang w:eastAsia="sr-Latn-CS"/>
        </w:rPr>
        <w:t>ski</w:t>
      </w:r>
      <w:r w:rsidRPr="0084021A">
        <w:rPr>
          <w:rFonts w:ascii="Arial" w:eastAsia="Times New Roman" w:hAnsi="Arial" w:cs="Arial"/>
          <w:lang w:eastAsia="sr-Latn-CS"/>
        </w:rPr>
        <w:t xml:space="preserve"> i -(</w:t>
      </w:r>
      <w:r w:rsidRPr="0084021A">
        <w:rPr>
          <w:rFonts w:ascii="Arial" w:eastAsia="Times New Roman" w:hAnsi="Arial" w:cs="Arial"/>
          <w:i/>
          <w:iCs/>
          <w:lang w:eastAsia="sr-Latn-CS"/>
        </w:rPr>
        <w:t>i</w:t>
      </w:r>
      <w:r w:rsidRPr="0084021A">
        <w:rPr>
          <w:rFonts w:ascii="Arial" w:eastAsia="Times New Roman" w:hAnsi="Arial" w:cs="Arial"/>
          <w:lang w:eastAsia="sr-Latn-CS"/>
        </w:rPr>
        <w:t>)</w:t>
      </w:r>
      <w:r w:rsidRPr="0084021A">
        <w:rPr>
          <w:rFonts w:ascii="Arial" w:eastAsia="Times New Roman" w:hAnsi="Arial" w:cs="Arial"/>
          <w:i/>
          <w:iCs/>
          <w:lang w:eastAsia="sr-Latn-CS"/>
        </w:rPr>
        <w:t>ji</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Juče sam imala mnogo domaćih zadataka. Kad sam ih završila,uključila sam televizor. Posle pola sata u sobu je ušao moj brat i promenio kanal. Hteo je da gleda utakmicu. Rekla sam mu da ja želim da gledam omiljenu seriju koja počinje za pet minuta. On je rekao da je utakmica veoma važna, jer igraju srpska i mađarska reprezentacija. Nismo hteli da se svađamo. Dogovorili smo se da on ide u dnevnu sobu i tamo gleda utakmicu.</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KNJIŽEVNOST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Program A</w:t>
      </w:r>
      <w:r w:rsidRPr="0084021A">
        <w:rPr>
          <w:rFonts w:ascii="Arial" w:eastAsia="Times New Roman" w:hAnsi="Arial" w:cs="Arial"/>
          <w:lang w:eastAsia="sr-Latn-CS"/>
        </w:rPr>
        <w:t xml:space="preserve"> predmeta </w:t>
      </w:r>
      <w:r w:rsidRPr="0084021A">
        <w:rPr>
          <w:rFonts w:ascii="Arial" w:eastAsia="Times New Roman" w:hAnsi="Arial" w:cs="Arial"/>
          <w:i/>
          <w:iCs/>
          <w:lang w:eastAsia="sr-Latn-CS"/>
        </w:rPr>
        <w:t>srpski kao nematernji jezik</w:t>
      </w:r>
      <w:r w:rsidRPr="0084021A">
        <w:rPr>
          <w:rFonts w:ascii="Arial" w:eastAsia="Times New Roman" w:hAnsi="Arial" w:cs="Arial"/>
          <w:lang w:eastAsia="sr-Latn-CS"/>
        </w:rPr>
        <w:t xml:space="preserve"> namenjen je homogenoj sredini, učenicima koji veoma retko imaju kontakata sa govornicima čiji je maternji jezik srpski. Poznavanje jezika je na osnovnom (elementarnom) nivou, komunikacija na srpskom jeziku se teško ostvaruje, gramatički modeli su neuvežbani pošto učenici nemaju prilike da koriste srpski jezik, njihov rečnik ne sadrži veliki broj reči, reči veoma lako iz aktivnog fonda prelaze u pasivni i budu zaboravljene, leksika se usvaja sporije nego kod učenika heterogene sredine, interferencijske greške se često pojavljuju u tolikom obimu da ometaju razumevanje </w:t>
      </w:r>
      <w:r w:rsidRPr="0084021A">
        <w:rPr>
          <w:rFonts w:ascii="Arial" w:eastAsia="Times New Roman" w:hAnsi="Arial" w:cs="Arial"/>
          <w:lang w:eastAsia="sr-Latn-CS"/>
        </w:rPr>
        <w:lastRenderedPageBreak/>
        <w:t xml:space="preserve">rečenice; iz ovih razloga bi akcenat trebalo da bude na leksici i jezičkim obrascima (modelima) koji će im obezbediti temelj za jednostavnu komunikaciju na srpskom jeziku.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svakom razredu učenicima je ponuđeno više tekstova od broja koji je obavezujući. Osnovni kriterijum za izbor tekstova je nivo poznavanja jezika. Pored odabranih tekstova, obrađuju se i tekstovi po slobodnom izboru, pri čemu se vodi računa o nivou poznavanja jezika i interesovanjima učenika. Uz originalne književne tekstove planirana je i obrada konstruisanih tekstova koji treba da budu u funkciji obogaćivanja leksike neophodne za svakodnevnu komunikaciju na osnovnom nivou. Predlaže se da nastavnik planira najmanje tri časa za obradu jednog teksta kroz teme. Pesme koje se pevaju ne zahtevaju obavezno obradu, gramatička i leksička objašnjenja jezičkih pojava.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Oblast nastavnog programa Književnost doprinosi postizanju komunikativne funkcije jezika. Osnovna funkcija književnoumetničkih tekstova, odnosno adaptacija, pored osposobljavanja učenika za komunikativnu upotrebu jezika, jeste i upoznavanje učenika sa kulturom, istorijom i tradicijom srpskog naroda, kao i s književnim delima značajnim za srpsku književnost.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Funkcije adaptiranog književnog teksta u A programu: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usvajanje leksike određenog tematskog kruga potrebne za svakodnevnu komunikaciju;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čitanje, odnosno slušanje teksta u funkciji uvežbavanja razumevanja pisanog i govornog jezika - uvežbava se čitanje u sebi i čitanje sa razumevanjem;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zadaci u vezi sa tekstom razvijaju umenje razumevanja teksta, uvežbava se veština pisanja, sastavljanje i pisanje rečenica koje sadrže poznatu leksiku uz uvežbavanje osnovnih jezičkih obrazaca, kao i razvijanje sposobnosti sastavljanja rečenica govornog jezika (prilikom pisanih i govornih vežbi tolerišu se interferencijske greške koje ne ometaju razumevanje rečenice);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odgovori na pitanja (usmeno i pismeno) pomažu učeniku da razvije mehanizme sastavljanja rečenica na srpskom jeziku, odnosno izlaganje na srpskom jeziku uz vidno prisustvo interferencijskih grešaka - uputno je da nastavnik vrši korekcije ukazujući na pravilne oblike;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reprodukcija teksta ili prepričavanje razvijaju sposobnost upotrebe jezika - učenik treba da se izrazi koristeći više rečenica, da formira i razvija govorne sposobnosti.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Književnoumetnički, adaptirani i konstruisani tekstovi pogodni su za tumačenje, pri čemu se uzimaju u obzir uzrast i predznanja učenika. Tekstovi su ujedno i polazna osnova za uvežbavanje novih reči i izraza, jezičkih modela, čitanja, pisanja, govora; stoga tri časa namenjena jednom tekstu predstavljaju istovremeno i obradu i uvežbavanje gradiva.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Rad na tekstu obuhvata: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 Semantizaciju nepoznatih reči: semantizacija može da se izvede pomoću sinonima koji su poznati učenicima, vizuelnim prikazivanjem reči, postavljanjem reči u kontrastne parove (</w:t>
      </w:r>
      <w:r w:rsidRPr="0084021A">
        <w:rPr>
          <w:rFonts w:ascii="Arial" w:eastAsia="Times New Roman" w:hAnsi="Arial" w:cs="Arial"/>
          <w:i/>
          <w:iCs/>
          <w:lang w:eastAsia="sr-Latn-CS"/>
        </w:rPr>
        <w:t>mali</w:t>
      </w:r>
      <w:r w:rsidRPr="0084021A">
        <w:rPr>
          <w:rFonts w:ascii="Arial" w:eastAsia="Times New Roman" w:hAnsi="Arial" w:cs="Arial"/>
          <w:lang w:eastAsia="sr-Latn-CS"/>
        </w:rPr>
        <w:t>-</w:t>
      </w:r>
      <w:r w:rsidRPr="0084021A">
        <w:rPr>
          <w:rFonts w:ascii="Arial" w:eastAsia="Times New Roman" w:hAnsi="Arial" w:cs="Arial"/>
          <w:i/>
          <w:iCs/>
          <w:lang w:eastAsia="sr-Latn-CS"/>
        </w:rPr>
        <w:t>veliki</w:t>
      </w:r>
      <w:r w:rsidRPr="0084021A">
        <w:rPr>
          <w:rFonts w:ascii="Arial" w:eastAsia="Times New Roman" w:hAnsi="Arial" w:cs="Arial"/>
          <w:lang w:eastAsia="sr-Latn-CS"/>
        </w:rPr>
        <w:t xml:space="preserve">), opisivanjem reči jednostavnim rečenicama. Nastavnik mora da vodi računa da rečenica kojom opisuje nepoznatu reč sadrži učenicima poznate reči. Prevod je opravdan samo u slučaju kada ne postoje druga sredstva za objašnjenje značenja reči. Preporučuje se upotreba rečnika na času.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 Slušanje ili čitanje teksta: savetuje se da nastavnik prvi put pročita tekst - na ovaj način učenici čuju pravilan izgovor reči, pošto učenici homogene sredine retko imaju prilike da čuju srpski jezik, nastavnikovo glasno čitanje je od izuzetne važnosti. Preporučuje se upotreba </w:t>
      </w:r>
      <w:r w:rsidRPr="0084021A">
        <w:rPr>
          <w:rFonts w:ascii="Arial" w:eastAsia="Times New Roman" w:hAnsi="Arial" w:cs="Arial"/>
          <w:lang w:eastAsia="sr-Latn-CS"/>
        </w:rPr>
        <w:lastRenderedPageBreak/>
        <w:t xml:space="preserve">audio-vizuelnih sredstava. Zahtevi koji se u programu tiču učenja odlomaka iz poezije i proze napamet podstiču usvajanje modela govorenja, kao i intonaciju reči i rečenica.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Dramatizacija tekstova vezuje se i za javni nastup, ali i za razgovor o književnom delu pošto predstavlja vid njegove interpretacije. Saživljavanjem sa likovima dela, učenici mogu ispoljiti osećanja koja prepoznaju u ponašanju junaka i o kojima zaključuju.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3. Kontekstualizacija nove leksike: neophodno je da učenici nove reči postave u rečenični kontekst kako bi se leksika uvežbavala paralelno sa konstruisanjem rečenica. Rečenice treba da budu jednostavne da bi se izbegao veliki broj grešaka koje neminovno nastaju u složenijim konstrukcijama. Ukoliko rečenica sadrži previše grešaka, postaje nerazumljiva slušaocu. Kontekstualizacija novih reči je bitan elemenat funkcionalne upotrebe jezika pošto navodi učenika da sastavlja rečenice i aktivira rečnički fond i jezičke modele.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4. Pitanja u vezi s tekstom (u pisanoj formi i usmeno): proces razumevanja teksta ima više etapa. Tek kada se nova leksika usvoji i primeni u rečenicama može da se pređe na nivo razumevanja teksta. Nivo na kojem je učenik razumeo tekst može da se utvrdi postavljanjem pitanja u vezi s tekstom. Pitanja treba da se zasnivaju na leksici koju su ranije usvojili uz upotrebu novih reči obrađenih u tekstu. Uputno je da pitanja budu kratka (</w:t>
      </w:r>
      <w:r w:rsidRPr="0084021A">
        <w:rPr>
          <w:rFonts w:ascii="Arial" w:eastAsia="Times New Roman" w:hAnsi="Arial" w:cs="Arial"/>
          <w:i/>
          <w:iCs/>
          <w:lang w:eastAsia="sr-Latn-CS"/>
        </w:rPr>
        <w:t>Šta je u Vesninoj torbi?</w:t>
      </w:r>
      <w:r w:rsidRPr="0084021A">
        <w:rPr>
          <w:rFonts w:ascii="Arial" w:eastAsia="Times New Roman" w:hAnsi="Arial" w:cs="Arial"/>
          <w:lang w:eastAsia="sr-Latn-CS"/>
        </w:rPr>
        <w:t xml:space="preserve"> - tekst </w:t>
      </w:r>
      <w:r w:rsidRPr="0084021A">
        <w:rPr>
          <w:rFonts w:ascii="Arial" w:eastAsia="Times New Roman" w:hAnsi="Arial" w:cs="Arial"/>
          <w:i/>
          <w:iCs/>
          <w:lang w:eastAsia="sr-Latn-CS"/>
        </w:rPr>
        <w:t>Vesna i torba</w:t>
      </w:r>
      <w:r w:rsidRPr="0084021A">
        <w:rPr>
          <w:rFonts w:ascii="Arial" w:eastAsia="Times New Roman" w:hAnsi="Arial" w:cs="Arial"/>
          <w:lang w:eastAsia="sr-Latn-CS"/>
        </w:rPr>
        <w:t xml:space="preserve">). Korisno je da deo pitanja bude u pisanoj, a deo u govornoj formi. Značajno je da se primarno uvežbava govor, a zatim i pisanje.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5. Pitanja povodom teksta (u pisanoj formi i usmeno): učenici uvežbavaju i ostvaruju komunikaciju na srpskom jeziku zasnovanu na poznatoj leksici, uz tolerisanje grešaka koje ne ometaju razumevanje. Pitanja treba da budu u skladu s leksičkim fondom kojim učenici raspolažu (na primer: </w:t>
      </w:r>
      <w:r w:rsidRPr="0084021A">
        <w:rPr>
          <w:rFonts w:ascii="Arial" w:eastAsia="Times New Roman" w:hAnsi="Arial" w:cs="Arial"/>
          <w:i/>
          <w:iCs/>
          <w:lang w:eastAsia="sr-Latn-CS"/>
        </w:rPr>
        <w:t>Ko je junak priče?</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Gde se odigrava radnja?</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Kako izgleda junak priče?</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Šta oseća devojčica u pesmi?</w:t>
      </w:r>
      <w:r w:rsidRPr="0084021A">
        <w:rPr>
          <w:rFonts w:ascii="Arial" w:eastAsia="Times New Roman" w:hAnsi="Arial" w:cs="Arial"/>
          <w:lang w:eastAsia="sr-Latn-CS"/>
        </w:rPr>
        <w:t xml:space="preserve">). Ovo je sledeći nivo u procesu usvajanja jezičkih veština čiji je cilj navođenje učenika da ostvare komunikaciju na srpskom jeziku. Ovaj cilj je često veoma teško postići kod učenika homogene sredine, ali je neophodno navesti učenika da usmeno, a potom i u pisanoj formi upotrebi određene reči ili izraze na srpskom jeziku.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6. Razgovor o tekstu: u skladu sa leksikom kojom učenici raspolažu razgovor se zasniva na prepoznavanju glavnih likova, aktivnostima koje se vezuju uz njih, na isticanju osobina likova iz teksta. Kao deo procesa uvođenja učenika u upotrebu jezika uputno je da se učenici, prema modelima iz tekstova podstiču da sastavljaju rečenice potrebne u govornim situacijama. Na primer, dramatizacija teksta </w:t>
      </w:r>
      <w:r w:rsidRPr="0084021A">
        <w:rPr>
          <w:rFonts w:ascii="Arial" w:eastAsia="Times New Roman" w:hAnsi="Arial" w:cs="Arial"/>
          <w:i/>
          <w:iCs/>
          <w:lang w:eastAsia="sr-Latn-CS"/>
        </w:rPr>
        <w:t>Vesna i torba</w:t>
      </w:r>
      <w:r w:rsidRPr="0084021A">
        <w:rPr>
          <w:rFonts w:ascii="Arial" w:eastAsia="Times New Roman" w:hAnsi="Arial" w:cs="Arial"/>
          <w:lang w:eastAsia="sr-Latn-CS"/>
        </w:rPr>
        <w:t xml:space="preserve"> - </w:t>
      </w:r>
      <w:r w:rsidRPr="0084021A">
        <w:rPr>
          <w:rFonts w:ascii="Arial" w:eastAsia="Times New Roman" w:hAnsi="Arial" w:cs="Arial"/>
          <w:i/>
          <w:iCs/>
          <w:lang w:eastAsia="sr-Latn-CS"/>
        </w:rPr>
        <w:t>Vesna</w:t>
      </w:r>
      <w:r w:rsidRPr="0084021A">
        <w:rPr>
          <w:rFonts w:ascii="Arial" w:eastAsia="Times New Roman" w:hAnsi="Arial" w:cs="Arial"/>
          <w:lang w:eastAsia="sr-Latn-CS"/>
        </w:rPr>
        <w:t xml:space="preserve">: Moja torba je stara. </w:t>
      </w:r>
      <w:r w:rsidRPr="0084021A">
        <w:rPr>
          <w:rFonts w:ascii="Arial" w:eastAsia="Times New Roman" w:hAnsi="Arial" w:cs="Arial"/>
          <w:i/>
          <w:iCs/>
          <w:lang w:eastAsia="sr-Latn-CS"/>
        </w:rPr>
        <w:t>Olovka</w:t>
      </w:r>
      <w:r w:rsidRPr="0084021A">
        <w:rPr>
          <w:rFonts w:ascii="Arial" w:eastAsia="Times New Roman" w:hAnsi="Arial" w:cs="Arial"/>
          <w:lang w:eastAsia="sr-Latn-CS"/>
        </w:rPr>
        <w:t xml:space="preserve">: Šta radiš, Vesna? Zašto stavljaš puno stvari u torbu? U torbi nema mesta. </w:t>
      </w:r>
      <w:r w:rsidRPr="0084021A">
        <w:rPr>
          <w:rFonts w:ascii="Arial" w:eastAsia="Times New Roman" w:hAnsi="Arial" w:cs="Arial"/>
          <w:i/>
          <w:iCs/>
          <w:lang w:eastAsia="sr-Latn-CS"/>
        </w:rPr>
        <w:t>Tata</w:t>
      </w:r>
      <w:r w:rsidRPr="0084021A">
        <w:rPr>
          <w:rFonts w:ascii="Arial" w:eastAsia="Times New Roman" w:hAnsi="Arial" w:cs="Arial"/>
          <w:lang w:eastAsia="sr-Latn-CS"/>
        </w:rPr>
        <w:t xml:space="preserve">: Vesna, treba da kupim novu torbu. </w:t>
      </w:r>
      <w:r w:rsidRPr="0084021A">
        <w:rPr>
          <w:rFonts w:ascii="Arial" w:eastAsia="Times New Roman" w:hAnsi="Arial" w:cs="Arial"/>
          <w:i/>
          <w:iCs/>
          <w:lang w:eastAsia="sr-Latn-CS"/>
        </w:rPr>
        <w:t>Vesna</w:t>
      </w:r>
      <w:r w:rsidRPr="0084021A">
        <w:rPr>
          <w:rFonts w:ascii="Arial" w:eastAsia="Times New Roman" w:hAnsi="Arial" w:cs="Arial"/>
          <w:lang w:eastAsia="sr-Latn-CS"/>
        </w:rPr>
        <w:t xml:space="preserve">: Tata, molim te, kupi mi novu torbu. Učenici se podstiču da povodom teksta zaključuju o idejama prepoznatim u tekstu (Šta tekst kazuje o Vesninim osobinama?).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Prilikom obrade poezije ne insistira se na književnoj teoriji, već na doživljaju lirske pesme. Podsticanje učenika da razume motive, pesničke slike i jezičkostilska izražajna sredstva dovodi se u vezu sa ilustrovanjem značajnih pojedinosti, kao i s uvežbavanjem intonacije stiha i uočavanjem rime u pesmi.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7. Komparativni pristup: nastavnik planira uključivanje tekstova maternjeg jezika koji se porede sa predloženim delima srpske književnosti (ukoliko je to moguće) i sa primerima vezanim za film, pozorišnu predstavu, različite audio-vizuelne zapise; u obradu književnog dela uključuje i sadržaje iz likovne i muzičke kulture, strip i različite vrste igara (osmosmerke, rebusi, ukrštene reči, asocijacije...).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Prilikom uočavanja bitnih poetskih elemenata u strukturi književnoumetničkog teksta, koristeći znanje stečeno na časovima maternjeg jezika, nastavnik se trudi da kod učenika (u </w:t>
      </w:r>
      <w:r w:rsidRPr="0084021A">
        <w:rPr>
          <w:rFonts w:ascii="Arial" w:eastAsia="Times New Roman" w:hAnsi="Arial" w:cs="Arial"/>
          <w:lang w:eastAsia="sr-Latn-CS"/>
        </w:rPr>
        <w:lastRenderedPageBreak/>
        <w:t xml:space="preserve">skladu sa njihovim mogućnostima) objasni osnovne oblike pripovedanja (naracija, deskripcija, dijalog); pojam sižea i fabule, funkciju pesničke slike; ulogu jezičkostilskih sredstava i druge osnovne poetičke odlike teksta.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8. Oblikovanje kratkog teksta u pismenoj formi ili usmeno na osnovu adaptiranog književnog teksta: ovaj nivo upotrebe srpskog jezika u govornoj ili pisanoj formi predstavlja glavni cilj oblasti Književnost u A programu. Pokušaj samostalnog sastavljanja kraćeg teksta od pet ili šest rečenica (u paru ili u grupi) predstavlja viši nivo u ostvarivanju komunikativne funkcije jezika. Učenici razvijaju mehanizam upotrebe jezičke građe i jezičkih modela; spajaju reči u rečenice uz poštovanje gramatičkih struktura, zatim spajaju više rečenica u kraći tekst. Proces se odnosi i na govoreni i na pisani tekst.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Program B:</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Književnoumetnički tekstovi u nastavi </w:t>
      </w:r>
      <w:r w:rsidRPr="0084021A">
        <w:rPr>
          <w:rFonts w:ascii="Arial" w:eastAsia="Times New Roman" w:hAnsi="Arial" w:cs="Arial"/>
          <w:i/>
          <w:iCs/>
          <w:lang w:eastAsia="sr-Latn-CS"/>
        </w:rPr>
        <w:t>srpskog kao nematernjeg jezika</w:t>
      </w:r>
      <w:r w:rsidRPr="0084021A">
        <w:rPr>
          <w:rFonts w:ascii="Arial" w:eastAsia="Times New Roman" w:hAnsi="Arial" w:cs="Arial"/>
          <w:lang w:eastAsia="sr-Latn-CS"/>
        </w:rPr>
        <w:t xml:space="preserve"> imaju višestruku funkciju. Čitajući i tumačeći književnoumetnička dela i izabrane odlomke najznačajnijih dela srpskih pisaca, učenici će imati priliku da se upoznaju sa srpskom kulturnom baštinom i tako bolje razumeju sličnosti i razlike koje postoje između kulture naroda kojem pripadaju i kulture naroda čiji jezik uče. Tekstovi istovremeno predstavljaju izvor nove leksike i polaznu osnovu za dalji rad - razgovore, čitanje, interpretaciju, različite vrste govornih i pismenih vežbi i druge aktivnosti.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oblasti nastavnog programa Književnost navedeni tekstovi usklađeni su s uzrasnim karakteristikama i jezičkim mogućnostima učenika. Dati predlog dela nastavnik će prilagođavati potrebama svojih učenika. Od predloženih dela, nastavnik samostalno bira ona koja će obrađivati, kao i dela kojima će proširiti spisak. Za svaki tekst je predviđeno po tri časa.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Za učenike koji </w:t>
      </w:r>
      <w:r w:rsidRPr="0084021A">
        <w:rPr>
          <w:rFonts w:ascii="Arial" w:eastAsia="Times New Roman" w:hAnsi="Arial" w:cs="Arial"/>
          <w:i/>
          <w:iCs/>
          <w:lang w:eastAsia="sr-Latn-CS"/>
        </w:rPr>
        <w:t>srpski kao nematernji jezik</w:t>
      </w:r>
      <w:r w:rsidRPr="0084021A">
        <w:rPr>
          <w:rFonts w:ascii="Arial" w:eastAsia="Times New Roman" w:hAnsi="Arial" w:cs="Arial"/>
          <w:lang w:eastAsia="sr-Latn-CS"/>
        </w:rPr>
        <w:t xml:space="preserve"> budu savlađivali po programu koji je namenjen onima koji uče i žive u heterogenim jezičkim sredinama ili im je maternji jezik jedan od slovenskih jezika, predloženi su autentični književnoumetnički tekstovi ili odlomci iz njih. Ipak, postoje značajne razlike između učenika koji žive u heterogenoj sredini, a čiji je maternji jezik neslovenski, i učenika čiji je maternji jezik slovenski. Ove razlike je neophodno uzeti u obzir prilikom izbora tekstova za obradu i pri izradi udžbenika. Stoga se preporučuje autorima udžbenika i nastavnicima da neka od predloženih dela adaptiraju, skrate i prilagode jezičkom znanju i mogućnostima učenika čiji je maternji jezik neslovenski. Nastavnici koji rade s učenicima čiji maternji jezik pripada grupi slovenskih jezika, mogu se opredeljivati za autentična dela.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Bavljenje književnoumetničkim tekstom podrazumeva različite metodičke postupke koji će biti usmereni na njegovo što bolje razumevanje i tumačenje. Rad na tekstu sastoji se iz nekoliko etapa: uvodnog razgovora sa semantizacijom manje poznatih reči i izraza (ova etapa je posebno važna za učenike čiji jezik nije slovenski); prostorne i vremenske lokalizacije teksta; izražajnog čitanja; kratke provere umetničkog doživljaja i razumevanja teksta; razgovora o tekstu i njegovog tumačenja (različitih analitičko-sintetičkih postupaka kojima će se otkrivati estetske vrednosti dela, važne pojedinosti u njemu i mesta s posebnom ekspresivnošću); povezivanja dela s ličnim doživljajima i iskustvima učenika. Svaka od navedenih etapa zavisi od prirode teksta kao i od predznanja i mogućnosti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Uvodni razgovor i semantizacija manje poznatih reči i izraza biće za neke učenike od izuzetne važnosti za razumevanje dela i stoga im je potrebno posvetiti posebnu pažnju. O izboru reči za semantizaciju odlučuje nastavnik uvažavajući predznanja svojih učenika. Leksiku je najbolje semantizovati tokom uvodnog razgovora i pre prvog čitanja teksta kako bi se obezbedilo razumevanje sadržaja teksta nakon prvog čitanja. Reči se mogu semantizovati </w:t>
      </w:r>
      <w:r w:rsidRPr="0084021A">
        <w:rPr>
          <w:rFonts w:ascii="Arial" w:eastAsia="Times New Roman" w:hAnsi="Arial" w:cs="Arial"/>
          <w:lang w:eastAsia="sr-Latn-CS"/>
        </w:rPr>
        <w:lastRenderedPageBreak/>
        <w:t xml:space="preserve">na različite načine - vizuelnim nastavnim sredstvima, demonstracijom, posredstvom sinonima i antonima, različitim opisnim definicijama i, ukoliko je to neophodno, reč se može i prevesti na maternji jezik učenika. Nije potrebno da sve reči koje se semantizuju uđu u aktivan leksički fond učenika, pojedine mogu ostati u pasivnom fondu. Leksika za koju se proceni da treba da uđe u aktivan leksički fond učenika, treba da bude zastupljena tokom razgovora o tekstu i njegove interpretacije, a korisno je osmisliti i različite leksičke vežbe koje će doprineti ostvarivanju ovog cilja. Učenike ovog uzrasta treba uvoditi i u korišćenje rečnika jer je ono sastavni deo čitanja. Važno je da se služe i dvojezičnim i jednojezičnim rečnicima i da ovladaju tehnikom pronalaženja reči i značenja koje reč ostvaruje u datom kontekstu. Rečnici predstavljaju veliku pomoć za čitanje i razumevanje tekstova različitih žanrova, naročito su korisni prilikom samostalnog čitanja.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Mnogi tekstovi, posebno odlomci iz obimnijih književnih dela, zahtevaće i lokalizaciju kako bi bili pravilno shvaćeni i doživljeni. Lokalizacija će u nekim slučajevima podrazumevati prepričavanje sadržaja koji prethode odlomku koji se obrađuje ili, na primer, davanje podataka o autoru. Nekad će biti neophodno delo smestiti u prostorne i vremenske okvire i protumačiti društvene, istorijske i druge okolnosti u kojima se radnja odvija.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Čitanje teksta je od velike važnosti za njegovo razumevanje i doživljavanje. U nastavi književnosti javljaju se različiti oblici čitanja. Razumevanje, doživljavanje i tumačenje teksta uslovljeno je kvalitetom čitanja. Važno je da prvo interpretativno čitanje teksta obavi nastavnik ili da učenici poslušaju kvalitetan zvučni zapis. Ovako će se obezbediti pravilno razumevanje i bolji umetnički doživljaj teksta. Mnoga dela zahtevaće jedno ili više ponovljenih čitanja naglas ili u sebi, usmerenih ka određenom cilju. Potrebno je da učenici ovladaju tehnikama glasnog čitanja i čitanja u sebi. Čitanje u sebi može biti u funkciji boljeg razumevanja teksta i ono uvek treba da bude usmereno od strane nastavnika, istraživačko. Učenici će, čitajući u sebi, pronalaziti u tekstu različite informacije kojima će potkrepljivati i svoje mišljenje i stavove, uvežbavaće brzo čitanje i osposobljavaće se za samostalno učenje. Cilj čitanja naglas jeste ovladanje tehnikom čitanja i savlađivanje važnih činilaca glasnog čitanja (izgovora i intonacije reči i rečenice, jačine glasa, pauza). Ovim putem učenici se postepeno uvode u izražajno čitanje. Ono se uvežbava na pažljivo odabranim epskim, lirskim i dramskim tekstovima. Izražajno čitanje uvežbava se na prethodno obrađenim tekstovima, planski i uz dobru pripremu. Nastavnik treba da osposobi učenike da usklade jačinu glasa, intonaciju, ritam, tempo, pauze s prirodom i sadržinom teksta kako bi izražajno čitanje bilo što uspešnije.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Jedan od važnih oblika rada jeste učenje napamet i izražajno kazivanje kratkih odlomaka iz odabranih književnoumetničkih tekstova u stihu i prozi (lirskih pesama, odlomaka iz proznih i dramskih tekstova). Učenike treba postepeno voditi od glasnog čitanja ka izražajnom čitanju i kazivanju napamet naučenih odlomaka.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Tumačenje teksta umnogome će zavisiti od sredine u kojoj se nastava realizuje, predznanja učenika i njihovog maternjeg jezika. S učenicima koji savlađuju program za srednji nivo, tumačenje teksta imaće više obeležja razgovora o važnim pojedinostima u njemu - događajima, likovima, mestu i vremenu odvijanja radnje. Razgovori o tekstu treba da obezbede pravilno razumevanje događaja, uočavanje veza između događaja i likova, tumačenje postupaka glavnih junaka i njihovih osobina. Bez obzira na to što za ove razgovore nije nužno da učenici znaju stručnu terminologiju (osnovni motiv, epitet, opisna lirska pesma), oni se ne smeju svesti na puko prepričavanje sadržaja teksta. Razgovor o tekstu nastavnik treba da vodi tako da omogući učenicima da u njemu ispolje što veću kreativnost, da im postavlja problemske zadatke, navodi ih da razmišljaju o uzročno-posledičnim vezama u delu, podstiče ih da slobodno maštaju i iznose svoje utiske o umetničkim slikama u delu.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S naprednijim učenicima nastavnik može ostvariti kompleksniju analizu i interpretaciju dela tokom koje će učenici izvoditi složenije zaključke o događajima i likovima, otkrivati ekspresivna mesta u delu i iznositi svoje utiske o njima služeći se osnovnom terminologijom teorije književnosti. U nastavi </w:t>
      </w:r>
      <w:r w:rsidRPr="0084021A">
        <w:rPr>
          <w:rFonts w:ascii="Arial" w:eastAsia="Times New Roman" w:hAnsi="Arial" w:cs="Arial"/>
          <w:i/>
          <w:iCs/>
          <w:lang w:eastAsia="sr-Latn-CS"/>
        </w:rPr>
        <w:t>srpskog kao nematernjeg jezika</w:t>
      </w:r>
      <w:r w:rsidRPr="0084021A">
        <w:rPr>
          <w:rFonts w:ascii="Arial" w:eastAsia="Times New Roman" w:hAnsi="Arial" w:cs="Arial"/>
          <w:lang w:eastAsia="sr-Latn-CS"/>
        </w:rPr>
        <w:t xml:space="preserve"> nastavnik treba da se oslanja na književnoteorijska znanja koje su učenici stekli na svom maternjem jeziku i da ih aktivira kad god je to moguće. Tako, na primer, prilikom obrade književnih dela i odlomaka, treba računati na to da su učenici u maternjem jeziku usvojili osnovne književnoteorijske pojmove: tema, motiv, glavni lik i dr. U skladu sa Opštim standardima postignuća za Srpski kao nematernji jezik; poznavanje terminologije iz teorije književnosti očekuje se samo od učenika naprednog nivoa. Oni će, na primerima izabranih dela i odlomaka iz srpske književnosti, proširivati saznanja koja su stekli na svom matrenjem jeziku i bogatiti ih novom primerima.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Nakon razgovora o sadržaju dela i njegove interpretacije, potrebno je s učenicima razgovarati i o ličnim doživljajima koji su izazvani delom - podsticati ih da dovode u vezu delo sa svojim ličnim iskustvima, dopustiti im da postavljaju pitanja, stvoriti u učionici uslove u kojima će se razvijati dijalog i diskusija.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Veoma je važno da učenici aktivno učestvuju u svim etapama rada, da iznose svoja osećanja, zapažanja, mišljenja, zaključke i da ih obrazlažu. Učeničke aktivnosti ne smeju biti ograničene samo na rad na času. U obradu teksta učenike treba uvoditi zadavanjem različitih pripremnih zadatka, koje će oni rešavati kod kuće. Nakon obrade teksta važno je da učenici stečena znanja funkcionalno primenjuju u daljem radu - prilikom izrade domaćih zadataka, samostalnog čitanja i usvajanja znanja iz drugih nastavnih predmeta. Nastavniku i učenicima će stečena znanja i veštine biti dragocena za interpretaciju novih književnih dela.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Kad god je to moguće, nastavu književnosti potrebno je povezivati s nastavom jezika, uspostavljati unutarpredmetnu i međupredmetnu korelaciju. Ona će doprineti svestranijem sagledavanju sadržaja, a učenici će steći kvalitetnija i trajnija znanja. </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JEZIČKA KULTURA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Realizacija nastavnih sadržaja </w:t>
      </w:r>
      <w:r w:rsidRPr="0084021A">
        <w:rPr>
          <w:rFonts w:ascii="Arial" w:eastAsia="Times New Roman" w:hAnsi="Arial" w:cs="Arial"/>
          <w:i/>
          <w:iCs/>
          <w:lang w:eastAsia="sr-Latn-CS"/>
        </w:rPr>
        <w:t>srpskog kao nematernjeg jezika</w:t>
      </w:r>
      <w:r w:rsidRPr="0084021A">
        <w:rPr>
          <w:rFonts w:ascii="Arial" w:eastAsia="Times New Roman" w:hAnsi="Arial" w:cs="Arial"/>
          <w:lang w:eastAsia="sr-Latn-CS"/>
        </w:rPr>
        <w:t xml:space="preserve"> podrazumeva kontinuitet u bogaćenju učeničke jezičke kulture. To je jedna od primarnih metodičkih obaveza nastavnika. Nastavnik treba da proceni sposobnosti svakog učenika za odgovarajući nivo komunikativne kompetencije i u skladu sa tim prilagodi jezički materijal. Ovo treba da dovede do funkcionalne upotrebe jezika u nastavi, ali i u svim ostalim životnim okolnostima, u školi i van nje, gde je valjano jezičko komuniciranje uslov za potpuno sporazumevanje. Jezička komunikacija podrazumeva vladanje receptivnim i produktivnim jezičkim veštinama, a to su: slušanje, čitanje, pisanje i govorenje. Osnovno obeležje savremenog metodičkog pristupa nastavi jezika i jezičke kulture jeste razvijanje učeničkih sposobnosti u sve četiri aktivnosti uporedo i njihovo prilagođavanje kognitivnim sposobnostima i jezičkom okruženju učenika. Ishodi u oblasti Jezička kultura koncipirani su tako da, s jedne strane, obezbede ostvarivanje minimuma jezičkih kompetencija, ali i da, s druge strane, ne ograniče učenike koji su u mogućnosti da ostvare veći napredak. Zbog spefičnosti ove nastave, predviđene ishode (pre svega kada su u pitanju homogene jezičke sredine) potrebno je ostvarivati kroz jezičke aktivnosti (kompetencije) koje su, s metodičkog aspekta, sličnije nastavi stranog nego maternjeg jezika.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je prva jezička aktivnost s kojom se učenici susreću u nastavi </w:t>
      </w:r>
      <w:r w:rsidRPr="0084021A">
        <w:rPr>
          <w:rFonts w:ascii="Arial" w:eastAsia="Times New Roman" w:hAnsi="Arial" w:cs="Arial"/>
          <w:i/>
          <w:iCs/>
          <w:lang w:eastAsia="sr-Latn-CS"/>
        </w:rPr>
        <w:t>srpskog kao nematernjeg</w:t>
      </w:r>
      <w:r w:rsidRPr="0084021A">
        <w:rPr>
          <w:rFonts w:ascii="Arial" w:eastAsia="Times New Roman" w:hAnsi="Arial" w:cs="Arial"/>
          <w:lang w:eastAsia="sr-Latn-CS"/>
        </w:rPr>
        <w:t xml:space="preserve"> jezika. Ona omogućava učeniku da upozna melodiju jezika, a zatim i njegov glasovni sistem, intonaciju reči i rečenice. Konačni cilj slušanja treba da bude razumevanje, kao preduslov za verbalnu produkciju, odnosno - komunikaciju.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Govorenje je najsloženija jezička veština, koja podrazumeva vladanje svim elementima jezika (fonetsko-fonološkim, morfološkim, sintaksičkim i leksičkim). Govorenje se najčešće realizuje u dijaloškoj formi, te prema tome podrazumeva razumevanje (sagovornika). Pored toga, govorenje je veština koja zahteva određenu brzinu i pravovremenu reakciju. Kao produktivna veština, zajedno sa pisanjem, omogućava učeniku da se izrazi na srpskom jeziku, postavi pitanje, interpretira neki sadržaj i učestvuje u komunikaciji sa drugima.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Čitanje je jezička aktivnost koja podrazumeva poznavanje grafijskog sistema jezika (slova), njihove glasovne realizacije, povezivanje glasova u reči i spajanje reči u rečenicu, uz poštovanje odgovarajućih ritmičkih i prozodijskih pravila. Cilj čitanja mora da bude razumevanje pročitanog jer samo tako ono predstavlja jezičku kompetenciju, a ne puku verbalizaciju slovnih karaktera.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Pisanje je produktivna jezička veština koja podrazumeva iskazivanje jezičkog sadržaja pisanim putem, upotrebom odgovarajućih slovnih karaktera i poštovanjem pravopisnih pravila. Posebnu pažnju potrebno je posvetiti grafemama za koje ne postoje ekvivalenti u maternjim jezicima učenika. Takođe je važno obratiti pažnju na pravila fonetskog pravopisa (pisanje ličnih imena stranog porekla itd.). Pored toga, srpski jezik ima dva pisma - ćirilicu i latinicu, a učenik, još u prvom ciklusu obrazovanja, treba da usvoji oba. Cilj pisanja je jezičko izražavanje pisanim putem, te, prema tome, podrazumeva razumevanje.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Ove četiri veštine su kroz ishode dva programa vertikalno povezane tako da jasno opisuju gradaciju postignuća učenika u oblasti Jezička kultura.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Sadržaji po temama predstavljaju leksičko-semantički okvir unutar koga se funkcionalno realizuju jezički sadržaji. Tematske jedinice prezentuju realne, svakodnevne okolnosti u kojima se ostvaruje komunikacija. Za svaku tematsku jedinicu predložene su tematske grupe koje treba da se popune odgovarajućom leksikom, u okviru preporučenog broja novih reči.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Npr. u drugoj tematskoj jedinici, </w:t>
      </w:r>
      <w:r w:rsidRPr="0084021A">
        <w:rPr>
          <w:rFonts w:ascii="Arial" w:eastAsia="Times New Roman" w:hAnsi="Arial" w:cs="Arial"/>
          <w:i/>
          <w:iCs/>
          <w:lang w:eastAsia="sr-Latn-CS"/>
        </w:rPr>
        <w:t>Porodica i ljudi u okruženju,</w:t>
      </w:r>
      <w:r w:rsidRPr="0084021A">
        <w:rPr>
          <w:rFonts w:ascii="Arial" w:eastAsia="Times New Roman" w:hAnsi="Arial" w:cs="Arial"/>
          <w:lang w:eastAsia="sr-Latn-CS"/>
        </w:rPr>
        <w:t xml:space="preserve"> u sadržaju A programa predviđeno je da učenici u prvom razredu ovladaju rečima kojima se imenuju članovi uže porodice i upotrebe ih u odgovarajućoj komunikativnoj situaciji. U svakom sledećem razredu ova tematska jedinica se proširuje novom leksikom i novim komunikativnim situacijama. Tako u sledećim razredima učenici ovladavaju nazivima za članove šire porodice, daju osnovne informacije o njima, njihovim fizičkim i karakternim osobinama, zanimanjima, međusobnim odnosima itd.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Ovakva horizontalna vrsta gradacije primenjena je u svim tematskim jedinicama.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Izbor leksike je delimično uslovljen sadržajem iz oblasti Jezik i Književnost, ali zavisi i od procene nastavnika o potrebnosti odgovarajućih leksema i njihove frekventnosti, radi postizanja informativnosti i prirodnosti u komunikaciji. Mnoge reči nisu vezane samo za jednu tematsku jedinicu već se preklapaju i povezuju u nove semantičke nizove, što nastavnik treba da podstiče dobro osmišljenim govornim i pismenim vežbama.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Tematske jedinice se uglavnom ponavljaju u svim razredima, ali se u svakom sledećem razredu broj leksema u okviru tematskih grupa ponavlja i proširuje. Pored selektivnog pristupa leksici, treba voditi računa i o broju leksema koje se usvajaju u jednoj nastavnoj jedinici. Na jednom času ne bi trebalo uvoditi više od pet novih reči, čije značenje će se objasniti i provežbati u tipičnim realizacijama unutar rečenice (kontekstualizacija leksike). Najefikasnije bi bilo da za novu reč svaki učenik osmisli (minimalni) kontekst, odnosno rečenicu. Na ovaj način nastavnik ima uvid u učenikovo razumevanje značenja reči, pored novih sadržaja podstiče upotrebu i ranije stečenih znanja iz leksike i gramatike, a učenici stiču samopouzdanje jer mogu da izgovore ili napišu rečenice na srpskom jeziku.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Pored datih tematskih jedinica, u prva četiri razreda osnovne škole navodi se i netematizovana leksika koja je potrebna za komunikaciju, nezavisno od teme. U svakodnevnoj komunikaciji veliki značaj imaju ustaljene komunikativne forme kojima učenici postepeno i kontinuirano treba da ovladavaju od prvog razreda osnovne škole. One su izdvojene u posebnu oblast jezičke kulture i usklađene su potrebama i uzrastom učenika. Tako u prvom razredu učenici usvajaju modele za pozdravljanje i predstavljanje, zatim se dalje usvajaju modeli za čestitanje, zahvaljivanje, iskazivanje želje, molbe itd. do najsloženijih modela kao što su iskazivanje psihološkog stanja i raspoloženja i davanje saveta.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Funkcionalno i ekonomično povezivanje podoblasti predmeta </w:t>
      </w:r>
      <w:r w:rsidRPr="0084021A">
        <w:rPr>
          <w:rFonts w:ascii="Arial" w:eastAsia="Times New Roman" w:hAnsi="Arial" w:cs="Arial"/>
          <w:i/>
          <w:iCs/>
          <w:lang w:eastAsia="sr-Latn-CS"/>
        </w:rPr>
        <w:t>srpski kao nematernji jezik</w:t>
      </w:r>
      <w:r w:rsidRPr="0084021A">
        <w:rPr>
          <w:rFonts w:ascii="Arial" w:eastAsia="Times New Roman" w:hAnsi="Arial" w:cs="Arial"/>
          <w:lang w:eastAsia="sr-Latn-CS"/>
        </w:rPr>
        <w:t xml:space="preserve"> (Jezik, Književnost i Jezička kultura) omogućava savladavanje njihovih sadržaja i ostvarivanje predviđenih ishoda na prirodan i spontan način, čineći da jedni sadržaji proizlaze iz drugih, dopunjuju se i preklapaju. Na odabranim delovima književnoumetničkih, neumetničkih i konstruisanih tekstova mogu se razvijati različite komunikativne veštine; govornim vežbama se definišu smernice za izradu pismenih sastava; kreativne aktivnosti u nastavi doprinose razvoju usmenog i pismenog izražavanja, čitanje s razumevanjem utiče na bogaćenje leksike i fluentnost govora, itd. Usklađenost ishoda s jezičkim kompetencijama omogućava nastavniku ne samo kumulativno praćenje napretka svakog učenika nego i uočavanje problema u razvijanju pojedinih kompetencija, što umnogome olakšava proces nastave i učenja jezika. </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III. PRAĆENJE I VREDNOVANJE NASTAVE I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 početku procesa učenja, odnosno na početku školske godine, neophodno je sprovesti dijagnostičko vrednovanje kompetencija učenika. Ovo je izuzetno važan zadatak nastavnika, budući da postoje velike razlike u vladanju srpskim jezikom učenika jednog odeljenja. Dijagnostičko ocenjivanje se može realizovati pomoću inicijalnog testiranja koje služi da se ustanove veštine, sposobnosti, interesovanja, iskustva, nivoi postignuća ili poteškoće pojedinačnog učenika ili čitavog odeljenja. Inicijalno testiranje osmišljava nastavnik na osnovu ishoda i sadržaja programa iz prethodnih razreda. Na osnovu toga moguće je efikasno planirati i organizovati proces učenja i individualizovati pristup učenju.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Pored standardnog, sumativnog vrednovanja koje još uvek dominira u našem sistemu obrazovanja (procenjuje znanje učenika na kraju jedne programske celine i sprovodi se standardizovanim mernim instrumentima - pismenim i usmenim proverama znanja, esejima, testovima, što za posledicu ima kampanjsko učenje orijentisano na ocenu), savremeni pristup nastavi pretpostavlja formativno vrednovanje - procenu znanja tokom savladavanja nastavnog programa i sticanja odgovarajuće kompetencije. Rezultat ovakvog vrednovanja daje povratnu informaciju i učeniku i nastavniku o tome koje kompetencije su dobro savladane, a koje ne (npr. učenik zadovoljavajuće razume pročitani tekst, ali slabo razume govoreni tekst; zadovoljavajuće piše u skladu s pravilima, ali u govoru ne poštuje pravila kongruencije itd.), kao i o efikasnosti odgovarajućih metoda koje je nastavnik primenio za ostvarivanje cilja. Formativno merenje podrazumeva prikupljanje podataka o učeničkim postignućima, a najčešće tehnike su: realizacija praktičnih zadataka, posmatranje i beleženje učenikovih aktivnosti tokom nastave, neposredna komunikacija između učenika i nastavnika, registar za svakog učenika (mapa napredovanja) itd. Rezultati formativnog vrednovanja na kraju nastavnog ciklusa treba da budu iskazani i sumativno - brojčanom ocenom. Ovakva ocena ima smisla ako su u njoj sadržana sva postignuća učenika, redovno praćena i objektivno i profesionalno beležena.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Rad svakog nastavnika sastoji se od planiranja, ostvarivanja, praćenja i vrednovanja. Važno je da nastavnik kontinuirano prati i vrednuje, osim postignuća učenika, i proces nastave i učenja, kao i sebe i sopstveni rad. Sve što se pokaže dobrim i korisnim nastavnik će koristiti i </w:t>
      </w:r>
      <w:r w:rsidRPr="0084021A">
        <w:rPr>
          <w:rFonts w:ascii="Arial" w:eastAsia="Times New Roman" w:hAnsi="Arial" w:cs="Arial"/>
          <w:lang w:eastAsia="sr-Latn-CS"/>
        </w:rPr>
        <w:lastRenderedPageBreak/>
        <w:t xml:space="preserve">dalje u svojoj nastavnoj praksi, a sve što se pokaže kao nedovoljno efikasnim i efektivnim trebalo bi unaprediti.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 vrednovanju učeničkih postignuća nastavnik se rukovodi ishodima definisanim za svaki razred vodeći računa o individualnom napredovanju učenika u skladu sa njihovim mogućnostima i sposobnostima. Pri ocenjivanju pažnja treba da bude usmerena na nivo razvoja reproduktivnih sposobnosti učenika, obim proširivanja leksičkog fonda, nivo smanjivanja različitih tipova grešaka.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Treba imati u vidu nivo poznavanja jezika: učenici homogene sredine sporadično ostvaruju direktan kontakt s govornicima kojima je srpski maternji jezik, sa srpskim jezikom se sreću samo na časovima srpskog kao nematernjeg jezika. Rezultat je da učenici srpski jezik koriste na elementarnom nivou. Jezičke modele usvajaju sporije, gramatičke kategorije koriste uz mnogo grešaka, imaju problema pri slušanju, odnosno razumevanju srpskog jezika čak i onda kada su im sve reči govornog teksta poznate.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138"/>
        <w:gridCol w:w="7033"/>
      </w:tblGrid>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Naziv predmeta </w:t>
            </w:r>
          </w:p>
        </w:tc>
        <w:tc>
          <w:tcPr>
            <w:tcW w:w="0" w:type="auto"/>
            <w:vAlign w:val="center"/>
            <w:hideMark/>
          </w:tcPr>
          <w:p w:rsidR="0084021A" w:rsidRPr="0084021A" w:rsidRDefault="0084021A" w:rsidP="0084021A">
            <w:pPr>
              <w:spacing w:after="0" w:line="240" w:lineRule="auto"/>
              <w:jc w:val="center"/>
              <w:rPr>
                <w:rFonts w:ascii="Arial" w:eastAsia="Times New Roman" w:hAnsi="Arial" w:cs="Arial"/>
                <w:b/>
                <w:bCs/>
                <w:sz w:val="29"/>
                <w:szCs w:val="29"/>
                <w:lang w:eastAsia="sr-Latn-CS"/>
              </w:rPr>
            </w:pPr>
            <w:bookmarkStart w:id="23" w:name="str_19"/>
            <w:bookmarkEnd w:id="23"/>
            <w:r w:rsidRPr="0084021A">
              <w:rPr>
                <w:rFonts w:ascii="Arial" w:eastAsia="Times New Roman" w:hAnsi="Arial" w:cs="Arial"/>
                <w:b/>
                <w:bCs/>
                <w:sz w:val="29"/>
                <w:szCs w:val="29"/>
                <w:lang w:eastAsia="sr-Latn-CS"/>
              </w:rPr>
              <w:t xml:space="preserve">STRANI JEZIK </w:t>
            </w:r>
          </w:p>
        </w:tc>
      </w:tr>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Cilj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Cilj</w:t>
            </w:r>
            <w:r w:rsidRPr="0084021A">
              <w:rPr>
                <w:rFonts w:ascii="Arial" w:eastAsia="Times New Roman" w:hAnsi="Arial" w:cs="Arial"/>
                <w:lang w:eastAsia="sr-Latn-CS"/>
              </w:rPr>
              <w:t xml:space="preserve"> nastave i učenja stranog jezika je da se učenik usvajanjem funkcionalnih znanja o jezičkom sistemu i kulturi i razvijanjem strategija učenja stranog jezika osposobi za osnovnu pismenu i usmenu komunikaciju i stekne pozitivan odnos prema drugim jezicima i kulturama, kao i prema sopstvenom jeziku i kulturnom nasleđu. </w:t>
            </w:r>
          </w:p>
        </w:tc>
      </w:tr>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Razred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peti </w:t>
            </w:r>
          </w:p>
        </w:tc>
      </w:tr>
      <w:tr w:rsidR="0084021A" w:rsidRPr="0084021A" w:rsidTr="0084021A">
        <w:trPr>
          <w:tblCellSpacing w:w="0" w:type="dxa"/>
        </w:trPr>
        <w:tc>
          <w:tcPr>
            <w:tcW w:w="0" w:type="auto"/>
            <w:noWrap/>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Godišnji fond časova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72 časa </w:t>
            </w:r>
          </w:p>
        </w:tc>
      </w:tr>
    </w:tbl>
    <w:p w:rsidR="0084021A" w:rsidRPr="0084021A" w:rsidRDefault="0084021A" w:rsidP="0084021A">
      <w:pPr>
        <w:spacing w:before="240" w:after="240" w:line="240" w:lineRule="auto"/>
        <w:jc w:val="center"/>
        <w:rPr>
          <w:rFonts w:ascii="Arial" w:eastAsia="Times New Roman" w:hAnsi="Arial" w:cs="Arial"/>
          <w:b/>
          <w:bCs/>
          <w:i/>
          <w:iCs/>
          <w:sz w:val="24"/>
          <w:szCs w:val="24"/>
          <w:lang w:eastAsia="sr-Latn-CS"/>
        </w:rPr>
      </w:pPr>
      <w:bookmarkStart w:id="24" w:name="str_20"/>
      <w:bookmarkEnd w:id="24"/>
      <w:r w:rsidRPr="0084021A">
        <w:rPr>
          <w:rFonts w:ascii="Arial" w:eastAsia="Times New Roman" w:hAnsi="Arial" w:cs="Arial"/>
          <w:b/>
          <w:bCs/>
          <w:i/>
          <w:iCs/>
          <w:sz w:val="24"/>
          <w:szCs w:val="24"/>
          <w:lang w:eastAsia="sr-Latn-CS"/>
        </w:rPr>
        <w:t xml:space="preserve">ENGLESKI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053"/>
        <w:gridCol w:w="2664"/>
        <w:gridCol w:w="4474"/>
      </w:tblGrid>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OBLAST/TEMA</w:t>
            </w:r>
            <w:r w:rsidRPr="0084021A">
              <w:rPr>
                <w:rFonts w:ascii="Arial" w:eastAsia="Times New Roman" w:hAnsi="Arial" w:cs="Arial"/>
                <w:b/>
                <w:bCs/>
                <w:lang w:eastAsia="sr-Latn-C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ISHODI</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Po završenoj temi/oblasti 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Pozdravljanje i predstavljanje sebe i drugih i traženje/davanje osnovnih informacija o sebi i drugima u širem društvenom kontekstu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kraće tekstove koji se odnose na pozdravljanje, predstavljanje i traženje/davanje informacija lične prirode;</w:t>
            </w:r>
            <w:r w:rsidRPr="0084021A">
              <w:rPr>
                <w:rFonts w:ascii="Arial" w:eastAsia="Times New Roman" w:hAnsi="Arial" w:cs="Arial"/>
                <w:lang w:eastAsia="sr-Latn-CS"/>
              </w:rPr>
              <w:br/>
              <w:t>- pozdravi i otpozdravi, predstavi sebe i drugog koristeći jednostavna jezička sredstva;</w:t>
            </w:r>
            <w:r w:rsidRPr="0084021A">
              <w:rPr>
                <w:rFonts w:ascii="Arial" w:eastAsia="Times New Roman" w:hAnsi="Arial" w:cs="Arial"/>
                <w:lang w:eastAsia="sr-Latn-CS"/>
              </w:rPr>
              <w:br/>
              <w:t>- postavi i odgovori na jednostavnija pitanja lične prirode;</w:t>
            </w:r>
            <w:r w:rsidRPr="0084021A">
              <w:rPr>
                <w:rFonts w:ascii="Arial" w:eastAsia="Times New Roman" w:hAnsi="Arial" w:cs="Arial"/>
                <w:lang w:eastAsia="sr-Latn-CS"/>
              </w:rPr>
              <w:br/>
              <w:t xml:space="preserve">- u nekoliko vezanih iskaza saopšti informacije o sebi i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jednostavnijih tekstova koji se odnose na date komunikativne situacije (dijalozi, narativni tekstovi, formulari i sl.); reagovanje na usmeni ili pisani impuls sagovornika (nastavnika, vršnjaka i sl.) i iniciranje komunikacije; usmeno i pisano davanje informacija o sebi i traženje i davanje informacija o drugima (SMS, imejl, formulari, članske karte, opis fotografije i sl.).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 xml:space="preserve">Hello. Hi. I’m Maria. What’s your name? </w:t>
            </w:r>
            <w:r w:rsidRPr="0084021A">
              <w:rPr>
                <w:rFonts w:ascii="Arial" w:eastAsia="Times New Roman" w:hAnsi="Arial" w:cs="Arial"/>
                <w:i/>
                <w:iCs/>
                <w:lang w:eastAsia="sr-Latn-CS"/>
              </w:rPr>
              <w:lastRenderedPageBreak/>
              <w:t>I’m/My name is… Tony is 11. How old are you? I live in (town, city, village). Where do you live? I live at number 46 Black Street. My best friend lives next door. What’s your address? What’s your phone number? Have you got/Do you have an email address? These are my parents. Their names are … I can’t play tennis, but I can do karate. Can you play the guitar?My birthday is on the 21st of May. When is your birthday? This is Miss May. She’s my teacher. This is Mr Crisp. He’s my tennis coach.</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The Present Simple Tense</w:t>
            </w:r>
            <w:r w:rsidRPr="0084021A">
              <w:rPr>
                <w:rFonts w:ascii="Arial" w:eastAsia="Times New Roman" w:hAnsi="Arial" w:cs="Arial"/>
                <w:lang w:eastAsia="sr-Latn-CS"/>
              </w:rPr>
              <w:t xml:space="preserve"> za izražavanje stalnih radnji.</w:t>
            </w:r>
            <w:r w:rsidRPr="0084021A">
              <w:rPr>
                <w:rFonts w:ascii="Arial" w:eastAsia="Times New Roman" w:hAnsi="Arial" w:cs="Arial"/>
                <w:lang w:eastAsia="sr-Latn-CS"/>
              </w:rPr>
              <w:br/>
            </w:r>
            <w:r w:rsidRPr="0084021A">
              <w:rPr>
                <w:rFonts w:ascii="Arial" w:eastAsia="Times New Roman" w:hAnsi="Arial" w:cs="Arial"/>
                <w:i/>
                <w:iCs/>
                <w:lang w:eastAsia="sr-Latn-CS"/>
              </w:rPr>
              <w:t>Have got/Have</w:t>
            </w:r>
            <w:r w:rsidRPr="0084021A">
              <w:rPr>
                <w:rFonts w:ascii="Arial" w:eastAsia="Times New Roman" w:hAnsi="Arial" w:cs="Arial"/>
                <w:lang w:eastAsia="sr-Latn-CS"/>
              </w:rPr>
              <w:t xml:space="preserve"> za izražavanje posedovanja.</w:t>
            </w:r>
            <w:r w:rsidRPr="0084021A">
              <w:rPr>
                <w:rFonts w:ascii="Arial" w:eastAsia="Times New Roman" w:hAnsi="Arial" w:cs="Arial"/>
                <w:lang w:eastAsia="sr-Latn-CS"/>
              </w:rPr>
              <w:br/>
              <w:t xml:space="preserve">Lične zamenice u funkciji subjekta </w:t>
            </w:r>
            <w:r w:rsidRPr="0084021A">
              <w:rPr>
                <w:rFonts w:ascii="Arial" w:eastAsia="Times New Roman" w:hAnsi="Arial" w:cs="Arial"/>
                <w:i/>
                <w:iCs/>
                <w:lang w:eastAsia="sr-Latn-CS"/>
              </w:rPr>
              <w:t>- I, you …</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Prisvojni pridevi </w:t>
            </w:r>
            <w:r w:rsidRPr="0084021A">
              <w:rPr>
                <w:rFonts w:ascii="Arial" w:eastAsia="Times New Roman" w:hAnsi="Arial" w:cs="Arial"/>
                <w:i/>
                <w:iCs/>
                <w:lang w:eastAsia="sr-Latn-CS"/>
              </w:rPr>
              <w:t>- my, your…</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Pokazne zamenice </w:t>
            </w:r>
            <w:r w:rsidRPr="0084021A">
              <w:rPr>
                <w:rFonts w:ascii="Arial" w:eastAsia="Times New Roman" w:hAnsi="Arial" w:cs="Arial"/>
                <w:i/>
                <w:iCs/>
                <w:lang w:eastAsia="sr-Latn-CS"/>
              </w:rPr>
              <w:t>- this/these, that/those</w:t>
            </w:r>
            <w:r w:rsidRPr="0084021A">
              <w:rPr>
                <w:rFonts w:ascii="Arial" w:eastAsia="Times New Roman" w:hAnsi="Arial" w:cs="Arial"/>
                <w:lang w:eastAsia="sr-Latn-CS"/>
              </w:rPr>
              <w:t xml:space="preserve"> </w:t>
            </w:r>
            <w:r w:rsidRPr="0084021A">
              <w:rPr>
                <w:rFonts w:ascii="Arial" w:eastAsia="Times New Roman" w:hAnsi="Arial" w:cs="Arial"/>
                <w:lang w:eastAsia="sr-Latn-CS"/>
              </w:rPr>
              <w:br/>
              <w:t>Pitanja sa</w:t>
            </w:r>
            <w:r w:rsidRPr="0084021A">
              <w:rPr>
                <w:rFonts w:ascii="Arial" w:eastAsia="Times New Roman" w:hAnsi="Arial" w:cs="Arial"/>
                <w:lang w:eastAsia="sr-Latn-CS"/>
              </w:rPr>
              <w:br/>
            </w:r>
            <w:r w:rsidRPr="0084021A">
              <w:rPr>
                <w:rFonts w:ascii="Arial" w:eastAsia="Times New Roman" w:hAnsi="Arial" w:cs="Arial"/>
                <w:i/>
                <w:iCs/>
                <w:lang w:eastAsia="sr-Latn-CS"/>
              </w:rPr>
              <w:t>Who/What/Where/When/How(old)…</w:t>
            </w:r>
            <w:r w:rsidRPr="0084021A">
              <w:rPr>
                <w:rFonts w:ascii="Arial" w:eastAsia="Times New Roman" w:hAnsi="Arial" w:cs="Arial"/>
                <w:lang w:eastAsia="sr-Latn-CS"/>
              </w:rPr>
              <w:t xml:space="preserve"> </w:t>
            </w:r>
            <w:r w:rsidRPr="0084021A">
              <w:rPr>
                <w:rFonts w:ascii="Arial" w:eastAsia="Times New Roman" w:hAnsi="Arial" w:cs="Arial"/>
                <w:lang w:eastAsia="sr-Latn-CS"/>
              </w:rPr>
              <w:br/>
              <w:t>Osnovni brojevi (1-1000).</w:t>
            </w:r>
            <w:r w:rsidRPr="0084021A">
              <w:rPr>
                <w:rFonts w:ascii="Arial" w:eastAsia="Times New Roman" w:hAnsi="Arial" w:cs="Arial"/>
                <w:lang w:eastAsia="sr-Latn-CS"/>
              </w:rPr>
              <w:br/>
              <w:t xml:space="preserve">Predlozi za izražavanje mesta - </w:t>
            </w:r>
            <w:r w:rsidRPr="0084021A">
              <w:rPr>
                <w:rFonts w:ascii="Arial" w:eastAsia="Times New Roman" w:hAnsi="Arial" w:cs="Arial"/>
                <w:i/>
                <w:iCs/>
                <w:lang w:eastAsia="sr-Latn-CS"/>
              </w:rPr>
              <w:t>in, at…</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Predlozi za izražavanje vremena </w:t>
            </w:r>
            <w:r w:rsidRPr="0084021A">
              <w:rPr>
                <w:rFonts w:ascii="Arial" w:eastAsia="Times New Roman" w:hAnsi="Arial" w:cs="Arial"/>
                <w:i/>
                <w:iCs/>
                <w:lang w:eastAsia="sr-Latn-CS"/>
              </w:rPr>
              <w:t>- in, on, at...</w:t>
            </w:r>
            <w:r w:rsidRPr="0084021A">
              <w:rPr>
                <w:rFonts w:ascii="Arial" w:eastAsia="Times New Roman" w:hAnsi="Arial" w:cs="Arial"/>
                <w:lang w:eastAsia="sr-Latn-CS"/>
              </w:rPr>
              <w:t xml:space="preserve"> </w:t>
            </w:r>
            <w:r w:rsidRPr="0084021A">
              <w:rPr>
                <w:rFonts w:ascii="Arial" w:eastAsia="Times New Roman" w:hAnsi="Arial" w:cs="Arial"/>
                <w:lang w:eastAsia="sr-Latn-CS"/>
              </w:rPr>
              <w:br/>
              <w:t>Upotreba neodređenog člana sa imenicama u jednini.</w:t>
            </w:r>
            <w:r w:rsidRPr="0084021A">
              <w:rPr>
                <w:rFonts w:ascii="Arial" w:eastAsia="Times New Roman" w:hAnsi="Arial" w:cs="Arial"/>
                <w:lang w:eastAsia="sr-Latn-CS"/>
              </w:rPr>
              <w:br/>
              <w:t>Izostavljanje člana ispred naziva sportova.</w:t>
            </w:r>
            <w:r w:rsidRPr="0084021A">
              <w:rPr>
                <w:rFonts w:ascii="Arial" w:eastAsia="Times New Roman" w:hAnsi="Arial" w:cs="Arial"/>
                <w:lang w:eastAsia="sr-Latn-CS"/>
              </w:rPr>
              <w:br/>
              <w:t>Upotreba određenog člana uz nazive muzičkih instrumenata.</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ustaljena pravila učtivosti; titule uz prezimena osoba </w:t>
            </w:r>
            <w:r w:rsidRPr="0084021A">
              <w:rPr>
                <w:rFonts w:ascii="Arial" w:eastAsia="Times New Roman" w:hAnsi="Arial" w:cs="Arial"/>
                <w:i/>
                <w:iCs/>
                <w:lang w:eastAsia="sr-Latn-CS"/>
              </w:rPr>
              <w:t>(Mr, Miss, Mrs, Ms, Sir)</w:t>
            </w:r>
            <w:r w:rsidRPr="0084021A">
              <w:rPr>
                <w:rFonts w:ascii="Arial" w:eastAsia="Times New Roman" w:hAnsi="Arial" w:cs="Arial"/>
                <w:lang w:eastAsia="sr-Latn-CS"/>
              </w:rPr>
              <w:t xml:space="preserve">; imena i nadimci; način pisanja adrese.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Opisivanje karakteristika živih bića, predmeta, pojava i mesta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jednostavniji opis osoba, biljaka, životinja, predmeta, pojava ili mesta;</w:t>
            </w:r>
            <w:r w:rsidRPr="0084021A">
              <w:rPr>
                <w:rFonts w:ascii="Arial" w:eastAsia="Times New Roman" w:hAnsi="Arial" w:cs="Arial"/>
                <w:lang w:eastAsia="sr-Latn-CS"/>
              </w:rPr>
              <w:br/>
              <w:t xml:space="preserve">- uporedi i opiše karakteristike živih bića, predmeta, pojava i mesta, koristeći jednostavnija jezička sredstva;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jednostavnijih opisa živih bića, predmeta, pojava i mesta i njihovog poređenja; usmeno i pisano opisivanje/poređenje živih bića, predmeta, pojava i mesta; izrada i prezentacija projekata (postera, stripova, PPT-a, kratkih audio/video zapisa, radio emisija i slično).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 xml:space="preserve">Who’s the boy with short fair hair and a black jacket? What’s Maria wearing? She’s wearing a nice white T-shirt and dark blue jeans. My brother is clever, but lazy. My best friend is kind and fiendly. There is/isn’t a cinema/hospital in my town. There are two </w:t>
            </w:r>
            <w:r w:rsidRPr="0084021A">
              <w:rPr>
                <w:rFonts w:ascii="Arial" w:eastAsia="Times New Roman" w:hAnsi="Arial" w:cs="Arial"/>
                <w:i/>
                <w:iCs/>
                <w:lang w:eastAsia="sr-Latn-CS"/>
              </w:rPr>
              <w:lastRenderedPageBreak/>
              <w:t>big bookshops in my town. What’s this/that over there? It’s a sports centre. How far is it? Zebras are white wild animals with black and white stripes. A cheetah is a fast, dangerous animal. How deep is the Adriatic Sea/the Pacific Ocean? How long is the Danube/the Thames River? Layla is prettier than Susan. Who’s the best student in your class? This car is more expensive than that one. London is larger than Belgrade. About eight million people live there. Belgrade is much smaller, but…</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The Present Simple Tense</w:t>
            </w:r>
            <w:r w:rsidRPr="0084021A">
              <w:rPr>
                <w:rFonts w:ascii="Arial" w:eastAsia="Times New Roman" w:hAnsi="Arial" w:cs="Arial"/>
                <w:lang w:eastAsia="sr-Latn-CS"/>
              </w:rPr>
              <w:t xml:space="preserve"> i </w:t>
            </w:r>
            <w:r w:rsidRPr="0084021A">
              <w:rPr>
                <w:rFonts w:ascii="Arial" w:eastAsia="Times New Roman" w:hAnsi="Arial" w:cs="Arial"/>
                <w:i/>
                <w:iCs/>
                <w:lang w:eastAsia="sr-Latn-CS"/>
              </w:rPr>
              <w:t>The Present Continuous Tense</w:t>
            </w:r>
            <w:r w:rsidRPr="0084021A">
              <w:rPr>
                <w:rFonts w:ascii="Arial" w:eastAsia="Times New Roman" w:hAnsi="Arial" w:cs="Arial"/>
                <w:lang w:eastAsia="sr-Latn-CS"/>
              </w:rPr>
              <w:t xml:space="preserve"> za izražavanje radnji i stanja u sadašnjosti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Glagoli </w:t>
            </w:r>
            <w:r w:rsidRPr="0084021A">
              <w:rPr>
                <w:rFonts w:ascii="Arial" w:eastAsia="Times New Roman" w:hAnsi="Arial" w:cs="Arial"/>
                <w:i/>
                <w:iCs/>
                <w:lang w:eastAsia="sr-Latn-CS"/>
              </w:rPr>
              <w:t>have got, to be</w:t>
            </w:r>
            <w:r w:rsidRPr="0084021A">
              <w:rPr>
                <w:rFonts w:ascii="Arial" w:eastAsia="Times New Roman" w:hAnsi="Arial" w:cs="Arial"/>
                <w:lang w:eastAsia="sr-Latn-CS"/>
              </w:rPr>
              <w:t xml:space="preserve"> za davanje opisa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Pitanja sa </w:t>
            </w:r>
            <w:r w:rsidRPr="0084021A">
              <w:rPr>
                <w:rFonts w:ascii="Arial" w:eastAsia="Times New Roman" w:hAnsi="Arial" w:cs="Arial"/>
                <w:i/>
                <w:iCs/>
                <w:lang w:eastAsia="sr-Latn-CS"/>
              </w:rPr>
              <w:t>Who/What/Where/When/Which/How (old, far, deep, long…)</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Egzistencijalno </w:t>
            </w:r>
            <w:r w:rsidRPr="0084021A">
              <w:rPr>
                <w:rFonts w:ascii="Arial" w:eastAsia="Times New Roman" w:hAnsi="Arial" w:cs="Arial"/>
                <w:i/>
                <w:iCs/>
                <w:lang w:eastAsia="sr-Latn-CS"/>
              </w:rPr>
              <w:t>There is/are…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Upotreba određenog člana sa imenicama koje označavaju lica i predmete koji su poznati sagovorniku, kao i uz imena reka, mora i okeana.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Upotreba/izostavljanje određenog člana uz imena gradova i država.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Poređenje prideva (pravilno i nepravilno poređenje).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geografske karakteristike Velike Britanije; biljni i životinjski svet.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jednostavnije predloge i odgovori na njih;</w:t>
            </w:r>
            <w:r w:rsidRPr="0084021A">
              <w:rPr>
                <w:rFonts w:ascii="Arial" w:eastAsia="Times New Roman" w:hAnsi="Arial" w:cs="Arial"/>
                <w:lang w:eastAsia="sr-Latn-CS"/>
              </w:rPr>
              <w:br/>
              <w:t>- uputi jednostavan predlog;</w:t>
            </w:r>
            <w:r w:rsidRPr="0084021A">
              <w:rPr>
                <w:rFonts w:ascii="Arial" w:eastAsia="Times New Roman" w:hAnsi="Arial" w:cs="Arial"/>
                <w:lang w:eastAsia="sr-Latn-CS"/>
              </w:rPr>
              <w:br/>
              <w:t xml:space="preserve">- pruži odgovarajući izgovor ili odgovarajuće opravdanje;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Jezičke aktivnosti</w:t>
            </w:r>
            <w:r w:rsidRPr="0084021A">
              <w:rPr>
                <w:rFonts w:ascii="Arial" w:eastAsia="Times New Roman" w:hAnsi="Arial" w:cs="Arial"/>
                <w:b/>
                <w:bCs/>
                <w:lang w:eastAsia="sr-Latn-CS"/>
              </w:rPr>
              <w:br/>
              <w:t xml:space="preserve">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Slušanje i čitanje jednostavnijih tekstova koji sadrže predloge;</w:t>
            </w:r>
            <w:r w:rsidRPr="0084021A">
              <w:rPr>
                <w:rFonts w:ascii="Arial" w:eastAsia="Times New Roman" w:hAnsi="Arial" w:cs="Arial"/>
                <w:lang w:eastAsia="sr-Latn-CS"/>
              </w:rPr>
              <w:br/>
              <w:t xml:space="preserve">usmeno i pisano pregovaranje i dogovaranje oko predloga i učešća u zajedničkoj aktivnosti; pisanje pozivnice za proslavu/žurku ili imejla/SMS-a kojim se ugovara zajednička aktivnost; prihvatanje/odbijanje predloga, usmeno ili pisano, uz poštovanje osnovnih normi učtivosti i davanje odgovarajućeg </w:t>
            </w:r>
            <w:r w:rsidRPr="0084021A">
              <w:rPr>
                <w:rFonts w:ascii="Arial" w:eastAsia="Times New Roman" w:hAnsi="Arial" w:cs="Arial"/>
                <w:lang w:eastAsia="sr-Latn-CS"/>
              </w:rPr>
              <w:lastRenderedPageBreak/>
              <w:t xml:space="preserve">opravdanja/izgovora.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i/>
                <w:iCs/>
                <w:lang w:eastAsia="sr-Latn-CS"/>
              </w:rPr>
            </w:pPr>
            <w:r w:rsidRPr="0084021A">
              <w:rPr>
                <w:rFonts w:ascii="Arial" w:eastAsia="Times New Roman" w:hAnsi="Arial" w:cs="Arial"/>
                <w:i/>
                <w:iCs/>
                <w:lang w:eastAsia="sr-Latn-CS"/>
              </w:rPr>
              <w:t>I think we can go out this afternoon. Why not? Let’s do it. Sorry. I can’t. I must do my homework. Sorry, I think that’s boring. Let’s do something else. How about going to the cinema? Great. What time? See you then.</w:t>
            </w:r>
            <w:r w:rsidRPr="0084021A">
              <w:rPr>
                <w:rFonts w:ascii="Arial" w:eastAsia="Times New Roman" w:hAnsi="Arial" w:cs="Arial"/>
                <w:i/>
                <w:iCs/>
                <w:lang w:eastAsia="sr-Latn-CS"/>
              </w:rPr>
              <w:br/>
              <w:t>Let’s make pancakes. That’s a good idea. What shall we do? Let’s play Monopoly. Why don’t we meet at the sports centre? What time? Half past two. Fine. I’ll see you at the sports centre at half past two.</w:t>
            </w:r>
            <w:r w:rsidRPr="0084021A">
              <w:rPr>
                <w:rFonts w:ascii="Arial" w:eastAsia="Times New Roman" w:hAnsi="Arial" w:cs="Arial"/>
                <w:i/>
                <w:iCs/>
                <w:lang w:eastAsia="sr-Latn-CS"/>
              </w:rPr>
              <w:br/>
              <w:t xml:space="preserve">Would you like to come to my birthday party on Sunday? I’m sorry, but I can’t make it. I’d love to, thanks.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Imperativ</w:t>
            </w:r>
            <w:r w:rsidRPr="0084021A">
              <w:rPr>
                <w:rFonts w:ascii="Arial" w:eastAsia="Times New Roman" w:hAnsi="Arial" w:cs="Arial"/>
                <w:lang w:eastAsia="sr-Latn-CS"/>
              </w:rPr>
              <w:br/>
            </w:r>
            <w:r w:rsidRPr="0084021A">
              <w:rPr>
                <w:rFonts w:ascii="Arial" w:eastAsia="Times New Roman" w:hAnsi="Arial" w:cs="Arial"/>
                <w:i/>
                <w:iCs/>
                <w:lang w:eastAsia="sr-Latn-CS"/>
              </w:rPr>
              <w:t>How about</w:t>
            </w:r>
            <w:r w:rsidRPr="0084021A">
              <w:rPr>
                <w:rFonts w:ascii="Arial" w:eastAsia="Times New Roman" w:hAnsi="Arial" w:cs="Arial"/>
                <w:lang w:eastAsia="sr-Latn-CS"/>
              </w:rPr>
              <w:t xml:space="preserve"> + glagolska imenica</w:t>
            </w:r>
            <w:r w:rsidRPr="0084021A">
              <w:rPr>
                <w:rFonts w:ascii="Arial" w:eastAsia="Times New Roman" w:hAnsi="Arial" w:cs="Arial"/>
                <w:lang w:eastAsia="sr-Latn-CS"/>
              </w:rPr>
              <w:br/>
            </w:r>
            <w:r w:rsidRPr="0084021A">
              <w:rPr>
                <w:rFonts w:ascii="Arial" w:eastAsia="Times New Roman" w:hAnsi="Arial" w:cs="Arial"/>
                <w:i/>
                <w:iCs/>
                <w:lang w:eastAsia="sr-Latn-CS"/>
              </w:rPr>
              <w:t>Why don’t we</w:t>
            </w:r>
            <w:r w:rsidRPr="0084021A">
              <w:rPr>
                <w:rFonts w:ascii="Arial" w:eastAsia="Times New Roman" w:hAnsi="Arial" w:cs="Arial"/>
                <w:lang w:eastAsia="sr-Latn-CS"/>
              </w:rPr>
              <w:t xml:space="preserve"> + infinitivna osnova glagola</w:t>
            </w:r>
            <w:r w:rsidRPr="0084021A">
              <w:rPr>
                <w:rFonts w:ascii="Arial" w:eastAsia="Times New Roman" w:hAnsi="Arial" w:cs="Arial"/>
                <w:lang w:eastAsia="sr-Latn-CS"/>
              </w:rPr>
              <w:br/>
            </w:r>
            <w:r w:rsidRPr="0084021A">
              <w:rPr>
                <w:rFonts w:ascii="Arial" w:eastAsia="Times New Roman" w:hAnsi="Arial" w:cs="Arial"/>
                <w:i/>
                <w:iCs/>
                <w:lang w:eastAsia="sr-Latn-CS"/>
              </w:rPr>
              <w:t>Would you like</w:t>
            </w:r>
            <w:r w:rsidRPr="0084021A">
              <w:rPr>
                <w:rFonts w:ascii="Arial" w:eastAsia="Times New Roman" w:hAnsi="Arial" w:cs="Arial"/>
                <w:lang w:eastAsia="sr-Latn-CS"/>
              </w:rPr>
              <w:t xml:space="preserve"> + infinitiv glagola</w:t>
            </w:r>
            <w:r w:rsidRPr="0084021A">
              <w:rPr>
                <w:rFonts w:ascii="Arial" w:eastAsia="Times New Roman" w:hAnsi="Arial" w:cs="Arial"/>
                <w:lang w:eastAsia="sr-Latn-CS"/>
              </w:rPr>
              <w:br/>
              <w:t xml:space="preserve">Modalni glagoli za izražavanje predloga - </w:t>
            </w:r>
            <w:r w:rsidRPr="0084021A">
              <w:rPr>
                <w:rFonts w:ascii="Arial" w:eastAsia="Times New Roman" w:hAnsi="Arial" w:cs="Arial"/>
                <w:i/>
                <w:iCs/>
                <w:lang w:eastAsia="sr-Latn-CS"/>
              </w:rPr>
              <w:t>can/could/shall</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Glagol </w:t>
            </w:r>
            <w:r w:rsidRPr="0084021A">
              <w:rPr>
                <w:rFonts w:ascii="Arial" w:eastAsia="Times New Roman" w:hAnsi="Arial" w:cs="Arial"/>
                <w:i/>
                <w:iCs/>
                <w:lang w:eastAsia="sr-Latn-CS"/>
              </w:rPr>
              <w:t>will</w:t>
            </w:r>
            <w:r w:rsidRPr="0084021A">
              <w:rPr>
                <w:rFonts w:ascii="Arial" w:eastAsia="Times New Roman" w:hAnsi="Arial" w:cs="Arial"/>
                <w:lang w:eastAsia="sr-Latn-CS"/>
              </w:rPr>
              <w:t xml:space="preserve"> za izražavanje odluka</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prikladno pozivanje i prihvatanje/odbijanje poziva.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Izražavanje molbi, zahteva, obaveštenja, izvinjenja, i zahvalnosti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i jednostavne molbe i zahteve i reaguje na njih;</w:t>
            </w:r>
            <w:r w:rsidRPr="0084021A">
              <w:rPr>
                <w:rFonts w:ascii="Arial" w:eastAsia="Times New Roman" w:hAnsi="Arial" w:cs="Arial"/>
                <w:lang w:eastAsia="sr-Latn-CS"/>
              </w:rPr>
              <w:br/>
              <w:t>- uputi jednostavne molbe i zahteve;</w:t>
            </w:r>
            <w:r w:rsidRPr="0084021A">
              <w:rPr>
                <w:rFonts w:ascii="Arial" w:eastAsia="Times New Roman" w:hAnsi="Arial" w:cs="Arial"/>
                <w:lang w:eastAsia="sr-Latn-CS"/>
              </w:rPr>
              <w:br/>
              <w:t>- zatraži i pruži kratko obaveštenje;</w:t>
            </w:r>
            <w:r w:rsidRPr="0084021A">
              <w:rPr>
                <w:rFonts w:ascii="Arial" w:eastAsia="Times New Roman" w:hAnsi="Arial" w:cs="Arial"/>
                <w:lang w:eastAsia="sr-Latn-CS"/>
              </w:rPr>
              <w:br/>
              <w:t>- zahvali i izvine se na jednostavan način;</w:t>
            </w:r>
            <w:r w:rsidRPr="0084021A">
              <w:rPr>
                <w:rFonts w:ascii="Arial" w:eastAsia="Times New Roman" w:hAnsi="Arial" w:cs="Arial"/>
                <w:lang w:eastAsia="sr-Latn-CS"/>
              </w:rPr>
              <w:br/>
              <w:t xml:space="preserve">- saopšti kratku poruku (telefonski razgovor, dijalog uživo, SMS, pismo, imejl) kojom se zahvaljuje;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jednostavnijih iskaza kojima se traži/nudi pomoć, usluga, obaveštenje ili se izražava želja, izvinjenje, zahvalnost; usmeno i pisano traženje i davanje obaveštenja, upućivanje molbe za pomoć/uslugu i reagovanje na nju, izražavanje želja, izvinjenja i zahvalnosti.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Can I help you? It’s OK, I can do it</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May I ask a question? Sure. What do you want? Do you want an orange? Yes, please. No, thank you. Can you pass me an orange, please? Of course, here you are. Thank you very much/so much. I want an apple. Can I have this one? Anything else? Can I borrow your pen? Sorry, you can’t. I want to go home. Can we buy lemonade there? No, we can’t. Oh no. I’m sorry. When does the movie start? It starts at 8.</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Modalni glagoli za izražavanje molbe i zahteva - </w:t>
            </w:r>
            <w:r w:rsidRPr="0084021A">
              <w:rPr>
                <w:rFonts w:ascii="Arial" w:eastAsia="Times New Roman" w:hAnsi="Arial" w:cs="Arial"/>
                <w:i/>
                <w:iCs/>
                <w:lang w:eastAsia="sr-Latn-CS"/>
              </w:rPr>
              <w:t>can/could/may.</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lastRenderedPageBreak/>
              <w:t>(Inter)kulturni sadržaji:</w:t>
            </w:r>
            <w:r w:rsidRPr="0084021A">
              <w:rPr>
                <w:rFonts w:ascii="Arial" w:eastAsia="Times New Roman" w:hAnsi="Arial" w:cs="Arial"/>
                <w:lang w:eastAsia="sr-Latn-CS"/>
              </w:rPr>
              <w:t xml:space="preserve"> pravila učtive komunikacije.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Razumevanje i davanje uputstava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i sledi jednostavnija uputstva u vezi s uobičajenim situacijama iz svakodnevnog života (pravila igre, recept za pripremanje nekog jela i sl.) sa vizuelnom podrškom bez nje;</w:t>
            </w:r>
            <w:r w:rsidRPr="0084021A">
              <w:rPr>
                <w:rFonts w:ascii="Arial" w:eastAsia="Times New Roman" w:hAnsi="Arial" w:cs="Arial"/>
                <w:lang w:eastAsia="sr-Latn-CS"/>
              </w:rPr>
              <w:br/>
              <w:t xml:space="preserve">- da jednostavna uputstva (npr. može da opiše kako se nešto koristi/pravi, napiše recept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tekstova koji sadrže jednostavnija uputstva (npr. za kompjutersku ili običnu igru, upotrebu aparata, recept za pravljenje jela i sl.) sa vizuelnom podrškom i bez nje; usmeno i pisano davanje uputstava.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Drag (the word) and drop it in the correct place. Throw the dice. Move your token… Press the button and wait. Insert the coin in the slot. Peel the onions and chop them. Put the saucepan on the stove.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Imperativ</w:t>
            </w:r>
            <w:r w:rsidRPr="0084021A">
              <w:rPr>
                <w:rFonts w:ascii="Arial" w:eastAsia="Times New Roman" w:hAnsi="Arial" w:cs="Arial"/>
                <w:lang w:eastAsia="sr-Latn-CS"/>
              </w:rPr>
              <w:br/>
              <w:t xml:space="preserve">Lične zamenice u funkciji objekta </w:t>
            </w:r>
            <w:r w:rsidRPr="0084021A">
              <w:rPr>
                <w:rFonts w:ascii="Arial" w:eastAsia="Times New Roman" w:hAnsi="Arial" w:cs="Arial"/>
                <w:i/>
                <w:iCs/>
                <w:lang w:eastAsia="sr-Latn-CS"/>
              </w:rPr>
              <w:t>- me, her, him…</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tradicionalne/omiljene vrste jela.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Opisivanje i čestitanje praznika, rođendana i značajnih događaja, čestitanje na uspehu i izražavanje žaljenja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čestitku i odgovri na nju;</w:t>
            </w:r>
            <w:r w:rsidRPr="0084021A">
              <w:rPr>
                <w:rFonts w:ascii="Arial" w:eastAsia="Times New Roman" w:hAnsi="Arial" w:cs="Arial"/>
                <w:lang w:eastAsia="sr-Latn-CS"/>
              </w:rPr>
              <w:br/>
              <w:t>- uputi prigodnu čestitku;</w:t>
            </w:r>
            <w:r w:rsidRPr="0084021A">
              <w:rPr>
                <w:rFonts w:ascii="Arial" w:eastAsia="Times New Roman" w:hAnsi="Arial" w:cs="Arial"/>
                <w:lang w:eastAsia="sr-Latn-CS"/>
              </w:rPr>
              <w:br/>
              <w:t xml:space="preserve">- razume i, primenjujući jednostavnija jezička sredstva, opiše način proslave rođendana, praznika i važnih događaja;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jednostavnijih tekstova u kojima se opisuju i čestitaju praznici, rođendani i značajni događaji; opisivanje praznika, rođendana i značajnih događaja; reagovanje na upućenu čestitku u usmenom i pisanom obliku; upućivanje prigodnih čestitki u usmenom i pisanom obliku; izrada i prezentacija projekata u vezi sa proslavom praznika, rođendana i značajnih događaja.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Children in Britain usually have their birthday parties at home. Everybody sings Happy Birthday! In Britain, people open their presents on Christmas Day. On Easter Sunday children often hunt for eggs. Happy Valentine’s Day! Same to you! Roses are red, violets are blue, my heart is full of love for you. In my country we celebrate a lot of different festivals, but my favourite is... Good luck! Congratulations! Well done! Lucky you! I’m so happy for you! I’m sorry to hear that/about that! It’s a pity!</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lastRenderedPageBreak/>
              <w:t>The Present Simple Tense</w:t>
            </w:r>
            <w:r w:rsidRPr="0084021A">
              <w:rPr>
                <w:rFonts w:ascii="Arial" w:eastAsia="Times New Roman" w:hAnsi="Arial" w:cs="Arial"/>
                <w:lang w:eastAsia="sr-Latn-CS"/>
              </w:rPr>
              <w:t xml:space="preserve"> za izražavanje uobičajenih radnji.</w:t>
            </w:r>
            <w:r w:rsidRPr="0084021A">
              <w:rPr>
                <w:rFonts w:ascii="Arial" w:eastAsia="Times New Roman" w:hAnsi="Arial" w:cs="Arial"/>
                <w:lang w:eastAsia="sr-Latn-CS"/>
              </w:rPr>
              <w:br/>
              <w:t>Izostavljanje člana ispred naziva praznika.</w:t>
            </w:r>
            <w:r w:rsidRPr="0084021A">
              <w:rPr>
                <w:rFonts w:ascii="Arial" w:eastAsia="Times New Roman" w:hAnsi="Arial" w:cs="Arial"/>
                <w:lang w:eastAsia="sr-Latn-CS"/>
              </w:rPr>
              <w:br/>
              <w:t>Izostavljanje člana ispred imenica upotrebljenih u opštem smislu.</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značajni praznici i događaji i način obeležavanja/proslave; čestitanje.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Opisivanje događaja i sposobnosti u sadašnjosti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jednostavnije tekstove u kojima se opisuju stalne, uobičajene i trenutne radnje i sposobnosti;</w:t>
            </w:r>
            <w:r w:rsidRPr="0084021A">
              <w:rPr>
                <w:rFonts w:ascii="Arial" w:eastAsia="Times New Roman" w:hAnsi="Arial" w:cs="Arial"/>
                <w:lang w:eastAsia="sr-Latn-CS"/>
              </w:rPr>
              <w:br/>
              <w:t>- razmeni informacije koje se odnose na datu komunikativnu situaciju;</w:t>
            </w:r>
            <w:r w:rsidRPr="0084021A">
              <w:rPr>
                <w:rFonts w:ascii="Arial" w:eastAsia="Times New Roman" w:hAnsi="Arial" w:cs="Arial"/>
                <w:lang w:eastAsia="sr-Latn-CS"/>
              </w:rPr>
              <w:br/>
              <w:t xml:space="preserve">- opiše stalne, uobičajene i trenutne događaje/aktivnosti i sposobnosti koristeći nekoliko vezanih iskaza;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opisa i razmenjivanje iskaza u vezi sa stalnim, uobičajenim i trenutnim događajima/aktivnostima i sposobnostima; usmeno i pisano opisivanje stalnih, uobičajenih i trenutnih događaja/aktivnosti i sposobnosti (razgovor uživo ili putem telefona, razglednica, SMS poruka, imejl i sl.).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I live in a flat on the first floor. What do you usually do on Sundays? Do you live in a house or in a flat? My sister doesn’t go to school. What time do you go to bed/does she get up? He never tidies his room. I can clean my dad’s car. When do Americans celebrate Halloween? When does winter start? Where do penguins live? What are you doing at the moment? I’m feeding my cat. We’re going on a school trip today. They’re having dinner now. I normally go to school by bus, but today I’m going on foot. I’m doing my homework. I always do it after dinner. I can speak three languages, but now I’m speaking English. I am good at maths.</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The Present Simple Tense</w:t>
            </w:r>
            <w:r w:rsidRPr="0084021A">
              <w:rPr>
                <w:rFonts w:ascii="Arial" w:eastAsia="Times New Roman" w:hAnsi="Arial" w:cs="Arial"/>
                <w:lang w:eastAsia="sr-Latn-CS"/>
              </w:rPr>
              <w:t xml:space="preserve"> za izražavanje uobičajenih i stalnih radnji</w:t>
            </w:r>
            <w:r w:rsidRPr="0084021A">
              <w:rPr>
                <w:rFonts w:ascii="Arial" w:eastAsia="Times New Roman" w:hAnsi="Arial" w:cs="Arial"/>
                <w:lang w:eastAsia="sr-Latn-CS"/>
              </w:rPr>
              <w:br/>
            </w:r>
            <w:r w:rsidRPr="0084021A">
              <w:rPr>
                <w:rFonts w:ascii="Arial" w:eastAsia="Times New Roman" w:hAnsi="Arial" w:cs="Arial"/>
                <w:i/>
                <w:iCs/>
                <w:lang w:eastAsia="sr-Latn-CS"/>
              </w:rPr>
              <w:t>The Present Continuous Tense</w:t>
            </w:r>
            <w:r w:rsidRPr="0084021A">
              <w:rPr>
                <w:rFonts w:ascii="Arial" w:eastAsia="Times New Roman" w:hAnsi="Arial" w:cs="Arial"/>
                <w:lang w:eastAsia="sr-Latn-CS"/>
              </w:rPr>
              <w:t xml:space="preserve"> za izražavanje trenutnih i privremenih radnji</w:t>
            </w:r>
            <w:r w:rsidRPr="0084021A">
              <w:rPr>
                <w:rFonts w:ascii="Arial" w:eastAsia="Times New Roman" w:hAnsi="Arial" w:cs="Arial"/>
                <w:lang w:eastAsia="sr-Latn-CS"/>
              </w:rPr>
              <w:br/>
              <w:t xml:space="preserve">Modalni glagol </w:t>
            </w:r>
            <w:r w:rsidRPr="0084021A">
              <w:rPr>
                <w:rFonts w:ascii="Arial" w:eastAsia="Times New Roman" w:hAnsi="Arial" w:cs="Arial"/>
                <w:i/>
                <w:iCs/>
                <w:lang w:eastAsia="sr-Latn-CS"/>
              </w:rPr>
              <w:t>can</w:t>
            </w:r>
            <w:r w:rsidRPr="0084021A">
              <w:rPr>
                <w:rFonts w:ascii="Arial" w:eastAsia="Times New Roman" w:hAnsi="Arial" w:cs="Arial"/>
                <w:lang w:eastAsia="sr-Latn-CS"/>
              </w:rPr>
              <w:t xml:space="preserve"> za izražavanje sposobnosti</w:t>
            </w:r>
            <w:r w:rsidRPr="0084021A">
              <w:rPr>
                <w:rFonts w:ascii="Arial" w:eastAsia="Times New Roman" w:hAnsi="Arial" w:cs="Arial"/>
                <w:lang w:eastAsia="sr-Latn-CS"/>
              </w:rPr>
              <w:br/>
              <w:t xml:space="preserve">Prilozi za učestalost - </w:t>
            </w:r>
            <w:r w:rsidRPr="0084021A">
              <w:rPr>
                <w:rFonts w:ascii="Arial" w:eastAsia="Times New Roman" w:hAnsi="Arial" w:cs="Arial"/>
                <w:i/>
                <w:iCs/>
                <w:lang w:eastAsia="sr-Latn-CS"/>
              </w:rPr>
              <w:t>usually, often…</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Predlozi za izražavanje pravca kretanja - </w:t>
            </w:r>
            <w:r w:rsidRPr="0084021A">
              <w:rPr>
                <w:rFonts w:ascii="Arial" w:eastAsia="Times New Roman" w:hAnsi="Arial" w:cs="Arial"/>
                <w:i/>
                <w:iCs/>
                <w:lang w:eastAsia="sr-Latn-CS"/>
              </w:rPr>
              <w:t>to, from...</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Predlozi za opisivanje načina kretanja </w:t>
            </w:r>
            <w:r w:rsidRPr="0084021A">
              <w:rPr>
                <w:rFonts w:ascii="Arial" w:eastAsia="Times New Roman" w:hAnsi="Arial" w:cs="Arial"/>
                <w:i/>
                <w:iCs/>
                <w:lang w:eastAsia="sr-Latn-CS"/>
              </w:rPr>
              <w:t>- by (car), on (foot)...</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porodični život; život u školi - nastavne i vannastavne aktivnosti; raspusti i putovanja.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Opisivanje događaja i sposobnosti u prošlosti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kraće tekstove u kojima se opisuju događaji i sposobnosti u prošlosti;</w:t>
            </w:r>
            <w:r w:rsidRPr="0084021A">
              <w:rPr>
                <w:rFonts w:ascii="Arial" w:eastAsia="Times New Roman" w:hAnsi="Arial" w:cs="Arial"/>
                <w:lang w:eastAsia="sr-Latn-CS"/>
              </w:rPr>
              <w:br/>
              <w:t>- razmeni informacije u vezi sa događajima i sposobnostima u prošlosti;</w:t>
            </w:r>
            <w:r w:rsidRPr="0084021A">
              <w:rPr>
                <w:rFonts w:ascii="Arial" w:eastAsia="Times New Roman" w:hAnsi="Arial" w:cs="Arial"/>
                <w:lang w:eastAsia="sr-Latn-CS"/>
              </w:rPr>
              <w:br/>
              <w:t>- opiše u nekoliko kraćih, vezanih iskaza događaj u prošlosti;</w:t>
            </w:r>
            <w:r w:rsidRPr="0084021A">
              <w:rPr>
                <w:rFonts w:ascii="Arial" w:eastAsia="Times New Roman" w:hAnsi="Arial" w:cs="Arial"/>
                <w:lang w:eastAsia="sr-Latn-CS"/>
              </w:rPr>
              <w:br/>
              <w:t xml:space="preserve">- opiše neki istorijski događaj, istorijsku ličnost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Slušanje i čitanje opisa i usmeno i pisano razmenjivanje iskaza u vezi sa događajima/aktivnostima i sposobnostima u prošlosti;</w:t>
            </w:r>
            <w:r w:rsidRPr="0084021A">
              <w:rPr>
                <w:rFonts w:ascii="Arial" w:eastAsia="Times New Roman" w:hAnsi="Arial" w:cs="Arial"/>
                <w:lang w:eastAsia="sr-Latn-CS"/>
              </w:rPr>
              <w:br/>
              <w:t>usmeno i pisano opisivanje događaja/aktivnosti i sposobnosti u prošlosti; izrada i prezentacija</w:t>
            </w:r>
            <w:r w:rsidRPr="0084021A">
              <w:rPr>
                <w:rFonts w:ascii="Arial" w:eastAsia="Times New Roman" w:hAnsi="Arial" w:cs="Arial"/>
                <w:lang w:eastAsia="sr-Latn-CS"/>
              </w:rPr>
              <w:br/>
              <w:t xml:space="preserve">projekata o istorijskim događajima, ličnostima i sl.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Where were you at eight o’clock last Saturday? I was at home. What was on TV last night? What time was it on? I watched/didn’t watch TV last night. I played volleyball on Monday. What did you do? We went to Paris in July. We travelled by plane. Where did you spend your summer holiday? How did you travel? I lost my passport yesterday. Did you have a good time on holiday? Yes, we did./No, we didn’t. I could swim when I was five. I couldn’t ski last year.</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The Past Simple Tense</w:t>
            </w:r>
            <w:r w:rsidRPr="0084021A">
              <w:rPr>
                <w:rFonts w:ascii="Arial" w:eastAsia="Times New Roman" w:hAnsi="Arial" w:cs="Arial"/>
                <w:lang w:eastAsia="sr-Latn-CS"/>
              </w:rPr>
              <w:t xml:space="preserve"> pravilnih i najčešćih nepravilnih glagola</w:t>
            </w:r>
            <w:r w:rsidRPr="0084021A">
              <w:rPr>
                <w:rFonts w:ascii="Arial" w:eastAsia="Times New Roman" w:hAnsi="Arial" w:cs="Arial"/>
                <w:lang w:eastAsia="sr-Latn-CS"/>
              </w:rPr>
              <w:br/>
              <w:t xml:space="preserve">Modalni glagol </w:t>
            </w:r>
            <w:r w:rsidRPr="0084021A">
              <w:rPr>
                <w:rFonts w:ascii="Arial" w:eastAsia="Times New Roman" w:hAnsi="Arial" w:cs="Arial"/>
                <w:i/>
                <w:iCs/>
                <w:lang w:eastAsia="sr-Latn-CS"/>
              </w:rPr>
              <w:t>could</w:t>
            </w:r>
            <w:r w:rsidRPr="0084021A">
              <w:rPr>
                <w:rFonts w:ascii="Arial" w:eastAsia="Times New Roman" w:hAnsi="Arial" w:cs="Arial"/>
                <w:lang w:eastAsia="sr-Latn-CS"/>
              </w:rPr>
              <w:t xml:space="preserve"> za izražavanje sposobnosti u prošlosti</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istorijski događaji, epohalna otkrića; važnije ličnosti iz prošlosti (istorijska ličnost, pisac,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Iskazivanje želja, planova i namera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želje planove i namere i reaguje na njih;</w:t>
            </w:r>
            <w:r w:rsidRPr="0084021A">
              <w:rPr>
                <w:rFonts w:ascii="Arial" w:eastAsia="Times New Roman" w:hAnsi="Arial" w:cs="Arial"/>
                <w:lang w:eastAsia="sr-Latn-CS"/>
              </w:rPr>
              <w:br/>
              <w:t>- razmeni jednostavne iskaze u vezi sa svojim i tuđim željama, planovima i namerama;</w:t>
            </w:r>
            <w:r w:rsidRPr="0084021A">
              <w:rPr>
                <w:rFonts w:ascii="Arial" w:eastAsia="Times New Roman" w:hAnsi="Arial" w:cs="Arial"/>
                <w:lang w:eastAsia="sr-Latn-CS"/>
              </w:rPr>
              <w:br/>
              <w:t xml:space="preserve">- saopšti šta on/ona ili neko drugi želi, planira, namerava;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tekstova u vezi sa željama, planovima i namerama; usmeno i pisano dogovaranje o željama, planovima i namerama (telefonski razgovor, razgovor uživo, SMS, imejl i sl.).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 xml:space="preserve">I would like/want to be a doctor when I grow up. He would like a new mobile phone/to go out with his friends. I’m going to do my homework in the afternoon. What are you going to do this afternoon? My parents are going to visit their friends this evening, so I’m going to play all my favourite computer </w:t>
            </w:r>
            <w:r w:rsidRPr="0084021A">
              <w:rPr>
                <w:rFonts w:ascii="Arial" w:eastAsia="Times New Roman" w:hAnsi="Arial" w:cs="Arial"/>
                <w:i/>
                <w:iCs/>
                <w:lang w:eastAsia="sr-Latn-CS"/>
              </w:rPr>
              <w:lastRenderedPageBreak/>
              <w:t>games. Oh! Are you?</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The Present Simple Tense (want)</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Would like</w:t>
            </w:r>
            <w:r w:rsidRPr="0084021A">
              <w:rPr>
                <w:rFonts w:ascii="Arial" w:eastAsia="Times New Roman" w:hAnsi="Arial" w:cs="Arial"/>
                <w:lang w:eastAsia="sr-Latn-CS"/>
              </w:rPr>
              <w:t xml:space="preserve"> + imenica/infinitiv glagola.</w:t>
            </w:r>
            <w:r w:rsidRPr="0084021A">
              <w:rPr>
                <w:rFonts w:ascii="Arial" w:eastAsia="Times New Roman" w:hAnsi="Arial" w:cs="Arial"/>
                <w:lang w:eastAsia="sr-Latn-CS"/>
              </w:rPr>
              <w:br/>
            </w:r>
            <w:r w:rsidRPr="0084021A">
              <w:rPr>
                <w:rFonts w:ascii="Arial" w:eastAsia="Times New Roman" w:hAnsi="Arial" w:cs="Arial"/>
                <w:i/>
                <w:iCs/>
                <w:lang w:eastAsia="sr-Latn-CS"/>
              </w:rPr>
              <w:t>Going to</w:t>
            </w:r>
            <w:r w:rsidRPr="0084021A">
              <w:rPr>
                <w:rFonts w:ascii="Arial" w:eastAsia="Times New Roman" w:hAnsi="Arial" w:cs="Arial"/>
                <w:lang w:eastAsia="sr-Latn-CS"/>
              </w:rPr>
              <w:t xml:space="preserve"> za izražavanje budućih planova.</w:t>
            </w:r>
            <w:r w:rsidRPr="0084021A">
              <w:rPr>
                <w:rFonts w:ascii="Arial" w:eastAsia="Times New Roman" w:hAnsi="Arial" w:cs="Arial"/>
                <w:lang w:eastAsia="sr-Latn-CS"/>
              </w:rPr>
              <w:br/>
              <w:t>Upotreba neodređenog člana uz nazive zanimanja.</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svakodnevni život i razonoda; porodični odnosi.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i reaguje na svakodnevne izraze u vezi sa neposrednim i konkretnim potrebama, osetima i osećanjima;</w:t>
            </w:r>
            <w:r w:rsidRPr="0084021A">
              <w:rPr>
                <w:rFonts w:ascii="Arial" w:eastAsia="Times New Roman" w:hAnsi="Arial" w:cs="Arial"/>
                <w:lang w:eastAsia="sr-Latn-CS"/>
              </w:rPr>
              <w:br/>
              <w:t xml:space="preserve">- izrazi, osnovne potrebe, osete i osećanja jednostavnijim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iskaza u vezi sa potrebama, osetima i osećanjima; usmeno i pisano dogovaranje u vezi sa zadovoljavanjem potreba;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predlaganje rešenja u vezi sa osetima i potrebama; usmeno i pisano iskazivanje, svojih osećanja i reagovanje na tuđa.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I’m hot/cold/hungry/thirsty… Take off/Put on your coat. Why don’t you take a sndwich/a glass of water? Do you want some juice/biscuits too? Yes, please. Would you like some fruit? I’m tired. What shall we do? Why don’t we stop and take some rest? How about going home? I’m happy to see you. I’m glad/sorry to hear that. Oh dear! It’s a pity!</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The Present Simple Tense (be, want)</w:t>
            </w:r>
            <w:r w:rsidRPr="0084021A">
              <w:rPr>
                <w:rFonts w:ascii="Arial" w:eastAsia="Times New Roman" w:hAnsi="Arial" w:cs="Arial"/>
                <w:lang w:eastAsia="sr-Latn-CS"/>
              </w:rPr>
              <w:t xml:space="preserve"> </w:t>
            </w:r>
            <w:r w:rsidRPr="0084021A">
              <w:rPr>
                <w:rFonts w:ascii="Arial" w:eastAsia="Times New Roman" w:hAnsi="Arial" w:cs="Arial"/>
                <w:lang w:eastAsia="sr-Latn-CS"/>
              </w:rPr>
              <w:br/>
              <w:t>Imperativ</w:t>
            </w:r>
            <w:r w:rsidRPr="0084021A">
              <w:rPr>
                <w:rFonts w:ascii="Arial" w:eastAsia="Times New Roman" w:hAnsi="Arial" w:cs="Arial"/>
                <w:lang w:eastAsia="sr-Latn-CS"/>
              </w:rPr>
              <w:br/>
            </w:r>
            <w:r w:rsidRPr="0084021A">
              <w:rPr>
                <w:rFonts w:ascii="Arial" w:eastAsia="Times New Roman" w:hAnsi="Arial" w:cs="Arial"/>
                <w:i/>
                <w:iCs/>
                <w:lang w:eastAsia="sr-Latn-CS"/>
              </w:rPr>
              <w:t>Why don’t we/you</w:t>
            </w:r>
            <w:r w:rsidRPr="0084021A">
              <w:rPr>
                <w:rFonts w:ascii="Arial" w:eastAsia="Times New Roman" w:hAnsi="Arial" w:cs="Arial"/>
                <w:lang w:eastAsia="sr-Latn-CS"/>
              </w:rPr>
              <w:t xml:space="preserve"> + infinitivna osnova glagola</w:t>
            </w:r>
            <w:r w:rsidRPr="0084021A">
              <w:rPr>
                <w:rFonts w:ascii="Arial" w:eastAsia="Times New Roman" w:hAnsi="Arial" w:cs="Arial"/>
                <w:lang w:eastAsia="sr-Latn-CS"/>
              </w:rPr>
              <w:br/>
            </w:r>
            <w:r w:rsidRPr="0084021A">
              <w:rPr>
                <w:rFonts w:ascii="Arial" w:eastAsia="Times New Roman" w:hAnsi="Arial" w:cs="Arial"/>
                <w:i/>
                <w:iCs/>
                <w:lang w:eastAsia="sr-Latn-CS"/>
              </w:rPr>
              <w:t>How about</w:t>
            </w:r>
            <w:r w:rsidRPr="0084021A">
              <w:rPr>
                <w:rFonts w:ascii="Arial" w:eastAsia="Times New Roman" w:hAnsi="Arial" w:cs="Arial"/>
                <w:lang w:eastAsia="sr-Latn-CS"/>
              </w:rPr>
              <w:t xml:space="preserve"> + glagolska imenica</w:t>
            </w:r>
            <w:r w:rsidRPr="0084021A">
              <w:rPr>
                <w:rFonts w:ascii="Arial" w:eastAsia="Times New Roman" w:hAnsi="Arial" w:cs="Arial"/>
                <w:lang w:eastAsia="sr-Latn-CS"/>
              </w:rPr>
              <w:br/>
            </w:r>
            <w:r w:rsidRPr="0084021A">
              <w:rPr>
                <w:rFonts w:ascii="Arial" w:eastAsia="Times New Roman" w:hAnsi="Arial" w:cs="Arial"/>
                <w:i/>
                <w:iCs/>
                <w:lang w:eastAsia="sr-Latn-CS"/>
              </w:rPr>
              <w:t>Would like</w:t>
            </w:r>
            <w:r w:rsidRPr="0084021A">
              <w:rPr>
                <w:rFonts w:ascii="Arial" w:eastAsia="Times New Roman" w:hAnsi="Arial" w:cs="Arial"/>
                <w:lang w:eastAsia="sr-Latn-CS"/>
              </w:rPr>
              <w:t xml:space="preserve"> + imenica/infinitiv glagola</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mimika i gestikulacija; upotreba emotikona.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Iskazivanje prostornih odnosa i veličina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jednostavnija pitanja i odgovori na njih;</w:t>
            </w:r>
            <w:r w:rsidRPr="0084021A">
              <w:rPr>
                <w:rFonts w:ascii="Arial" w:eastAsia="Times New Roman" w:hAnsi="Arial" w:cs="Arial"/>
                <w:lang w:eastAsia="sr-Latn-CS"/>
              </w:rPr>
              <w:br/>
              <w:t>- razume obaveštenja o prostoru i veličinama;</w:t>
            </w:r>
            <w:r w:rsidRPr="0084021A">
              <w:rPr>
                <w:rFonts w:ascii="Arial" w:eastAsia="Times New Roman" w:hAnsi="Arial" w:cs="Arial"/>
                <w:lang w:eastAsia="sr-Latn-CS"/>
              </w:rPr>
              <w:br/>
              <w:t xml:space="preserve">- opiše specifičnije prostorne odnose i veličine jednostavnim, vezanim iskazima;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tekstova u vezi sa specifičnijim prostornim odnosima i veličinama; usmeno i pisano razmenjivanje informacija u vezi sa prostornim odnosima i veličinama; usmeno i pisano opisivanje prostornih odnosa i veličina.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Which room is it in? Where’s the library?</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It’s on the left/right. Is the sofa by the door? What’s next to/near the table? Where are the (books)? They’re on the top/bottom shelf. It’s in front of/behind the wardrobe. Where do you do your homework? Where is she? She’s at the supermarket/in/at the park… The bakery is between the school and the supermarket. How wide/long/deep is the river? It’s 45 metres wide/2 kilometres long. An elephant is bigger than a hippo. The Blue whale is the biggest animal in the world. What is the largest room in your house/flat? The room above/below. My town is in the north-east of Serbia.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Predlozi za izražavanje položaja i prostornih odnosa - </w:t>
            </w:r>
            <w:r w:rsidRPr="0084021A">
              <w:rPr>
                <w:rFonts w:ascii="Arial" w:eastAsia="Times New Roman" w:hAnsi="Arial" w:cs="Arial"/>
                <w:i/>
                <w:iCs/>
                <w:lang w:eastAsia="sr-Latn-CS"/>
              </w:rPr>
              <w:t>in front of, behind, between, opposite...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Pitanja sa </w:t>
            </w:r>
            <w:r w:rsidRPr="0084021A">
              <w:rPr>
                <w:rFonts w:ascii="Arial" w:eastAsia="Times New Roman" w:hAnsi="Arial" w:cs="Arial"/>
                <w:i/>
                <w:iCs/>
                <w:lang w:eastAsia="sr-Latn-CS"/>
              </w:rPr>
              <w:t>What/Where/Which/How (far, deep, long…)</w:t>
            </w:r>
            <w:r w:rsidRPr="0084021A">
              <w:rPr>
                <w:rFonts w:ascii="Arial" w:eastAsia="Times New Roman" w:hAnsi="Arial" w:cs="Arial"/>
                <w:lang w:eastAsia="sr-Latn-CS"/>
              </w:rPr>
              <w:t xml:space="preserve"> </w:t>
            </w:r>
            <w:r w:rsidRPr="0084021A">
              <w:rPr>
                <w:rFonts w:ascii="Arial" w:eastAsia="Times New Roman" w:hAnsi="Arial" w:cs="Arial"/>
                <w:lang w:eastAsia="sr-Latn-CS"/>
              </w:rPr>
              <w:br/>
              <w:t>Poređenje prideva (pravilno i nepravilno poređenje).</w:t>
            </w:r>
            <w:r w:rsidRPr="0084021A">
              <w:rPr>
                <w:rFonts w:ascii="Arial" w:eastAsia="Times New Roman" w:hAnsi="Arial" w:cs="Arial"/>
                <w:lang w:eastAsia="sr-Latn-CS"/>
              </w:rPr>
              <w:br/>
              <w:t>Upotreba određenog člana sa superlativom prideva.</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javni prostor; tipičan izgled školskog i stambenog prostora; lokalne merne jedinice (inč, stopa…); priroda.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vremena (hronološkog i meteorološkog)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traži i daje jednostavnija obaveštenja o hronološkom vremenu i meteorološkim prilikama u širem komunikativnom kontekstu;</w:t>
            </w:r>
            <w:r w:rsidRPr="0084021A">
              <w:rPr>
                <w:rFonts w:ascii="Arial" w:eastAsia="Times New Roman" w:hAnsi="Arial" w:cs="Arial"/>
                <w:lang w:eastAsia="sr-Latn-CS"/>
              </w:rPr>
              <w:br/>
              <w:t>- opiše dnevni/nedeljni raspored aktivnosti;</w:t>
            </w:r>
            <w:r w:rsidRPr="0084021A">
              <w:rPr>
                <w:rFonts w:ascii="Arial" w:eastAsia="Times New Roman" w:hAnsi="Arial" w:cs="Arial"/>
                <w:lang w:eastAsia="sr-Latn-CS"/>
              </w:rPr>
              <w:br/>
              <w:t xml:space="preserve">- opiše meteorološke prilike i klimatske uslove u svojoj zemlji i jednoj od zemalja ciljne kulture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Slušanje i čitanje jednostavnijih tekstova u vezi sa hronološkim vremenom, meteorološkim prilikama i klimatskim uslovima;</w:t>
            </w:r>
            <w:r w:rsidRPr="0084021A">
              <w:rPr>
                <w:rFonts w:ascii="Arial" w:eastAsia="Times New Roman" w:hAnsi="Arial" w:cs="Arial"/>
                <w:lang w:eastAsia="sr-Latn-CS"/>
              </w:rPr>
              <w:br/>
              <w:t xml:space="preserve">usmeno i pisano traženje i davanje informacija o vremenu dešavanja neke aktivnosti, meteorološkim prilikama i klimatskim uslovima u širem komunikativnom kontekstu; izrada i prezentacija projekata (npr. o časovnim zonama, upoređivanje klimatskih uslova u svojoj zemlji sa klimatskim uslovima jedne od zemalja ciljne kulture i sl.).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 xml:space="preserve">What time is it? It’s five o’clock. It is half past six. It’s (a) quarter to/past seven. It’s ten past/to eleven. When do your lessons start? </w:t>
            </w:r>
            <w:r w:rsidRPr="0084021A">
              <w:rPr>
                <w:rFonts w:ascii="Arial" w:eastAsia="Times New Roman" w:hAnsi="Arial" w:cs="Arial"/>
                <w:i/>
                <w:iCs/>
                <w:lang w:eastAsia="sr-Latn-CS"/>
              </w:rPr>
              <w:lastRenderedPageBreak/>
              <w:t>At (a) quarter to nine. When do you have your dance classes? On Monday and Wednesday. I was born in January/on the first of January/January the first.. …on Christmas/Easter Day… Columbus discovered America in 1492/in the 15</w:t>
            </w:r>
            <w:r w:rsidRPr="0084021A">
              <w:rPr>
                <w:rFonts w:ascii="Arial" w:eastAsia="Times New Roman" w:hAnsi="Arial" w:cs="Arial"/>
                <w:lang w:eastAsia="sr-Latn-CS"/>
              </w:rPr>
              <w:t>th</w:t>
            </w:r>
            <w:r w:rsidRPr="0084021A">
              <w:rPr>
                <w:rFonts w:ascii="Arial" w:eastAsia="Times New Roman" w:hAnsi="Arial" w:cs="Arial"/>
                <w:i/>
                <w:iCs/>
                <w:lang w:eastAsia="sr-Latn-CS"/>
              </w:rPr>
              <w:t>century. What is the weather like? It’s cold/sunny... The wind is blowing. What was the weather like yesterday? It was foggy/cloudy/windy… It didn’t rain, it snowed. It is usually warm in spring/hot in summer/freezing in winter. It’s wetter in the west than in the east. It is much drier in Australia than in Serbia.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The Present Simple Tense</w:t>
            </w:r>
            <w:r w:rsidRPr="0084021A">
              <w:rPr>
                <w:rFonts w:ascii="Arial" w:eastAsia="Times New Roman" w:hAnsi="Arial" w:cs="Arial"/>
                <w:lang w:eastAsia="sr-Latn-CS"/>
              </w:rPr>
              <w:t xml:space="preserve"> za izražavanje utvrđenih programa, planova i rasporeda (red vožnje, TV/bioskopski program i sl.) i uobičajenih radnji.</w:t>
            </w:r>
            <w:r w:rsidRPr="0084021A">
              <w:rPr>
                <w:rFonts w:ascii="Arial" w:eastAsia="Times New Roman" w:hAnsi="Arial" w:cs="Arial"/>
                <w:lang w:eastAsia="sr-Latn-CS"/>
              </w:rPr>
              <w:br/>
            </w:r>
            <w:r w:rsidRPr="0084021A">
              <w:rPr>
                <w:rFonts w:ascii="Arial" w:eastAsia="Times New Roman" w:hAnsi="Arial" w:cs="Arial"/>
                <w:i/>
                <w:iCs/>
                <w:lang w:eastAsia="sr-Latn-CS"/>
              </w:rPr>
              <w:t>The Present Continuous Tense</w:t>
            </w:r>
            <w:r w:rsidRPr="0084021A">
              <w:rPr>
                <w:rFonts w:ascii="Arial" w:eastAsia="Times New Roman" w:hAnsi="Arial" w:cs="Arial"/>
                <w:lang w:eastAsia="sr-Latn-CS"/>
              </w:rPr>
              <w:t xml:space="preserve"> za izražavanje trenutnih i privremenih radnji</w:t>
            </w:r>
            <w:r w:rsidRPr="0084021A">
              <w:rPr>
                <w:rFonts w:ascii="Arial" w:eastAsia="Times New Roman" w:hAnsi="Arial" w:cs="Arial"/>
                <w:lang w:eastAsia="sr-Latn-CS"/>
              </w:rPr>
              <w:br/>
            </w:r>
            <w:r w:rsidRPr="0084021A">
              <w:rPr>
                <w:rFonts w:ascii="Arial" w:eastAsia="Times New Roman" w:hAnsi="Arial" w:cs="Arial"/>
                <w:i/>
                <w:iCs/>
                <w:lang w:eastAsia="sr-Latn-CS"/>
              </w:rPr>
              <w:t>The Past Simple Tense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Predlozi za izražavanje vremena </w:t>
            </w:r>
            <w:r w:rsidRPr="0084021A">
              <w:rPr>
                <w:rFonts w:ascii="Arial" w:eastAsia="Times New Roman" w:hAnsi="Arial" w:cs="Arial"/>
                <w:i/>
                <w:iCs/>
                <w:lang w:eastAsia="sr-Latn-CS"/>
              </w:rPr>
              <w:t>- in, on, at, to, past, after...</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Pitanja sa </w:t>
            </w:r>
            <w:r w:rsidRPr="0084021A">
              <w:rPr>
                <w:rFonts w:ascii="Arial" w:eastAsia="Times New Roman" w:hAnsi="Arial" w:cs="Arial"/>
                <w:i/>
                <w:iCs/>
                <w:lang w:eastAsia="sr-Latn-CS"/>
              </w:rPr>
              <w:t>When, What (time/day)…</w:t>
            </w:r>
            <w:r w:rsidRPr="0084021A">
              <w:rPr>
                <w:rFonts w:ascii="Arial" w:eastAsia="Times New Roman" w:hAnsi="Arial" w:cs="Arial"/>
                <w:lang w:eastAsia="sr-Latn-CS"/>
              </w:rPr>
              <w:t xml:space="preserve"> </w:t>
            </w:r>
            <w:r w:rsidRPr="0084021A">
              <w:rPr>
                <w:rFonts w:ascii="Arial" w:eastAsia="Times New Roman" w:hAnsi="Arial" w:cs="Arial"/>
                <w:lang w:eastAsia="sr-Latn-CS"/>
              </w:rPr>
              <w:br/>
              <w:t>Redni brojevi do 100.</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klimatski uslovi u Velikoj Britaniji; razlika u časovnoj zoni (Beograd-London).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Izricanje dozvola, zabrana, pravila ponašanja i obaveza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i reaguje na jednostavnije zabrane, svoje i tuđe obaveze;</w:t>
            </w:r>
            <w:r w:rsidRPr="0084021A">
              <w:rPr>
                <w:rFonts w:ascii="Arial" w:eastAsia="Times New Roman" w:hAnsi="Arial" w:cs="Arial"/>
                <w:lang w:eastAsia="sr-Latn-CS"/>
              </w:rPr>
              <w:br/>
              <w:t>- razmeni jednostavnije informacije koje se odnose na zabrane i pravila ponašanja u školi i na javnom mestu (u prevoznom sredstvu, sportskom centru, bioskopu, zoološkom vrtu i sl.) kao i na svoje i tuđe obaveze;</w:t>
            </w:r>
            <w:r w:rsidRPr="0084021A">
              <w:rPr>
                <w:rFonts w:ascii="Arial" w:eastAsia="Times New Roman" w:hAnsi="Arial" w:cs="Arial"/>
                <w:lang w:eastAsia="sr-Latn-CS"/>
              </w:rPr>
              <w:br/>
              <w:t xml:space="preserve">- predstavi pravila ponašanja, zabrane i listu svojih i tuđih obaveza koristeći odgovarajuća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iskaza u vezi sa zabranama, pravilima ponašanja i obavezama; postavljanje pitanja u vezi sa zabranama, pravilima ponašanja i obavezama i odgovaranje na njih; usmeno i pisano saopštavanje zabrana, pravila ponašanja i obaveza (npr. kreiranje postera sa pravilima ponašanja, spiska obaveza i sl.).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 xml:space="preserve">Remember to bring your membership card. You can’t sit here, the seat isn’t free. Can you use your phone in class? No, we can’t. You mustn’t use your phone in class. You must write in ink. Do you have to wear uniforms at school? They have to/don’t have to wear uniforms at school. I must study today. I have to feed our dog every morning. </w:t>
            </w:r>
            <w:r w:rsidRPr="0084021A">
              <w:rPr>
                <w:rFonts w:ascii="Arial" w:eastAsia="Times New Roman" w:hAnsi="Arial" w:cs="Arial"/>
                <w:i/>
                <w:iCs/>
                <w:lang w:eastAsia="sr-Latn-CS"/>
              </w:rPr>
              <w:lastRenderedPageBreak/>
              <w:t>I must/have to go now.</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Modalni glagoli za izražavanje dozvole, zabrane, pravila ponašanja i obaveze - </w:t>
            </w:r>
            <w:r w:rsidRPr="0084021A">
              <w:rPr>
                <w:rFonts w:ascii="Arial" w:eastAsia="Times New Roman" w:hAnsi="Arial" w:cs="Arial"/>
                <w:i/>
                <w:iCs/>
                <w:lang w:eastAsia="sr-Latn-CS"/>
              </w:rPr>
              <w:t>can/can’t, must/mustn’t</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(Not) Have to</w:t>
            </w:r>
            <w:r w:rsidRPr="0084021A">
              <w:rPr>
                <w:rFonts w:ascii="Arial" w:eastAsia="Times New Roman" w:hAnsi="Arial" w:cs="Arial"/>
                <w:lang w:eastAsia="sr-Latn-CS"/>
              </w:rPr>
              <w:t xml:space="preserve"> za izražavanje obaveze i odsustva obaveze</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ponašanje na javnim mestima; značenje znakova i simbola.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Izražavanje pripadanja i 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i formuliše jednostavnije izraze koji se odnose na posedovanje i pripadnost;</w:t>
            </w:r>
            <w:r w:rsidRPr="0084021A">
              <w:rPr>
                <w:rFonts w:ascii="Arial" w:eastAsia="Times New Roman" w:hAnsi="Arial" w:cs="Arial"/>
                <w:lang w:eastAsia="sr-Latn-CS"/>
              </w:rPr>
              <w:br/>
              <w:t xml:space="preserve">- pita i kaže šta neko ima/nema i čije je nešto;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Slušanje i čitanje jednostavnijih tekstova s iskazima u kojima se govori šta neko ima/nema ili čije je nešto; postavljanje pitanja u vezi sa datom komunikativnom situacijom i odgovaranje na njih.</w:t>
            </w:r>
            <w:r w:rsidRPr="0084021A">
              <w:rPr>
                <w:rFonts w:ascii="Arial" w:eastAsia="Times New Roman" w:hAnsi="Arial" w:cs="Arial"/>
                <w:lang w:eastAsia="sr-Latn-CS"/>
              </w:rPr>
              <w:br/>
            </w:r>
            <w:r w:rsidRPr="0084021A">
              <w:rPr>
                <w:rFonts w:ascii="Arial" w:eastAsia="Times New Roman" w:hAnsi="Arial" w:cs="Arial"/>
                <w:i/>
                <w:iCs/>
                <w:lang w:eastAsia="sr-Latn-CS"/>
              </w:rPr>
              <w:t>Is this your dog? No, it’s Steve’s dog. Whose house is this? It’s Jane and Sally’s house. They’re Jane’s and Sally’s bags. These are the children’s toys. That’s my parents’ car. This is my blanket. This blanket is mine. This isn’t your card. It’s hers. I’ve got/I have a ruler. Have you got/Do you have a pen? Sally hasn’t got/doesn’t have an umbrella.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Saksonski genitiv sa imenicom u jednini i množini (pravilna i nepravilna množina) - </w:t>
            </w:r>
            <w:r w:rsidRPr="0084021A">
              <w:rPr>
                <w:rFonts w:ascii="Arial" w:eastAsia="Times New Roman" w:hAnsi="Arial" w:cs="Arial"/>
                <w:i/>
                <w:iCs/>
                <w:lang w:eastAsia="sr-Latn-CS"/>
              </w:rPr>
              <w:t>my friend’s/friends’/children’s books</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Prisvojni pridevi </w:t>
            </w:r>
            <w:r w:rsidRPr="0084021A">
              <w:rPr>
                <w:rFonts w:ascii="Arial" w:eastAsia="Times New Roman" w:hAnsi="Arial" w:cs="Arial"/>
                <w:i/>
                <w:iCs/>
                <w:lang w:eastAsia="sr-Latn-CS"/>
              </w:rPr>
              <w:t>my, your…</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Prisvojne zamenice </w:t>
            </w:r>
            <w:r w:rsidRPr="0084021A">
              <w:rPr>
                <w:rFonts w:ascii="Arial" w:eastAsia="Times New Roman" w:hAnsi="Arial" w:cs="Arial"/>
                <w:i/>
                <w:iCs/>
                <w:lang w:eastAsia="sr-Latn-CS"/>
              </w:rPr>
              <w:t>mine, yours…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Have got/Have</w:t>
            </w:r>
            <w:r w:rsidRPr="0084021A">
              <w:rPr>
                <w:rFonts w:ascii="Arial" w:eastAsia="Times New Roman" w:hAnsi="Arial" w:cs="Arial"/>
                <w:lang w:eastAsia="sr-Latn-CS"/>
              </w:rPr>
              <w:t xml:space="preserve"> za izražavanje posedovanja</w:t>
            </w:r>
            <w:r w:rsidRPr="0084021A">
              <w:rPr>
                <w:rFonts w:ascii="Arial" w:eastAsia="Times New Roman" w:hAnsi="Arial" w:cs="Arial"/>
                <w:lang w:eastAsia="sr-Latn-CS"/>
              </w:rPr>
              <w:br/>
              <w:t xml:space="preserve">Pitanja sa </w:t>
            </w:r>
            <w:r w:rsidRPr="0084021A">
              <w:rPr>
                <w:rFonts w:ascii="Arial" w:eastAsia="Times New Roman" w:hAnsi="Arial" w:cs="Arial"/>
                <w:i/>
                <w:iCs/>
                <w:lang w:eastAsia="sr-Latn-CS"/>
              </w:rPr>
              <w:t>Whose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porodica i prijatelji; odnos prema svojoj i tuđoj imovini.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Izražavanje interesovanja, dopadanja i 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i reaguje na jednostavnije iskaze koji se odnose na opisivanje interesovanja, hobija i izražavanje dopadanja i nedopadanja;</w:t>
            </w:r>
            <w:r w:rsidRPr="0084021A">
              <w:rPr>
                <w:rFonts w:ascii="Arial" w:eastAsia="Times New Roman" w:hAnsi="Arial" w:cs="Arial"/>
                <w:lang w:eastAsia="sr-Latn-CS"/>
              </w:rPr>
              <w:br/>
              <w:t xml:space="preserve">- opiše svoja i tuđa interesovanja i hobije i izrazi dopadanje i nedopadanje uz jednostavno obrazloženje;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Slušanje i čitanje jednostavnijih tekstova u vezi sa nečijim interesovanjima, hobijima i stvarima koje voli/ne voli, koje mu/joj se sviđaju/ne sviđaju;</w:t>
            </w:r>
            <w:r w:rsidRPr="0084021A">
              <w:rPr>
                <w:rFonts w:ascii="Arial" w:eastAsia="Times New Roman" w:hAnsi="Arial" w:cs="Arial"/>
                <w:lang w:eastAsia="sr-Latn-CS"/>
              </w:rPr>
              <w:br/>
              <w:t>razmena informacija o svojim i tuđim interesovanjima, hobijima, dopadanju i nedopadanju (telefonski razgovor, intervju, običan razgovor sa prijateljima u školi i sl.);</w:t>
            </w:r>
            <w:r w:rsidRPr="0084021A">
              <w:rPr>
                <w:rFonts w:ascii="Arial" w:eastAsia="Times New Roman" w:hAnsi="Arial" w:cs="Arial"/>
                <w:lang w:eastAsia="sr-Latn-CS"/>
              </w:rPr>
              <w:br/>
              <w:t xml:space="preserve">usmeno i pisano opisivanje interesovanja, dopadanja i nedopadanja (pisanje imejla o ličnim interesovanjima, hobijima, dopadanju </w:t>
            </w:r>
            <w:r w:rsidRPr="0084021A">
              <w:rPr>
                <w:rFonts w:ascii="Arial" w:eastAsia="Times New Roman" w:hAnsi="Arial" w:cs="Arial"/>
                <w:lang w:eastAsia="sr-Latn-CS"/>
              </w:rPr>
              <w:lastRenderedPageBreak/>
              <w:t xml:space="preserve">i nedopadanju, liste stvari koje mu/joj se sviđaju/ne sviđaju i sl.); istraživačke projektne aktivnosti (npr. koliki broj učenika u odeljenju voli/ne voli plivanje, skijanje, tenis i sl.) grafičko prikazivanje i tumačenje rezultata.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I’m interested in (swimming). What (sports) are you interested in? My hobby is (collecting bagdes). What’s your hobby?I love swimming because I’m good at it. I don’t like skiing. I’m bad at it. What do you like doing? Peter dosen’t like football. Sally is crazy about dancing. My favourite sport is tennis. What’s your favourite sport? What are your hobbies and interests? Fifteen out of thirty people like tennis - eight boys and seven girls.</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Pridevsko-predloške fraze - </w:t>
            </w:r>
            <w:r w:rsidRPr="0084021A">
              <w:rPr>
                <w:rFonts w:ascii="Arial" w:eastAsia="Times New Roman" w:hAnsi="Arial" w:cs="Arial"/>
                <w:i/>
                <w:iCs/>
                <w:lang w:eastAsia="sr-Latn-CS"/>
              </w:rPr>
              <w:t>interested in, good/bad at, crazy about…</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Glagoli </w:t>
            </w:r>
            <w:r w:rsidRPr="0084021A">
              <w:rPr>
                <w:rFonts w:ascii="Arial" w:eastAsia="Times New Roman" w:hAnsi="Arial" w:cs="Arial"/>
                <w:i/>
                <w:iCs/>
                <w:lang w:eastAsia="sr-Latn-CS"/>
              </w:rPr>
              <w:t>like/love/hate</w:t>
            </w:r>
            <w:r w:rsidRPr="0084021A">
              <w:rPr>
                <w:rFonts w:ascii="Arial" w:eastAsia="Times New Roman" w:hAnsi="Arial" w:cs="Arial"/>
                <w:lang w:eastAsia="sr-Latn-CS"/>
              </w:rPr>
              <w:t xml:space="preserve"> + glagolska imenica</w:t>
            </w:r>
            <w:r w:rsidRPr="0084021A">
              <w:rPr>
                <w:rFonts w:ascii="Arial" w:eastAsia="Times New Roman" w:hAnsi="Arial" w:cs="Arial"/>
                <w:lang w:eastAsia="sr-Latn-CS"/>
              </w:rPr>
              <w:br/>
              <w:t xml:space="preserve">Pitanja sa </w:t>
            </w:r>
            <w:r w:rsidRPr="0084021A">
              <w:rPr>
                <w:rFonts w:ascii="Arial" w:eastAsia="Times New Roman" w:hAnsi="Arial" w:cs="Arial"/>
                <w:i/>
                <w:iCs/>
                <w:lang w:eastAsia="sr-Latn-CS"/>
              </w:rPr>
              <w:t>What, Who, Why …</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interesovanja, hobiji, zabava, razonoda, sport i rekreacija; umetnost (književnost za mlade, strip, muzika, film).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Izražavanje mišljenja (slaganja i neslaganja)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razume i formuliše jednostavnije iskaze kojima se traži mišljenje, izražava slaganje/neslaganje;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jednostavnijih tekstova u vezi sa traženjem mišljenja i izražavanjem slaganja/neslaganja; usmeno i pisano traženje mišljenja i izražavanje slaganja i neslaganja.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What do you think of/about…? How do you like it? Please tell me about… Do you agree with (me)? I think/feel it’s OK/Okay. You’re right/wrong! That’s true. Exactly. Tht’s not true. I’m not sure. I like/don’t like it because it’s boring.</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The Present Simple Tense (think, like, agree…)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Pitanja sa </w:t>
            </w:r>
            <w:r w:rsidRPr="0084021A">
              <w:rPr>
                <w:rFonts w:ascii="Arial" w:eastAsia="Times New Roman" w:hAnsi="Arial" w:cs="Arial"/>
                <w:i/>
                <w:iCs/>
                <w:lang w:eastAsia="sr-Latn-CS"/>
              </w:rPr>
              <w:t>What, Why, How …</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poštovanje osnovnih normi učtivosti u komunikaciji sa vršnjacima i odraslima.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Izražavanje količine, brojeva i cena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jednostavnije izraze koji se odnose na količinu nečega;</w:t>
            </w:r>
            <w:r w:rsidRPr="0084021A">
              <w:rPr>
                <w:rFonts w:ascii="Arial" w:eastAsia="Times New Roman" w:hAnsi="Arial" w:cs="Arial"/>
                <w:lang w:eastAsia="sr-Latn-CS"/>
              </w:rPr>
              <w:br/>
              <w:t>- pita i kaže koliko nečega ima/nema, koristeći jednostavnija jezička sredstva;</w:t>
            </w:r>
            <w:r w:rsidRPr="0084021A">
              <w:rPr>
                <w:rFonts w:ascii="Arial" w:eastAsia="Times New Roman" w:hAnsi="Arial" w:cs="Arial"/>
                <w:lang w:eastAsia="sr-Latn-CS"/>
              </w:rPr>
              <w:br/>
              <w:t>- na jednostavan način zatraži artikle u prodavnici jednostavnim izrazima za količinu, naruči jelo i/ili piće u restoranu i pita/kaže/izračuna koliko nešto košta;</w:t>
            </w:r>
            <w:r w:rsidRPr="0084021A">
              <w:rPr>
                <w:rFonts w:ascii="Arial" w:eastAsia="Times New Roman" w:hAnsi="Arial" w:cs="Arial"/>
                <w:lang w:eastAsia="sr-Latn-CS"/>
              </w:rPr>
              <w:br/>
              <w:t>- sastavi spisak za kupovinu - namirnice i količina namirnica (dve vekne hleba, paket testenine, tri konzerve tunjevine i sl.);</w:t>
            </w:r>
            <w:r w:rsidRPr="0084021A">
              <w:rPr>
                <w:rFonts w:ascii="Arial" w:eastAsia="Times New Roman" w:hAnsi="Arial" w:cs="Arial"/>
                <w:lang w:eastAsia="sr-Latn-CS"/>
              </w:rPr>
              <w:br/>
              <w:t xml:space="preserve">- izrazi količinu u merama - 100 gr šećera, 300 gr brašna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jednostavnijih tekstova koji govore o količini nečega; postavljanje pitanja u vezi s količinom i odgovaranje na njih, usmeno i pisano; slušanje i čitanje tekstova na teme porudžbine u restoranu, kupovine, igranje uloga (u restoranu, u prodavnici, u kuhinji…); pisanje spiska za kupovinu; zapisivanje i računanje cena.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How many people are there in the park? There are two men/women and three children in the park. How much milk does he need? Is there any butter in the fridge? No, there isn’t any butter, but there’s some margarine. I haven’t got any food for you. I’ve got some lemonade/strawberries. There isn’t much fruitin the bowl. There aren’t many biscuits left in the cupboard. There are a lot of spoons and forks and some/six knives on the table. I need a hundred grams of sugar (100 g)/a bottle of (fizzy) water/2 kilos of potatoes. Can I have a sandwich and a glass of juice please? That’s £7.80. Shopping list: a packet of butter, two loaves of bread, three pots of yoghurt, a bunch of bananas…</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Osnovni brojevi do 1000.</w:t>
            </w:r>
            <w:r w:rsidRPr="0084021A">
              <w:rPr>
                <w:rFonts w:ascii="Arial" w:eastAsia="Times New Roman" w:hAnsi="Arial" w:cs="Arial"/>
                <w:lang w:eastAsia="sr-Latn-CS"/>
              </w:rPr>
              <w:br/>
              <w:t>Pravilna množina imenica.</w:t>
            </w:r>
            <w:r w:rsidRPr="0084021A">
              <w:rPr>
                <w:rFonts w:ascii="Arial" w:eastAsia="Times New Roman" w:hAnsi="Arial" w:cs="Arial"/>
                <w:lang w:eastAsia="sr-Latn-CS"/>
              </w:rPr>
              <w:br/>
              <w:t xml:space="preserve">Množina imenica koje se završavaju na -y, -f/fe: </w:t>
            </w:r>
            <w:r w:rsidRPr="0084021A">
              <w:rPr>
                <w:rFonts w:ascii="Arial" w:eastAsia="Times New Roman" w:hAnsi="Arial" w:cs="Arial"/>
                <w:i/>
                <w:iCs/>
                <w:lang w:eastAsia="sr-Latn-CS"/>
              </w:rPr>
              <w:t>strawberries, shelves, knives...</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Množina imenica koje se završavaju na -o: </w:t>
            </w:r>
            <w:r w:rsidRPr="0084021A">
              <w:rPr>
                <w:rFonts w:ascii="Arial" w:eastAsia="Times New Roman" w:hAnsi="Arial" w:cs="Arial"/>
                <w:i/>
                <w:iCs/>
                <w:lang w:eastAsia="sr-Latn-CS"/>
              </w:rPr>
              <w:t>kilos, potatoes…</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Sinkretizam jednine i množine: </w:t>
            </w:r>
            <w:r w:rsidRPr="0084021A">
              <w:rPr>
                <w:rFonts w:ascii="Arial" w:eastAsia="Times New Roman" w:hAnsi="Arial" w:cs="Arial"/>
                <w:i/>
                <w:iCs/>
                <w:lang w:eastAsia="sr-Latn-CS"/>
              </w:rPr>
              <w:t>sheep, fish...</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Najčešći oblici nepravilne množine </w:t>
            </w:r>
            <w:r w:rsidRPr="0084021A">
              <w:rPr>
                <w:rFonts w:ascii="Arial" w:eastAsia="Times New Roman" w:hAnsi="Arial" w:cs="Arial"/>
                <w:i/>
                <w:iCs/>
                <w:lang w:eastAsia="sr-Latn-CS"/>
              </w:rPr>
              <w:t>(men, women, children, people, feet, teeth, mice....)</w:t>
            </w:r>
            <w:r w:rsidRPr="0084021A">
              <w:rPr>
                <w:rFonts w:ascii="Arial" w:eastAsia="Times New Roman" w:hAnsi="Arial" w:cs="Arial"/>
                <w:lang w:eastAsia="sr-Latn-CS"/>
              </w:rPr>
              <w:t xml:space="preserve"> </w:t>
            </w:r>
            <w:r w:rsidRPr="0084021A">
              <w:rPr>
                <w:rFonts w:ascii="Arial" w:eastAsia="Times New Roman" w:hAnsi="Arial" w:cs="Arial"/>
                <w:lang w:eastAsia="sr-Latn-CS"/>
              </w:rPr>
              <w:br/>
              <w:t>Brojive i nebrojive imenice - pounds, money...</w:t>
            </w:r>
            <w:r w:rsidRPr="0084021A">
              <w:rPr>
                <w:rFonts w:ascii="Arial" w:eastAsia="Times New Roman" w:hAnsi="Arial" w:cs="Arial"/>
                <w:lang w:eastAsia="sr-Latn-CS"/>
              </w:rPr>
              <w:br/>
              <w:t xml:space="preserve">Determinatori - </w:t>
            </w:r>
            <w:r w:rsidRPr="0084021A">
              <w:rPr>
                <w:rFonts w:ascii="Arial" w:eastAsia="Times New Roman" w:hAnsi="Arial" w:cs="Arial"/>
                <w:i/>
                <w:iCs/>
                <w:lang w:eastAsia="sr-Latn-CS"/>
              </w:rPr>
              <w:t>some, any, no.</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Kvantifikatori - </w:t>
            </w:r>
            <w:r w:rsidRPr="0084021A">
              <w:rPr>
                <w:rFonts w:ascii="Arial" w:eastAsia="Times New Roman" w:hAnsi="Arial" w:cs="Arial"/>
                <w:i/>
                <w:iCs/>
                <w:lang w:eastAsia="sr-Latn-CS"/>
              </w:rPr>
              <w:t>much, many, a lot of.</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Pitanja sa </w:t>
            </w:r>
            <w:r w:rsidRPr="0084021A">
              <w:rPr>
                <w:rFonts w:ascii="Arial" w:eastAsia="Times New Roman" w:hAnsi="Arial" w:cs="Arial"/>
                <w:i/>
                <w:iCs/>
                <w:lang w:eastAsia="sr-Latn-CS"/>
              </w:rPr>
              <w:t>How much/many.</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društveno okruženje; lokalna merna jedinica za težinu (funta); valuta, namirnice i proizvodi specifični za ciljnu kulturu. </w:t>
            </w:r>
          </w:p>
        </w:tc>
      </w:tr>
    </w:tbl>
    <w:p w:rsidR="0084021A" w:rsidRPr="0084021A" w:rsidRDefault="0084021A" w:rsidP="0084021A">
      <w:pPr>
        <w:spacing w:before="240" w:after="240" w:line="240" w:lineRule="auto"/>
        <w:jc w:val="center"/>
        <w:rPr>
          <w:rFonts w:ascii="Arial" w:eastAsia="Times New Roman" w:hAnsi="Arial" w:cs="Arial"/>
          <w:b/>
          <w:bCs/>
          <w:i/>
          <w:iCs/>
          <w:sz w:val="24"/>
          <w:szCs w:val="24"/>
          <w:lang w:eastAsia="sr-Latn-CS"/>
        </w:rPr>
      </w:pPr>
      <w:bookmarkStart w:id="25" w:name="str_21"/>
      <w:bookmarkEnd w:id="25"/>
      <w:r w:rsidRPr="0084021A">
        <w:rPr>
          <w:rFonts w:ascii="Arial" w:eastAsia="Times New Roman" w:hAnsi="Arial" w:cs="Arial"/>
          <w:b/>
          <w:bCs/>
          <w:i/>
          <w:iCs/>
          <w:sz w:val="24"/>
          <w:szCs w:val="24"/>
          <w:lang w:eastAsia="sr-Latn-CS"/>
        </w:rPr>
        <w:t xml:space="preserve">ITALIJANSKI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1975"/>
        <w:gridCol w:w="2472"/>
        <w:gridCol w:w="4744"/>
      </w:tblGrid>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OBLAST/TEMA</w:t>
            </w:r>
            <w:r w:rsidRPr="0084021A">
              <w:rPr>
                <w:rFonts w:ascii="Arial" w:eastAsia="Times New Roman" w:hAnsi="Arial" w:cs="Arial"/>
                <w:b/>
                <w:bCs/>
                <w:lang w:eastAsia="sr-Latn-C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ISHODI</w:t>
            </w:r>
            <w:r w:rsidRPr="0084021A">
              <w:rPr>
                <w:rFonts w:ascii="Arial" w:eastAsia="Times New Roman" w:hAnsi="Arial" w:cs="Arial"/>
                <w:b/>
                <w:bCs/>
                <w:lang w:eastAsia="sr-Latn-CS"/>
              </w:rPr>
              <w:br/>
              <w:t xml:space="preserve">Po završenoj temi/oblasti 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Pozdravljanje i predstavljanje sebe i drugih i traženje/davanje osnovnih informacija o sebi i drugima u širem društvenom kontekstu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kraće tekstove koji se odnose na pozdravljanje, predstavljanje i traženje/davanje informacija lične prirode</w:t>
            </w:r>
            <w:r w:rsidRPr="0084021A">
              <w:rPr>
                <w:rFonts w:ascii="Arial" w:eastAsia="Times New Roman" w:hAnsi="Arial" w:cs="Arial"/>
                <w:lang w:eastAsia="sr-Latn-CS"/>
              </w:rPr>
              <w:br/>
              <w:t>- pozdravi i otpozdravi, predstavi sebe i drugog koristeći jednostavna jezička sredstva</w:t>
            </w:r>
            <w:r w:rsidRPr="0084021A">
              <w:rPr>
                <w:rFonts w:ascii="Arial" w:eastAsia="Times New Roman" w:hAnsi="Arial" w:cs="Arial"/>
                <w:lang w:eastAsia="sr-Latn-CS"/>
              </w:rPr>
              <w:br/>
              <w:t>- postavi i odgovori na jednostavnija pitanja lične prirode</w:t>
            </w:r>
            <w:r w:rsidRPr="0084021A">
              <w:rPr>
                <w:rFonts w:ascii="Arial" w:eastAsia="Times New Roman" w:hAnsi="Arial" w:cs="Arial"/>
                <w:lang w:eastAsia="sr-Latn-CS"/>
              </w:rPr>
              <w:br/>
              <w:t xml:space="preserve">- u nekoliko vezanih iskaza saopšti informacije o sebi i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jednostavnijih tekstova koji se odnose na date komunikativne situacije (dijalozi, narativni tekstovi, formulari i sl.); reagovanje na usmeni ili pisani impuls sagovornika (nastavnika, vršnjaka i sl.) i iniciranje komunikacije; usmeno i pisano davanje informacija o sebi i traženje i davanje informacija o drugima (SMS, imejl, formulari, članske karte, opis fotografije i sl.).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Ciao! Buongiorno. Buonasera. Come stai? Come sta? Come va? Bene, grazie.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Di dove sei? Sono di....</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A presto! A domani!Buona notte!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Come ti chiami?/Come si chiama?/Mi chiamo…/Sono…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Questo/a è il mio amico/la mia amica... Si chiama.../Questa è mia sorella (mostrando la foto)/Questa è la mia famiglia.../Questo è il signor.../la signora...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Di dove sei?/Sono di..../Sono della Serbia.../Quanti anni hai?/Ho 12 anni.</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Dove abiti? Dove vivi?/Abito a..., in Via.../Qual è il tuo/il Suo indirizzo?/Il mio indirizzo è..../Nome, cognome, indirizzo, nazionalità, data di nascita.../Quando sei nato/a? Sono nato/a il/l’....nel..../Quando è il tuo compleanno?/Cosa fai nel tempo libero? Nel tempo libero gioco a pallavolo/suono la chitarra/...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Prezent indikativa (najfrekventniji pravilni i nepravilni glagoli): </w:t>
            </w:r>
            <w:r w:rsidRPr="0084021A">
              <w:rPr>
                <w:rFonts w:ascii="Arial" w:eastAsia="Times New Roman" w:hAnsi="Arial" w:cs="Arial"/>
                <w:i/>
                <w:iCs/>
                <w:lang w:eastAsia="sr-Latn-CS"/>
              </w:rPr>
              <w:t>essere, avere, abitare, vivere, stare, fare, chiamarsi, giocare...</w:t>
            </w:r>
            <w:r w:rsidRPr="0084021A">
              <w:rPr>
                <w:rFonts w:ascii="Arial" w:eastAsia="Times New Roman" w:hAnsi="Arial" w:cs="Arial"/>
                <w:lang w:eastAsia="sr-Latn-CS"/>
              </w:rPr>
              <w:t xml:space="preserve"> </w:t>
            </w:r>
            <w:r w:rsidRPr="0084021A">
              <w:rPr>
                <w:rFonts w:ascii="Arial" w:eastAsia="Times New Roman" w:hAnsi="Arial" w:cs="Arial"/>
                <w:lang w:eastAsia="sr-Latn-CS"/>
              </w:rPr>
              <w:br/>
              <w:t>Lične zamenice</w:t>
            </w:r>
            <w:r w:rsidRPr="0084021A">
              <w:rPr>
                <w:rFonts w:ascii="Arial" w:eastAsia="Times New Roman" w:hAnsi="Arial" w:cs="Arial"/>
                <w:lang w:eastAsia="sr-Latn-CS"/>
              </w:rPr>
              <w:br/>
              <w:t xml:space="preserve">Upitne reči: </w:t>
            </w:r>
            <w:r w:rsidRPr="0084021A">
              <w:rPr>
                <w:rFonts w:ascii="Arial" w:eastAsia="Times New Roman" w:hAnsi="Arial" w:cs="Arial"/>
                <w:i/>
                <w:iCs/>
                <w:lang w:eastAsia="sr-Latn-CS"/>
              </w:rPr>
              <w:t>come, di dove, quanto, dove, come/chi, che cosa, chi</w:t>
            </w:r>
            <w:r w:rsidRPr="0084021A">
              <w:rPr>
                <w:rFonts w:ascii="Arial" w:eastAsia="Times New Roman" w:hAnsi="Arial" w:cs="Arial"/>
                <w:lang w:eastAsia="sr-Latn-CS"/>
              </w:rPr>
              <w:t xml:space="preserve"> </w:t>
            </w:r>
            <w:r w:rsidRPr="0084021A">
              <w:rPr>
                <w:rFonts w:ascii="Arial" w:eastAsia="Times New Roman" w:hAnsi="Arial" w:cs="Arial"/>
                <w:lang w:eastAsia="sr-Latn-CS"/>
              </w:rPr>
              <w:br/>
              <w:t>Pokazna zamenica (</w:t>
            </w:r>
            <w:r w:rsidRPr="0084021A">
              <w:rPr>
                <w:rFonts w:ascii="Arial" w:eastAsia="Times New Roman" w:hAnsi="Arial" w:cs="Arial"/>
                <w:i/>
                <w:iCs/>
                <w:lang w:eastAsia="sr-Latn-CS"/>
              </w:rPr>
              <w:t>questo</w:t>
            </w:r>
            <w:r w:rsidRPr="0084021A">
              <w:rPr>
                <w:rFonts w:ascii="Arial" w:eastAsia="Times New Roman" w:hAnsi="Arial" w:cs="Arial"/>
                <w:lang w:eastAsia="sr-Latn-CS"/>
              </w:rPr>
              <w:t>)</w:t>
            </w:r>
            <w:r w:rsidRPr="0084021A">
              <w:rPr>
                <w:rFonts w:ascii="Arial" w:eastAsia="Times New Roman" w:hAnsi="Arial" w:cs="Arial"/>
                <w:lang w:eastAsia="sr-Latn-CS"/>
              </w:rPr>
              <w:br/>
              <w:t xml:space="preserve">Brojevi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ustaljena pravila učtivosti; titule uz prezimena osoba </w:t>
            </w:r>
            <w:r w:rsidRPr="0084021A">
              <w:rPr>
                <w:rFonts w:ascii="Arial" w:eastAsia="Times New Roman" w:hAnsi="Arial" w:cs="Arial"/>
                <w:i/>
                <w:iCs/>
                <w:lang w:eastAsia="sr-Latn-CS"/>
              </w:rPr>
              <w:t xml:space="preserve">(Sig.ra, </w:t>
            </w:r>
            <w:r w:rsidRPr="0084021A">
              <w:rPr>
                <w:rFonts w:ascii="Arial" w:eastAsia="Times New Roman" w:hAnsi="Arial" w:cs="Arial"/>
                <w:i/>
                <w:iCs/>
                <w:lang w:eastAsia="sr-Latn-CS"/>
              </w:rPr>
              <w:lastRenderedPageBreak/>
              <w:t>Sig.)</w:t>
            </w:r>
            <w:r w:rsidRPr="0084021A">
              <w:rPr>
                <w:rFonts w:ascii="Arial" w:eastAsia="Times New Roman" w:hAnsi="Arial" w:cs="Arial"/>
                <w:lang w:eastAsia="sr-Latn-CS"/>
              </w:rPr>
              <w:t xml:space="preserve">; formalno i neformalno predstavljanje; stepeni srodstva i rodbinski odnosi.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Opisivanje karakteristika živih bića, predmeta, pojava i mesta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jednostavniji opis osoba, biljaka, životinja, predmeta, pojava ili mesta</w:t>
            </w:r>
            <w:r w:rsidRPr="0084021A">
              <w:rPr>
                <w:rFonts w:ascii="Arial" w:eastAsia="Times New Roman" w:hAnsi="Arial" w:cs="Arial"/>
                <w:lang w:eastAsia="sr-Latn-CS"/>
              </w:rPr>
              <w:br/>
              <w:t xml:space="preserve">- uporedi i opiše karakteristike živih bića, predmeta, pojava i mesta, koristeći jednostavnija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jednostavnijih opisa živih bića, predmeta, pojava i mesta i njihovog poređenja; usmeno i pisano opisivanje/poređenje živih bića, predmeta, pojava i mesta; izrada i prezentacija projekata (postera, stripova, PPT-a, kratkih audio/video zapisa, radio emisija i slično).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Questo/a è... Si chiama.../Ha i capelli/gli occhi/...È alto/a, magro/a.../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Lui/lei porta i pantaloni neri/la gonna rossa/Ha i capelli corti/lunghi/biondi...gli occhi azzurri/</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Questa è la mia famiglia.../Questo è mio fratello (mostrando la foto)/Lui ha...anni e ama suonare/leggere.../Giorgio è il mio fratello minore/maggiore.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Nella mia città c’è/ci sono...Dov’è il cinema?È lontano/vicino da qui?</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Il ghepardo è un animale molto veloce/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Roma è la capitale dell’Italia./L’Italia ha venti regioni/Roma è più grande di Firenze.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Lične zamenice</w:t>
            </w:r>
            <w:r w:rsidRPr="0084021A">
              <w:rPr>
                <w:rFonts w:ascii="Arial" w:eastAsia="Times New Roman" w:hAnsi="Arial" w:cs="Arial"/>
                <w:lang w:eastAsia="sr-Latn-CS"/>
              </w:rPr>
              <w:br/>
              <w:t>Upitne reči (</w:t>
            </w:r>
            <w:r w:rsidRPr="0084021A">
              <w:rPr>
                <w:rFonts w:ascii="Arial" w:eastAsia="Times New Roman" w:hAnsi="Arial" w:cs="Arial"/>
                <w:i/>
                <w:iCs/>
                <w:lang w:eastAsia="sr-Latn-CS"/>
              </w:rPr>
              <w:t>quanto, dove, come/chi, che cosa</w:t>
            </w:r>
            <w:r w:rsidRPr="0084021A">
              <w:rPr>
                <w:rFonts w:ascii="Arial" w:eastAsia="Times New Roman" w:hAnsi="Arial" w:cs="Arial"/>
                <w:lang w:eastAsia="sr-Latn-CS"/>
              </w:rPr>
              <w:t>)</w:t>
            </w:r>
            <w:r w:rsidRPr="0084021A">
              <w:rPr>
                <w:rFonts w:ascii="Arial" w:eastAsia="Times New Roman" w:hAnsi="Arial" w:cs="Arial"/>
                <w:lang w:eastAsia="sr-Latn-CS"/>
              </w:rPr>
              <w:br/>
              <w:t>Pridevi. Rod, broj i slaganje s imenicama.</w:t>
            </w:r>
            <w:r w:rsidRPr="0084021A">
              <w:rPr>
                <w:rFonts w:ascii="Arial" w:eastAsia="Times New Roman" w:hAnsi="Arial" w:cs="Arial"/>
                <w:lang w:eastAsia="sr-Latn-CS"/>
              </w:rPr>
              <w:br/>
              <w:t>Prisvojni pridevi (uz imenice za označavanje srodstva)</w:t>
            </w:r>
            <w:r w:rsidRPr="0084021A">
              <w:rPr>
                <w:rFonts w:ascii="Arial" w:eastAsia="Times New Roman" w:hAnsi="Arial" w:cs="Arial"/>
                <w:lang w:eastAsia="sr-Latn-CS"/>
              </w:rPr>
              <w:br/>
              <w:t>Određeni i neodređeni član</w:t>
            </w:r>
            <w:r w:rsidRPr="0084021A">
              <w:rPr>
                <w:rFonts w:ascii="Arial" w:eastAsia="Times New Roman" w:hAnsi="Arial" w:cs="Arial"/>
                <w:lang w:eastAsia="sr-Latn-CS"/>
              </w:rPr>
              <w:br/>
              <w:t>Prezent indikativa (najfrekventniji pravilni i nepravilni glagoli) poređenje)</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geografske karakteristike Italija; biljni i životinjski svet.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jednostavnije predloge i odgovori na njih</w:t>
            </w:r>
            <w:r w:rsidRPr="0084021A">
              <w:rPr>
                <w:rFonts w:ascii="Arial" w:eastAsia="Times New Roman" w:hAnsi="Arial" w:cs="Arial"/>
                <w:lang w:eastAsia="sr-Latn-CS"/>
              </w:rPr>
              <w:br/>
              <w:t>- uputi jednostavan predlog</w:t>
            </w:r>
            <w:r w:rsidRPr="0084021A">
              <w:rPr>
                <w:rFonts w:ascii="Arial" w:eastAsia="Times New Roman" w:hAnsi="Arial" w:cs="Arial"/>
                <w:lang w:eastAsia="sr-Latn-CS"/>
              </w:rPr>
              <w:br/>
              <w:t xml:space="preserve">- pruži odgovarajući izgovor ili odgovarajuće opravdanje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jednostavnijih tekstova koji sadrže predloge; usmeno i pisano pregovaranje i dogovaranje oko predloga i učešća u zajedničkoj aktivnosti; pisanje pozivnice za proslavu/žurku ili imejla/SMS-a kojim se ugovara zajednička aktivnost; prihvatanje/odbijanje predloga, usmeno ili pisano, uz poštovanje osnovnih normi učtivosti i davanje odgovarajućeg opravdanja/izgovora.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Ascoltiamo! Scriviamo! Leggiamo! Disegniamo!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Cosa avete capito? Avete fatto il compito di casa?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Tutto chiaro?/- Come si dice…? Cosa significa…?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Vediamo cosa avete capito/avete letto/abbiamo ascoltato...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Andiamo al cinema domani? Perché no? È un’ottima idea! Dai, andiamo!/Dove ci troviamo? A che ora? Alle sette, va bene? Va bene!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Ti invito a venire alla mia festa di compleanno!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Mi dispiace, ma non posso, devo fare i compiti/non mi sento bene...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Facciamo un dolce italiano!</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Prezent indikativa (najfrekventniji povratni i nepravilni glagoli): </w:t>
            </w:r>
            <w:r w:rsidRPr="0084021A">
              <w:rPr>
                <w:rFonts w:ascii="Arial" w:eastAsia="Times New Roman" w:hAnsi="Arial" w:cs="Arial"/>
                <w:i/>
                <w:iCs/>
                <w:lang w:eastAsia="sr-Latn-CS"/>
              </w:rPr>
              <w:t>trovarsi, sentirsi, dire, andare, venire</w:t>
            </w:r>
            <w:r w:rsidRPr="0084021A">
              <w:rPr>
                <w:rFonts w:ascii="Arial" w:eastAsia="Times New Roman" w:hAnsi="Arial" w:cs="Arial"/>
                <w:lang w:eastAsia="sr-Latn-CS"/>
              </w:rPr>
              <w:t>…)</w:t>
            </w:r>
            <w:r w:rsidRPr="0084021A">
              <w:rPr>
                <w:rFonts w:ascii="Arial" w:eastAsia="Times New Roman" w:hAnsi="Arial" w:cs="Arial"/>
                <w:lang w:eastAsia="sr-Latn-CS"/>
              </w:rPr>
              <w:br/>
              <w:t>Sadašnje vreme u značenju budućeg</w:t>
            </w:r>
            <w:r w:rsidRPr="0084021A">
              <w:rPr>
                <w:rFonts w:ascii="Arial" w:eastAsia="Times New Roman" w:hAnsi="Arial" w:cs="Arial"/>
                <w:lang w:eastAsia="sr-Latn-CS"/>
              </w:rPr>
              <w:br/>
              <w:t>Imperativ frekventnih glagola (</w:t>
            </w:r>
            <w:r w:rsidRPr="0084021A">
              <w:rPr>
                <w:rFonts w:ascii="Arial" w:eastAsia="Times New Roman" w:hAnsi="Arial" w:cs="Arial"/>
                <w:i/>
                <w:iCs/>
                <w:lang w:eastAsia="sr-Latn-CS"/>
              </w:rPr>
              <w:t>ascoltare, leggere, scrivere, parlare, ripetere, andare, fare, venire</w:t>
            </w:r>
            <w:r w:rsidRPr="0084021A">
              <w:rPr>
                <w:rFonts w:ascii="Arial" w:eastAsia="Times New Roman" w:hAnsi="Arial" w:cs="Arial"/>
                <w:lang w:eastAsia="sr-Latn-CS"/>
              </w:rPr>
              <w:t>, organizzare...)</w:t>
            </w:r>
            <w:r w:rsidRPr="0084021A">
              <w:rPr>
                <w:rFonts w:ascii="Arial" w:eastAsia="Times New Roman" w:hAnsi="Arial" w:cs="Arial"/>
                <w:lang w:eastAsia="sr-Latn-CS"/>
              </w:rPr>
              <w:br/>
              <w:t>Intonacija upitnih iskaza bez upitne reči</w:t>
            </w:r>
            <w:r w:rsidRPr="0084021A">
              <w:rPr>
                <w:rFonts w:ascii="Arial" w:eastAsia="Times New Roman" w:hAnsi="Arial" w:cs="Arial"/>
                <w:lang w:eastAsia="sr-Latn-CS"/>
              </w:rPr>
              <w:br/>
              <w:t>Prošlo vreme (Passato prossimo) frekventnih glagola (</w:t>
            </w:r>
            <w:r w:rsidRPr="0084021A">
              <w:rPr>
                <w:rFonts w:ascii="Arial" w:eastAsia="Times New Roman" w:hAnsi="Arial" w:cs="Arial"/>
                <w:i/>
                <w:iCs/>
                <w:lang w:eastAsia="sr-Latn-CS"/>
              </w:rPr>
              <w:t>fare, ascoltare, leggere, finire</w:t>
            </w:r>
            <w:r w:rsidRPr="0084021A">
              <w:rPr>
                <w:rFonts w:ascii="Arial" w:eastAsia="Times New Roman" w:hAnsi="Arial" w:cs="Arial"/>
                <w:lang w:eastAsia="sr-Latn-CS"/>
              </w:rPr>
              <w:t>...)</w:t>
            </w:r>
            <w:r w:rsidRPr="0084021A">
              <w:rPr>
                <w:rFonts w:ascii="Arial" w:eastAsia="Times New Roman" w:hAnsi="Arial" w:cs="Arial"/>
                <w:lang w:eastAsia="sr-Latn-CS"/>
              </w:rPr>
              <w:br/>
              <w:t>Modalni glagoli (</w:t>
            </w:r>
            <w:r w:rsidRPr="0084021A">
              <w:rPr>
                <w:rFonts w:ascii="Arial" w:eastAsia="Times New Roman" w:hAnsi="Arial" w:cs="Arial"/>
                <w:i/>
                <w:iCs/>
                <w:lang w:eastAsia="sr-Latn-CS"/>
              </w:rPr>
              <w:t>potere, dovere, volere</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prikladno pozivanje i prihvatanje/odbijanje poziva.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Izražavanje molbi, zahteva, obaveštenja, izvinjenja, i zahvalnosti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i jednostavne molbe i zahteve i reaguje na njih</w:t>
            </w:r>
            <w:r w:rsidRPr="0084021A">
              <w:rPr>
                <w:rFonts w:ascii="Arial" w:eastAsia="Times New Roman" w:hAnsi="Arial" w:cs="Arial"/>
                <w:lang w:eastAsia="sr-Latn-CS"/>
              </w:rPr>
              <w:br/>
              <w:t>- uputi jednostavne molbe i zahteve</w:t>
            </w:r>
            <w:r w:rsidRPr="0084021A">
              <w:rPr>
                <w:rFonts w:ascii="Arial" w:eastAsia="Times New Roman" w:hAnsi="Arial" w:cs="Arial"/>
                <w:lang w:eastAsia="sr-Latn-CS"/>
              </w:rPr>
              <w:br/>
              <w:t>- zatraži i pruži kratko obaveštenje</w:t>
            </w:r>
            <w:r w:rsidRPr="0084021A">
              <w:rPr>
                <w:rFonts w:ascii="Arial" w:eastAsia="Times New Roman" w:hAnsi="Arial" w:cs="Arial"/>
                <w:lang w:eastAsia="sr-Latn-CS"/>
              </w:rPr>
              <w:br/>
              <w:t>- zahvali i izvine se na jednostavan način</w:t>
            </w:r>
            <w:r w:rsidRPr="0084021A">
              <w:rPr>
                <w:rFonts w:ascii="Arial" w:eastAsia="Times New Roman" w:hAnsi="Arial" w:cs="Arial"/>
                <w:lang w:eastAsia="sr-Latn-CS"/>
              </w:rPr>
              <w:br/>
              <w:t xml:space="preserve">- saopšti kratku poruku (telefonski razgovor, dijalog uživo, SMS, pismo, imejl) kojom se zahvaljuje.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jednostavnijih iskaza kojima se traži/nudi pomoć, usluga, obaveštnje ili se izražava želja, izvinjenje, zahvalnost; usmeno i pisano traženje i davanje obaveštenja, upućivanje molbe za pomoć/uslugu i reagovanje na nju, izražavanje želja, izvinjenja i zahvalnosti.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Posso aiutarti (darti una mano)? Sì, grazie./Posso fare una domanda? Prego./Vorrei un bicchiere di succo, pre favore./Vuoi (Vorresti) una fetta di torta? Sì, grazie!/No, grazie./Mi puoi prestare il tuo libro? Sì, certo./Grazie./Mi dispiace, ma non posso./Pronto! Sono Anna, posso (vorrei) parlare con Luca, per favore?/A che ora comincia lo spettacolo? Alle 20.</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lang w:eastAsia="sr-Latn-CS"/>
              </w:rPr>
              <w:lastRenderedPageBreak/>
              <w:t>Modalni glagoli (</w:t>
            </w:r>
            <w:r w:rsidRPr="0084021A">
              <w:rPr>
                <w:rFonts w:ascii="Arial" w:eastAsia="Times New Roman" w:hAnsi="Arial" w:cs="Arial"/>
                <w:i/>
                <w:iCs/>
                <w:lang w:eastAsia="sr-Latn-CS"/>
              </w:rPr>
              <w:t>potere, dovere, volere</w:t>
            </w:r>
            <w:r w:rsidRPr="0084021A">
              <w:rPr>
                <w:rFonts w:ascii="Arial" w:eastAsia="Times New Roman" w:hAnsi="Arial" w:cs="Arial"/>
                <w:lang w:eastAsia="sr-Latn-CS"/>
              </w:rPr>
              <w:t>)</w:t>
            </w:r>
            <w:r w:rsidRPr="0084021A">
              <w:rPr>
                <w:rFonts w:ascii="Arial" w:eastAsia="Times New Roman" w:hAnsi="Arial" w:cs="Arial"/>
                <w:lang w:eastAsia="sr-Latn-CS"/>
              </w:rPr>
              <w:br/>
              <w:t>Kondicional učtivosti, prvo i drugo lice jednine (</w:t>
            </w:r>
            <w:r w:rsidRPr="0084021A">
              <w:rPr>
                <w:rFonts w:ascii="Arial" w:eastAsia="Times New Roman" w:hAnsi="Arial" w:cs="Arial"/>
                <w:i/>
                <w:iCs/>
                <w:lang w:eastAsia="sr-Latn-CS"/>
              </w:rPr>
              <w:t>volere</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pravila učtive komunikacije.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Razumevanje i davanje uputstava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i sledi jednostavnija uputstva u vezi s uobičajenim situacijama iz svakodnevnog života (pravila igre, recept za pripremanje nekog jela i sl.) sa vizuelnom podrškom bez nje</w:t>
            </w:r>
            <w:r w:rsidRPr="0084021A">
              <w:rPr>
                <w:rFonts w:ascii="Arial" w:eastAsia="Times New Roman" w:hAnsi="Arial" w:cs="Arial"/>
                <w:lang w:eastAsia="sr-Latn-CS"/>
              </w:rPr>
              <w:br/>
              <w:t xml:space="preserve">- da jednostavna uputstva (npr. može da opiše kako se nešto koristi/pravi, napiše recept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tekstova koji sadrže jednostavnija uputstva (npr. za kompjutersku ili običnu igru, upotrebu aparata, recept za pravljenje jela i sl.) sa vizuelnom podrškom i bez nje; usmeno i pisano davanje uputstava.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Abbina(te) le risposte alle domande. Collega(te) le parti di frasi!/Invia il messaggio./Premere il bottone./Pulire le patate. Tagliare (tagliate) le cipolle.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Imperativ (drugo lice jednine i množine)</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tradicionalne/omiljene vrste jela.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Opisivanje i čestitanje praznika, rođendana i značajnih događaja, čestitanje na uspehu i izražavanje žaljenja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čestitku i odgovri na nju</w:t>
            </w:r>
            <w:r w:rsidRPr="0084021A">
              <w:rPr>
                <w:rFonts w:ascii="Arial" w:eastAsia="Times New Roman" w:hAnsi="Arial" w:cs="Arial"/>
                <w:lang w:eastAsia="sr-Latn-CS"/>
              </w:rPr>
              <w:br/>
              <w:t>- uputi prigodnu čestitku</w:t>
            </w:r>
            <w:r w:rsidRPr="0084021A">
              <w:rPr>
                <w:rFonts w:ascii="Arial" w:eastAsia="Times New Roman" w:hAnsi="Arial" w:cs="Arial"/>
                <w:lang w:eastAsia="sr-Latn-CS"/>
              </w:rPr>
              <w:br/>
              <w:t xml:space="preserve">- razume i, primenjujući jednostavnija jezička sredstva, opiše način proslave rođendana, praznika i važnih događaja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jednostavnijih tekstova u kojima se opisuju i čestitaju praznici, rođendani i značajni događaji; opisivanje praznika, rođendana i značajnih događaja; reagovanje na upućenu čestitku u usmenom i pisanom obliku; upućivanje prigodnih čestitki u usmenom i pisanom obliku; izrada i prezentacija projekata u vezi sa proslavom praznika, rođendana i značajnih događaja.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I ragazzi in Italia organizzano le feste di compleanno a casa loro. Tutti cantano la canzone "Tanti auguri a te". A Pasqua facciamo di solito una gita. Nel nostro Paese festeggiamo..., ma la mia feste preferita è…/Grazie, sei molto gentile!/Grazie, anche a te!/Forza, ragazzi!/Sono felice (contento/a) per te./Bravo/a/i/e! Bravissimo/a/i/e!/Ti voglio bene!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Sadašnje vreme</w:t>
            </w:r>
            <w:r w:rsidRPr="0084021A">
              <w:rPr>
                <w:rFonts w:ascii="Arial" w:eastAsia="Times New Roman" w:hAnsi="Arial" w:cs="Arial"/>
                <w:lang w:eastAsia="sr-Latn-CS"/>
              </w:rPr>
              <w:br/>
              <w:t>Pridevi. Rod, broj i slaganje s imenicama.</w:t>
            </w:r>
            <w:r w:rsidRPr="0084021A">
              <w:rPr>
                <w:rFonts w:ascii="Arial" w:eastAsia="Times New Roman" w:hAnsi="Arial" w:cs="Arial"/>
                <w:lang w:eastAsia="sr-Latn-CS"/>
              </w:rPr>
              <w:br/>
              <w:t xml:space="preserve">Prilozi i priloški izrazi za vreme: </w:t>
            </w:r>
            <w:r w:rsidRPr="0084021A">
              <w:rPr>
                <w:rFonts w:ascii="Arial" w:eastAsia="Times New Roman" w:hAnsi="Arial" w:cs="Arial"/>
                <w:i/>
                <w:iCs/>
                <w:lang w:eastAsia="sr-Latn-CS"/>
              </w:rPr>
              <w:t>sempre, mai, ancora, di solito</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lang w:eastAsia="sr-Latn-CS"/>
              </w:rPr>
              <w:lastRenderedPageBreak/>
              <w:t>Prisvojni pridevi</w:t>
            </w:r>
            <w:r w:rsidRPr="0084021A">
              <w:rPr>
                <w:rFonts w:ascii="Arial" w:eastAsia="Times New Roman" w:hAnsi="Arial" w:cs="Arial"/>
                <w:lang w:eastAsia="sr-Latn-CS"/>
              </w:rPr>
              <w:br/>
              <w:t>Veznici (</w:t>
            </w:r>
            <w:r w:rsidRPr="0084021A">
              <w:rPr>
                <w:rFonts w:ascii="Arial" w:eastAsia="Times New Roman" w:hAnsi="Arial" w:cs="Arial"/>
                <w:i/>
                <w:iCs/>
                <w:lang w:eastAsia="sr-Latn-CS"/>
              </w:rPr>
              <w:t>e, o, ma</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značajni praznici i događaji i način obeležavanja/proslave; čestitanje.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Opisivanje događaja i sposobnosti u sadašnjosti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jednostavnije tekstove u kojima se opisuju stalne, uobičajene i trenutne radnje i sposobnosti</w:t>
            </w:r>
            <w:r w:rsidRPr="0084021A">
              <w:rPr>
                <w:rFonts w:ascii="Arial" w:eastAsia="Times New Roman" w:hAnsi="Arial" w:cs="Arial"/>
                <w:lang w:eastAsia="sr-Latn-CS"/>
              </w:rPr>
              <w:br/>
              <w:t>- razmeni informacije koje se odnose na datu komunikativnu situaciju</w:t>
            </w:r>
            <w:r w:rsidRPr="0084021A">
              <w:rPr>
                <w:rFonts w:ascii="Arial" w:eastAsia="Times New Roman" w:hAnsi="Arial" w:cs="Arial"/>
                <w:lang w:eastAsia="sr-Latn-CS"/>
              </w:rPr>
              <w:br/>
              <w:t xml:space="preserve">- opiše stalne, uobičajene i trenutne događaje/aktivnosti i sposobnosti koristeći nekoliko vezanih iskaza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opisa i razmenjivanje iskaza u vezi sa stalnim, uobičajenim i trenutnim događajima/aktivnostima i sposobnostima; usmeno i pisano opisivanje stalnih, uobičajenih i trenutnih događaja/aktivnosti i sposobnosti (razgovor uživo ili putem telefona, razglednica, SMS poruka, imejl i sl.).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A che piano vivi? Vivo (abito) a Perugia in un palazzo, al secondo piano./A che ora ti alzi di solito?/Cosa prendi a colazione di solito?/Di solita vado a scuola a piedi, ma qualche volta prendo l’autobus./Lei non mette mai in ordine la sua camera./Posso aiutare mio padre in cucina./Domani andiamo a fare una gita con la scuola./Sono bravo/a in matematica.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Sadašnje vreme</w:t>
            </w:r>
            <w:r w:rsidRPr="0084021A">
              <w:rPr>
                <w:rFonts w:ascii="Arial" w:eastAsia="Times New Roman" w:hAnsi="Arial" w:cs="Arial"/>
                <w:lang w:eastAsia="sr-Latn-CS"/>
              </w:rPr>
              <w:br/>
              <w:t xml:space="preserve">Sadašnje vreme u značenju budućeg Prilozi i priloški izrazi za vreme: </w:t>
            </w:r>
            <w:r w:rsidRPr="0084021A">
              <w:rPr>
                <w:rFonts w:ascii="Arial" w:eastAsia="Times New Roman" w:hAnsi="Arial" w:cs="Arial"/>
                <w:i/>
                <w:iCs/>
                <w:lang w:eastAsia="sr-Latn-CS"/>
              </w:rPr>
              <w:t>oggi, domani, qualche volta, sempre, mai, ancora, di solito…</w:t>
            </w:r>
            <w:r w:rsidRPr="0084021A">
              <w:rPr>
                <w:rFonts w:ascii="Arial" w:eastAsia="Times New Roman" w:hAnsi="Arial" w:cs="Arial"/>
                <w:lang w:eastAsia="sr-Latn-CS"/>
              </w:rPr>
              <w:t xml:space="preserve"> </w:t>
            </w:r>
            <w:r w:rsidRPr="0084021A">
              <w:rPr>
                <w:rFonts w:ascii="Arial" w:eastAsia="Times New Roman" w:hAnsi="Arial" w:cs="Arial"/>
                <w:lang w:eastAsia="sr-Latn-CS"/>
              </w:rPr>
              <w:br/>
              <w:t>Redni brojevi (1-20)</w:t>
            </w:r>
            <w:r w:rsidRPr="0084021A">
              <w:rPr>
                <w:rFonts w:ascii="Arial" w:eastAsia="Times New Roman" w:hAnsi="Arial" w:cs="Arial"/>
                <w:lang w:eastAsia="sr-Latn-CS"/>
              </w:rPr>
              <w:br/>
              <w:t>Predlozi</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porodični život; život u školi - nastavne i vannastavne aktivnosti; raspusti i putovanja.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Opisivanje događaja i sposobnosti u prošlosti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kraće tekstove u kojima se opisuju događaji i sposobnosti u prošlosti</w:t>
            </w:r>
            <w:r w:rsidRPr="0084021A">
              <w:rPr>
                <w:rFonts w:ascii="Arial" w:eastAsia="Times New Roman" w:hAnsi="Arial" w:cs="Arial"/>
                <w:lang w:eastAsia="sr-Latn-CS"/>
              </w:rPr>
              <w:br/>
              <w:t>- razmeni informacije u vezi sa događajima i sposobnostima u prošlosti</w:t>
            </w:r>
            <w:r w:rsidRPr="0084021A">
              <w:rPr>
                <w:rFonts w:ascii="Arial" w:eastAsia="Times New Roman" w:hAnsi="Arial" w:cs="Arial"/>
                <w:lang w:eastAsia="sr-Latn-CS"/>
              </w:rPr>
              <w:br/>
              <w:t>- opiše u nekoliko kraćih, vezanih iskaza događaj u prošlosti</w:t>
            </w:r>
            <w:r w:rsidRPr="0084021A">
              <w:rPr>
                <w:rFonts w:ascii="Arial" w:eastAsia="Times New Roman" w:hAnsi="Arial" w:cs="Arial"/>
                <w:lang w:eastAsia="sr-Latn-CS"/>
              </w:rPr>
              <w:br/>
              <w:t xml:space="preserve">- opiše neki istorijski događaj, istorijsku ličnost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Slušanje i čitanje opisa i usmeno i pisano razmenjivanje iskaza u vezi sa događajima/aktivnostima i sposobnostima u prošlosti;</w:t>
            </w:r>
            <w:r w:rsidRPr="0084021A">
              <w:rPr>
                <w:rFonts w:ascii="Arial" w:eastAsia="Times New Roman" w:hAnsi="Arial" w:cs="Arial"/>
                <w:lang w:eastAsia="sr-Latn-CS"/>
              </w:rPr>
              <w:br/>
              <w:t>usmeno i pisano opisivanje događaja/aktivnosti i sposobnosti u prošlosti; izrada i prezentacija</w:t>
            </w:r>
            <w:r w:rsidRPr="0084021A">
              <w:rPr>
                <w:rFonts w:ascii="Arial" w:eastAsia="Times New Roman" w:hAnsi="Arial" w:cs="Arial"/>
                <w:lang w:eastAsia="sr-Latn-CS"/>
              </w:rPr>
              <w:br/>
              <w:t xml:space="preserve">projekata o istorijskim događajima, ličnostima i sl.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 xml:space="preserve">Cosa hai fatto ieri? Sono stata a casa. Ho guardato la TV, ho letto un po’, sono uscita con Maria…e tu?/L’anno scorso sono stata dai </w:t>
            </w:r>
            <w:r w:rsidRPr="0084021A">
              <w:rPr>
                <w:rFonts w:ascii="Arial" w:eastAsia="Times New Roman" w:hAnsi="Arial" w:cs="Arial"/>
                <w:i/>
                <w:iCs/>
                <w:lang w:eastAsia="sr-Latn-CS"/>
              </w:rPr>
              <w:lastRenderedPageBreak/>
              <w:t>nonni in campagna./Leonardo da Vinci ha dipinto la Gioconda. Questo pittore è nato in Toscana. Le sue altre opere sono...</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Prošlo vreme (Passato prossimo): pomoćni glagoli </w:t>
            </w:r>
            <w:r w:rsidRPr="0084021A">
              <w:rPr>
                <w:rFonts w:ascii="Arial" w:eastAsia="Times New Roman" w:hAnsi="Arial" w:cs="Arial"/>
                <w:i/>
                <w:iCs/>
                <w:lang w:eastAsia="sr-Latn-CS"/>
              </w:rPr>
              <w:t>essere/avere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Prilozi i priloški izrazi za vreme: </w:t>
            </w:r>
            <w:r w:rsidRPr="0084021A">
              <w:rPr>
                <w:rFonts w:ascii="Arial" w:eastAsia="Times New Roman" w:hAnsi="Arial" w:cs="Arial"/>
                <w:i/>
                <w:iCs/>
                <w:lang w:eastAsia="sr-Latn-CS"/>
              </w:rPr>
              <w:t>ieri, due settimane fa, un anno fa…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istorijski događaji i otkrića; važnije ličnosti iz prošlosti (istorijske ličnosti, pisci, književnice, naučnici/e, umetnici/e, i sl).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želja, planova i namera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želje planove i namere i reaguje na njih</w:t>
            </w:r>
            <w:r w:rsidRPr="0084021A">
              <w:rPr>
                <w:rFonts w:ascii="Arial" w:eastAsia="Times New Roman" w:hAnsi="Arial" w:cs="Arial"/>
                <w:lang w:eastAsia="sr-Latn-CS"/>
              </w:rPr>
              <w:br/>
              <w:t>- razmeni jednostavne iskaze u vezi sa svojim i tuđim željama, planovima i namerama</w:t>
            </w:r>
            <w:r w:rsidRPr="0084021A">
              <w:rPr>
                <w:rFonts w:ascii="Arial" w:eastAsia="Times New Roman" w:hAnsi="Arial" w:cs="Arial"/>
                <w:lang w:eastAsia="sr-Latn-CS"/>
              </w:rPr>
              <w:br/>
              <w:t xml:space="preserve">- saopšti šta on/ona ili neko drugi želi, planira, namerava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tekstova u vezi sa željama, planovima i namerama; usmeno i pisano dogovaranje o željama, planovima i namerama (telefonski razgovor, razgovor uživo, SMS, imejl i sl.).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Da grande vorrei diventare.../Che bello!/Ti va di venire in piscina con me? Certo! Chiediamo anche a Paolo? Lo chiami tu?/Stasera finisco il mio compito/Devo studiare molto perché domani abbiamo il test di italiano./Beato/a te!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Zamenice za direktni objekat (</w:t>
            </w:r>
            <w:r w:rsidRPr="0084021A">
              <w:rPr>
                <w:rFonts w:ascii="Arial" w:eastAsia="Times New Roman" w:hAnsi="Arial" w:cs="Arial"/>
                <w:i/>
                <w:iCs/>
                <w:lang w:eastAsia="sr-Latn-CS"/>
              </w:rPr>
              <w:t>Pronomi diretti</w:t>
            </w:r>
            <w:r w:rsidRPr="0084021A">
              <w:rPr>
                <w:rFonts w:ascii="Arial" w:eastAsia="Times New Roman" w:hAnsi="Arial" w:cs="Arial"/>
                <w:lang w:eastAsia="sr-Latn-CS"/>
              </w:rPr>
              <w:t>)</w:t>
            </w:r>
            <w:r w:rsidRPr="0084021A">
              <w:rPr>
                <w:rFonts w:ascii="Arial" w:eastAsia="Times New Roman" w:hAnsi="Arial" w:cs="Arial"/>
                <w:lang w:eastAsia="sr-Latn-CS"/>
              </w:rPr>
              <w:br/>
              <w:t>Slaganje prideva i imenica. Rod i broj.</w:t>
            </w:r>
            <w:r w:rsidRPr="0084021A">
              <w:rPr>
                <w:rFonts w:ascii="Arial" w:eastAsia="Times New Roman" w:hAnsi="Arial" w:cs="Arial"/>
                <w:lang w:eastAsia="sr-Latn-CS"/>
              </w:rPr>
              <w:br/>
              <w:t>Upotreba sadašnjeg vremena za buduću radnju</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svakodnevni život i razonoda; porodični odnosi.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i reaguje na svakodnevne izraze u vezi sa neposrednim i konkretnim potrebama, osetima i osećanjima</w:t>
            </w:r>
            <w:r w:rsidRPr="0084021A">
              <w:rPr>
                <w:rFonts w:ascii="Arial" w:eastAsia="Times New Roman" w:hAnsi="Arial" w:cs="Arial"/>
                <w:lang w:eastAsia="sr-Latn-CS"/>
              </w:rPr>
              <w:br/>
              <w:t xml:space="preserve">- izrazi, osnovne potrebe, osete i osećanja jednostavnijim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Slušanje i čitanje iskaza u vezi sa potrebama, osetima i osećanjima; usmeno i pisano dogovaranje u vezi sa zadovoljavanjem potreba;</w:t>
            </w:r>
            <w:r w:rsidRPr="0084021A">
              <w:rPr>
                <w:rFonts w:ascii="Arial" w:eastAsia="Times New Roman" w:hAnsi="Arial" w:cs="Arial"/>
                <w:lang w:eastAsia="sr-Latn-CS"/>
              </w:rPr>
              <w:br/>
              <w:t xml:space="preserve">predlaganje rešenja u vezi sa osetima i potrebama; usmeno i pisano iskazivanje, svojih osećanja i reagovanje na tuđa.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 xml:space="preserve">Ho caldo/freddo/fame/sete.../Vorrei prendere un bicchiere d’acqua./Ho mal di testa/gola/stomaco./Prendi una medicina. Va’ dal dottore./Che peccato! Che bello! Mi </w:t>
            </w:r>
            <w:r w:rsidRPr="0084021A">
              <w:rPr>
                <w:rFonts w:ascii="Arial" w:eastAsia="Times New Roman" w:hAnsi="Arial" w:cs="Arial"/>
                <w:i/>
                <w:iCs/>
                <w:lang w:eastAsia="sr-Latn-CS"/>
              </w:rPr>
              <w:lastRenderedPageBreak/>
              <w:t>dispiace tanto!/Perché non facciamo una pausa?/Sono molto felice di vederti!</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Imperativ (drugo lice jednine)</w:t>
            </w:r>
            <w:r w:rsidRPr="0084021A">
              <w:rPr>
                <w:rFonts w:ascii="Arial" w:eastAsia="Times New Roman" w:hAnsi="Arial" w:cs="Arial"/>
                <w:lang w:eastAsia="sr-Latn-CS"/>
              </w:rPr>
              <w:br/>
              <w:t>Prilozi za način (</w:t>
            </w:r>
            <w:r w:rsidRPr="0084021A">
              <w:rPr>
                <w:rFonts w:ascii="Arial" w:eastAsia="Times New Roman" w:hAnsi="Arial" w:cs="Arial"/>
                <w:i/>
                <w:iCs/>
                <w:lang w:eastAsia="sr-Latn-CS"/>
              </w:rPr>
              <w:t>molto, tanto</w:t>
            </w:r>
            <w:r w:rsidRPr="0084021A">
              <w:rPr>
                <w:rFonts w:ascii="Arial" w:eastAsia="Times New Roman" w:hAnsi="Arial" w:cs="Arial"/>
                <w:lang w:eastAsia="sr-Latn-CS"/>
              </w:rPr>
              <w:t>)</w:t>
            </w:r>
            <w:r w:rsidRPr="0084021A">
              <w:rPr>
                <w:rFonts w:ascii="Arial" w:eastAsia="Times New Roman" w:hAnsi="Arial" w:cs="Arial"/>
                <w:lang w:eastAsia="sr-Latn-CS"/>
              </w:rPr>
              <w:br/>
              <w:t>Zamenice za direktni objekat (</w:t>
            </w:r>
            <w:r w:rsidRPr="0084021A">
              <w:rPr>
                <w:rFonts w:ascii="Arial" w:eastAsia="Times New Roman" w:hAnsi="Arial" w:cs="Arial"/>
                <w:i/>
                <w:iCs/>
                <w:lang w:eastAsia="sr-Latn-CS"/>
              </w:rPr>
              <w:t>Pronomi diretti</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mimika i gestikulacija; upotreba emotikona.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prostornih odnosa i veličina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jednostavnija pitanja i odgovori na njih</w:t>
            </w:r>
            <w:r w:rsidRPr="0084021A">
              <w:rPr>
                <w:rFonts w:ascii="Arial" w:eastAsia="Times New Roman" w:hAnsi="Arial" w:cs="Arial"/>
                <w:lang w:eastAsia="sr-Latn-CS"/>
              </w:rPr>
              <w:br/>
              <w:t>- razume obaveštenja o prostoru i veličinama</w:t>
            </w:r>
            <w:r w:rsidRPr="0084021A">
              <w:rPr>
                <w:rFonts w:ascii="Arial" w:eastAsia="Times New Roman" w:hAnsi="Arial" w:cs="Arial"/>
                <w:lang w:eastAsia="sr-Latn-CS"/>
              </w:rPr>
              <w:br/>
              <w:t xml:space="preserve">- opiše specifičnije prostorne odnose i veličine jednostavnim, vezanim iskazima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Jezičke aktivnosti u komunikativnim situacijama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tekstova u vezi sa specifičnijim prostornim odnosima i veličinama; usmeno i pisano razmenjivanje informacija u vezi sa prostornim odnosima i veličinama; usmeno i pisano opisivanje prostornih odnosa i veličina.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Di chi è questo libro? - È mio./È di Luigi./Dov’è la libreria? È a destra, dietro l’angolo/accanto alla posta./Dove sono i miei quaderni? Sono sul banco./Sotto la sedia c’è un gatto. Fra il tavolo e la sedia c’è lo zaino./Marta va a casa. Andiamo al cinema/in piscina/al mercato.../Questa valigia è più grande di quella borsa./Il ghepardo è un animale velocissimo./Il lago si trova a nord di Milano.</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Prilozi za mesto </w:t>
            </w:r>
            <w:r w:rsidRPr="0084021A">
              <w:rPr>
                <w:rFonts w:ascii="Arial" w:eastAsia="Times New Roman" w:hAnsi="Arial" w:cs="Arial"/>
                <w:i/>
                <w:iCs/>
                <w:lang w:eastAsia="sr-Latn-CS"/>
              </w:rPr>
              <w:t>(qui, lì, là, davanti, dietro, accanto, giù, su, vicino)</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Poređenje prideva (komparativna konstrukcija sa </w:t>
            </w:r>
            <w:r w:rsidRPr="0084021A">
              <w:rPr>
                <w:rFonts w:ascii="Arial" w:eastAsia="Times New Roman" w:hAnsi="Arial" w:cs="Arial"/>
                <w:i/>
                <w:iCs/>
                <w:lang w:eastAsia="sr-Latn-CS"/>
              </w:rPr>
              <w:t>più/meno</w:t>
            </w:r>
            <w:r w:rsidRPr="0084021A">
              <w:rPr>
                <w:rFonts w:ascii="Arial" w:eastAsia="Times New Roman" w:hAnsi="Arial" w:cs="Arial"/>
                <w:lang w:eastAsia="sr-Latn-CS"/>
              </w:rPr>
              <w:t xml:space="preserve"> i predlogom </w:t>
            </w:r>
            <w:r w:rsidRPr="0084021A">
              <w:rPr>
                <w:rFonts w:ascii="Arial" w:eastAsia="Times New Roman" w:hAnsi="Arial" w:cs="Arial"/>
                <w:i/>
                <w:iCs/>
                <w:lang w:eastAsia="sr-Latn-CS"/>
              </w:rPr>
              <w:t>di</w:t>
            </w:r>
            <w:r w:rsidRPr="0084021A">
              <w:rPr>
                <w:rFonts w:ascii="Arial" w:eastAsia="Times New Roman" w:hAnsi="Arial" w:cs="Arial"/>
                <w:lang w:eastAsia="sr-Latn-CS"/>
              </w:rPr>
              <w:t>)</w:t>
            </w:r>
            <w:r w:rsidRPr="0084021A">
              <w:rPr>
                <w:rFonts w:ascii="Arial" w:eastAsia="Times New Roman" w:hAnsi="Arial" w:cs="Arial"/>
                <w:lang w:eastAsia="sr-Latn-CS"/>
              </w:rPr>
              <w:br/>
              <w:t>Slaganje prideva s imenicama</w:t>
            </w:r>
            <w:r w:rsidRPr="0084021A">
              <w:rPr>
                <w:rFonts w:ascii="Arial" w:eastAsia="Times New Roman" w:hAnsi="Arial" w:cs="Arial"/>
                <w:lang w:eastAsia="sr-Latn-CS"/>
              </w:rPr>
              <w:br/>
              <w:t>Imenice (jednina, množina)</w:t>
            </w:r>
            <w:r w:rsidRPr="0084021A">
              <w:rPr>
                <w:rFonts w:ascii="Arial" w:eastAsia="Times New Roman" w:hAnsi="Arial" w:cs="Arial"/>
                <w:lang w:eastAsia="sr-Latn-CS"/>
              </w:rPr>
              <w:br/>
              <w:t>Apsolutni superlativ (</w:t>
            </w:r>
            <w:r w:rsidRPr="0084021A">
              <w:rPr>
                <w:rFonts w:ascii="Arial" w:eastAsia="Times New Roman" w:hAnsi="Arial" w:cs="Arial"/>
                <w:i/>
                <w:iCs/>
                <w:lang w:eastAsia="sr-Latn-CS"/>
              </w:rPr>
              <w:t>superlativo assoluto)</w:t>
            </w:r>
            <w:r w:rsidRPr="0084021A">
              <w:rPr>
                <w:rFonts w:ascii="Arial" w:eastAsia="Times New Roman" w:hAnsi="Arial" w:cs="Arial"/>
                <w:lang w:eastAsia="sr-Latn-CS"/>
              </w:rPr>
              <w:t xml:space="preserve"> </w:t>
            </w:r>
            <w:r w:rsidRPr="0084021A">
              <w:rPr>
                <w:rFonts w:ascii="Arial" w:eastAsia="Times New Roman" w:hAnsi="Arial" w:cs="Arial"/>
                <w:lang w:eastAsia="sr-Latn-CS"/>
              </w:rPr>
              <w:br/>
              <w:t>Predlozi</w:t>
            </w:r>
            <w:r w:rsidRPr="0084021A">
              <w:rPr>
                <w:rFonts w:ascii="Arial" w:eastAsia="Times New Roman" w:hAnsi="Arial" w:cs="Arial"/>
                <w:lang w:eastAsia="sr-Latn-CS"/>
              </w:rPr>
              <w:br/>
              <w:t xml:space="preserve">Upitni prilog: </w:t>
            </w:r>
            <w:r w:rsidRPr="0084021A">
              <w:rPr>
                <w:rFonts w:ascii="Arial" w:eastAsia="Times New Roman" w:hAnsi="Arial" w:cs="Arial"/>
                <w:i/>
                <w:iCs/>
                <w:lang w:eastAsia="sr-Latn-CS"/>
              </w:rPr>
              <w:t>dove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C’è/ci sono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javni prostor; tipičan izgled školskog i stambenog prostora; priroda.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Iskazivanje vremena (hronološkog i meteorološkog)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traži i daje jednostavnija obaveštenja o hronološkom vremenu i meteorološkim prilikama u širem komunikativnom kontekstu</w:t>
            </w:r>
            <w:r w:rsidRPr="0084021A">
              <w:rPr>
                <w:rFonts w:ascii="Arial" w:eastAsia="Times New Roman" w:hAnsi="Arial" w:cs="Arial"/>
                <w:lang w:eastAsia="sr-Latn-CS"/>
              </w:rPr>
              <w:br/>
              <w:t>- opiše dnevni/nedeljni raspored aktivnosti</w:t>
            </w:r>
            <w:r w:rsidRPr="0084021A">
              <w:rPr>
                <w:rFonts w:ascii="Arial" w:eastAsia="Times New Roman" w:hAnsi="Arial" w:cs="Arial"/>
                <w:lang w:eastAsia="sr-Latn-CS"/>
              </w:rPr>
              <w:br/>
              <w:t xml:space="preserve">- opiše meteorološke prilike i klimatske </w:t>
            </w:r>
            <w:r w:rsidRPr="0084021A">
              <w:rPr>
                <w:rFonts w:ascii="Arial" w:eastAsia="Times New Roman" w:hAnsi="Arial" w:cs="Arial"/>
                <w:lang w:eastAsia="sr-Latn-CS"/>
              </w:rPr>
              <w:lastRenderedPageBreak/>
              <w:t xml:space="preserve">uslove u svojoj zemlji i jednoj od zemalja ciljne kulture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Slušanje i čitanje jednostavnijih tekstova u vezi sa hronološkim vremenom, meteorološkim prilikama i klimatskim uslovima;</w:t>
            </w:r>
            <w:r w:rsidRPr="0084021A">
              <w:rPr>
                <w:rFonts w:ascii="Arial" w:eastAsia="Times New Roman" w:hAnsi="Arial" w:cs="Arial"/>
                <w:lang w:eastAsia="sr-Latn-CS"/>
              </w:rPr>
              <w:br/>
              <w:t xml:space="preserve">usmeno i pisano traženje i davanje informacija o vremenu dešavanja neke aktivnosti, meteorološkim prilikama i klimatskim uslovima u širem komunikativnom kontekstu; izrada i prezentacija projekata (npr. o časovnim zonama, upoređivanje klimatskih uslova u </w:t>
            </w:r>
            <w:r w:rsidRPr="0084021A">
              <w:rPr>
                <w:rFonts w:ascii="Arial" w:eastAsia="Times New Roman" w:hAnsi="Arial" w:cs="Arial"/>
                <w:lang w:eastAsia="sr-Latn-CS"/>
              </w:rPr>
              <w:lastRenderedPageBreak/>
              <w:t xml:space="preserve">svojoj zemlji sa klimatskim uslovima jedne od zemalja ciljne kulture i sl.)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Che ore sono? Che ora è? Sono le due e mezzo/a. Sono le sette meno un quarto./A che ora comincia la lezione? Alle otto./Quando hai il corso di danza? Il mercoledì e il venerdì./Quando sei stata a Padova? L’anno scorso./Sono nata il 6 giugno. È nata in marzo./Colombo ha scoperto l’America nel 1492./Che tempo fa? Fa caldo/freddo/. Domani piove/nevica. C’è vento/sole./In primavera/estate/autunno/inverno di solito in Serbia fa… e in Italia....</w:t>
            </w:r>
            <w:r w:rsidRPr="0084021A">
              <w:rPr>
                <w:rFonts w:ascii="Arial" w:eastAsia="Times New Roman" w:hAnsi="Arial" w:cs="Arial"/>
                <w:lang w:eastAsia="sr-Latn-CS"/>
              </w:rPr>
              <w:t xml:space="preserve"> </w:t>
            </w:r>
            <w:r w:rsidRPr="0084021A">
              <w:rPr>
                <w:rFonts w:ascii="Arial" w:eastAsia="Times New Roman" w:hAnsi="Arial" w:cs="Arial"/>
                <w:lang w:eastAsia="sr-Latn-CS"/>
              </w:rPr>
              <w:br/>
              <w:t>Predlozi</w:t>
            </w:r>
            <w:r w:rsidRPr="0084021A">
              <w:rPr>
                <w:rFonts w:ascii="Arial" w:eastAsia="Times New Roman" w:hAnsi="Arial" w:cs="Arial"/>
                <w:lang w:eastAsia="sr-Latn-CS"/>
              </w:rPr>
              <w:br/>
              <w:t>Osnovni brojevi do 1000</w:t>
            </w:r>
            <w:r w:rsidRPr="0084021A">
              <w:rPr>
                <w:rFonts w:ascii="Arial" w:eastAsia="Times New Roman" w:hAnsi="Arial" w:cs="Arial"/>
                <w:lang w:eastAsia="sr-Latn-CS"/>
              </w:rPr>
              <w:br/>
              <w:t>Upotreba sadašnjeg vremena za buduću radnju</w:t>
            </w:r>
            <w:r w:rsidRPr="0084021A">
              <w:rPr>
                <w:rFonts w:ascii="Arial" w:eastAsia="Times New Roman" w:hAnsi="Arial" w:cs="Arial"/>
                <w:lang w:eastAsia="sr-Latn-CS"/>
              </w:rPr>
              <w:br/>
              <w:t>Određeni član</w:t>
            </w:r>
            <w:r w:rsidRPr="0084021A">
              <w:rPr>
                <w:rFonts w:ascii="Arial" w:eastAsia="Times New Roman" w:hAnsi="Arial" w:cs="Arial"/>
                <w:lang w:eastAsia="sr-Latn-CS"/>
              </w:rPr>
              <w:br/>
              <w:t>Prošlo vreme (</w:t>
            </w:r>
            <w:r w:rsidRPr="0084021A">
              <w:rPr>
                <w:rFonts w:ascii="Arial" w:eastAsia="Times New Roman" w:hAnsi="Arial" w:cs="Arial"/>
                <w:i/>
                <w:iCs/>
                <w:lang w:eastAsia="sr-Latn-CS"/>
              </w:rPr>
              <w:t>Passato prossimo</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klimatski uslovi u Italiji.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Izricanje dozvola, zabrana, pravila ponašanja i obaveza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i reaguje na jednostavnije zabrane, svoje i tuđe obaveze</w:t>
            </w:r>
            <w:r w:rsidRPr="0084021A">
              <w:rPr>
                <w:rFonts w:ascii="Arial" w:eastAsia="Times New Roman" w:hAnsi="Arial" w:cs="Arial"/>
                <w:lang w:eastAsia="sr-Latn-CS"/>
              </w:rPr>
              <w:br/>
              <w:t>- razmeni jednostavnije informacije koje se odnose na zabrane i pravila ponašanja u školi i na javnom mestu (u prevoznom sredstvu, sportskom centru, bioskopu, zoološkom vrtu i sl.) kao i na svoje i tuđe obaveze</w:t>
            </w:r>
            <w:r w:rsidRPr="0084021A">
              <w:rPr>
                <w:rFonts w:ascii="Arial" w:eastAsia="Times New Roman" w:hAnsi="Arial" w:cs="Arial"/>
                <w:lang w:eastAsia="sr-Latn-CS"/>
              </w:rPr>
              <w:br/>
              <w:t xml:space="preserve">- predstavi pravila ponašanja, zabrane i listu svojih i tuđih obaveza koristeći odgovarajuća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iskaza u vezi sa zabranama, pravilima ponašanja i obavezama; postavljanje pitanja u vezi sa zabranama, pravilima ponašanja i obavezama i odgovaranje na njih; usmeno i pisano saopštavanje zabrana, pravila ponašanja i obaveza (npr. kreiranje postera sa pravilima ponašanja, spiska obaveza i sl.).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Permesso, posso entrare? Posso uscire? Puoi/Può ripetere, per favore! Come scusi?/È libero questo posto?/Prego. Mi dispiace, è occupato./Non dovete/dobbiamo.../Ragazzi, fate silenzio!/Tirare/Spingere/Entrata/Uscita/È vietato fumare! Vietato fotografare!/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Modalni glagoli za izražavanje dozvole, zabrane, pravila ponašanja i obaveze.</w:t>
            </w:r>
            <w:r w:rsidRPr="0084021A">
              <w:rPr>
                <w:rFonts w:ascii="Arial" w:eastAsia="Times New Roman" w:hAnsi="Arial" w:cs="Arial"/>
                <w:lang w:eastAsia="sr-Latn-CS"/>
              </w:rPr>
              <w:br/>
              <w:t>Imperativ</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ponašanje na javnim mestima; značenje znakova i simbola.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Izražavanje pripadanja i 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razume i formuliše jednostavnije izraze koji se odnose na posedovanje i </w:t>
            </w:r>
            <w:r w:rsidRPr="0084021A">
              <w:rPr>
                <w:rFonts w:ascii="Arial" w:eastAsia="Times New Roman" w:hAnsi="Arial" w:cs="Arial"/>
                <w:lang w:eastAsia="sr-Latn-CS"/>
              </w:rPr>
              <w:lastRenderedPageBreak/>
              <w:t>pripadnost</w:t>
            </w:r>
            <w:r w:rsidRPr="0084021A">
              <w:rPr>
                <w:rFonts w:ascii="Arial" w:eastAsia="Times New Roman" w:hAnsi="Arial" w:cs="Arial"/>
                <w:lang w:eastAsia="sr-Latn-CS"/>
              </w:rPr>
              <w:br/>
              <w:t xml:space="preserve">- pita i kaže šta neko ima/nema i čije je nešto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jednostavnijih tekstova s </w:t>
            </w:r>
            <w:r w:rsidRPr="0084021A">
              <w:rPr>
                <w:rFonts w:ascii="Arial" w:eastAsia="Times New Roman" w:hAnsi="Arial" w:cs="Arial"/>
                <w:lang w:eastAsia="sr-Latn-CS"/>
              </w:rPr>
              <w:lastRenderedPageBreak/>
              <w:t xml:space="preserve">iskazima u kojima se govori šta neko ima/nema ili čije je nešto; postavljanje pitanja u vezi sa datom komunikativnom situacijom i odgovaranje na njih.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È tuo questo libro? No, è di Marco./Di chi è questa bici? È di Paola e Laura./Questo zaino è mio./Hai un dizionario?/Luigi non ha il biglietto per il concerto.</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Konstrukcija za iskazivanje pripadnosti</w:t>
            </w:r>
            <w:r w:rsidRPr="0084021A">
              <w:rPr>
                <w:rFonts w:ascii="Arial" w:eastAsia="Times New Roman" w:hAnsi="Arial" w:cs="Arial"/>
                <w:lang w:eastAsia="sr-Latn-CS"/>
              </w:rPr>
              <w:br/>
              <w:t>Prisvojni pridevi</w:t>
            </w:r>
            <w:r w:rsidRPr="0084021A">
              <w:rPr>
                <w:rFonts w:ascii="Arial" w:eastAsia="Times New Roman" w:hAnsi="Arial" w:cs="Arial"/>
                <w:lang w:eastAsia="sr-Latn-CS"/>
              </w:rPr>
              <w:br/>
              <w:t>Pokazni pridevi</w:t>
            </w:r>
            <w:r w:rsidRPr="0084021A">
              <w:rPr>
                <w:rFonts w:ascii="Arial" w:eastAsia="Times New Roman" w:hAnsi="Arial" w:cs="Arial"/>
                <w:lang w:eastAsia="sr-Latn-CS"/>
              </w:rPr>
              <w:br/>
              <w:t>Određeni i neodređeni član</w:t>
            </w:r>
            <w:r w:rsidRPr="0084021A">
              <w:rPr>
                <w:rFonts w:ascii="Arial" w:eastAsia="Times New Roman" w:hAnsi="Arial" w:cs="Arial"/>
                <w:lang w:eastAsia="sr-Latn-CS"/>
              </w:rPr>
              <w:br/>
              <w:t>Negacija</w:t>
            </w:r>
            <w:r w:rsidRPr="0084021A">
              <w:rPr>
                <w:rFonts w:ascii="Arial" w:eastAsia="Times New Roman" w:hAnsi="Arial" w:cs="Arial"/>
                <w:lang w:eastAsia="sr-Latn-CS"/>
              </w:rPr>
              <w:br/>
              <w:t>Upitna intonacija</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porodica i prijatelji; odnos prema svojoj i tuđoj imovini.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Izražavanje interesovanja, dopadanja i 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i reaguje na jednostavnije iskaze koji se odnose na opisivanje interesovanja, hobija i izražavanje dopadanja i nedopadanja</w:t>
            </w:r>
            <w:r w:rsidRPr="0084021A">
              <w:rPr>
                <w:rFonts w:ascii="Arial" w:eastAsia="Times New Roman" w:hAnsi="Arial" w:cs="Arial"/>
                <w:lang w:eastAsia="sr-Latn-CS"/>
              </w:rPr>
              <w:br/>
              <w:t xml:space="preserve">- opiše svoja i tuđa interesovanja i hobije i izrazi dopadanje i nedopadanje uz jednostavno obrazloženje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jednostavnijih tekstova u vezi sa nečijim interesovanjima, hobijima i stvarima koje voli/ne voli, koje mu/joj se sviđaju/ne sviđaju; razmena informacija o svojim i tuđim interesovanjima, hobijima, dopadanju i nedopadanju (telefonski razgovor, intervju, običan razgovor sa prijateljima u školi i sl.); usmeno i pisano opisivanje interesovanja, dopadanja i nedopadanja (pisanje imejla o ličnim interesovanjima, hobijima, dopadanju i nedopadanju, liste stvari koje mu/joj se sviđaju/ne sviđaju i sl.); istraživačke projektne aktivnosti (npr. koliki broj učenika u odeljenju voli/ne voli plivanje, skijanje, tenis i sl.) grafičko prikazivanje i tumačenje rezultata.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Ti piace il nuoto?/Ti piace nuotare?/Mi piacciono i libri gialli perché..../Che cosa ti piace fare nel tempo libero? Nel tempo libero mi piace/preferisco....perché..../Il mio film preferito è.../</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Glagol </w:t>
            </w:r>
            <w:r w:rsidRPr="0084021A">
              <w:rPr>
                <w:rFonts w:ascii="Arial" w:eastAsia="Times New Roman" w:hAnsi="Arial" w:cs="Arial"/>
                <w:i/>
                <w:iCs/>
                <w:lang w:eastAsia="sr-Latn-CS"/>
              </w:rPr>
              <w:t>piacere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Nenaglašenje lične zamenice u funkciji indirektnog objekta </w:t>
            </w:r>
            <w:r w:rsidRPr="0084021A">
              <w:rPr>
                <w:rFonts w:ascii="Arial" w:eastAsia="Times New Roman" w:hAnsi="Arial" w:cs="Arial"/>
                <w:i/>
                <w:iCs/>
                <w:lang w:eastAsia="sr-Latn-CS"/>
              </w:rPr>
              <w:t>(pronomi indiretti: mi, ti, le/gli)</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interesovanja, hobiji, zabava, razonoda, sport i rekreacija; umetnost </w:t>
            </w:r>
            <w:r w:rsidRPr="0084021A">
              <w:rPr>
                <w:rFonts w:ascii="Arial" w:eastAsia="Times New Roman" w:hAnsi="Arial" w:cs="Arial"/>
                <w:lang w:eastAsia="sr-Latn-CS"/>
              </w:rPr>
              <w:lastRenderedPageBreak/>
              <w:t xml:space="preserve">(književnost za mlade, strip, muzika, film).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Izražavanje mišljenja (slaganja i neslaganja)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razume i formuliše jednostavnije iskaze kojima se traži mišljenje, izražava slaganje/neslaganje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jednostavnijih tekstova u vezi sa traženjem mišljenja i izražavanjem slaganja/neslaganja; usmeno i pisano traženje mišljenja i izražavanje slaganja i neslaganja.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Secondo te/Per te...Luigi ha ragione? Perchè?/Hai ragione. Secondo me sbagli./Non è vero.È vero./Non sono sicuro/a./Non mi piace perché...Mi piace perché...</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Izražavanje mišljenja indikativom (</w:t>
            </w:r>
            <w:r w:rsidRPr="0084021A">
              <w:rPr>
                <w:rFonts w:ascii="Arial" w:eastAsia="Times New Roman" w:hAnsi="Arial" w:cs="Arial"/>
                <w:i/>
                <w:iCs/>
                <w:lang w:eastAsia="sr-Latn-CS"/>
              </w:rPr>
              <w:t>Secondo me/Per me...</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poštovanje osnovnih normi učtivosti u komunikaciji sa vršnjacima i odraslima.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Izražavanje količine, brojeva i cena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jednostavnije izraze koji se odnose na količinu nečega</w:t>
            </w:r>
            <w:r w:rsidRPr="0084021A">
              <w:rPr>
                <w:rFonts w:ascii="Arial" w:eastAsia="Times New Roman" w:hAnsi="Arial" w:cs="Arial"/>
                <w:lang w:eastAsia="sr-Latn-CS"/>
              </w:rPr>
              <w:br/>
              <w:t>- pita i kaže koliko nečega ima/nema, koristeći jednostavnija jezička sredstva</w:t>
            </w:r>
            <w:r w:rsidRPr="0084021A">
              <w:rPr>
                <w:rFonts w:ascii="Arial" w:eastAsia="Times New Roman" w:hAnsi="Arial" w:cs="Arial"/>
                <w:lang w:eastAsia="sr-Latn-CS"/>
              </w:rPr>
              <w:br/>
              <w:t>- na jednostavan način zatraži artikle u prodavnici jednostavnim izrazima za količinu, naruči jelo i/ili piće u restoranu i pita/kaže/izračuna koliko nešto košta</w:t>
            </w:r>
            <w:r w:rsidRPr="0084021A">
              <w:rPr>
                <w:rFonts w:ascii="Arial" w:eastAsia="Times New Roman" w:hAnsi="Arial" w:cs="Arial"/>
                <w:lang w:eastAsia="sr-Latn-CS"/>
              </w:rPr>
              <w:br/>
              <w:t>- sastavi spisak za kupovinu - namirnice i količina namirnica (dve vekne hleba, paket testenine, tri konzerve tunjevine i sl.)</w:t>
            </w:r>
            <w:r w:rsidRPr="0084021A">
              <w:rPr>
                <w:rFonts w:ascii="Arial" w:eastAsia="Times New Roman" w:hAnsi="Arial" w:cs="Arial"/>
                <w:lang w:eastAsia="sr-Latn-CS"/>
              </w:rPr>
              <w:br/>
              <w:t xml:space="preserve">- izrazi količinu u merama - 100 gr šećera, 300 gr brašna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jednostavnijih tekstova koji govore o količini nečega; postavljanje pitanja u vezi s količinom i odgovaranje na njih, usmeno i pisano; slušanje i čitanje tekstova na teme porudžbine u restoranu, kupovine, igranje uloga (u restoranu, u prodavnici, u kuhinji …); pisanje spiska za kupovinu; zapisivanje i računanje cena.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Quante persone ci sono al parco? Ci sono dieci persone./Non c’è nessuno./Non prendo niente./Lista della spesa: due etti di prosciutto, un litro di latte, due chili di patate, un po’ di mele.../Cosa c’è nel frigo? C’è solo un litro di latte nel frigo./C’è del pane?/Studia poco./Quanto costa questo zaino? 50 euro/</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Upitni pridev/prilog: </w:t>
            </w:r>
            <w:r w:rsidRPr="0084021A">
              <w:rPr>
                <w:rFonts w:ascii="Arial" w:eastAsia="Times New Roman" w:hAnsi="Arial" w:cs="Arial"/>
                <w:i/>
                <w:iCs/>
                <w:lang w:eastAsia="sr-Latn-CS"/>
              </w:rPr>
              <w:t>quanto</w:t>
            </w:r>
            <w:r w:rsidRPr="0084021A">
              <w:rPr>
                <w:rFonts w:ascii="Arial" w:eastAsia="Times New Roman" w:hAnsi="Arial" w:cs="Arial"/>
                <w:lang w:eastAsia="sr-Latn-CS"/>
              </w:rPr>
              <w:t xml:space="preserve"> </w:t>
            </w:r>
            <w:r w:rsidRPr="0084021A">
              <w:rPr>
                <w:rFonts w:ascii="Arial" w:eastAsia="Times New Roman" w:hAnsi="Arial" w:cs="Arial"/>
                <w:lang w:eastAsia="sr-Latn-CS"/>
              </w:rPr>
              <w:br/>
              <w:t>Partitivan član</w:t>
            </w:r>
            <w:r w:rsidRPr="0084021A">
              <w:rPr>
                <w:rFonts w:ascii="Arial" w:eastAsia="Times New Roman" w:hAnsi="Arial" w:cs="Arial"/>
                <w:lang w:eastAsia="sr-Latn-CS"/>
              </w:rPr>
              <w:br/>
              <w:t>Prilozi.</w:t>
            </w:r>
            <w:r w:rsidRPr="0084021A">
              <w:rPr>
                <w:rFonts w:ascii="Arial" w:eastAsia="Times New Roman" w:hAnsi="Arial" w:cs="Arial"/>
                <w:lang w:eastAsia="sr-Latn-CS"/>
              </w:rPr>
              <w:br/>
              <w:t xml:space="preserve">Prilozi </w:t>
            </w:r>
            <w:r w:rsidRPr="0084021A">
              <w:rPr>
                <w:rFonts w:ascii="Arial" w:eastAsia="Times New Roman" w:hAnsi="Arial" w:cs="Arial"/>
                <w:i/>
                <w:iCs/>
                <w:lang w:eastAsia="sr-Latn-CS"/>
              </w:rPr>
              <w:t>poco/molto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društveno okruženje; lokalna merna jedinica za težinu (funta); valuta, namirnice i proizvodi specifični za ciljnu kulturu. </w:t>
            </w:r>
          </w:p>
        </w:tc>
      </w:tr>
    </w:tbl>
    <w:p w:rsidR="0084021A" w:rsidRPr="0084021A" w:rsidRDefault="0084021A" w:rsidP="0084021A">
      <w:pPr>
        <w:spacing w:before="240" w:after="240" w:line="240" w:lineRule="auto"/>
        <w:jc w:val="center"/>
        <w:rPr>
          <w:rFonts w:ascii="Arial" w:eastAsia="Times New Roman" w:hAnsi="Arial" w:cs="Arial"/>
          <w:b/>
          <w:bCs/>
          <w:i/>
          <w:iCs/>
          <w:sz w:val="24"/>
          <w:szCs w:val="24"/>
          <w:lang w:eastAsia="sr-Latn-CS"/>
        </w:rPr>
      </w:pPr>
      <w:bookmarkStart w:id="26" w:name="str_22"/>
      <w:bookmarkEnd w:id="26"/>
      <w:r w:rsidRPr="0084021A">
        <w:rPr>
          <w:rFonts w:ascii="Arial" w:eastAsia="Times New Roman" w:hAnsi="Arial" w:cs="Arial"/>
          <w:b/>
          <w:bCs/>
          <w:i/>
          <w:iCs/>
          <w:sz w:val="24"/>
          <w:szCs w:val="24"/>
          <w:lang w:eastAsia="sr-Latn-CS"/>
        </w:rPr>
        <w:t xml:space="preserve">NEMAČKI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238"/>
        <w:gridCol w:w="2975"/>
        <w:gridCol w:w="3978"/>
      </w:tblGrid>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OBLAST/TEMA</w:t>
            </w:r>
            <w:r w:rsidRPr="0084021A">
              <w:rPr>
                <w:rFonts w:ascii="Arial" w:eastAsia="Times New Roman" w:hAnsi="Arial" w:cs="Arial"/>
                <w:b/>
                <w:bCs/>
                <w:lang w:eastAsia="sr-Latn-C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ISHODI</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Po završenoj temi/oblasti 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Pozdravljanje i predstavljanje sebe i drugih i traženje/davanje osnovnih informacija o sebi i drugima u širem društvenom kontekstu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kraće tekstove koji se odnose na pozdravljanje, predstavljanje i traženje/davanje informacija lične prirode</w:t>
            </w:r>
            <w:r w:rsidRPr="0084021A">
              <w:rPr>
                <w:rFonts w:ascii="Arial" w:eastAsia="Times New Roman" w:hAnsi="Arial" w:cs="Arial"/>
                <w:lang w:eastAsia="sr-Latn-CS"/>
              </w:rPr>
              <w:br/>
              <w:t>- pozdravi i otpozdravi, predstavi sebe i drugog koristeći jednostavna jezička sredstva</w:t>
            </w:r>
            <w:r w:rsidRPr="0084021A">
              <w:rPr>
                <w:rFonts w:ascii="Arial" w:eastAsia="Times New Roman" w:hAnsi="Arial" w:cs="Arial"/>
                <w:lang w:eastAsia="sr-Latn-CS"/>
              </w:rPr>
              <w:br/>
              <w:t>- postavi i odgovori na jednostavnija pitanja lične prirode</w:t>
            </w:r>
            <w:r w:rsidRPr="0084021A">
              <w:rPr>
                <w:rFonts w:ascii="Arial" w:eastAsia="Times New Roman" w:hAnsi="Arial" w:cs="Arial"/>
                <w:lang w:eastAsia="sr-Latn-CS"/>
              </w:rPr>
              <w:br/>
              <w:t xml:space="preserve">- u nekoliko vezanih iskaza saopšti informacije o sebi i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jednostavnijih tekstova koji se odnose na date komunikativne situacije (dijalozi, narativni tekstovi, formulari i sl.); reagovanje na usmeni ili pisani impuls sagovornika (nastavnika, vršnjaka i sl.) i iniciranje komunikacije; usmeno i pisano davanje informacija o sebi i traženje i davanje informacija o drugima (SMS, imejl, formulari, članske karte, opis fotografije i sl.).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Das ist mein Vater/mein Bruder.</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Das ist meine Mutter/meine Schwester.</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Freut mich.</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Meine Eltern heißen Zorica und Drago.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Sie ist Bäckerin. Er ist Verkäufer.</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Woher kommst du? Woher kommt ih? Woher kommen Sie? - Ich komme aus Serbien.</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Ich wohne in Smederevo. Wo wohnst du?</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Wie ist deine Adresse/Telefonnummer?</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Hast du eine E-Mail-Adresse? Wie ist deine E-Mail-Adresse?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Kannst du Tennis spielen? Nein, leider nicht, aber ich kann sehr gut Fußball spielen.</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Könnt ihr schwimmen, Kinder? Ja klar.</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Wo bist du geboren? Ich bin in Wien geboren.</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Wie alt bist du? Ich bin 11.</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Wann hast du Geburtstag? Am Montag.</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Imenice u nominativu uz odgovarajući član (određen, neodređen, prisvojni, nulti).</w:t>
            </w:r>
            <w:r w:rsidRPr="0084021A">
              <w:rPr>
                <w:rFonts w:ascii="Arial" w:eastAsia="Times New Roman" w:hAnsi="Arial" w:cs="Arial"/>
                <w:lang w:eastAsia="sr-Latn-CS"/>
              </w:rPr>
              <w:br/>
              <w:t>Prezent slabih, jakih i modalnih glagola.</w:t>
            </w:r>
            <w:r w:rsidRPr="0084021A">
              <w:rPr>
                <w:rFonts w:ascii="Arial" w:eastAsia="Times New Roman" w:hAnsi="Arial" w:cs="Arial"/>
                <w:lang w:eastAsia="sr-Latn-CS"/>
              </w:rPr>
              <w:br/>
              <w:t>Upitne zamenice (</w:t>
            </w:r>
            <w:r w:rsidRPr="0084021A">
              <w:rPr>
                <w:rFonts w:ascii="Arial" w:eastAsia="Times New Roman" w:hAnsi="Arial" w:cs="Arial"/>
                <w:i/>
                <w:iCs/>
                <w:lang w:eastAsia="sr-Latn-CS"/>
              </w:rPr>
              <w:t>wer, was</w:t>
            </w:r>
            <w:r w:rsidRPr="0084021A">
              <w:rPr>
                <w:rFonts w:ascii="Arial" w:eastAsia="Times New Roman" w:hAnsi="Arial" w:cs="Arial"/>
                <w:lang w:eastAsia="sr-Latn-CS"/>
              </w:rPr>
              <w:t>) i upitni prilozi (</w:t>
            </w:r>
            <w:r w:rsidRPr="0084021A">
              <w:rPr>
                <w:rFonts w:ascii="Arial" w:eastAsia="Times New Roman" w:hAnsi="Arial" w:cs="Arial"/>
                <w:i/>
                <w:iCs/>
                <w:lang w:eastAsia="sr-Latn-CS"/>
              </w:rPr>
              <w:t>wo, wann, wie, warum</w:t>
            </w:r>
            <w:r w:rsidRPr="0084021A">
              <w:rPr>
                <w:rFonts w:ascii="Arial" w:eastAsia="Times New Roman" w:hAnsi="Arial" w:cs="Arial"/>
                <w:lang w:eastAsia="sr-Latn-CS"/>
              </w:rPr>
              <w:t>).</w:t>
            </w:r>
            <w:r w:rsidRPr="0084021A">
              <w:rPr>
                <w:rFonts w:ascii="Arial" w:eastAsia="Times New Roman" w:hAnsi="Arial" w:cs="Arial"/>
                <w:lang w:eastAsia="sr-Latn-CS"/>
              </w:rPr>
              <w:br/>
              <w:t>(</w:t>
            </w:r>
            <w:r w:rsidRPr="0084021A">
              <w:rPr>
                <w:rFonts w:ascii="Arial" w:eastAsia="Times New Roman" w:hAnsi="Arial" w:cs="Arial"/>
                <w:i/>
                <w:iCs/>
                <w:lang w:eastAsia="sr-Latn-CS"/>
              </w:rPr>
              <w:t>in, aus, an</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lastRenderedPageBreak/>
              <w:t>(Inter)kulturni sadržaji:</w:t>
            </w:r>
            <w:r w:rsidRPr="0084021A">
              <w:rPr>
                <w:rFonts w:ascii="Arial" w:eastAsia="Times New Roman" w:hAnsi="Arial" w:cs="Arial"/>
                <w:lang w:eastAsia="sr-Latn-CS"/>
              </w:rPr>
              <w:t xml:space="preserve"> ustaljena pravila učtivosti; titule uz prezimena osoba </w:t>
            </w:r>
            <w:r w:rsidRPr="0084021A">
              <w:rPr>
                <w:rFonts w:ascii="Arial" w:eastAsia="Times New Roman" w:hAnsi="Arial" w:cs="Arial"/>
                <w:i/>
                <w:iCs/>
                <w:lang w:eastAsia="sr-Latn-CS"/>
              </w:rPr>
              <w:t>(Frau, Herr, Doktor, Professor)</w:t>
            </w:r>
            <w:r w:rsidRPr="0084021A">
              <w:rPr>
                <w:rFonts w:ascii="Arial" w:eastAsia="Times New Roman" w:hAnsi="Arial" w:cs="Arial"/>
                <w:lang w:eastAsia="sr-Latn-CS"/>
              </w:rPr>
              <w:t xml:space="preserve">; imena i nadimci; način pisanja adrese.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Opisivanje karakteristika živih bića, predmeta, pojava i mesta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jednostavniji opis osoba, biljaka, životinja, predmeta, pojava ili mesta</w:t>
            </w:r>
            <w:r w:rsidRPr="0084021A">
              <w:rPr>
                <w:rFonts w:ascii="Arial" w:eastAsia="Times New Roman" w:hAnsi="Arial" w:cs="Arial"/>
                <w:lang w:eastAsia="sr-Latn-CS"/>
              </w:rPr>
              <w:br/>
              <w:t xml:space="preserve">- uporedi i opiše karakteristike živih bića, predmeta, pojava i mesta, koristeći jednostavnija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jednostavnijih opisa živih bića, predmeta, pojava i mesta i njihovog poređenja; usmeno i pisano opisivanje/poređenje živih bića, predmeta, pojava i mesta; izrada i prezentacija projekata (postera, stripova, PPT-a, kratkih audio/video zapisa, radio emisija i slično).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Meine Tante ist schlank.</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Mein Onkel ist fleißig.</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Was hast du an? Ich habe meinen bleuen Regenschirm an.</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Peters Nase ist krumm.</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Pridevska promena - </w:t>
            </w:r>
            <w:r w:rsidRPr="0084021A">
              <w:rPr>
                <w:rFonts w:ascii="Arial" w:eastAsia="Times New Roman" w:hAnsi="Arial" w:cs="Arial"/>
                <w:b/>
                <w:bCs/>
                <w:lang w:eastAsia="sr-Latn-CS"/>
              </w:rPr>
              <w:t>receptivno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Kennst du den Mann mit langem Bart und einer modischen Brille?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Pridev u predikativnoj funkciji - </w:t>
            </w:r>
            <w:r w:rsidRPr="0084021A">
              <w:rPr>
                <w:rFonts w:ascii="Arial" w:eastAsia="Times New Roman" w:hAnsi="Arial" w:cs="Arial"/>
                <w:b/>
                <w:bCs/>
                <w:lang w:eastAsia="sr-Latn-CS"/>
              </w:rPr>
              <w:t>produktivno</w:t>
            </w:r>
            <w:r w:rsidRPr="0084021A">
              <w:rPr>
                <w:rFonts w:ascii="Arial" w:eastAsia="Times New Roman" w:hAnsi="Arial" w:cs="Arial"/>
                <w:lang w:eastAsia="sr-Latn-CS"/>
              </w:rPr>
              <w:t xml:space="preserve"> </w:t>
            </w:r>
            <w:r w:rsidRPr="0084021A">
              <w:rPr>
                <w:rFonts w:ascii="Arial" w:eastAsia="Times New Roman" w:hAnsi="Arial" w:cs="Arial"/>
                <w:lang w:eastAsia="sr-Latn-CS"/>
              </w:rPr>
              <w:br/>
              <w:t>Poređenje prideva</w:t>
            </w:r>
            <w:r w:rsidRPr="0084021A">
              <w:rPr>
                <w:rFonts w:ascii="Arial" w:eastAsia="Times New Roman" w:hAnsi="Arial" w:cs="Arial"/>
                <w:lang w:eastAsia="sr-Latn-CS"/>
              </w:rPr>
              <w:br/>
            </w:r>
            <w:r w:rsidRPr="0084021A">
              <w:rPr>
                <w:rFonts w:ascii="Arial" w:eastAsia="Times New Roman" w:hAnsi="Arial" w:cs="Arial"/>
                <w:i/>
                <w:iCs/>
                <w:lang w:eastAsia="sr-Latn-CS"/>
              </w:rPr>
              <w:t>Lina ist groß. Petra ist gräßer als Lina.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Lina ist am größten.</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Serbien liegt auf dem Balkan.</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Die Schüler sind traurig.</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geografske karakteristike i administrativne podele zemalja nemačkog govornog područja.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jednostavnije predloge i odgovori na njih</w:t>
            </w:r>
            <w:r w:rsidRPr="0084021A">
              <w:rPr>
                <w:rFonts w:ascii="Arial" w:eastAsia="Times New Roman" w:hAnsi="Arial" w:cs="Arial"/>
                <w:lang w:eastAsia="sr-Latn-CS"/>
              </w:rPr>
              <w:br/>
              <w:t>- uputi jednostavan predlog</w:t>
            </w:r>
            <w:r w:rsidRPr="0084021A">
              <w:rPr>
                <w:rFonts w:ascii="Arial" w:eastAsia="Times New Roman" w:hAnsi="Arial" w:cs="Arial"/>
                <w:lang w:eastAsia="sr-Latn-CS"/>
              </w:rPr>
              <w:br/>
              <w:t xml:space="preserve">- pruži odgovarajući izgovor ili odgovarajuće opravdanje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jednostavnijih tekstova koji sadrže predloge; usmeno i pisano pregovaranje i dogovaranje oko predloga i učešća u zajedničkoj aktivnosti; pisanje pozivnice za proslavu/žurku ili imejla/SMS-a kojim se ugovara zajednička aktivnost; prihvatanje/odbijanje predloga, usmeno ili pisano, uz poštovanje osnovnih normi učtivosti i davanje odgovarajućeg opravdanja/izgovora.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Wann fährst du ans Meer, in die Berge, aufs Land, nach Köln, nach Polen?</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Kommst du ins Kino (mit)?</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Leider nicht.</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Es tut mir leid, ich kann nicht (mitkommen).</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Ich glaube, der Film ist langweilig.</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Kaufen wir zwei Liter Milch und eine Flasche Öl?</w:t>
            </w:r>
            <w:r w:rsidRPr="0084021A">
              <w:rPr>
                <w:rFonts w:ascii="Arial" w:eastAsia="Times New Roman" w:hAnsi="Arial" w:cs="Arial"/>
                <w:lang w:eastAsia="sr-Latn-CS"/>
              </w:rPr>
              <w:t xml:space="preserve"> </w:t>
            </w:r>
            <w:r w:rsidRPr="0084021A">
              <w:rPr>
                <w:rFonts w:ascii="Arial" w:eastAsia="Times New Roman" w:hAnsi="Arial" w:cs="Arial"/>
                <w:lang w:eastAsia="sr-Latn-CS"/>
              </w:rPr>
              <w:br/>
              <w:t>Upotreba glagola kretanja sa akuzativom.</w:t>
            </w:r>
            <w:r w:rsidRPr="0084021A">
              <w:rPr>
                <w:rFonts w:ascii="Arial" w:eastAsia="Times New Roman" w:hAnsi="Arial" w:cs="Arial"/>
                <w:lang w:eastAsia="sr-Latn-CS"/>
              </w:rPr>
              <w:br/>
              <w:t>Upotreba predloga (</w:t>
            </w:r>
            <w:r w:rsidRPr="0084021A">
              <w:rPr>
                <w:rFonts w:ascii="Arial" w:eastAsia="Times New Roman" w:hAnsi="Arial" w:cs="Arial"/>
                <w:i/>
                <w:iCs/>
                <w:lang w:eastAsia="sr-Latn-CS"/>
              </w:rPr>
              <w:t>an, in, auf, nach, für, aus, von</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prikladno pozivanje i prihvatanje/odbijanje poziva.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Izražavanje molbi, zahteva, obaveštenja, izvinjenja, i zahvalnosti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i jednostavne molbe i zahteve i reaguje na njih</w:t>
            </w:r>
            <w:r w:rsidRPr="0084021A">
              <w:rPr>
                <w:rFonts w:ascii="Arial" w:eastAsia="Times New Roman" w:hAnsi="Arial" w:cs="Arial"/>
                <w:lang w:eastAsia="sr-Latn-CS"/>
              </w:rPr>
              <w:br/>
              <w:t>- uputi jednostavne molbe i zahteve</w:t>
            </w:r>
            <w:r w:rsidRPr="0084021A">
              <w:rPr>
                <w:rFonts w:ascii="Arial" w:eastAsia="Times New Roman" w:hAnsi="Arial" w:cs="Arial"/>
                <w:lang w:eastAsia="sr-Latn-CS"/>
              </w:rPr>
              <w:br/>
              <w:t>- zatraži i pruži kratko obaveštenje</w:t>
            </w:r>
            <w:r w:rsidRPr="0084021A">
              <w:rPr>
                <w:rFonts w:ascii="Arial" w:eastAsia="Times New Roman" w:hAnsi="Arial" w:cs="Arial"/>
                <w:lang w:eastAsia="sr-Latn-CS"/>
              </w:rPr>
              <w:br/>
              <w:t>- zahvali i izvine se na jednostavan način</w:t>
            </w:r>
            <w:r w:rsidRPr="0084021A">
              <w:rPr>
                <w:rFonts w:ascii="Arial" w:eastAsia="Times New Roman" w:hAnsi="Arial" w:cs="Arial"/>
                <w:lang w:eastAsia="sr-Latn-CS"/>
              </w:rPr>
              <w:br/>
              <w:t xml:space="preserve">- saopšti kratku poruku (telefonski razgovor, dijalog uživo, SMS, pismo, imejl) kojom se zahvaljuje.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jednostavnijih iskaza kojima se traži/nudi pomoć, usluga, obaveštenje ili se izražava želja, izvinjenje, zahvalnost; usmeno i pisano traženje i davanje obaveštenja, upućivanje molbe za pomoć/uslugu i reagovanje na nju, izražavanje želja, izvinjenja i zahvalnosti.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Kann ich dir/Ihnen helfen?</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Möchtest du eine Orange? Kannst du mir bitte eine Orange rüberreichen? Ich möchte eine Tasse Tee.Kannst du mir ein Stück Torte rüberreichen? Vielen Dank. Ich danke dir.</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Upotreba neodređenog člana u nominativu i akuzativu.</w:t>
            </w:r>
            <w:r w:rsidRPr="0084021A">
              <w:rPr>
                <w:rFonts w:ascii="Arial" w:eastAsia="Times New Roman" w:hAnsi="Arial" w:cs="Arial"/>
                <w:lang w:eastAsia="sr-Latn-CS"/>
              </w:rPr>
              <w:br/>
              <w:t>Upotreba modalnih glagola u prezentu.</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pravila učtive komunikacije.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Razumevanje i davanje uputstava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i sledi jednostavnija uputstva u vezi s uobičajenim situacijama iz svakodnevnog života (pravila igre, recept za pripremanje nekog jela i sl.) sa vizuelnom podrškom bez nje</w:t>
            </w:r>
            <w:r w:rsidRPr="0084021A">
              <w:rPr>
                <w:rFonts w:ascii="Arial" w:eastAsia="Times New Roman" w:hAnsi="Arial" w:cs="Arial"/>
                <w:lang w:eastAsia="sr-Latn-CS"/>
              </w:rPr>
              <w:br/>
              <w:t xml:space="preserve">- da jednostavna uputstva (npr. može da opiše kako se </w:t>
            </w:r>
            <w:r w:rsidRPr="0084021A">
              <w:rPr>
                <w:rFonts w:ascii="Arial" w:eastAsia="Times New Roman" w:hAnsi="Arial" w:cs="Arial"/>
                <w:lang w:eastAsia="sr-Latn-CS"/>
              </w:rPr>
              <w:lastRenderedPageBreak/>
              <w:t xml:space="preserve">nešto koristi/pravi, napiše recept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tekstova koji sadrže jednostavnija uputstva (npr. za kompjutersku ili običnu igru, upotrebu aparata, recept za pravljenje jela i sl.) sa vizuelnom podrškom i bez nje; </w:t>
            </w:r>
            <w:r w:rsidRPr="0084021A">
              <w:rPr>
                <w:rFonts w:ascii="Arial" w:eastAsia="Times New Roman" w:hAnsi="Arial" w:cs="Arial"/>
                <w:lang w:eastAsia="sr-Latn-CS"/>
              </w:rPr>
              <w:lastRenderedPageBreak/>
              <w:t xml:space="preserve">usmeno i pisano davanje uputstava.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Eier trennen und das Eiweiß schaumig schlagen. Mehl, Milch und Zucker in eine Schüssel geben und mit einem Mixer mischen, danach den Eischnee unterheben.</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Nun etwas Öl in einer Pfanne erhitzen und den Teig beiderseitig ausbacken, bis der Pfannkuchen goldbraun ist</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Imenice sa nultim članom.</w:t>
            </w:r>
            <w:r w:rsidRPr="0084021A">
              <w:rPr>
                <w:rFonts w:ascii="Arial" w:eastAsia="Times New Roman" w:hAnsi="Arial" w:cs="Arial"/>
                <w:lang w:eastAsia="sr-Latn-CS"/>
              </w:rPr>
              <w:br/>
              <w:t xml:space="preserve">Upotreba veznika i priloga </w:t>
            </w:r>
            <w:r w:rsidRPr="0084021A">
              <w:rPr>
                <w:rFonts w:ascii="Arial" w:eastAsia="Times New Roman" w:hAnsi="Arial" w:cs="Arial"/>
                <w:i/>
                <w:iCs/>
                <w:lang w:eastAsia="sr-Latn-CS"/>
              </w:rPr>
              <w:t>(und, aber, oder; dann, danach)</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tradicionalne/omiljene vrste jela.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Opisivanje i čestitanje praznika, rođendana i značajnih događaja, čestitanje na uspehu i izražavanje žaljenja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čestitku i odgovori na nju</w:t>
            </w:r>
            <w:r w:rsidRPr="0084021A">
              <w:rPr>
                <w:rFonts w:ascii="Arial" w:eastAsia="Times New Roman" w:hAnsi="Arial" w:cs="Arial"/>
                <w:lang w:eastAsia="sr-Latn-CS"/>
              </w:rPr>
              <w:br/>
              <w:t>- uputi prigodnu čestitku</w:t>
            </w:r>
            <w:r w:rsidRPr="0084021A">
              <w:rPr>
                <w:rFonts w:ascii="Arial" w:eastAsia="Times New Roman" w:hAnsi="Arial" w:cs="Arial"/>
                <w:lang w:eastAsia="sr-Latn-CS"/>
              </w:rPr>
              <w:br/>
              <w:t xml:space="preserve">- razume i, primenjujući jednostavnija jezička sredstva, opiše način proslave rođendana, praznika i važnih događaja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jednostavnijih tekstova u kojima se opisuju i čestitaju praznici, rođendani i značajni događaji; opisivanje praznika, rođendana i značajnih događaja; reagovanje na upućenu čestitku u usmenom i pisanom obliku; upućivanje prigodnih čestitki u usmenom i pisanom obliku; izrada i prezentacija projekata u vezi sa proslavom praznika, rođendana i značajnih događaja.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Zum Geburtstag, viel Glück, zum Geburtsag viel Glück, zum Geburtstag, liebe Lina, zum Geburtstag Viel Glück...</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Ich gratuiere dir. Ich bin stolz auf dich.</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Upotreba ličnih zamenica u nominativu, dativu i akuzativu.</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značajni praznici i događaji i način obeležavanja/proslave; čestitanje.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Opisivanje događaja i sposobnosti u sadašnjosti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jednostavnije tekstove u kojima se opisuju stalne, uobičajene i trenutne radnje i sposobnosti</w:t>
            </w:r>
            <w:r w:rsidRPr="0084021A">
              <w:rPr>
                <w:rFonts w:ascii="Arial" w:eastAsia="Times New Roman" w:hAnsi="Arial" w:cs="Arial"/>
                <w:lang w:eastAsia="sr-Latn-CS"/>
              </w:rPr>
              <w:br/>
              <w:t>- razmeni informacije koje se odnose na datu komunikativnu situaciju</w:t>
            </w:r>
            <w:r w:rsidRPr="0084021A">
              <w:rPr>
                <w:rFonts w:ascii="Arial" w:eastAsia="Times New Roman" w:hAnsi="Arial" w:cs="Arial"/>
                <w:lang w:eastAsia="sr-Latn-CS"/>
              </w:rPr>
              <w:br/>
            </w:r>
            <w:r w:rsidRPr="0084021A">
              <w:rPr>
                <w:rFonts w:ascii="Arial" w:eastAsia="Times New Roman" w:hAnsi="Arial" w:cs="Arial"/>
                <w:lang w:eastAsia="sr-Latn-CS"/>
              </w:rPr>
              <w:lastRenderedPageBreak/>
              <w:t xml:space="preserve">- opiše stalne, uobičajene i trenutne događaje/aktivnosti i sposobnosti koristeći nekoliko vezanih iskaza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opisa i razmenjivanje iskaza u vezi sa stalnim, uobičajenim i trenutnim događajima/aktivnostima i </w:t>
            </w:r>
            <w:r w:rsidRPr="0084021A">
              <w:rPr>
                <w:rFonts w:ascii="Arial" w:eastAsia="Times New Roman" w:hAnsi="Arial" w:cs="Arial"/>
                <w:lang w:eastAsia="sr-Latn-CS"/>
              </w:rPr>
              <w:lastRenderedPageBreak/>
              <w:t xml:space="preserve">sposobnostima; usmeno i pisano opisivanje stalnih, uobičajenih i trenutnih događaja/aktivnosti i sposobnosti (razgovor uživo ili putem telefona, razglednica, SMS poruka, imejl i sl.).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Ich wohne ganz oben im Haus/im fünften Stock.</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Hast du eine Wohnung oder ein Haus? Wann gehst du schlafen? Hast du freitags immer Deutsch? Was machst du jetzt? Ich lese einen Krimiroman. Üblicherweise lese ich Romane.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Upotreba priloga (</w:t>
            </w:r>
            <w:r w:rsidRPr="0084021A">
              <w:rPr>
                <w:rFonts w:ascii="Arial" w:eastAsia="Times New Roman" w:hAnsi="Arial" w:cs="Arial"/>
                <w:i/>
                <w:iCs/>
                <w:lang w:eastAsia="sr-Latn-CS"/>
              </w:rPr>
              <w:t>donnerstags</w:t>
            </w:r>
            <w:r w:rsidRPr="0084021A">
              <w:rPr>
                <w:rFonts w:ascii="Arial" w:eastAsia="Times New Roman" w:hAnsi="Arial" w:cs="Arial"/>
                <w:lang w:eastAsia="sr-Latn-CS"/>
              </w:rPr>
              <w:t>).</w:t>
            </w:r>
            <w:r w:rsidRPr="0084021A">
              <w:rPr>
                <w:rFonts w:ascii="Arial" w:eastAsia="Times New Roman" w:hAnsi="Arial" w:cs="Arial"/>
                <w:lang w:eastAsia="sr-Latn-CS"/>
              </w:rPr>
              <w:br/>
              <w:t>Red reči u iskaznoj, upitnoj i uzvičnoj rečenici</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porodični život; život u školi - nastavne i vannastavne aktivnosti; raspusti i putovanja.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Opisivanje događaja i sposobnosti u prošlosti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kraće tekstove u kojima se opisuju događaji i sposobnosti u prošlosti</w:t>
            </w:r>
            <w:r w:rsidRPr="0084021A">
              <w:rPr>
                <w:rFonts w:ascii="Arial" w:eastAsia="Times New Roman" w:hAnsi="Arial" w:cs="Arial"/>
                <w:lang w:eastAsia="sr-Latn-CS"/>
              </w:rPr>
              <w:br/>
              <w:t>- razmeni informacije u vezi sa događajima i sposobnostima u prošlosti</w:t>
            </w:r>
            <w:r w:rsidRPr="0084021A">
              <w:rPr>
                <w:rFonts w:ascii="Arial" w:eastAsia="Times New Roman" w:hAnsi="Arial" w:cs="Arial"/>
                <w:lang w:eastAsia="sr-Latn-CS"/>
              </w:rPr>
              <w:br/>
              <w:t>- opiše u nekoliko kraćih, vezanih iskaza događaj u prošlosti</w:t>
            </w:r>
            <w:r w:rsidRPr="0084021A">
              <w:rPr>
                <w:rFonts w:ascii="Arial" w:eastAsia="Times New Roman" w:hAnsi="Arial" w:cs="Arial"/>
                <w:lang w:eastAsia="sr-Latn-CS"/>
              </w:rPr>
              <w:br/>
              <w:t xml:space="preserve">- opiše neki istorijski događaj, istorijsku ličnost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Slušanje i čitanje opisa i usmeno i pisano razmenjivanje iskaza u vezi sa događajima/aktivnostima i sposobnostima u prošlosti;</w:t>
            </w:r>
            <w:r w:rsidRPr="0084021A">
              <w:rPr>
                <w:rFonts w:ascii="Arial" w:eastAsia="Times New Roman" w:hAnsi="Arial" w:cs="Arial"/>
                <w:lang w:eastAsia="sr-Latn-CS"/>
              </w:rPr>
              <w:br/>
              <w:t xml:space="preserve">usmeno i pisano opisivanje događaja/aktivnosti i sposobnosti u prošlosti; izrada i prezentacija projekata o istorijskim događajima, ličnostima i sl.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Wo warst du gestern? Ich war zu Hause. Was hast du heute früh gefrühstückt? Wo hast du deine Ferien verbracht? Hast du mit Freunden gespielt? Wann bist du gestern ins Kino gegangen? Bist du heute früh aufgestanden?</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Upotreba preterita pomoćnih glagola. Upotreba perfekta slabih i najfrekventnijih jakih glagola.</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istorijski događaji i otkrića; važnije ličnosti iz prošlosti (istorijske ličnosti, pisci, </w:t>
            </w:r>
            <w:r w:rsidRPr="0084021A">
              <w:rPr>
                <w:rFonts w:ascii="Arial" w:eastAsia="Times New Roman" w:hAnsi="Arial" w:cs="Arial"/>
                <w:lang w:eastAsia="sr-Latn-CS"/>
              </w:rPr>
              <w:lastRenderedPageBreak/>
              <w:t xml:space="preserve">književnice, naučnici/e, umetnici/e, i sl.).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želja, planova i namera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želje planove i namere i reaguje na njih</w:t>
            </w:r>
            <w:r w:rsidRPr="0084021A">
              <w:rPr>
                <w:rFonts w:ascii="Arial" w:eastAsia="Times New Roman" w:hAnsi="Arial" w:cs="Arial"/>
                <w:lang w:eastAsia="sr-Latn-CS"/>
              </w:rPr>
              <w:br/>
              <w:t>- razmeni jednostavne iskaze u vezi sa svojim i tuđim željama, planovima i namerama</w:t>
            </w:r>
            <w:r w:rsidRPr="0084021A">
              <w:rPr>
                <w:rFonts w:ascii="Arial" w:eastAsia="Times New Roman" w:hAnsi="Arial" w:cs="Arial"/>
                <w:lang w:eastAsia="sr-Latn-CS"/>
              </w:rPr>
              <w:br/>
              <w:t xml:space="preserve">- saopšti šta on/ona ili neko drugi želi, planira, namerava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tekstova u vezi sa željama, planovima i namerama; usmeno i pisano dogovaranje o željama, planovima i namerama (telefonski razgovor, razgovor uživo, SMS, imejl i sl.).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Ich möchte nach Wien fahren. Wir alle wollen mehr Freizeit haben. Ich mache meine Hausaufgaben morgen. Was machst du am Nachmittag? Was möchtet ihr werden, Kinder? Ich möchte Arzt/Ärztin werden.</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Upotreba modalnog glagola </w:t>
            </w:r>
            <w:r w:rsidRPr="0084021A">
              <w:rPr>
                <w:rFonts w:ascii="Arial" w:eastAsia="Times New Roman" w:hAnsi="Arial" w:cs="Arial"/>
                <w:i/>
                <w:iCs/>
                <w:lang w:eastAsia="sr-Latn-CS"/>
              </w:rPr>
              <w:t>wollen</w:t>
            </w:r>
            <w:r w:rsidRPr="0084021A">
              <w:rPr>
                <w:rFonts w:ascii="Arial" w:eastAsia="Times New Roman" w:hAnsi="Arial" w:cs="Arial"/>
                <w:lang w:eastAsia="sr-Latn-CS"/>
              </w:rPr>
              <w:t xml:space="preserve"> i </w:t>
            </w:r>
            <w:r w:rsidRPr="0084021A">
              <w:rPr>
                <w:rFonts w:ascii="Arial" w:eastAsia="Times New Roman" w:hAnsi="Arial" w:cs="Arial"/>
                <w:i/>
                <w:iCs/>
                <w:lang w:eastAsia="sr-Latn-CS"/>
              </w:rPr>
              <w:t>möchte.</w:t>
            </w:r>
            <w:r w:rsidRPr="0084021A">
              <w:rPr>
                <w:rFonts w:ascii="Arial" w:eastAsia="Times New Roman" w:hAnsi="Arial" w:cs="Arial"/>
                <w:lang w:eastAsia="sr-Latn-CS"/>
              </w:rPr>
              <w:t xml:space="preserve"> </w:t>
            </w:r>
            <w:r w:rsidRPr="0084021A">
              <w:rPr>
                <w:rFonts w:ascii="Arial" w:eastAsia="Times New Roman" w:hAnsi="Arial" w:cs="Arial"/>
                <w:lang w:eastAsia="sr-Latn-CS"/>
              </w:rPr>
              <w:br/>
              <w:t>Prezent i futur glagola.</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svakodnevni život i razonoda; porodični odnosi.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i reaguje na svakodnevne izraze u vezi sa neposrednim i konkretnim potrebama, osetima i osećanjima</w:t>
            </w:r>
            <w:r w:rsidRPr="0084021A">
              <w:rPr>
                <w:rFonts w:ascii="Arial" w:eastAsia="Times New Roman" w:hAnsi="Arial" w:cs="Arial"/>
                <w:lang w:eastAsia="sr-Latn-CS"/>
              </w:rPr>
              <w:br/>
              <w:t xml:space="preserve">- izrazi, osnovne potrebe, osete i osećanja jednostavnijim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Slušanje i čitanje iskaza u vezi sa potrebama, osetima i osećanjima; usmeno i pisano dogovaranje u vezi sa zadovoljavanjem potreba;</w:t>
            </w:r>
            <w:r w:rsidRPr="0084021A">
              <w:rPr>
                <w:rFonts w:ascii="Arial" w:eastAsia="Times New Roman" w:hAnsi="Arial" w:cs="Arial"/>
                <w:lang w:eastAsia="sr-Latn-CS"/>
              </w:rPr>
              <w:br/>
              <w:t xml:space="preserve">predlaganje rešenja u vezi sa osetima i potrebama; usmeno i pisano iskazivanje, svojih osećanja i reagovanje na tuđa.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Ich bin durstig. Ich habe Hunger. Mir ist kalt. Ich bin müde.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Möchtest du schlafen? Einen Tee nehmen? Etwas Wasser trinken?</w:t>
            </w:r>
            <w:r w:rsidRPr="0084021A">
              <w:rPr>
                <w:rFonts w:ascii="Arial" w:eastAsia="Times New Roman" w:hAnsi="Arial" w:cs="Arial"/>
                <w:lang w:eastAsia="sr-Latn-CS"/>
              </w:rPr>
              <w:t xml:space="preserve"> </w:t>
            </w:r>
            <w:r w:rsidRPr="0084021A">
              <w:rPr>
                <w:rFonts w:ascii="Arial" w:eastAsia="Times New Roman" w:hAnsi="Arial" w:cs="Arial"/>
                <w:lang w:eastAsia="sr-Latn-CS"/>
              </w:rPr>
              <w:br/>
              <w:t>Imperativ</w:t>
            </w:r>
            <w:r w:rsidRPr="0084021A">
              <w:rPr>
                <w:rFonts w:ascii="Arial" w:eastAsia="Times New Roman" w:hAnsi="Arial" w:cs="Arial"/>
                <w:lang w:eastAsia="sr-Latn-CS"/>
              </w:rPr>
              <w:br/>
              <w:t>Lične zamenice u nominativu, dativu i akuzativu</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mimika i gestikulacija; upotreba emotikona.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Iskazivanje prostornih odnosa i veličina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jednostavnija pitanja i odgovori na njih</w:t>
            </w:r>
            <w:r w:rsidRPr="0084021A">
              <w:rPr>
                <w:rFonts w:ascii="Arial" w:eastAsia="Times New Roman" w:hAnsi="Arial" w:cs="Arial"/>
                <w:lang w:eastAsia="sr-Latn-CS"/>
              </w:rPr>
              <w:br/>
              <w:t xml:space="preserve">- razume obaveštenja o </w:t>
            </w:r>
            <w:r w:rsidRPr="0084021A">
              <w:rPr>
                <w:rFonts w:ascii="Arial" w:eastAsia="Times New Roman" w:hAnsi="Arial" w:cs="Arial"/>
                <w:lang w:eastAsia="sr-Latn-CS"/>
              </w:rPr>
              <w:lastRenderedPageBreak/>
              <w:t>prostoru i veličinama</w:t>
            </w:r>
            <w:r w:rsidRPr="0084021A">
              <w:rPr>
                <w:rFonts w:ascii="Arial" w:eastAsia="Times New Roman" w:hAnsi="Arial" w:cs="Arial"/>
                <w:lang w:eastAsia="sr-Latn-CS"/>
              </w:rPr>
              <w:br/>
              <w:t xml:space="preserve">- opiše specifičnije prostorne odnose i veličine jednostavnim, vezanim iskazima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Slušanje i čitanje kraćih tekstova u vezi sa specifičnijim prostornim odnosima i veličinama; usmeno i pisano razmenjivanje informacija u vezi sa prostornim odnosima i veličinama; usmeno i pisano opisivanje prostornih odnosa i veličina.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Wo ist dein Sportzeug? Wo liegt die Schweiz auf der Landkarte? Wo ist die Bank?</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Ich bin vor/neben/hinter der Garage. Meine Mutter ist auf dem Wochenplatz/im Supermarkt/bei ihrer Frisörin. Die Bäckerei ist neben der Schule. Meine Stadt ist in Nordostserbien.</w:t>
            </w:r>
            <w:r w:rsidRPr="0084021A">
              <w:rPr>
                <w:rFonts w:ascii="Arial" w:eastAsia="Times New Roman" w:hAnsi="Arial" w:cs="Arial"/>
                <w:lang w:eastAsia="sr-Latn-CS"/>
              </w:rPr>
              <w:t xml:space="preserve"> </w:t>
            </w:r>
            <w:r w:rsidRPr="0084021A">
              <w:rPr>
                <w:rFonts w:ascii="Arial" w:eastAsia="Times New Roman" w:hAnsi="Arial" w:cs="Arial"/>
                <w:lang w:eastAsia="sr-Latn-CS"/>
              </w:rPr>
              <w:br/>
              <w:t>Upotreba dativa uz glagole mirovanja u prostoru.</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javni prostor; tipičan izgled školskog i stambenog prostora; priroda.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vremena (hronološkog i meteorološkog)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traži i daje jednostavnija obaveštenja o hronološkom vremenu i meteorološkim prilikama u širem komunikativnom kontekstu</w:t>
            </w:r>
            <w:r w:rsidRPr="0084021A">
              <w:rPr>
                <w:rFonts w:ascii="Arial" w:eastAsia="Times New Roman" w:hAnsi="Arial" w:cs="Arial"/>
                <w:lang w:eastAsia="sr-Latn-CS"/>
              </w:rPr>
              <w:br/>
              <w:t>- opiše dnevni/nedeljni raspored aktivnosti</w:t>
            </w:r>
            <w:r w:rsidRPr="0084021A">
              <w:rPr>
                <w:rFonts w:ascii="Arial" w:eastAsia="Times New Roman" w:hAnsi="Arial" w:cs="Arial"/>
                <w:lang w:eastAsia="sr-Latn-CS"/>
              </w:rPr>
              <w:br/>
              <w:t xml:space="preserve">- opiše meteorološke prilike i klimatske uslove u svojoj zemlji i jednoj od zemalja ciljne kulture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jednostavnijih tekstova u vezi sa hronološkim vremenom, meteorološkim prilikama i klimatskim uslovima; usmeno i pisano traženje i davanje informacija o vremenu dešavanja neke aktivnosti, meteorološkim prilikama i klimatskim uslovima u širem komunikativnom kontekstu; izrada i prezentacija projekata (npr. o časovnim zonama, upoređivanje klimatskih uslova u svojoj zemlji sa klimatskim uslovima jedne od zemalja ciljne kulture i sl.).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Wie spat ist es? Es ist Viertel nach neun. Es ist einundzwanzig Uhr fünfzehn. Wann beginnt die Schule? Am ersten September. Am Donnerstag. Um 8 Uhr. Wie war das Wetter gestern? Regnerisch und windig.</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Wann kommt ihr? Am 22. April.</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Upotreba fraza za zvanično i nezvanično iskazivanje satnice.</w:t>
            </w:r>
            <w:r w:rsidRPr="0084021A">
              <w:rPr>
                <w:rFonts w:ascii="Arial" w:eastAsia="Times New Roman" w:hAnsi="Arial" w:cs="Arial"/>
                <w:lang w:eastAsia="sr-Latn-CS"/>
              </w:rPr>
              <w:br/>
            </w:r>
            <w:r w:rsidRPr="0084021A">
              <w:rPr>
                <w:rFonts w:ascii="Arial" w:eastAsia="Times New Roman" w:hAnsi="Arial" w:cs="Arial"/>
                <w:lang w:eastAsia="sr-Latn-CS"/>
              </w:rPr>
              <w:lastRenderedPageBreak/>
              <w:t xml:space="preserve">Upotreba predloga </w:t>
            </w:r>
            <w:r w:rsidRPr="0084021A">
              <w:rPr>
                <w:rFonts w:ascii="Arial" w:eastAsia="Times New Roman" w:hAnsi="Arial" w:cs="Arial"/>
                <w:i/>
                <w:iCs/>
                <w:lang w:eastAsia="sr-Latn-CS"/>
              </w:rPr>
              <w:t>(am, um, nach, vor).</w:t>
            </w:r>
            <w:r w:rsidRPr="0084021A">
              <w:rPr>
                <w:rFonts w:ascii="Arial" w:eastAsia="Times New Roman" w:hAnsi="Arial" w:cs="Arial"/>
                <w:lang w:eastAsia="sr-Latn-CS"/>
              </w:rPr>
              <w:t xml:space="preserve"> </w:t>
            </w:r>
            <w:r w:rsidRPr="0084021A">
              <w:rPr>
                <w:rFonts w:ascii="Arial" w:eastAsia="Times New Roman" w:hAnsi="Arial" w:cs="Arial"/>
                <w:lang w:eastAsia="sr-Latn-CS"/>
              </w:rPr>
              <w:br/>
              <w:t>Redni brojevi do 100.</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klimatski uslovi u zemljama nemačkog govornog područja.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Izricanje dozvola, zabrana, pravila ponašanja i obaveza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i reaguje na jednostavnije zabrane, svoje i tuđe obaveze</w:t>
            </w:r>
            <w:r w:rsidRPr="0084021A">
              <w:rPr>
                <w:rFonts w:ascii="Arial" w:eastAsia="Times New Roman" w:hAnsi="Arial" w:cs="Arial"/>
                <w:lang w:eastAsia="sr-Latn-CS"/>
              </w:rPr>
              <w:br/>
              <w:t>- razmeni jednostavnije informacije koje se odnose na zabrane i pravila ponašanja u školi i na javnom mestu (u prevoznom sredstvu, sportskom centru, bioskopu, zoološkom vrtu i sl.) kao i na svoje i tuđe obaveze</w:t>
            </w:r>
            <w:r w:rsidRPr="0084021A">
              <w:rPr>
                <w:rFonts w:ascii="Arial" w:eastAsia="Times New Roman" w:hAnsi="Arial" w:cs="Arial"/>
                <w:lang w:eastAsia="sr-Latn-CS"/>
              </w:rPr>
              <w:br/>
              <w:t xml:space="preserve">- predstavi pravila ponašanja, zabrane i listu svojih i tuđih obaveza koristeći odgovarajuća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iskaza u vezi sa zabranama, pravilima ponašanja i obavezama; postavljanje pitanja u vezi sa zabranama, pravilima ponašanja i obavezama i odgovaranje na njih; usmeno i pisano saopštavanje zabrana, pravila ponašanja i obaveza (npr. kreiranje postera sa pravilima ponašanja, spiska obaveza i sl.).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Du musst Hausaufgaben schreiben. Du darfst nicht zu viel Cola trinken. Du sollst mehr Sport machen. Du kannst nicht immer Freunde anrufen.</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Musik bitte nicht zu laut aufdrehen! Dreh bitte die Musik nicht so laut auf!</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Vorsicht! Aufgepasst!</w:t>
            </w:r>
            <w:r w:rsidRPr="0084021A">
              <w:rPr>
                <w:rFonts w:ascii="Arial" w:eastAsia="Times New Roman" w:hAnsi="Arial" w:cs="Arial"/>
                <w:lang w:eastAsia="sr-Latn-CS"/>
              </w:rPr>
              <w:t xml:space="preserve"> </w:t>
            </w:r>
            <w:r w:rsidRPr="0084021A">
              <w:rPr>
                <w:rFonts w:ascii="Arial" w:eastAsia="Times New Roman" w:hAnsi="Arial" w:cs="Arial"/>
                <w:lang w:eastAsia="sr-Latn-CS"/>
              </w:rPr>
              <w:br/>
              <w:t>Upotreba modalnih glagola sa negacijom i bez nje. Upotreba imperativa i supletivnih oblika imperativa.</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ponašanje na javnim mestima; značenje znakova i simbola.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Izražavanje pripadanja i 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i formuliše jednostavnije izraze koji se odnose na posedovanje i pripadnost</w:t>
            </w:r>
            <w:r w:rsidRPr="0084021A">
              <w:rPr>
                <w:rFonts w:ascii="Arial" w:eastAsia="Times New Roman" w:hAnsi="Arial" w:cs="Arial"/>
                <w:lang w:eastAsia="sr-Latn-CS"/>
              </w:rPr>
              <w:br/>
              <w:t xml:space="preserve">- pita i kaže šta neko ima/nema i čije je nešto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jednostavnijih tekstova s iskazima u kojima se govori šta neko ima/nema ili čije je nešto; postavljanje pitanja u vezi sa datom komunikativnom situacijom i odgovaranje na njih.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Ist das deine Katze? Nein, das ist Marias Katze. Mein Hund ist nicht da. Das ist das Haus meiner Eltern. Hast du einen Kugelschreiber? Ich brauche einen Regenschirm.</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Upotreba prisvojnih članova. Upotreba posesivnog genitiva. - </w:t>
            </w:r>
            <w:r w:rsidRPr="0084021A">
              <w:rPr>
                <w:rFonts w:ascii="Arial" w:eastAsia="Times New Roman" w:hAnsi="Arial" w:cs="Arial"/>
                <w:b/>
                <w:bCs/>
                <w:lang w:eastAsia="sr-Latn-CS"/>
              </w:rPr>
              <w:t>receptivno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lastRenderedPageBreak/>
              <w:t>(Inter)kulturni sadržaji:</w:t>
            </w:r>
            <w:r w:rsidRPr="0084021A">
              <w:rPr>
                <w:rFonts w:ascii="Arial" w:eastAsia="Times New Roman" w:hAnsi="Arial" w:cs="Arial"/>
                <w:lang w:eastAsia="sr-Latn-CS"/>
              </w:rPr>
              <w:t xml:space="preserve"> porodica i prijatelji; odnos prema svojoj i tuđoj imovini.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Izražavanje interesovanja, dopadanja i 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i reaguje na jednostavnije iskaze koji se odnose na opisivanje interesovanja, hobija i izražavanje dopadanja i nedopadanja</w:t>
            </w:r>
            <w:r w:rsidRPr="0084021A">
              <w:rPr>
                <w:rFonts w:ascii="Arial" w:eastAsia="Times New Roman" w:hAnsi="Arial" w:cs="Arial"/>
                <w:lang w:eastAsia="sr-Latn-CS"/>
              </w:rPr>
              <w:br/>
              <w:t xml:space="preserve">- opiše svoja i tuđa interesovanja i hobije i izrazi dopadanje i nedopadanje uz jednostavno obrazloženje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Slušanje i čitanje jednostavnijih tekstova u vezi sa nečijim interesovanjima, hobijima i stvarima koje voli/ne voli, koje mu/joj se sviđaju/ne sviđaju;</w:t>
            </w:r>
            <w:r w:rsidRPr="0084021A">
              <w:rPr>
                <w:rFonts w:ascii="Arial" w:eastAsia="Times New Roman" w:hAnsi="Arial" w:cs="Arial"/>
                <w:lang w:eastAsia="sr-Latn-CS"/>
              </w:rPr>
              <w:br/>
              <w:t>razmena informacija o svojim i tuđim interesovanjima, hobijima, dopadanju i nedopadanju (telefonski razgovor, intervju, običan razgovor sa prijateljima u školi i sl.);</w:t>
            </w:r>
            <w:r w:rsidRPr="0084021A">
              <w:rPr>
                <w:rFonts w:ascii="Arial" w:eastAsia="Times New Roman" w:hAnsi="Arial" w:cs="Arial"/>
                <w:lang w:eastAsia="sr-Latn-CS"/>
              </w:rPr>
              <w:br/>
              <w:t xml:space="preserve">usmeno i pisano opisivanje interesovanja, dopadanja i nedopadanja (pisanje imejla o ličnim interesovanjima, hobijima, dopadanju i nedopadanju, liste stvari koje mu/joj se sviđaju/ne sviđaju i sl.); istraživačke projektne aktivnosti (npr. koliki broj učenika u odeljenju voli/ne voli plivanje, skijanje, tenis i sl.) grafičko prikazivanje i tumačenje rezultata.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Ich mag Rockmusik. Ich liebe meine Familie und meine Freunde. Ich schwimme gern.</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Was ist dein Hobby?</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Meine Lieblingsaktivität ist Wandern. Mein Lieblingssport ist Volleyball. Skifahren finde ich doof.</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Glagi </w:t>
            </w:r>
            <w:r w:rsidRPr="0084021A">
              <w:rPr>
                <w:rFonts w:ascii="Arial" w:eastAsia="Times New Roman" w:hAnsi="Arial" w:cs="Arial"/>
                <w:i/>
                <w:iCs/>
                <w:lang w:eastAsia="sr-Latn-CS"/>
              </w:rPr>
              <w:t>mögen, gefallen, etwas finden...</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interesovanja, hobiji, zabava, razonoda, sport i rekreacija; umetnost (književnost za mlade, strip, muzika, film).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Izražavanje mišljenja (slaganja i neslaganja)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razume i formuliše jednostavnije iskaze kojima se traži mišljenje, izražava slaganje/neslaganje.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jednostavnijih tekstova u vezi sa traženjem mišljenja i izražavanjem slaganja/neslaganja; usmeno i pisano traženje mišljenja i izražavanje slaganja i neslaganja.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lastRenderedPageBreak/>
              <w:t>Wie findest du diesen Film?</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Ich finde ihn gut. Teilst du meine Meinung? Findest du ihn auch gut? Nein, den Film finde ich gar nicht interessant. Das stimmt! Das stimmt nicht!</w:t>
            </w:r>
            <w:r w:rsidRPr="0084021A">
              <w:rPr>
                <w:rFonts w:ascii="Arial" w:eastAsia="Times New Roman" w:hAnsi="Arial" w:cs="Arial"/>
                <w:lang w:eastAsia="sr-Latn-CS"/>
              </w:rPr>
              <w:t xml:space="preserve"> </w:t>
            </w:r>
            <w:r w:rsidRPr="0084021A">
              <w:rPr>
                <w:rFonts w:ascii="Arial" w:eastAsia="Times New Roman" w:hAnsi="Arial" w:cs="Arial"/>
                <w:lang w:eastAsia="sr-Latn-CS"/>
              </w:rPr>
              <w:br/>
              <w:t>Upotreba direktnog objekta u akuzativu.</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poštovanje osnovnih normi učtivosti u komunikaciji sa vršnjacima i odraslima.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Izražavanje količine, brojeva i cena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jednostavnije izraze koji se odnose na količinu nečega</w:t>
            </w:r>
            <w:r w:rsidRPr="0084021A">
              <w:rPr>
                <w:rFonts w:ascii="Arial" w:eastAsia="Times New Roman" w:hAnsi="Arial" w:cs="Arial"/>
                <w:lang w:eastAsia="sr-Latn-CS"/>
              </w:rPr>
              <w:br/>
              <w:t>- pita i kaže koliko nečega ima/nema, koristeći jednostavnija jezička sredstva</w:t>
            </w:r>
            <w:r w:rsidRPr="0084021A">
              <w:rPr>
                <w:rFonts w:ascii="Arial" w:eastAsia="Times New Roman" w:hAnsi="Arial" w:cs="Arial"/>
                <w:lang w:eastAsia="sr-Latn-CS"/>
              </w:rPr>
              <w:br/>
              <w:t>- na jednostavan način zatraži artikle u prodavnici jednostavnim izrazima za količinu, naruči jelo i/ili piće u restoranu i pita/kaže/izračuna koliko nešto košta</w:t>
            </w:r>
            <w:r w:rsidRPr="0084021A">
              <w:rPr>
                <w:rFonts w:ascii="Arial" w:eastAsia="Times New Roman" w:hAnsi="Arial" w:cs="Arial"/>
                <w:lang w:eastAsia="sr-Latn-CS"/>
              </w:rPr>
              <w:br/>
              <w:t>- sastavi spisak za kupovinu - namirnice i količina namirnica (dve vekne hleba, paket testenine, tri konzerve tunjevine i sl.)</w:t>
            </w:r>
            <w:r w:rsidRPr="0084021A">
              <w:rPr>
                <w:rFonts w:ascii="Arial" w:eastAsia="Times New Roman" w:hAnsi="Arial" w:cs="Arial"/>
                <w:lang w:eastAsia="sr-Latn-CS"/>
              </w:rPr>
              <w:br/>
              <w:t xml:space="preserve">- izrazi količinu u merama - 100 gr šećera, 300 gr brašna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jednostavnijih tekstova koji govore o količini nečega; postavljanje pitanja u vezi s količinom i odgovaranje na njih, usmeno i pisano; slušanje i čitanje tekstova na teme porudžbine u restoranu, kupovine, igranje uloga (u restoranu, u prodavnici, u kuhinji…); pisanje spiska za kupovinu; zapisivanje i računanje cena.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Wie viele Menschen stehen da? Wieviel Butter brauchst du für den Kuchen? Gibt es etwas Butter im Kühlschrank? Nein, es gibt nichts da. Ich kaufe eine Flasche Öl, eine Packung Salz, einen Beutel Reis, einen Becher Joghurt, eine Schachtel Pralinen. Was kostet das? Das macht 15,50 Euro. Meine Einkaufsliste: zwei Kilo Äpfel, drei Liter Milch, ein Pfund Kaffee.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Upotreba jezičkih sredstava kvantifikacije. Upotreba leksike kojom se imenuje ambalaža. Iskazivanje količine i cene.</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društveno okruženje; merne jedinice i valute u zemljama nemačkog govornog područja. </w:t>
            </w:r>
          </w:p>
        </w:tc>
      </w:tr>
    </w:tbl>
    <w:p w:rsidR="0084021A" w:rsidRPr="0084021A" w:rsidRDefault="0084021A" w:rsidP="0084021A">
      <w:pPr>
        <w:spacing w:before="240" w:after="240" w:line="240" w:lineRule="auto"/>
        <w:jc w:val="center"/>
        <w:rPr>
          <w:rFonts w:ascii="Arial" w:eastAsia="Times New Roman" w:hAnsi="Arial" w:cs="Arial"/>
          <w:b/>
          <w:bCs/>
          <w:i/>
          <w:iCs/>
          <w:sz w:val="24"/>
          <w:szCs w:val="24"/>
          <w:lang w:eastAsia="sr-Latn-CS"/>
        </w:rPr>
      </w:pPr>
      <w:bookmarkStart w:id="27" w:name="str_23"/>
      <w:bookmarkEnd w:id="27"/>
      <w:r w:rsidRPr="0084021A">
        <w:rPr>
          <w:rFonts w:ascii="Arial" w:eastAsia="Times New Roman" w:hAnsi="Arial" w:cs="Arial"/>
          <w:b/>
          <w:bCs/>
          <w:i/>
          <w:iCs/>
          <w:sz w:val="24"/>
          <w:szCs w:val="24"/>
          <w:lang w:eastAsia="sr-Latn-CS"/>
        </w:rPr>
        <w:t xml:space="preserve">RUSKI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281"/>
        <w:gridCol w:w="2854"/>
        <w:gridCol w:w="4056"/>
      </w:tblGrid>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ОБЛАСТ/ТЕМА</w:t>
            </w:r>
            <w:r w:rsidRPr="0084021A">
              <w:rPr>
                <w:rFonts w:ascii="Arial" w:eastAsia="Times New Roman" w:hAnsi="Arial" w:cs="Arial"/>
                <w:b/>
                <w:bCs/>
                <w:lang w:eastAsia="sr-Latn-CS"/>
              </w:rPr>
              <w:br/>
              <w:t xml:space="preserve">Комуникативне функције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ИСХОДИ</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По завршеној теми/области ученик ће </w:t>
            </w:r>
            <w:r w:rsidRPr="0084021A">
              <w:rPr>
                <w:rFonts w:ascii="Arial" w:eastAsia="Times New Roman" w:hAnsi="Arial" w:cs="Arial"/>
                <w:lang w:eastAsia="sr-Latn-CS"/>
              </w:rPr>
              <w:lastRenderedPageBreak/>
              <w:t xml:space="preserve">бити у стању да у усменој и писаној комуникацији: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САДРЖАЈИ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Поздрављање и представљање себе и других и тражење/давање основних информација о себи и другима у ширем друштвеном контексту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разуме краће текстове који се односе на поздрављање, представљање и тражење/давање информација личне природе;</w:t>
            </w:r>
            <w:r w:rsidRPr="0084021A">
              <w:rPr>
                <w:rFonts w:ascii="Arial" w:eastAsia="Times New Roman" w:hAnsi="Arial" w:cs="Arial"/>
                <w:lang w:eastAsia="sr-Latn-CS"/>
              </w:rPr>
              <w:br/>
              <w:t>- поздрави и отпоздрави, представи себе и другог користећи једноставна језичка средства;</w:t>
            </w:r>
            <w:r w:rsidRPr="0084021A">
              <w:rPr>
                <w:rFonts w:ascii="Arial" w:eastAsia="Times New Roman" w:hAnsi="Arial" w:cs="Arial"/>
                <w:lang w:eastAsia="sr-Latn-CS"/>
              </w:rPr>
              <w:br/>
              <w:t>- постави и одговори на једноставнија питања личне природе;</w:t>
            </w:r>
            <w:r w:rsidRPr="0084021A">
              <w:rPr>
                <w:rFonts w:ascii="Arial" w:eastAsia="Times New Roman" w:hAnsi="Arial" w:cs="Arial"/>
                <w:lang w:eastAsia="sr-Latn-CS"/>
              </w:rPr>
              <w:br/>
              <w:t xml:space="preserve">- у неколико везаних исказа саопшти информације о себи и другима;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Слушање и читање краћих, једноставнијих текстова који се односе на дате комуникативне ситуације (дијалози, наративни текстови, формулари и сл.); реаговање на усмени или писани импулс саговорника (наставника, вршњака и сл.) и иницирање комуникације; усмено и писaно давање информација о себи и тражење и давање информација о другима (СМС, имејл, формулари, чланске карте, опис фотографије и сл.).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Привет! Меня зовут Мария. Как тебя зовут? Я - Ирина. Можно просто Ира. Мне 12 лет. Здравствуйте, Иван Владимирович. Добрый день, ребята! Как дела? Сколько тебе лет? Я из России, из Москвы. Ты откуда? Я живу в Воронеже. Я живу в городе Ниш. На какой улице ты живёшь? Я живу на улице Гагарина, дом 12, квартира 14. Это на каком этаже? На втором. Дай мне, пожалуйста, свой номер телефона. У тебя есть имейл (адрес электронной почты)? Это мои родители. Мою маму зовут Вера, папу - Николай. Я родился/родилась 15 мая. Когда у тебя день рождения? Я занимаюсь спортом, тренируюсь три раза в неделю.</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Презент повратних глагола: </w:t>
            </w:r>
            <w:r w:rsidRPr="0084021A">
              <w:rPr>
                <w:rFonts w:ascii="Arial" w:eastAsia="Times New Roman" w:hAnsi="Arial" w:cs="Arial"/>
                <w:i/>
                <w:iCs/>
                <w:lang w:eastAsia="sr-Latn-CS"/>
              </w:rPr>
              <w:t>заниматься, тренироваться</w:t>
            </w:r>
            <w:r w:rsidRPr="0084021A">
              <w:rPr>
                <w:rFonts w:ascii="Arial" w:eastAsia="Times New Roman" w:hAnsi="Arial" w:cs="Arial"/>
                <w:lang w:eastAsia="sr-Latn-CS"/>
              </w:rPr>
              <w:t>.</w:t>
            </w:r>
            <w:r w:rsidRPr="0084021A">
              <w:rPr>
                <w:rFonts w:ascii="Arial" w:eastAsia="Times New Roman" w:hAnsi="Arial" w:cs="Arial"/>
                <w:lang w:eastAsia="sr-Latn-CS"/>
              </w:rPr>
              <w:br/>
              <w:t xml:space="preserve">Презент глагола </w:t>
            </w:r>
            <w:r w:rsidRPr="0084021A">
              <w:rPr>
                <w:rFonts w:ascii="Arial" w:eastAsia="Times New Roman" w:hAnsi="Arial" w:cs="Arial"/>
                <w:i/>
                <w:iCs/>
                <w:lang w:eastAsia="sr-Latn-CS"/>
              </w:rPr>
              <w:t>жить</w:t>
            </w:r>
            <w:r w:rsidRPr="0084021A">
              <w:rPr>
                <w:rFonts w:ascii="Arial" w:eastAsia="Times New Roman" w:hAnsi="Arial" w:cs="Arial"/>
                <w:lang w:eastAsia="sr-Latn-CS"/>
              </w:rPr>
              <w:t>.</w:t>
            </w:r>
            <w:r w:rsidRPr="0084021A">
              <w:rPr>
                <w:rFonts w:ascii="Arial" w:eastAsia="Times New Roman" w:hAnsi="Arial" w:cs="Arial"/>
                <w:lang w:eastAsia="sr-Latn-CS"/>
              </w:rPr>
              <w:br/>
              <w:t>Конструкције за изражавање посесивности: у+ ген. личних заменица и именица (</w:t>
            </w:r>
            <w:r w:rsidRPr="0084021A">
              <w:rPr>
                <w:rFonts w:ascii="Arial" w:eastAsia="Times New Roman" w:hAnsi="Arial" w:cs="Arial"/>
                <w:i/>
                <w:iCs/>
                <w:lang w:eastAsia="sr-Latn-CS"/>
              </w:rPr>
              <w:t>у меня, у тебя, у неё, у него у нас, у вас, у них; у Ивана, у Ирины</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(Интер)културни садржаји:</w:t>
            </w:r>
            <w:r w:rsidRPr="0084021A">
              <w:rPr>
                <w:rFonts w:ascii="Arial" w:eastAsia="Times New Roman" w:hAnsi="Arial" w:cs="Arial"/>
                <w:lang w:eastAsia="sr-Latn-CS"/>
              </w:rPr>
              <w:t xml:space="preserve"> устаљена правила учтивости; имена, </w:t>
            </w:r>
            <w:r w:rsidRPr="0084021A">
              <w:rPr>
                <w:rFonts w:ascii="Arial" w:eastAsia="Times New Roman" w:hAnsi="Arial" w:cs="Arial"/>
                <w:lang w:eastAsia="sr-Latn-CS"/>
              </w:rPr>
              <w:lastRenderedPageBreak/>
              <w:t xml:space="preserve">патроними, презимена и надимци; адреса; формално и неформално представљање; степени сродства и родбински односи; нумерисање спратова.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Описивање карактеристика живих бића, предмета, појава и места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разуме једноставнији опис особа, биљака, животиња, предмета, појaва или места;</w:t>
            </w:r>
            <w:r w:rsidRPr="0084021A">
              <w:rPr>
                <w:rFonts w:ascii="Arial" w:eastAsia="Times New Roman" w:hAnsi="Arial" w:cs="Arial"/>
                <w:lang w:eastAsia="sr-Latn-CS"/>
              </w:rPr>
              <w:br/>
              <w:t xml:space="preserve">- упореди и опише карактеристике живих бића, предмета, појава и места, користећи једноставнија језичка средства;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Слушање и читање једноставнијих описа живих бића, предмета, појава и места и њиховог поређења; усмено и писано описивање/поређење живих бића, предмета, појава и места; израда и презентација пројеката (постера, стрипова, ППТ-а, кратких аудио/видео записа, радио емисија и слично).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Кто мальчик в чёрных джинсах и белой рубашке? Что надела Маша? Она надела зелёную юбку и зелёную футболку. Она высокая и стройная. У неё голубые глаза и длинные светлые волосы. Какие у тебя глаза? Какой у тебя рост? Какого цвета у тебя футболка? Посмотрите, я надел сегодня новые джинсы! Мой брат умный, но не очень трудолюбивый. На улице Князя Михаила есть книжные магазины. В центре нашего города большой торговый центр недалеко от книжного магазина. Москва - столица России. Санкт-Петербург - северная столица России. Москва больше Санкт-Петербурга. Белград меньше Москвы. У меня есть кошка. Её зовут Мурка. Она маленькая, белая.</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Придеви. Род, број и слагање с именицама.</w:t>
            </w:r>
            <w:r w:rsidRPr="0084021A">
              <w:rPr>
                <w:rFonts w:ascii="Arial" w:eastAsia="Times New Roman" w:hAnsi="Arial" w:cs="Arial"/>
                <w:lang w:eastAsia="sr-Latn-CS"/>
              </w:rPr>
              <w:br/>
              <w:t>Конструкције за изражавање посесивности: у+ ген. личних заменица и именица (</w:t>
            </w:r>
            <w:r w:rsidRPr="0084021A">
              <w:rPr>
                <w:rFonts w:ascii="Arial" w:eastAsia="Times New Roman" w:hAnsi="Arial" w:cs="Arial"/>
                <w:i/>
                <w:iCs/>
                <w:lang w:eastAsia="sr-Latn-CS"/>
              </w:rPr>
              <w:t>у меня, у тебя, у неё, у него у нас, у вас, у них; у Ивана, у Ирины</w:t>
            </w:r>
            <w:r w:rsidRPr="0084021A">
              <w:rPr>
                <w:rFonts w:ascii="Arial" w:eastAsia="Times New Roman" w:hAnsi="Arial" w:cs="Arial"/>
                <w:lang w:eastAsia="sr-Latn-CS"/>
              </w:rPr>
              <w:t>).</w:t>
            </w:r>
            <w:r w:rsidRPr="0084021A">
              <w:rPr>
                <w:rFonts w:ascii="Arial" w:eastAsia="Times New Roman" w:hAnsi="Arial" w:cs="Arial"/>
                <w:lang w:eastAsia="sr-Latn-CS"/>
              </w:rPr>
              <w:br/>
              <w:t xml:space="preserve">Присвојне заменице: </w:t>
            </w:r>
            <w:r w:rsidRPr="0084021A">
              <w:rPr>
                <w:rFonts w:ascii="Arial" w:eastAsia="Times New Roman" w:hAnsi="Arial" w:cs="Arial"/>
                <w:i/>
                <w:iCs/>
                <w:lang w:eastAsia="sr-Latn-CS"/>
              </w:rPr>
              <w:t>мой, твой, наш, ваш, их.</w:t>
            </w:r>
            <w:r w:rsidRPr="0084021A">
              <w:rPr>
                <w:rFonts w:ascii="Arial" w:eastAsia="Times New Roman" w:hAnsi="Arial" w:cs="Arial"/>
                <w:lang w:eastAsia="sr-Latn-CS"/>
              </w:rPr>
              <w:t xml:space="preserve"> Слагање с именицама.</w:t>
            </w:r>
            <w:r w:rsidRPr="0084021A">
              <w:rPr>
                <w:rFonts w:ascii="Arial" w:eastAsia="Times New Roman" w:hAnsi="Arial" w:cs="Arial"/>
                <w:lang w:eastAsia="sr-Latn-CS"/>
              </w:rPr>
              <w:br/>
              <w:t>Прошло време фреквентних глагола.</w:t>
            </w:r>
            <w:r w:rsidRPr="0084021A">
              <w:rPr>
                <w:rFonts w:ascii="Arial" w:eastAsia="Times New Roman" w:hAnsi="Arial" w:cs="Arial"/>
                <w:lang w:eastAsia="sr-Latn-CS"/>
              </w:rPr>
              <w:br/>
              <w:t xml:space="preserve">Прост компаратив </w:t>
            </w:r>
            <w:r w:rsidRPr="0084021A">
              <w:rPr>
                <w:rFonts w:ascii="Arial" w:eastAsia="Times New Roman" w:hAnsi="Arial" w:cs="Arial"/>
                <w:i/>
                <w:iCs/>
                <w:lang w:eastAsia="sr-Latn-CS"/>
              </w:rPr>
              <w:t xml:space="preserve">больше, меньше, </w:t>
            </w:r>
            <w:r w:rsidRPr="0084021A">
              <w:rPr>
                <w:rFonts w:ascii="Arial" w:eastAsia="Times New Roman" w:hAnsi="Arial" w:cs="Arial"/>
                <w:i/>
                <w:iCs/>
                <w:lang w:eastAsia="sr-Latn-CS"/>
              </w:rPr>
              <w:lastRenderedPageBreak/>
              <w:t>лучше</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(Интер)културни садржаји:</w:t>
            </w:r>
            <w:r w:rsidRPr="0084021A">
              <w:rPr>
                <w:rFonts w:ascii="Arial" w:eastAsia="Times New Roman" w:hAnsi="Arial" w:cs="Arial"/>
                <w:lang w:eastAsia="sr-Latn-CS"/>
              </w:rPr>
              <w:t xml:space="preserve"> Русија и Србија: градови; биљни и животињски свет.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Позив и реаговање на позив за учешће у заједничкој активности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разуме једноставније предлоге и одговори на њих;</w:t>
            </w:r>
            <w:r w:rsidRPr="0084021A">
              <w:rPr>
                <w:rFonts w:ascii="Arial" w:eastAsia="Times New Roman" w:hAnsi="Arial" w:cs="Arial"/>
                <w:lang w:eastAsia="sr-Latn-CS"/>
              </w:rPr>
              <w:br/>
              <w:t>- упути једноставан предлог;</w:t>
            </w:r>
            <w:r w:rsidRPr="0084021A">
              <w:rPr>
                <w:rFonts w:ascii="Arial" w:eastAsia="Times New Roman" w:hAnsi="Arial" w:cs="Arial"/>
                <w:lang w:eastAsia="sr-Latn-CS"/>
              </w:rPr>
              <w:br/>
              <w:t xml:space="preserve">- пружи одговарајући изговор или одговарајуће оправдање;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Слушање и читање једноставниjих текстова који садрже предлоге; усмено и писано преговарање и договарање око предлога и учешћа у заједничкој активности; писање позивнице за прославу/журку или имејла/СМС-а којим се уговара заједничка активност; прихватање/одбијање предлога, усмено или писано, уз поштовање основних норми учтивости и давање одговарајућег оправдања/изговора.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Давай играть в футбол/баскетбол! Поиграем вместе? Пусть Витя играет в футбол. Приглашаю тебя ко мне на день рождения/вечеринку. Приходи ко мне на вечеринку! Ты сможешь прийти ко мне на день рождения завтра в семь? Вечеринка у меня дома/в кафе. Спасибо за приглашение, я обязательно приду. К сожалению, я не смогу прийти, я должен присмотреть за братом. Извини, но я не смогу прийти. Вечеринка/день рождения, к сожалению, без меня. Давай пойдём в кино завтра? Где встречаемся? Около метро. Во сколько? В пять.</w:t>
            </w:r>
            <w:r w:rsidRPr="0084021A">
              <w:rPr>
                <w:rFonts w:ascii="Arial" w:eastAsia="Times New Roman" w:hAnsi="Arial" w:cs="Arial"/>
                <w:i/>
                <w:iCs/>
                <w:lang w:eastAsia="sr-Latn-CS"/>
              </w:rPr>
              <w:br/>
            </w:r>
            <w:r w:rsidRPr="0084021A">
              <w:rPr>
                <w:rFonts w:ascii="Arial" w:eastAsia="Times New Roman" w:hAnsi="Arial" w:cs="Arial"/>
                <w:lang w:eastAsia="sr-Latn-CS"/>
              </w:rPr>
              <w:t xml:space="preserve">Заповедни начин; треће лице једнине/множине: </w:t>
            </w:r>
            <w:r w:rsidRPr="0084021A">
              <w:rPr>
                <w:rFonts w:ascii="Arial" w:eastAsia="Times New Roman" w:hAnsi="Arial" w:cs="Arial"/>
                <w:i/>
                <w:iCs/>
                <w:lang w:eastAsia="sr-Latn-CS"/>
              </w:rPr>
              <w:t>Пусть Саша играет!</w:t>
            </w:r>
            <w:r w:rsidRPr="0084021A">
              <w:rPr>
                <w:rFonts w:ascii="Arial" w:eastAsia="Times New Roman" w:hAnsi="Arial" w:cs="Arial"/>
                <w:lang w:eastAsia="sr-Latn-CS"/>
              </w:rPr>
              <w:t xml:space="preserve">; прво лице множине (с речцом </w:t>
            </w:r>
            <w:r w:rsidRPr="0084021A">
              <w:rPr>
                <w:rFonts w:ascii="Arial" w:eastAsia="Times New Roman" w:hAnsi="Arial" w:cs="Arial"/>
                <w:i/>
                <w:iCs/>
                <w:lang w:eastAsia="sr-Latn-CS"/>
              </w:rPr>
              <w:t>давай</w:t>
            </w:r>
            <w:r w:rsidRPr="0084021A">
              <w:rPr>
                <w:rFonts w:ascii="Arial" w:eastAsia="Times New Roman" w:hAnsi="Arial" w:cs="Arial"/>
                <w:lang w:eastAsia="sr-Latn-CS"/>
              </w:rPr>
              <w:t xml:space="preserve"> и без ње): </w:t>
            </w:r>
            <w:r w:rsidRPr="0084021A">
              <w:rPr>
                <w:rFonts w:ascii="Arial" w:eastAsia="Times New Roman" w:hAnsi="Arial" w:cs="Arial"/>
                <w:i/>
                <w:iCs/>
                <w:lang w:eastAsia="sr-Latn-CS"/>
              </w:rPr>
              <w:t>Поиграем вместе! Давай поиграем вместе! Давай играть вместе!</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Предлошко-падежне конструкције (у, около, без + ген; к + дат; в, на + ак; с, за + инстр, в, на + лок).</w:t>
            </w:r>
            <w:r w:rsidRPr="0084021A">
              <w:rPr>
                <w:rFonts w:ascii="Arial" w:eastAsia="Times New Roman" w:hAnsi="Arial" w:cs="Arial"/>
                <w:lang w:eastAsia="sr-Latn-CS"/>
              </w:rPr>
              <w:br/>
              <w:t>Интонација упитних исказа без упитне речи.</w:t>
            </w:r>
            <w:r w:rsidRPr="0084021A">
              <w:rPr>
                <w:rFonts w:ascii="Arial" w:eastAsia="Times New Roman" w:hAnsi="Arial" w:cs="Arial"/>
                <w:lang w:eastAsia="sr-Latn-CS"/>
              </w:rPr>
              <w:br/>
              <w:t>Садашње време у значењу будућег.</w:t>
            </w:r>
            <w:r w:rsidRPr="0084021A">
              <w:rPr>
                <w:rFonts w:ascii="Arial" w:eastAsia="Times New Roman" w:hAnsi="Arial" w:cs="Arial"/>
                <w:lang w:eastAsia="sr-Latn-CS"/>
              </w:rPr>
              <w:br/>
              <w:t xml:space="preserve">Модалне конструкције (личне и безличне): </w:t>
            </w:r>
            <w:r w:rsidRPr="0084021A">
              <w:rPr>
                <w:rFonts w:ascii="Arial" w:eastAsia="Times New Roman" w:hAnsi="Arial" w:cs="Arial"/>
                <w:i/>
                <w:iCs/>
                <w:lang w:eastAsia="sr-Latn-CS"/>
              </w:rPr>
              <w:t xml:space="preserve">Мне надо; я </w:t>
            </w:r>
            <w:r w:rsidRPr="0084021A">
              <w:rPr>
                <w:rFonts w:ascii="Arial" w:eastAsia="Times New Roman" w:hAnsi="Arial" w:cs="Arial"/>
                <w:i/>
                <w:iCs/>
                <w:lang w:eastAsia="sr-Latn-CS"/>
              </w:rPr>
              <w:lastRenderedPageBreak/>
              <w:t>должен/должна</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(Интер)културни садржаји:</w:t>
            </w:r>
            <w:r w:rsidRPr="0084021A">
              <w:rPr>
                <w:rFonts w:ascii="Arial" w:eastAsia="Times New Roman" w:hAnsi="Arial" w:cs="Arial"/>
                <w:lang w:eastAsia="sr-Latn-CS"/>
              </w:rPr>
              <w:t xml:space="preserve"> прикладно позивање и прихватање/одбијање позива.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Изражавање молби, захтева, обавештења, извињења, и захвалности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разуме и једноставне молбе и захтеве и реагује на њих;</w:t>
            </w:r>
            <w:r w:rsidRPr="0084021A">
              <w:rPr>
                <w:rFonts w:ascii="Arial" w:eastAsia="Times New Roman" w:hAnsi="Arial" w:cs="Arial"/>
                <w:lang w:eastAsia="sr-Latn-CS"/>
              </w:rPr>
              <w:br/>
              <w:t>- упути једноставне молбе и захтеве;</w:t>
            </w:r>
            <w:r w:rsidRPr="0084021A">
              <w:rPr>
                <w:rFonts w:ascii="Arial" w:eastAsia="Times New Roman" w:hAnsi="Arial" w:cs="Arial"/>
                <w:lang w:eastAsia="sr-Latn-CS"/>
              </w:rPr>
              <w:br/>
              <w:t>- затражи и пружи кратко обавештење;</w:t>
            </w:r>
            <w:r w:rsidRPr="0084021A">
              <w:rPr>
                <w:rFonts w:ascii="Arial" w:eastAsia="Times New Roman" w:hAnsi="Arial" w:cs="Arial"/>
                <w:lang w:eastAsia="sr-Latn-CS"/>
              </w:rPr>
              <w:br/>
              <w:t>- захвали и извини се на једноставан начин;</w:t>
            </w:r>
            <w:r w:rsidRPr="0084021A">
              <w:rPr>
                <w:rFonts w:ascii="Arial" w:eastAsia="Times New Roman" w:hAnsi="Arial" w:cs="Arial"/>
                <w:lang w:eastAsia="sr-Latn-CS"/>
              </w:rPr>
              <w:br/>
              <w:t xml:space="preserve">- саопшти кратку поруку (телефонски разговор, дијалог уживо, СМС, писмо, имејл) којом се захваљује;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Слушање и читање једноставнијих исказа којима се тражи/нуди помоћ, услуга, обавештење или се изражава жеља, извињење, захвалност; усмено и писано тражење и давање обавештења, упућивање молбе за помоћ/услугу и реаговање на њу, изражавање жеља, извињења и захвалности.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Тебе помочь? Нет, спасибо. Да, пожалуйста. Что тебе нужно? Тебе нужна ручка? Ты хочешь апельсин?</w:t>
            </w:r>
            <w:r w:rsidRPr="0084021A">
              <w:rPr>
                <w:rFonts w:ascii="Arial" w:eastAsia="Times New Roman" w:hAnsi="Arial" w:cs="Arial"/>
                <w:i/>
                <w:iCs/>
                <w:lang w:eastAsia="sr-Latn-CS"/>
              </w:rPr>
              <w:br/>
              <w:t>Передай, пожалуйста, соль. Конечно, вот она. Спасибо огромное. Не за что. Ничего. Дай мне, пожалуйста, ручку. Можно? Конечно, пожалуйста, вот она. К сожалению, ручка мне нужна. Извини(те), можно вопрос?</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Заповедни начин.</w:t>
            </w:r>
            <w:r w:rsidRPr="0084021A">
              <w:rPr>
                <w:rFonts w:ascii="Arial" w:eastAsia="Times New Roman" w:hAnsi="Arial" w:cs="Arial"/>
                <w:lang w:eastAsia="sr-Latn-CS"/>
              </w:rPr>
              <w:br/>
              <w:t xml:space="preserve">Садашње време глагола </w:t>
            </w:r>
            <w:r w:rsidRPr="0084021A">
              <w:rPr>
                <w:rFonts w:ascii="Arial" w:eastAsia="Times New Roman" w:hAnsi="Arial" w:cs="Arial"/>
                <w:i/>
                <w:iCs/>
                <w:lang w:eastAsia="sr-Latn-CS"/>
              </w:rPr>
              <w:t>хотеть</w:t>
            </w:r>
            <w:r w:rsidRPr="0084021A">
              <w:rPr>
                <w:rFonts w:ascii="Arial" w:eastAsia="Times New Roman" w:hAnsi="Arial" w:cs="Arial"/>
                <w:lang w:eastAsia="sr-Latn-CS"/>
              </w:rPr>
              <w:t>.</w:t>
            </w:r>
            <w:r w:rsidRPr="0084021A">
              <w:rPr>
                <w:rFonts w:ascii="Arial" w:eastAsia="Times New Roman" w:hAnsi="Arial" w:cs="Arial"/>
                <w:lang w:eastAsia="sr-Latn-CS"/>
              </w:rPr>
              <w:br/>
              <w:t xml:space="preserve">Предикатив </w:t>
            </w:r>
            <w:r w:rsidRPr="0084021A">
              <w:rPr>
                <w:rFonts w:ascii="Arial" w:eastAsia="Times New Roman" w:hAnsi="Arial" w:cs="Arial"/>
                <w:i/>
                <w:iCs/>
                <w:lang w:eastAsia="sr-Latn-CS"/>
              </w:rPr>
              <w:t>можно</w:t>
            </w:r>
            <w:r w:rsidRPr="0084021A">
              <w:rPr>
                <w:rFonts w:ascii="Arial" w:eastAsia="Times New Roman" w:hAnsi="Arial" w:cs="Arial"/>
                <w:lang w:eastAsia="sr-Latn-CS"/>
              </w:rPr>
              <w:t>.</w:t>
            </w:r>
            <w:r w:rsidRPr="0084021A">
              <w:rPr>
                <w:rFonts w:ascii="Arial" w:eastAsia="Times New Roman" w:hAnsi="Arial" w:cs="Arial"/>
                <w:lang w:eastAsia="sr-Latn-CS"/>
              </w:rPr>
              <w:br/>
              <w:t>Интонација упитних исказа без упитне речи..</w:t>
            </w:r>
            <w:r w:rsidRPr="0084021A">
              <w:rPr>
                <w:rFonts w:ascii="Arial" w:eastAsia="Times New Roman" w:hAnsi="Arial" w:cs="Arial"/>
                <w:lang w:eastAsia="sr-Latn-CS"/>
              </w:rPr>
              <w:br/>
            </w:r>
            <w:r w:rsidRPr="0084021A">
              <w:rPr>
                <w:rFonts w:ascii="Arial" w:eastAsia="Times New Roman" w:hAnsi="Arial" w:cs="Arial"/>
                <w:b/>
                <w:bCs/>
                <w:lang w:eastAsia="sr-Latn-CS"/>
              </w:rPr>
              <w:t>(Интер)културни садржаји:</w:t>
            </w:r>
            <w:r w:rsidRPr="0084021A">
              <w:rPr>
                <w:rFonts w:ascii="Arial" w:eastAsia="Times New Roman" w:hAnsi="Arial" w:cs="Arial"/>
                <w:lang w:eastAsia="sr-Latn-CS"/>
              </w:rPr>
              <w:t xml:space="preserve"> правила учтиве комуникације.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Разумевање и давање упутстава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разуме и следи једноставнија упутства у вези с уобичајеним ситуацијама из свакодневног живота (правила игре, рецепт за припремање неког јела и сл.) са визуелном подршком без ње;</w:t>
            </w:r>
            <w:r w:rsidRPr="0084021A">
              <w:rPr>
                <w:rFonts w:ascii="Arial" w:eastAsia="Times New Roman" w:hAnsi="Arial" w:cs="Arial"/>
                <w:lang w:eastAsia="sr-Latn-CS"/>
              </w:rPr>
              <w:br/>
              <w:t xml:space="preserve">- да једноставна упутства (нпр. може да опише како се нешто користи/прави, напише рецепт и сл.);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Слушање и читање текстова који садрже једноставнија упутства (нпр. за компјутерску или обичну игру, употребу апарата, рецепт за прављење јела и сл.) са визуелном подршком и без ње; усмено и писано давање упутстава.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 xml:space="preserve">Закрой глаза. Угадай, кто говорит. Пропусти один ход. Иди два хода вперёд/назад. Возьми яблоко, нарежь его на ломтики. Налей воду в </w:t>
            </w:r>
            <w:r w:rsidRPr="0084021A">
              <w:rPr>
                <w:rFonts w:ascii="Arial" w:eastAsia="Times New Roman" w:hAnsi="Arial" w:cs="Arial"/>
                <w:i/>
                <w:iCs/>
                <w:lang w:eastAsia="sr-Latn-CS"/>
              </w:rPr>
              <w:lastRenderedPageBreak/>
              <w:t>кастрюлю. Свари пельмени.</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Заповедни начин.</w:t>
            </w:r>
            <w:r w:rsidRPr="0084021A">
              <w:rPr>
                <w:rFonts w:ascii="Arial" w:eastAsia="Times New Roman" w:hAnsi="Arial" w:cs="Arial"/>
                <w:lang w:eastAsia="sr-Latn-CS"/>
              </w:rPr>
              <w:br/>
            </w:r>
            <w:r w:rsidRPr="0084021A">
              <w:rPr>
                <w:rFonts w:ascii="Arial" w:eastAsia="Times New Roman" w:hAnsi="Arial" w:cs="Arial"/>
                <w:b/>
                <w:bCs/>
                <w:lang w:eastAsia="sr-Latn-CS"/>
              </w:rPr>
              <w:t>(Интер)културни садржаји:</w:t>
            </w:r>
            <w:r w:rsidRPr="0084021A">
              <w:rPr>
                <w:rFonts w:ascii="Arial" w:eastAsia="Times New Roman" w:hAnsi="Arial" w:cs="Arial"/>
                <w:lang w:eastAsia="sr-Latn-CS"/>
              </w:rPr>
              <w:t xml:space="preserve"> традиционалне/омиљене врсте јела (</w:t>
            </w:r>
            <w:r w:rsidRPr="0084021A">
              <w:rPr>
                <w:rFonts w:ascii="Arial" w:eastAsia="Times New Roman" w:hAnsi="Arial" w:cs="Arial"/>
                <w:i/>
                <w:iCs/>
                <w:lang w:eastAsia="sr-Latn-CS"/>
              </w:rPr>
              <w:t>пельмени, блины, борщ..</w:t>
            </w:r>
            <w:r w:rsidRPr="0084021A">
              <w:rPr>
                <w:rFonts w:ascii="Arial" w:eastAsia="Times New Roman" w:hAnsi="Arial" w:cs="Arial"/>
                <w:lang w:eastAsia="sr-Latn-CS"/>
              </w:rPr>
              <w:t xml:space="preserv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Описивање и честитање празника, рођендана и значајних догађаја, честитање на успеху и изражавање жаљења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разуме честитку и одговори на њу;</w:t>
            </w:r>
            <w:r w:rsidRPr="0084021A">
              <w:rPr>
                <w:rFonts w:ascii="Arial" w:eastAsia="Times New Roman" w:hAnsi="Arial" w:cs="Arial"/>
                <w:lang w:eastAsia="sr-Latn-CS"/>
              </w:rPr>
              <w:br/>
              <w:t>- упути пригодну честитку;</w:t>
            </w:r>
            <w:r w:rsidRPr="0084021A">
              <w:rPr>
                <w:rFonts w:ascii="Arial" w:eastAsia="Times New Roman" w:hAnsi="Arial" w:cs="Arial"/>
                <w:lang w:eastAsia="sr-Latn-CS"/>
              </w:rPr>
              <w:br/>
              <w:t xml:space="preserve">- разуме и, примењујући једноставнија језичка средства, опише начин прославе рођендана, празника и важних догађаја;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Слушање и читање једноставнијих текстова у којима се описују и честитају празници, рођендани и значајни догађаји; описивање празника, рођендана и значајних догађаја; реаговање на упућену честитку у усменом и писаном облику; упућивање пригодних честитки у усменом и писаном облику; израда и презентација пројеката у вези са прославом празника, рођендана и значајних догађаја.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Поздравляю тебя с днём рождения! Желаю всего самого лучшего! С Новым годом! С Рождеством С Днём Учителя! С Восьмым марта! Счастливо! Желаю тебе/вам всего хорошего: здоровья, счастья, успеха. Тебе/вам тоже всего хорошего. Поздравляю с успехом! С приездом! Добро пожаловать! С Днём ангела! Хочу пожелать тебе всего самого-самого лучшего!</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Садашње и прошло време.</w:t>
            </w:r>
            <w:r w:rsidRPr="0084021A">
              <w:rPr>
                <w:rFonts w:ascii="Arial" w:eastAsia="Times New Roman" w:hAnsi="Arial" w:cs="Arial"/>
                <w:lang w:eastAsia="sr-Latn-CS"/>
              </w:rPr>
              <w:br/>
              <w:t xml:space="preserve">Глаголи </w:t>
            </w:r>
            <w:r w:rsidRPr="0084021A">
              <w:rPr>
                <w:rFonts w:ascii="Arial" w:eastAsia="Times New Roman" w:hAnsi="Arial" w:cs="Arial"/>
                <w:i/>
                <w:iCs/>
                <w:lang w:eastAsia="sr-Latn-CS"/>
              </w:rPr>
              <w:t>хотеть</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желать/пожелать кому что, поздравить (кого с чем)</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(Интер)културни садржаји:</w:t>
            </w:r>
            <w:r w:rsidRPr="0084021A">
              <w:rPr>
                <w:rFonts w:ascii="Arial" w:eastAsia="Times New Roman" w:hAnsi="Arial" w:cs="Arial"/>
                <w:lang w:eastAsia="sr-Latn-CS"/>
              </w:rPr>
              <w:t xml:space="preserve"> значајни празници и догађаји и начин обележавања/прославе; честитање.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Описивање догађаја и способности у садашњости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разуме једноставније текстове у којима се описују сталне, уобичајене и тренутне радње и способности;</w:t>
            </w:r>
            <w:r w:rsidRPr="0084021A">
              <w:rPr>
                <w:rFonts w:ascii="Arial" w:eastAsia="Times New Roman" w:hAnsi="Arial" w:cs="Arial"/>
                <w:lang w:eastAsia="sr-Latn-CS"/>
              </w:rPr>
              <w:br/>
              <w:t>- размени информације које се односе на дату комуникативну ситуацију;</w:t>
            </w:r>
            <w:r w:rsidRPr="0084021A">
              <w:rPr>
                <w:rFonts w:ascii="Arial" w:eastAsia="Times New Roman" w:hAnsi="Arial" w:cs="Arial"/>
                <w:lang w:eastAsia="sr-Latn-CS"/>
              </w:rPr>
              <w:br/>
              <w:t xml:space="preserve">- опише сталне, уобичајене и тренутне </w:t>
            </w:r>
            <w:r w:rsidRPr="0084021A">
              <w:rPr>
                <w:rFonts w:ascii="Arial" w:eastAsia="Times New Roman" w:hAnsi="Arial" w:cs="Arial"/>
                <w:lang w:eastAsia="sr-Latn-CS"/>
              </w:rPr>
              <w:lastRenderedPageBreak/>
              <w:t xml:space="preserve">догађаје/активности и способности користећи неколико везаних исказа;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Слушање и читање описа и размењивање исказау вези са сталним, уобичајеним и тренутним догађајима/активностима и способностима; усмено и писано описивање сталних, уобичајених и тренутних догађаја/активности и </w:t>
            </w:r>
            <w:r w:rsidRPr="0084021A">
              <w:rPr>
                <w:rFonts w:ascii="Arial" w:eastAsia="Times New Roman" w:hAnsi="Arial" w:cs="Arial"/>
                <w:lang w:eastAsia="sr-Latn-CS"/>
              </w:rPr>
              <w:lastRenderedPageBreak/>
              <w:t xml:space="preserve">способности (разговор уживо или путем телефона, разгледница, СМС порука, имејл и сл.).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Я живу на втором этаже. Ты живёшь в одноэтажном или многоэтажном доме. У меня брат и сестра. Они не ходят в школу. Что ты делаешь по воскресеньям? Во сколько ты ложишься спать вечером? У него в комнате беспорядок. Они сейчас завтракают. Что ты обычно ешь на завтрак?</w:t>
            </w:r>
            <w:r w:rsidRPr="0084021A">
              <w:rPr>
                <w:rFonts w:ascii="Arial" w:eastAsia="Times New Roman" w:hAnsi="Arial" w:cs="Arial"/>
                <w:i/>
                <w:iCs/>
                <w:lang w:eastAsia="sr-Latn-CS"/>
              </w:rPr>
              <w:br/>
              <w:t>Обычно я в школу я езжу на автобусе. Каждый день я хожу на тренировки по баскетболу. После школы я гуляю с собакой. Я хорошо знаю математику. Папа стоит в пробке. Я хорошо плаваю. Моя маленькая сестрёнка ещё не ходит. Мы едем на эксурсию! Не могу дождаться! Я леплю снеговика!</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Глаголи кретања (садашње време): </w:t>
            </w:r>
            <w:r w:rsidRPr="0084021A">
              <w:rPr>
                <w:rFonts w:ascii="Arial" w:eastAsia="Times New Roman" w:hAnsi="Arial" w:cs="Arial"/>
                <w:i/>
                <w:iCs/>
                <w:lang w:eastAsia="sr-Latn-CS"/>
              </w:rPr>
              <w:t>идти/ходить, ехать/ездить, лететь/летать, плыть/плавать</w:t>
            </w:r>
            <w:r w:rsidRPr="0084021A">
              <w:rPr>
                <w:rFonts w:ascii="Arial" w:eastAsia="Times New Roman" w:hAnsi="Arial" w:cs="Arial"/>
                <w:lang w:eastAsia="sr-Latn-CS"/>
              </w:rPr>
              <w:t>.</w:t>
            </w:r>
            <w:r w:rsidRPr="0084021A">
              <w:rPr>
                <w:rFonts w:ascii="Arial" w:eastAsia="Times New Roman" w:hAnsi="Arial" w:cs="Arial"/>
                <w:lang w:eastAsia="sr-Latn-CS"/>
              </w:rPr>
              <w:br/>
              <w:t xml:space="preserve">Прилози за време: </w:t>
            </w:r>
            <w:r w:rsidRPr="0084021A">
              <w:rPr>
                <w:rFonts w:ascii="Arial" w:eastAsia="Times New Roman" w:hAnsi="Arial" w:cs="Arial"/>
                <w:i/>
                <w:iCs/>
                <w:lang w:eastAsia="sr-Latn-CS"/>
              </w:rPr>
              <w:t>утром, днём, вечером, весной, осенью</w:t>
            </w:r>
            <w:r w:rsidRPr="0084021A">
              <w:rPr>
                <w:rFonts w:ascii="Arial" w:eastAsia="Times New Roman" w:hAnsi="Arial" w:cs="Arial"/>
                <w:lang w:eastAsia="sr-Latn-CS"/>
              </w:rPr>
              <w:t>.</w:t>
            </w:r>
            <w:r w:rsidRPr="0084021A">
              <w:rPr>
                <w:rFonts w:ascii="Arial" w:eastAsia="Times New Roman" w:hAnsi="Arial" w:cs="Arial"/>
                <w:lang w:eastAsia="sr-Latn-CS"/>
              </w:rPr>
              <w:br/>
              <w:t xml:space="preserve">Садашње време глагола </w:t>
            </w:r>
            <w:r w:rsidRPr="0084021A">
              <w:rPr>
                <w:rFonts w:ascii="Arial" w:eastAsia="Times New Roman" w:hAnsi="Arial" w:cs="Arial"/>
                <w:i/>
                <w:iCs/>
                <w:lang w:eastAsia="sr-Latn-CS"/>
              </w:rPr>
              <w:t>есть</w:t>
            </w:r>
            <w:r w:rsidRPr="0084021A">
              <w:rPr>
                <w:rFonts w:ascii="Arial" w:eastAsia="Times New Roman" w:hAnsi="Arial" w:cs="Arial"/>
                <w:lang w:eastAsia="sr-Latn-CS"/>
              </w:rPr>
              <w:t xml:space="preserve"> и </w:t>
            </w:r>
            <w:r w:rsidRPr="0084021A">
              <w:rPr>
                <w:rFonts w:ascii="Arial" w:eastAsia="Times New Roman" w:hAnsi="Arial" w:cs="Arial"/>
                <w:i/>
                <w:iCs/>
                <w:lang w:eastAsia="sr-Latn-CS"/>
              </w:rPr>
              <w:t>пить</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(Интер)културни садржаји:</w:t>
            </w:r>
            <w:r w:rsidRPr="0084021A">
              <w:rPr>
                <w:rFonts w:ascii="Arial" w:eastAsia="Times New Roman" w:hAnsi="Arial" w:cs="Arial"/>
                <w:lang w:eastAsia="sr-Latn-CS"/>
              </w:rPr>
              <w:t xml:space="preserve"> породични живот; живот у школи - наставне и ваннаставне активности; распусти и путовања.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Описивање догађаја и способности у прошлости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разуме краће текстове у којима се описују догађаји и способности у прошлости;</w:t>
            </w:r>
            <w:r w:rsidRPr="0084021A">
              <w:rPr>
                <w:rFonts w:ascii="Arial" w:eastAsia="Times New Roman" w:hAnsi="Arial" w:cs="Arial"/>
                <w:lang w:eastAsia="sr-Latn-CS"/>
              </w:rPr>
              <w:br/>
              <w:t>- размени информације у вези са догађајима и способностима у прошлости;</w:t>
            </w:r>
            <w:r w:rsidRPr="0084021A">
              <w:rPr>
                <w:rFonts w:ascii="Arial" w:eastAsia="Times New Roman" w:hAnsi="Arial" w:cs="Arial"/>
                <w:lang w:eastAsia="sr-Latn-CS"/>
              </w:rPr>
              <w:br/>
              <w:t>- опише у неколико краћих, везаних исказа догађај у прошлости;</w:t>
            </w:r>
            <w:r w:rsidRPr="0084021A">
              <w:rPr>
                <w:rFonts w:ascii="Arial" w:eastAsia="Times New Roman" w:hAnsi="Arial" w:cs="Arial"/>
                <w:lang w:eastAsia="sr-Latn-CS"/>
              </w:rPr>
              <w:br/>
              <w:t xml:space="preserve">- опише неки историјски догађај, историјску личност и сл.;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Слушање и читање описа и усмено и писано размењивање исказа у вези са догађајима/активностима и способностима у прошлости;</w:t>
            </w:r>
            <w:r w:rsidRPr="0084021A">
              <w:rPr>
                <w:rFonts w:ascii="Arial" w:eastAsia="Times New Roman" w:hAnsi="Arial" w:cs="Arial"/>
                <w:lang w:eastAsia="sr-Latn-CS"/>
              </w:rPr>
              <w:br/>
              <w:t>усмено и писано описивање догађаја/активности и способности у прошлости; израда и презентација</w:t>
            </w:r>
            <w:r w:rsidRPr="0084021A">
              <w:rPr>
                <w:rFonts w:ascii="Arial" w:eastAsia="Times New Roman" w:hAnsi="Arial" w:cs="Arial"/>
                <w:lang w:eastAsia="sr-Latn-CS"/>
              </w:rPr>
              <w:br/>
              <w:t xml:space="preserve">пројеката о историјским догађајима, личностима и сл.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 xml:space="preserve">Где ты был в прошлую среду в пять часов? Я был дома. Ты смотрела </w:t>
            </w:r>
            <w:r w:rsidRPr="0084021A">
              <w:rPr>
                <w:rFonts w:ascii="Arial" w:eastAsia="Times New Roman" w:hAnsi="Arial" w:cs="Arial"/>
                <w:i/>
                <w:iCs/>
                <w:lang w:eastAsia="sr-Latn-CS"/>
              </w:rPr>
              <w:lastRenderedPageBreak/>
              <w:t>вчера фильм? Во сколько начался фильм? Я не смотрел телевизор вчера. Как ты провёл свои летние каникулы? Ты ездил к бабушке? По телевизору показывали мой любимый сериал. В пять лет я умел плавать.</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Прошло време фреквентних повратних и неповратних глагола.</w:t>
            </w:r>
            <w:r w:rsidRPr="0084021A">
              <w:rPr>
                <w:rFonts w:ascii="Arial" w:eastAsia="Times New Roman" w:hAnsi="Arial" w:cs="Arial"/>
                <w:lang w:eastAsia="sr-Latn-CS"/>
              </w:rPr>
              <w:br/>
              <w:t xml:space="preserve">Прилози за време: </w:t>
            </w:r>
            <w:r w:rsidRPr="0084021A">
              <w:rPr>
                <w:rFonts w:ascii="Arial" w:eastAsia="Times New Roman" w:hAnsi="Arial" w:cs="Arial"/>
                <w:i/>
                <w:iCs/>
                <w:lang w:eastAsia="sr-Latn-CS"/>
              </w:rPr>
              <w:t>вчера, сегодня, утром, вечером, ночью</w:t>
            </w:r>
            <w:r w:rsidRPr="0084021A">
              <w:rPr>
                <w:rFonts w:ascii="Arial" w:eastAsia="Times New Roman" w:hAnsi="Arial" w:cs="Arial"/>
                <w:lang w:eastAsia="sr-Latn-CS"/>
              </w:rPr>
              <w:t>...</w:t>
            </w:r>
            <w:r w:rsidRPr="0084021A">
              <w:rPr>
                <w:rFonts w:ascii="Arial" w:eastAsia="Times New Roman" w:hAnsi="Arial" w:cs="Arial"/>
                <w:lang w:eastAsia="sr-Latn-CS"/>
              </w:rPr>
              <w:br/>
              <w:t>Глаголи кретања (прошло време):</w:t>
            </w:r>
            <w:r w:rsidRPr="0084021A">
              <w:rPr>
                <w:rFonts w:ascii="Arial" w:eastAsia="Times New Roman" w:hAnsi="Arial" w:cs="Arial"/>
                <w:lang w:eastAsia="sr-Latn-CS"/>
              </w:rPr>
              <w:br/>
            </w:r>
            <w:r w:rsidRPr="0084021A">
              <w:rPr>
                <w:rFonts w:ascii="Arial" w:eastAsia="Times New Roman" w:hAnsi="Arial" w:cs="Arial"/>
                <w:i/>
                <w:iCs/>
                <w:lang w:eastAsia="sr-Latn-CS"/>
              </w:rPr>
              <w:t>идти/ходить, ехать/ездить, лететь/летать, плыть/плавать</w:t>
            </w:r>
            <w:r w:rsidRPr="0084021A">
              <w:rPr>
                <w:rFonts w:ascii="Arial" w:eastAsia="Times New Roman" w:hAnsi="Arial" w:cs="Arial"/>
                <w:lang w:eastAsia="sr-Latn-CS"/>
              </w:rPr>
              <w:t>.</w:t>
            </w:r>
            <w:r w:rsidRPr="0084021A">
              <w:rPr>
                <w:rFonts w:ascii="Arial" w:eastAsia="Times New Roman" w:hAnsi="Arial" w:cs="Arial"/>
                <w:lang w:eastAsia="sr-Latn-CS"/>
              </w:rPr>
              <w:br/>
              <w:t>Интонација упитних исказа без упитне речи.</w:t>
            </w:r>
            <w:r w:rsidRPr="0084021A">
              <w:rPr>
                <w:rFonts w:ascii="Arial" w:eastAsia="Times New Roman" w:hAnsi="Arial" w:cs="Arial"/>
                <w:lang w:eastAsia="sr-Latn-CS"/>
              </w:rPr>
              <w:br/>
            </w:r>
            <w:r w:rsidRPr="0084021A">
              <w:rPr>
                <w:rFonts w:ascii="Arial" w:eastAsia="Times New Roman" w:hAnsi="Arial" w:cs="Arial"/>
                <w:b/>
                <w:bCs/>
                <w:lang w:eastAsia="sr-Latn-CS"/>
              </w:rPr>
              <w:t>(Интер)културни садржаји:</w:t>
            </w:r>
            <w:r w:rsidRPr="0084021A">
              <w:rPr>
                <w:rFonts w:ascii="Arial" w:eastAsia="Times New Roman" w:hAnsi="Arial" w:cs="Arial"/>
                <w:lang w:eastAsia="sr-Latn-CS"/>
              </w:rPr>
              <w:t xml:space="preserve"> историјски догађаји и открића; важније личности из прошлости (историјске личности, писци, књижевнице, научници/е, уметници/е, и сл.).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Исказивање жеља, планова и намера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разуме жеље планове и намере и реагује на њих;</w:t>
            </w:r>
            <w:r w:rsidRPr="0084021A">
              <w:rPr>
                <w:rFonts w:ascii="Arial" w:eastAsia="Times New Roman" w:hAnsi="Arial" w:cs="Arial"/>
                <w:lang w:eastAsia="sr-Latn-CS"/>
              </w:rPr>
              <w:br/>
              <w:t>- размени једноставне исказе у вези са својим и туђим жељама, плановима и намерама;</w:t>
            </w:r>
            <w:r w:rsidRPr="0084021A">
              <w:rPr>
                <w:rFonts w:ascii="Arial" w:eastAsia="Times New Roman" w:hAnsi="Arial" w:cs="Arial"/>
                <w:lang w:eastAsia="sr-Latn-CS"/>
              </w:rPr>
              <w:br/>
              <w:t xml:space="preserve">- саопшти шта он/она или неко други жели, планира, намерава;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Слушање и читање краћих текстова у вези са жељама, плановима и намерама; усмено и писано договарање о жељама, плановима и намерама (телефонски разговор, разговор уживо, СМС, имејл и сл.)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Кем ты станешь? Я стану лётчиком. А ты кем хочешь стать? Я хочу стать учительницей. Мой брат хочет быть программистом. Сегодня вечером мои родители идут в гости. После обеда я делаю домашнее задание. Завтра мы идём к бабушке в гости.</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Будуће време глагола </w:t>
            </w:r>
            <w:r w:rsidRPr="0084021A">
              <w:rPr>
                <w:rFonts w:ascii="Arial" w:eastAsia="Times New Roman" w:hAnsi="Arial" w:cs="Arial"/>
                <w:i/>
                <w:iCs/>
                <w:lang w:eastAsia="sr-Latn-CS"/>
              </w:rPr>
              <w:t>быть</w:t>
            </w:r>
            <w:r w:rsidRPr="0084021A">
              <w:rPr>
                <w:rFonts w:ascii="Arial" w:eastAsia="Times New Roman" w:hAnsi="Arial" w:cs="Arial"/>
                <w:lang w:eastAsia="sr-Latn-CS"/>
              </w:rPr>
              <w:t xml:space="preserve"> и </w:t>
            </w:r>
            <w:r w:rsidRPr="0084021A">
              <w:rPr>
                <w:rFonts w:ascii="Arial" w:eastAsia="Times New Roman" w:hAnsi="Arial" w:cs="Arial"/>
                <w:i/>
                <w:iCs/>
                <w:lang w:eastAsia="sr-Latn-CS"/>
              </w:rPr>
              <w:t>стать</w:t>
            </w:r>
            <w:r w:rsidRPr="0084021A">
              <w:rPr>
                <w:rFonts w:ascii="Arial" w:eastAsia="Times New Roman" w:hAnsi="Arial" w:cs="Arial"/>
                <w:lang w:eastAsia="sr-Latn-CS"/>
              </w:rPr>
              <w:t>.</w:t>
            </w:r>
            <w:r w:rsidRPr="0084021A">
              <w:rPr>
                <w:rFonts w:ascii="Arial" w:eastAsia="Times New Roman" w:hAnsi="Arial" w:cs="Arial"/>
                <w:lang w:eastAsia="sr-Latn-CS"/>
              </w:rPr>
              <w:br/>
              <w:t xml:space="preserve">Конструкције </w:t>
            </w:r>
            <w:r w:rsidRPr="0084021A">
              <w:rPr>
                <w:rFonts w:ascii="Arial" w:eastAsia="Times New Roman" w:hAnsi="Arial" w:cs="Arial"/>
                <w:i/>
                <w:iCs/>
                <w:lang w:eastAsia="sr-Latn-CS"/>
              </w:rPr>
              <w:t>стать,быть</w:t>
            </w:r>
            <w:r w:rsidRPr="0084021A">
              <w:rPr>
                <w:rFonts w:ascii="Arial" w:eastAsia="Times New Roman" w:hAnsi="Arial" w:cs="Arial"/>
                <w:lang w:eastAsia="sr-Latn-CS"/>
              </w:rPr>
              <w:t xml:space="preserve"> + инстр.</w:t>
            </w:r>
            <w:r w:rsidRPr="0084021A">
              <w:rPr>
                <w:rFonts w:ascii="Arial" w:eastAsia="Times New Roman" w:hAnsi="Arial" w:cs="Arial"/>
                <w:lang w:eastAsia="sr-Latn-CS"/>
              </w:rPr>
              <w:br/>
              <w:t xml:space="preserve">Садашње време у значењу будућег. </w:t>
            </w:r>
            <w:r w:rsidRPr="0084021A">
              <w:rPr>
                <w:rFonts w:ascii="Arial" w:eastAsia="Times New Roman" w:hAnsi="Arial" w:cs="Arial"/>
                <w:lang w:eastAsia="sr-Latn-CS"/>
              </w:rPr>
              <w:br/>
            </w:r>
            <w:r w:rsidRPr="0084021A">
              <w:rPr>
                <w:rFonts w:ascii="Arial" w:eastAsia="Times New Roman" w:hAnsi="Arial" w:cs="Arial"/>
                <w:b/>
                <w:bCs/>
                <w:lang w:eastAsia="sr-Latn-CS"/>
              </w:rPr>
              <w:t>(Интер)културни садржаји:</w:t>
            </w:r>
            <w:r w:rsidRPr="0084021A">
              <w:rPr>
                <w:rFonts w:ascii="Arial" w:eastAsia="Times New Roman" w:hAnsi="Arial" w:cs="Arial"/>
                <w:lang w:eastAsia="sr-Latn-CS"/>
              </w:rPr>
              <w:t xml:space="preserve"> свакодневни живот и разонода; породични односи.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Исказивање потреба, осета и </w:t>
            </w:r>
            <w:r w:rsidRPr="0084021A">
              <w:rPr>
                <w:rFonts w:ascii="Arial" w:eastAsia="Times New Roman" w:hAnsi="Arial" w:cs="Arial"/>
                <w:lang w:eastAsia="sr-Latn-CS"/>
              </w:rPr>
              <w:lastRenderedPageBreak/>
              <w:t xml:space="preserve">осећања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разуме и реагује на свакодневне изразе у </w:t>
            </w:r>
            <w:r w:rsidRPr="0084021A">
              <w:rPr>
                <w:rFonts w:ascii="Arial" w:eastAsia="Times New Roman" w:hAnsi="Arial" w:cs="Arial"/>
                <w:lang w:eastAsia="sr-Latn-CS"/>
              </w:rPr>
              <w:lastRenderedPageBreak/>
              <w:t>вези са непосредним и конкретним потребама, осетима и осећањима;</w:t>
            </w:r>
            <w:r w:rsidRPr="0084021A">
              <w:rPr>
                <w:rFonts w:ascii="Arial" w:eastAsia="Times New Roman" w:hAnsi="Arial" w:cs="Arial"/>
                <w:lang w:eastAsia="sr-Latn-CS"/>
              </w:rPr>
              <w:br/>
              <w:t xml:space="preserve">- изрази, основне потребе, осете и осећања једноставнијим језичким средствима;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Језичке активности у </w:t>
            </w:r>
            <w:r w:rsidRPr="0084021A">
              <w:rPr>
                <w:rFonts w:ascii="Arial" w:eastAsia="Times New Roman" w:hAnsi="Arial" w:cs="Arial"/>
                <w:b/>
                <w:bCs/>
                <w:lang w:eastAsia="sr-Latn-CS"/>
              </w:rPr>
              <w:lastRenderedPageBreak/>
              <w:t xml:space="preserve">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Слушање и читање исказа у вези са потребама, осетима и осећањима; усмено и писано договарање у вези са задовољавањем потреба;</w:t>
            </w:r>
            <w:r w:rsidRPr="0084021A">
              <w:rPr>
                <w:rFonts w:ascii="Arial" w:eastAsia="Times New Roman" w:hAnsi="Arial" w:cs="Arial"/>
                <w:lang w:eastAsia="sr-Latn-CS"/>
              </w:rPr>
              <w:br/>
              <w:t xml:space="preserve">предлагање решења у вези са осетима и потребама; усмено и писано исказивање, својих осећања и реаговање на туђа.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Мне холодно. Мне жарко. Мне хочется есть/пить. Надень куртку! Сними капюшон! У меня болит зуб. Налей мне воды, пожалуйста! Сделай мне бутерброд, пожалуйста, так есть хочется!</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Безличне реченице.</w:t>
            </w:r>
            <w:r w:rsidRPr="0084021A">
              <w:rPr>
                <w:rFonts w:ascii="Arial" w:eastAsia="Times New Roman" w:hAnsi="Arial" w:cs="Arial"/>
                <w:lang w:eastAsia="sr-Latn-CS"/>
              </w:rPr>
              <w:br/>
              <w:t xml:space="preserve">Глагол </w:t>
            </w:r>
            <w:r w:rsidRPr="0084021A">
              <w:rPr>
                <w:rFonts w:ascii="Arial" w:eastAsia="Times New Roman" w:hAnsi="Arial" w:cs="Arial"/>
                <w:i/>
                <w:iCs/>
                <w:lang w:eastAsia="sr-Latn-CS"/>
              </w:rPr>
              <w:t>хотеть</w:t>
            </w:r>
            <w:r w:rsidRPr="0084021A">
              <w:rPr>
                <w:rFonts w:ascii="Arial" w:eastAsia="Times New Roman" w:hAnsi="Arial" w:cs="Arial"/>
                <w:lang w:eastAsia="sr-Latn-CS"/>
              </w:rPr>
              <w:t>.</w:t>
            </w:r>
            <w:r w:rsidRPr="0084021A">
              <w:rPr>
                <w:rFonts w:ascii="Arial" w:eastAsia="Times New Roman" w:hAnsi="Arial" w:cs="Arial"/>
                <w:lang w:eastAsia="sr-Latn-CS"/>
              </w:rPr>
              <w:br/>
              <w:t xml:space="preserve">Глагол </w:t>
            </w:r>
            <w:r w:rsidRPr="0084021A">
              <w:rPr>
                <w:rFonts w:ascii="Arial" w:eastAsia="Times New Roman" w:hAnsi="Arial" w:cs="Arial"/>
                <w:i/>
                <w:iCs/>
                <w:lang w:eastAsia="sr-Latn-CS"/>
              </w:rPr>
              <w:t>хотеться</w:t>
            </w:r>
            <w:r w:rsidRPr="0084021A">
              <w:rPr>
                <w:rFonts w:ascii="Arial" w:eastAsia="Times New Roman" w:hAnsi="Arial" w:cs="Arial"/>
                <w:lang w:eastAsia="sr-Latn-CS"/>
              </w:rPr>
              <w:t xml:space="preserve"> (безлична употреба: </w:t>
            </w:r>
            <w:r w:rsidRPr="0084021A">
              <w:rPr>
                <w:rFonts w:ascii="Arial" w:eastAsia="Times New Roman" w:hAnsi="Arial" w:cs="Arial"/>
                <w:i/>
                <w:iCs/>
                <w:lang w:eastAsia="sr-Latn-CS"/>
              </w:rPr>
              <w:t>мне хочется</w:t>
            </w:r>
            <w:r w:rsidRPr="0084021A">
              <w:rPr>
                <w:rFonts w:ascii="Arial" w:eastAsia="Times New Roman" w:hAnsi="Arial" w:cs="Arial"/>
                <w:lang w:eastAsia="sr-Latn-CS"/>
              </w:rPr>
              <w:t>).</w:t>
            </w:r>
            <w:r w:rsidRPr="0084021A">
              <w:rPr>
                <w:rFonts w:ascii="Arial" w:eastAsia="Times New Roman" w:hAnsi="Arial" w:cs="Arial"/>
                <w:lang w:eastAsia="sr-Latn-CS"/>
              </w:rPr>
              <w:br/>
              <w:t xml:space="preserve">Заповедни начин глагола </w:t>
            </w:r>
            <w:r w:rsidRPr="0084021A">
              <w:rPr>
                <w:rFonts w:ascii="Arial" w:eastAsia="Times New Roman" w:hAnsi="Arial" w:cs="Arial"/>
                <w:i/>
                <w:iCs/>
                <w:lang w:eastAsia="sr-Latn-CS"/>
              </w:rPr>
              <w:t>есть</w:t>
            </w:r>
            <w:r w:rsidRPr="0084021A">
              <w:rPr>
                <w:rFonts w:ascii="Arial" w:eastAsia="Times New Roman" w:hAnsi="Arial" w:cs="Arial"/>
                <w:lang w:eastAsia="sr-Latn-CS"/>
              </w:rPr>
              <w:t xml:space="preserve"> и </w:t>
            </w:r>
            <w:r w:rsidRPr="0084021A">
              <w:rPr>
                <w:rFonts w:ascii="Arial" w:eastAsia="Times New Roman" w:hAnsi="Arial" w:cs="Arial"/>
                <w:i/>
                <w:iCs/>
                <w:lang w:eastAsia="sr-Latn-CS"/>
              </w:rPr>
              <w:t>пить</w:t>
            </w:r>
            <w:r w:rsidRPr="0084021A">
              <w:rPr>
                <w:rFonts w:ascii="Arial" w:eastAsia="Times New Roman" w:hAnsi="Arial" w:cs="Arial"/>
                <w:lang w:eastAsia="sr-Latn-CS"/>
              </w:rPr>
              <w:t>.</w:t>
            </w:r>
            <w:r w:rsidRPr="0084021A">
              <w:rPr>
                <w:rFonts w:ascii="Arial" w:eastAsia="Times New Roman" w:hAnsi="Arial" w:cs="Arial"/>
                <w:lang w:eastAsia="sr-Latn-CS"/>
              </w:rPr>
              <w:br/>
              <w:t>Интонација упитних исказа без упитне речи.</w:t>
            </w:r>
            <w:r w:rsidRPr="0084021A">
              <w:rPr>
                <w:rFonts w:ascii="Arial" w:eastAsia="Times New Roman" w:hAnsi="Arial" w:cs="Arial"/>
                <w:lang w:eastAsia="sr-Latn-CS"/>
              </w:rPr>
              <w:br/>
            </w:r>
            <w:r w:rsidRPr="0084021A">
              <w:rPr>
                <w:rFonts w:ascii="Arial" w:eastAsia="Times New Roman" w:hAnsi="Arial" w:cs="Arial"/>
                <w:b/>
                <w:bCs/>
                <w:lang w:eastAsia="sr-Latn-CS"/>
              </w:rPr>
              <w:t>(Интер)културни садржаји:</w:t>
            </w:r>
            <w:r w:rsidRPr="0084021A">
              <w:rPr>
                <w:rFonts w:ascii="Arial" w:eastAsia="Times New Roman" w:hAnsi="Arial" w:cs="Arial"/>
                <w:lang w:eastAsia="sr-Latn-CS"/>
              </w:rPr>
              <w:t xml:space="preserve"> мимика и гестикулација; употреба емотикона.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Исказивање просторних односа и величина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разуме једноставнија питања и одговори на њих;</w:t>
            </w:r>
            <w:r w:rsidRPr="0084021A">
              <w:rPr>
                <w:rFonts w:ascii="Arial" w:eastAsia="Times New Roman" w:hAnsi="Arial" w:cs="Arial"/>
                <w:lang w:eastAsia="sr-Latn-CS"/>
              </w:rPr>
              <w:br/>
              <w:t>- разуме обавештења о простору и величинама;</w:t>
            </w:r>
            <w:r w:rsidRPr="0084021A">
              <w:rPr>
                <w:rFonts w:ascii="Arial" w:eastAsia="Times New Roman" w:hAnsi="Arial" w:cs="Arial"/>
                <w:lang w:eastAsia="sr-Latn-CS"/>
              </w:rPr>
              <w:br/>
              <w:t xml:space="preserve">- опише специфичније просторне односе и величине једноставним, везаним исказима;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Слушање и читање краћих текстова у вези са специфичнијим просторним односима и величинама; усмено и писано размењивање информација у вези са просторним односима и величинама; усмено и писано описивање просторних односа и величина.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 xml:space="preserve">Где книжный магазин? Рядом с нашей школой. Где окно? На стене. Где рюкзак? Под столом. Где картина? Над доской. Слева от шкафа - доска. Мой дом двухэтажный. Моя кватора трехкомнатная. Моя комната небольшая. Слева от двери, у окна, стоит письменный стол. </w:t>
            </w:r>
            <w:r w:rsidRPr="0084021A">
              <w:rPr>
                <w:rFonts w:ascii="Arial" w:eastAsia="Times New Roman" w:hAnsi="Arial" w:cs="Arial"/>
                <w:i/>
                <w:iCs/>
                <w:lang w:eastAsia="sr-Latn-CS"/>
              </w:rPr>
              <w:lastRenderedPageBreak/>
              <w:t>Посередине комнаты маленький диван со столиком. В углу стоит моя кровать. Под моим окном растёт большая липа. У моего дедушки в деревне красивая изба. Его изба больше избы его брата.</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Генитив, инструментал, локатив с предлозима.</w:t>
            </w:r>
            <w:r w:rsidRPr="0084021A">
              <w:rPr>
                <w:rFonts w:ascii="Arial" w:eastAsia="Times New Roman" w:hAnsi="Arial" w:cs="Arial"/>
                <w:lang w:eastAsia="sr-Latn-CS"/>
              </w:rPr>
              <w:br/>
              <w:t xml:space="preserve">Компаративи </w:t>
            </w:r>
            <w:r w:rsidRPr="0084021A">
              <w:rPr>
                <w:rFonts w:ascii="Arial" w:eastAsia="Times New Roman" w:hAnsi="Arial" w:cs="Arial"/>
                <w:i/>
                <w:iCs/>
                <w:lang w:eastAsia="sr-Latn-CS"/>
              </w:rPr>
              <w:t>больше, меньше</w:t>
            </w:r>
            <w:r w:rsidRPr="0084021A">
              <w:rPr>
                <w:rFonts w:ascii="Arial" w:eastAsia="Times New Roman" w:hAnsi="Arial" w:cs="Arial"/>
                <w:lang w:eastAsia="sr-Latn-CS"/>
              </w:rPr>
              <w:t>.</w:t>
            </w:r>
            <w:r w:rsidRPr="0084021A">
              <w:rPr>
                <w:rFonts w:ascii="Arial" w:eastAsia="Times New Roman" w:hAnsi="Arial" w:cs="Arial"/>
                <w:lang w:eastAsia="sr-Latn-CS"/>
              </w:rPr>
              <w:br/>
              <w:t>Слагање придева с именицама.</w:t>
            </w:r>
            <w:r w:rsidRPr="0084021A">
              <w:rPr>
                <w:rFonts w:ascii="Arial" w:eastAsia="Times New Roman" w:hAnsi="Arial" w:cs="Arial"/>
                <w:lang w:eastAsia="sr-Latn-CS"/>
              </w:rPr>
              <w:br/>
            </w:r>
            <w:r w:rsidRPr="0084021A">
              <w:rPr>
                <w:rFonts w:ascii="Arial" w:eastAsia="Times New Roman" w:hAnsi="Arial" w:cs="Arial"/>
                <w:b/>
                <w:bCs/>
                <w:lang w:eastAsia="sr-Latn-CS"/>
              </w:rPr>
              <w:t>(Интер)културни садржаји:</w:t>
            </w:r>
            <w:r w:rsidRPr="0084021A">
              <w:rPr>
                <w:rFonts w:ascii="Arial" w:eastAsia="Times New Roman" w:hAnsi="Arial" w:cs="Arial"/>
                <w:lang w:eastAsia="sr-Latn-CS"/>
              </w:rPr>
              <w:t xml:space="preserve"> јавни простор; типичан изглед школског и стамбеног простора; руска сеоска кућа; природа.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Исказивање времена (хронолошког и метеоролошког)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разуме, тражи и даје једноставнија обавештења о хронолошком времену и метеоролошким приликама у ширем комуникативном контексту;</w:t>
            </w:r>
            <w:r w:rsidRPr="0084021A">
              <w:rPr>
                <w:rFonts w:ascii="Arial" w:eastAsia="Times New Roman" w:hAnsi="Arial" w:cs="Arial"/>
                <w:lang w:eastAsia="sr-Latn-CS"/>
              </w:rPr>
              <w:br/>
              <w:t>- опише дневни/недељни распоред активности;</w:t>
            </w:r>
            <w:r w:rsidRPr="0084021A">
              <w:rPr>
                <w:rFonts w:ascii="Arial" w:eastAsia="Times New Roman" w:hAnsi="Arial" w:cs="Arial"/>
                <w:lang w:eastAsia="sr-Latn-CS"/>
              </w:rPr>
              <w:br/>
              <w:t xml:space="preserve">- опише метеоролошке прилике и климатске услове у својој земљи и једној од земаља циљне културе једноставним језичким средствима;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Слушање и читање једноставнијих текстова у вези са хронолошким временом, метеоролошким приликама и климатским условима;</w:t>
            </w:r>
            <w:r w:rsidRPr="0084021A">
              <w:rPr>
                <w:rFonts w:ascii="Arial" w:eastAsia="Times New Roman" w:hAnsi="Arial" w:cs="Arial"/>
                <w:lang w:eastAsia="sr-Latn-CS"/>
              </w:rPr>
              <w:br/>
              <w:t xml:space="preserve">усмено и писано тражење и давање информација о времену дешавања неке активности, метеоролошким приликама и климатским условима у ширем комуникативном контексту; израда и презентација пројеката (нпр. о часовним зонама, упоређивање климатских услова у својој земљи са климатским условима једне од земаља циљне културе и сл.).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Который час? Сколько времени? Когда начинается первый урок? В полдевятого. Когда у тебя тренировки по плаванию? По понедельникам и четвергам. Во сколько? В котором часу? В пять часов. Я родилась шестого февраля. Какая погода? Холодно. Снег идёт. Жарко и душно на улице. Какое сегодня число? Первое апреля. Какого числа начинается чемпионат по футболу? Двадцатого апреля.</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Основни бројеви до 1000.</w:t>
            </w:r>
            <w:r w:rsidRPr="0084021A">
              <w:rPr>
                <w:rFonts w:ascii="Arial" w:eastAsia="Times New Roman" w:hAnsi="Arial" w:cs="Arial"/>
                <w:lang w:eastAsia="sr-Latn-CS"/>
              </w:rPr>
              <w:br/>
              <w:t xml:space="preserve">Облици </w:t>
            </w:r>
            <w:r w:rsidRPr="0084021A">
              <w:rPr>
                <w:rFonts w:ascii="Arial" w:eastAsia="Times New Roman" w:hAnsi="Arial" w:cs="Arial"/>
                <w:i/>
                <w:iCs/>
                <w:lang w:eastAsia="sr-Latn-CS"/>
              </w:rPr>
              <w:t>час, часа, часов</w:t>
            </w:r>
            <w:r w:rsidRPr="0084021A">
              <w:rPr>
                <w:rFonts w:ascii="Arial" w:eastAsia="Times New Roman" w:hAnsi="Arial" w:cs="Arial"/>
                <w:lang w:eastAsia="sr-Latn-CS"/>
              </w:rPr>
              <w:t xml:space="preserve"> уз основне бројеве.</w:t>
            </w:r>
            <w:r w:rsidRPr="0084021A">
              <w:rPr>
                <w:rFonts w:ascii="Arial" w:eastAsia="Times New Roman" w:hAnsi="Arial" w:cs="Arial"/>
                <w:lang w:eastAsia="sr-Latn-CS"/>
              </w:rPr>
              <w:br/>
              <w:t>Редни бројеви до 100.</w:t>
            </w:r>
            <w:r w:rsidRPr="0084021A">
              <w:rPr>
                <w:rFonts w:ascii="Arial" w:eastAsia="Times New Roman" w:hAnsi="Arial" w:cs="Arial"/>
                <w:lang w:eastAsia="sr-Latn-CS"/>
              </w:rPr>
              <w:br/>
              <w:t xml:space="preserve">Слагање редног броја с именицом у </w:t>
            </w:r>
            <w:r w:rsidRPr="0084021A">
              <w:rPr>
                <w:rFonts w:ascii="Arial" w:eastAsia="Times New Roman" w:hAnsi="Arial" w:cs="Arial"/>
                <w:lang w:eastAsia="sr-Latn-CS"/>
              </w:rPr>
              <w:lastRenderedPageBreak/>
              <w:t>роду, броју и падежу (</w:t>
            </w:r>
            <w:r w:rsidRPr="0084021A">
              <w:rPr>
                <w:rFonts w:ascii="Arial" w:eastAsia="Times New Roman" w:hAnsi="Arial" w:cs="Arial"/>
                <w:i/>
                <w:iCs/>
                <w:lang w:eastAsia="sr-Latn-CS"/>
              </w:rPr>
              <w:t>двадцатое апреля, двадцатого апреля</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Безличне реченице с предикативима (</w:t>
            </w:r>
            <w:r w:rsidRPr="0084021A">
              <w:rPr>
                <w:rFonts w:ascii="Arial" w:eastAsia="Times New Roman" w:hAnsi="Arial" w:cs="Arial"/>
                <w:i/>
                <w:iCs/>
                <w:lang w:eastAsia="sr-Latn-CS"/>
              </w:rPr>
              <w:t>мне жарко, на улице холодно</w:t>
            </w:r>
            <w:r w:rsidRPr="0084021A">
              <w:rPr>
                <w:rFonts w:ascii="Arial" w:eastAsia="Times New Roman" w:hAnsi="Arial" w:cs="Arial"/>
                <w:lang w:eastAsia="sr-Latn-CS"/>
              </w:rPr>
              <w:t>).</w:t>
            </w:r>
            <w:r w:rsidRPr="0084021A">
              <w:rPr>
                <w:rFonts w:ascii="Arial" w:eastAsia="Times New Roman" w:hAnsi="Arial" w:cs="Arial"/>
                <w:lang w:eastAsia="sr-Latn-CS"/>
              </w:rPr>
              <w:br/>
              <w:t>Интонација упитних исказа без упитне речи.</w:t>
            </w:r>
            <w:r w:rsidRPr="0084021A">
              <w:rPr>
                <w:rFonts w:ascii="Arial" w:eastAsia="Times New Roman" w:hAnsi="Arial" w:cs="Arial"/>
                <w:lang w:eastAsia="sr-Latn-CS"/>
              </w:rPr>
              <w:br/>
              <w:t>Упитне заменице и прилози.</w:t>
            </w:r>
            <w:r w:rsidRPr="0084021A">
              <w:rPr>
                <w:rFonts w:ascii="Arial" w:eastAsia="Times New Roman" w:hAnsi="Arial" w:cs="Arial"/>
                <w:lang w:eastAsia="sr-Latn-CS"/>
              </w:rPr>
              <w:br/>
            </w:r>
            <w:r w:rsidRPr="0084021A">
              <w:rPr>
                <w:rFonts w:ascii="Arial" w:eastAsia="Times New Roman" w:hAnsi="Arial" w:cs="Arial"/>
                <w:b/>
                <w:bCs/>
                <w:lang w:eastAsia="sr-Latn-CS"/>
              </w:rPr>
              <w:t>(Интер)културни садржаји:</w:t>
            </w:r>
            <w:r w:rsidRPr="0084021A">
              <w:rPr>
                <w:rFonts w:ascii="Arial" w:eastAsia="Times New Roman" w:hAnsi="Arial" w:cs="Arial"/>
                <w:lang w:eastAsia="sr-Latn-CS"/>
              </w:rPr>
              <w:t xml:space="preserve"> климатски услови; разлика у часовној зони.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Изрицање дозвола, забрана, правила понашања и обавеза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разуме и реагује на једноставније забране, своје и туђе обавезе;</w:t>
            </w:r>
            <w:r w:rsidRPr="0084021A">
              <w:rPr>
                <w:rFonts w:ascii="Arial" w:eastAsia="Times New Roman" w:hAnsi="Arial" w:cs="Arial"/>
                <w:lang w:eastAsia="sr-Latn-CS"/>
              </w:rPr>
              <w:br/>
              <w:t>- размени једноставније информације које се односе на забране и правила понашања у школи и на јавном месту (у превозном средству, спортском центру, биоскопу, зоолошком врту и сл.) као и на своје и туђе обавезе;</w:t>
            </w:r>
            <w:r w:rsidRPr="0084021A">
              <w:rPr>
                <w:rFonts w:ascii="Arial" w:eastAsia="Times New Roman" w:hAnsi="Arial" w:cs="Arial"/>
                <w:lang w:eastAsia="sr-Latn-CS"/>
              </w:rPr>
              <w:br/>
              <w:t xml:space="preserve">- представи правила понашања, забране и листу својих и туђих обавеза користећи одговарајућа језичка средства;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Слушање и читање исказа у вези са забранама, правилима понашања и обавезама; постављање питања у вези са забранама, правилима понашања и обавезама и одговарање на њих; усмено и писано саопштавање забрана, правила понашања и обавеза (нпр. креирање постера са правилима понашања, списка обавеза и сл.).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На уроке нельзя разговаривать. На уроке можно задавать вопросы.</w:t>
            </w:r>
            <w:r w:rsidRPr="0084021A">
              <w:rPr>
                <w:rFonts w:ascii="Arial" w:eastAsia="Times New Roman" w:hAnsi="Arial" w:cs="Arial"/>
                <w:i/>
                <w:iCs/>
                <w:lang w:eastAsia="sr-Latn-CS"/>
              </w:rPr>
              <w:br/>
              <w:t>Сегодня я должен/должна заниматься. Мне нужно прочитать книгу до четверга. Собаку надо кормить каждый день. Извините, можно войти? Да, можно. Нет, нельзя. Курить запрещено! Запрещено кормить животных!</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Безличне реченице с предикативима: </w:t>
            </w:r>
            <w:r w:rsidRPr="0084021A">
              <w:rPr>
                <w:rFonts w:ascii="Arial" w:eastAsia="Times New Roman" w:hAnsi="Arial" w:cs="Arial"/>
                <w:i/>
                <w:iCs/>
                <w:lang w:eastAsia="sr-Latn-CS"/>
              </w:rPr>
              <w:t>надо, нельзя, нужно</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можно</w:t>
            </w:r>
            <w:r w:rsidRPr="0084021A">
              <w:rPr>
                <w:rFonts w:ascii="Arial" w:eastAsia="Times New Roman" w:hAnsi="Arial" w:cs="Arial"/>
                <w:lang w:eastAsia="sr-Latn-CS"/>
              </w:rPr>
              <w:t>.</w:t>
            </w:r>
            <w:r w:rsidRPr="0084021A">
              <w:rPr>
                <w:rFonts w:ascii="Arial" w:eastAsia="Times New Roman" w:hAnsi="Arial" w:cs="Arial"/>
                <w:lang w:eastAsia="sr-Latn-CS"/>
              </w:rPr>
              <w:br/>
              <w:t>Датив личних заменица и именица.</w:t>
            </w:r>
            <w:r w:rsidRPr="0084021A">
              <w:rPr>
                <w:rFonts w:ascii="Arial" w:eastAsia="Times New Roman" w:hAnsi="Arial" w:cs="Arial"/>
                <w:lang w:eastAsia="sr-Latn-CS"/>
              </w:rPr>
              <w:br/>
              <w:t>Интонација упитних исказа без упитне речи.</w:t>
            </w:r>
            <w:r w:rsidRPr="0084021A">
              <w:rPr>
                <w:rFonts w:ascii="Arial" w:eastAsia="Times New Roman" w:hAnsi="Arial" w:cs="Arial"/>
                <w:lang w:eastAsia="sr-Latn-CS"/>
              </w:rPr>
              <w:br/>
            </w:r>
            <w:r w:rsidRPr="0084021A">
              <w:rPr>
                <w:rFonts w:ascii="Arial" w:eastAsia="Times New Roman" w:hAnsi="Arial" w:cs="Arial"/>
                <w:b/>
                <w:bCs/>
                <w:lang w:eastAsia="sr-Latn-CS"/>
              </w:rPr>
              <w:t>(Интер)културни садржаји:</w:t>
            </w:r>
            <w:r w:rsidRPr="0084021A">
              <w:rPr>
                <w:rFonts w:ascii="Arial" w:eastAsia="Times New Roman" w:hAnsi="Arial" w:cs="Arial"/>
                <w:lang w:eastAsia="sr-Latn-CS"/>
              </w:rPr>
              <w:t xml:space="preserve"> понашање на јавним местима; значење знакова и симбола.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Изражавање припадања и поседовања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разуме и формулише једноставније изразе који се односе на поседовање и припадност;</w:t>
            </w:r>
            <w:r w:rsidRPr="0084021A">
              <w:rPr>
                <w:rFonts w:ascii="Arial" w:eastAsia="Times New Roman" w:hAnsi="Arial" w:cs="Arial"/>
                <w:lang w:eastAsia="sr-Latn-CS"/>
              </w:rPr>
              <w:br/>
              <w:t xml:space="preserve">- пита и каже шта неко има/нема и чије је нешто;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Слушање и читање једноставнијих текстова с исказима у којима се говори шта неко има/нема или чије је нешто; постављање питања у вези са датом комуникативном ситуацијом и </w:t>
            </w:r>
            <w:r w:rsidRPr="0084021A">
              <w:rPr>
                <w:rFonts w:ascii="Arial" w:eastAsia="Times New Roman" w:hAnsi="Arial" w:cs="Arial"/>
                <w:lang w:eastAsia="sr-Latn-CS"/>
              </w:rPr>
              <w:lastRenderedPageBreak/>
              <w:t xml:space="preserve">одговарање на њих.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У меня есть собака. Мою собаку зовут Бобик. У меня нет мобильника. У кого есть сестра/брат? Это твоя собака? Нет, не моя. Это собака моего друга. Да, моя. У них в голове только компьютеры. Это дом бабушки.</w:t>
            </w:r>
            <w:r w:rsidRPr="0084021A">
              <w:rPr>
                <w:rFonts w:ascii="Arial" w:eastAsia="Times New Roman" w:hAnsi="Arial" w:cs="Arial"/>
                <w:i/>
                <w:iCs/>
                <w:lang w:eastAsia="sr-Latn-CS"/>
              </w:rPr>
              <w:br/>
            </w:r>
            <w:r w:rsidRPr="0084021A">
              <w:rPr>
                <w:rFonts w:ascii="Arial" w:eastAsia="Times New Roman" w:hAnsi="Arial" w:cs="Arial"/>
                <w:lang w:eastAsia="sr-Latn-CS"/>
              </w:rPr>
              <w:t xml:space="preserve">Конструкције за изражавање посесивности: </w:t>
            </w:r>
            <w:r w:rsidRPr="0084021A">
              <w:rPr>
                <w:rFonts w:ascii="Arial" w:eastAsia="Times New Roman" w:hAnsi="Arial" w:cs="Arial"/>
                <w:i/>
                <w:iCs/>
                <w:lang w:eastAsia="sr-Latn-CS"/>
              </w:rPr>
              <w:t>у+ ген. личних заменица</w:t>
            </w:r>
            <w:r w:rsidRPr="0084021A">
              <w:rPr>
                <w:rFonts w:ascii="Arial" w:eastAsia="Times New Roman" w:hAnsi="Arial" w:cs="Arial"/>
                <w:lang w:eastAsia="sr-Latn-CS"/>
              </w:rPr>
              <w:t xml:space="preserve"> и именица (</w:t>
            </w:r>
            <w:r w:rsidRPr="0084021A">
              <w:rPr>
                <w:rFonts w:ascii="Arial" w:eastAsia="Times New Roman" w:hAnsi="Arial" w:cs="Arial"/>
                <w:i/>
                <w:iCs/>
                <w:lang w:eastAsia="sr-Latn-CS"/>
              </w:rPr>
              <w:t>у меня, у мамы</w:t>
            </w:r>
            <w:r w:rsidRPr="0084021A">
              <w:rPr>
                <w:rFonts w:ascii="Arial" w:eastAsia="Times New Roman" w:hAnsi="Arial" w:cs="Arial"/>
                <w:lang w:eastAsia="sr-Latn-CS"/>
              </w:rPr>
              <w:t>); именица + именица у генитиву (</w:t>
            </w:r>
            <w:r w:rsidRPr="0084021A">
              <w:rPr>
                <w:rFonts w:ascii="Arial" w:eastAsia="Times New Roman" w:hAnsi="Arial" w:cs="Arial"/>
                <w:i/>
                <w:iCs/>
                <w:lang w:eastAsia="sr-Latn-CS"/>
              </w:rPr>
              <w:t>дом папы</w:t>
            </w:r>
            <w:r w:rsidRPr="0084021A">
              <w:rPr>
                <w:rFonts w:ascii="Arial" w:eastAsia="Times New Roman" w:hAnsi="Arial" w:cs="Arial"/>
                <w:lang w:eastAsia="sr-Latn-CS"/>
              </w:rPr>
              <w:t>).</w:t>
            </w:r>
            <w:r w:rsidRPr="0084021A">
              <w:rPr>
                <w:rFonts w:ascii="Arial" w:eastAsia="Times New Roman" w:hAnsi="Arial" w:cs="Arial"/>
                <w:lang w:eastAsia="sr-Latn-CS"/>
              </w:rPr>
              <w:br/>
              <w:t>Општа негација (</w:t>
            </w:r>
            <w:r w:rsidRPr="0084021A">
              <w:rPr>
                <w:rFonts w:ascii="Arial" w:eastAsia="Times New Roman" w:hAnsi="Arial" w:cs="Arial"/>
                <w:i/>
                <w:iCs/>
                <w:lang w:eastAsia="sr-Latn-CS"/>
              </w:rPr>
              <w:t>нет</w:t>
            </w:r>
            <w:r w:rsidRPr="0084021A">
              <w:rPr>
                <w:rFonts w:ascii="Arial" w:eastAsia="Times New Roman" w:hAnsi="Arial" w:cs="Arial"/>
                <w:lang w:eastAsia="sr-Latn-CS"/>
              </w:rPr>
              <w:t xml:space="preserve"> и </w:t>
            </w:r>
            <w:r w:rsidRPr="0084021A">
              <w:rPr>
                <w:rFonts w:ascii="Arial" w:eastAsia="Times New Roman" w:hAnsi="Arial" w:cs="Arial"/>
                <w:i/>
                <w:iCs/>
                <w:lang w:eastAsia="sr-Latn-CS"/>
              </w:rPr>
              <w:t>не</w:t>
            </w:r>
            <w:r w:rsidRPr="0084021A">
              <w:rPr>
                <w:rFonts w:ascii="Arial" w:eastAsia="Times New Roman" w:hAnsi="Arial" w:cs="Arial"/>
                <w:lang w:eastAsia="sr-Latn-CS"/>
              </w:rPr>
              <w:t>).</w:t>
            </w:r>
            <w:r w:rsidRPr="0084021A">
              <w:rPr>
                <w:rFonts w:ascii="Arial" w:eastAsia="Times New Roman" w:hAnsi="Arial" w:cs="Arial"/>
                <w:lang w:eastAsia="sr-Latn-CS"/>
              </w:rPr>
              <w:br/>
              <w:t>Посебна негација (</w:t>
            </w:r>
            <w:r w:rsidRPr="0084021A">
              <w:rPr>
                <w:rFonts w:ascii="Arial" w:eastAsia="Times New Roman" w:hAnsi="Arial" w:cs="Arial"/>
                <w:i/>
                <w:iCs/>
                <w:lang w:eastAsia="sr-Latn-CS"/>
              </w:rPr>
              <w:t>Не моя собака</w:t>
            </w:r>
            <w:r w:rsidRPr="0084021A">
              <w:rPr>
                <w:rFonts w:ascii="Arial" w:eastAsia="Times New Roman" w:hAnsi="Arial" w:cs="Arial"/>
                <w:lang w:eastAsia="sr-Latn-CS"/>
              </w:rPr>
              <w:t>).</w:t>
            </w:r>
            <w:r w:rsidRPr="0084021A">
              <w:rPr>
                <w:rFonts w:ascii="Arial" w:eastAsia="Times New Roman" w:hAnsi="Arial" w:cs="Arial"/>
                <w:lang w:eastAsia="sr-Latn-CS"/>
              </w:rPr>
              <w:br/>
              <w:t>Присвојне заменице.</w:t>
            </w:r>
            <w:r w:rsidRPr="0084021A">
              <w:rPr>
                <w:rFonts w:ascii="Arial" w:eastAsia="Times New Roman" w:hAnsi="Arial" w:cs="Arial"/>
                <w:lang w:eastAsia="sr-Latn-CS"/>
              </w:rPr>
              <w:br/>
              <w:t>Интонација упитних исказа без упитне речи.</w:t>
            </w:r>
            <w:r w:rsidRPr="0084021A">
              <w:rPr>
                <w:rFonts w:ascii="Arial" w:eastAsia="Times New Roman" w:hAnsi="Arial" w:cs="Arial"/>
                <w:lang w:eastAsia="sr-Latn-CS"/>
              </w:rPr>
              <w:br/>
            </w:r>
            <w:r w:rsidRPr="0084021A">
              <w:rPr>
                <w:rFonts w:ascii="Arial" w:eastAsia="Times New Roman" w:hAnsi="Arial" w:cs="Arial"/>
                <w:b/>
                <w:bCs/>
                <w:lang w:eastAsia="sr-Latn-CS"/>
              </w:rPr>
              <w:t>(Интер)културни садржаји:</w:t>
            </w:r>
            <w:r w:rsidRPr="0084021A">
              <w:rPr>
                <w:rFonts w:ascii="Arial" w:eastAsia="Times New Roman" w:hAnsi="Arial" w:cs="Arial"/>
                <w:lang w:eastAsia="sr-Latn-CS"/>
              </w:rPr>
              <w:t xml:space="preserve"> породица и пријатељи; однос према својој и туђој имовини.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Изражавање интересовања, допадања и недопадања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разуме и реагује на једноставније исказе који се односе на описивање интересовања, хобија и изражавање допадања и недопадања;</w:t>
            </w:r>
            <w:r w:rsidRPr="0084021A">
              <w:rPr>
                <w:rFonts w:ascii="Arial" w:eastAsia="Times New Roman" w:hAnsi="Arial" w:cs="Arial"/>
                <w:lang w:eastAsia="sr-Latn-CS"/>
              </w:rPr>
              <w:br/>
              <w:t xml:space="preserve">- опише своја и туђа интересовања и хобије и изрази допадање и недопадање уз једноставно образложење;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Слушање и читање једноставнијих текстова у вези са нечијим интересовањима, хобијима и стварима које воли/не воли, које му/joj се свиђају/не свиђају; размена информација о својим и туђим интересовањима, хобијима, допадању и недопадању (телефонски разговор, интервју, обичан разговор са пријатељима у школи и сл.); усмено и писано описивање интересовања, допадања и недопадања (писање имејла о личним интересовањима, хобијима, допадању и недопадању, листе ствари које му/joj се свиђају/не свиђају и сл.); истраживачке пројектне активности (нпр. колики број ученика у одељењу воли/не воли пливање, скијање, тенис и сл.) графичко приказивање и тумачење резултата.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lastRenderedPageBreak/>
              <w:t>У тебя есть хобби? Какое у тебя хобби? Я интересуюсь моделированием. Делаю макеты ракет и космических кораблей. Я ращу кактусы. Я интересуюсь плаванием. Умею плавать брассом и на спине. Мне не нравястя зимние виды спорта. Люблю кататься на санках. Не люблю кататься на лыжах. Мой любимый спорт - теннис. Мне интересно смотреть теннис. Чем ты интересуешься? Дети, сколько вас любит играть в футбол? Сколько в баскетбол?</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Глаголи </w:t>
            </w:r>
            <w:r w:rsidRPr="0084021A">
              <w:rPr>
                <w:rFonts w:ascii="Arial" w:eastAsia="Times New Roman" w:hAnsi="Arial" w:cs="Arial"/>
                <w:i/>
                <w:iCs/>
                <w:lang w:eastAsia="sr-Latn-CS"/>
              </w:rPr>
              <w:t>заниматься, интересоваться чем</w:t>
            </w:r>
            <w:r w:rsidRPr="0084021A">
              <w:rPr>
                <w:rFonts w:ascii="Arial" w:eastAsia="Times New Roman" w:hAnsi="Arial" w:cs="Arial"/>
                <w:lang w:eastAsia="sr-Latn-CS"/>
              </w:rPr>
              <w:t>.</w:t>
            </w:r>
            <w:r w:rsidRPr="0084021A">
              <w:rPr>
                <w:rFonts w:ascii="Arial" w:eastAsia="Times New Roman" w:hAnsi="Arial" w:cs="Arial"/>
                <w:lang w:eastAsia="sr-Latn-CS"/>
              </w:rPr>
              <w:br/>
              <w:t xml:space="preserve">Безлична употреба глагола </w:t>
            </w:r>
            <w:r w:rsidRPr="0084021A">
              <w:rPr>
                <w:rFonts w:ascii="Arial" w:eastAsia="Times New Roman" w:hAnsi="Arial" w:cs="Arial"/>
                <w:i/>
                <w:iCs/>
                <w:lang w:eastAsia="sr-Latn-CS"/>
              </w:rPr>
              <w:t>нравиться</w:t>
            </w:r>
            <w:r w:rsidRPr="0084021A">
              <w:rPr>
                <w:rFonts w:ascii="Arial" w:eastAsia="Times New Roman" w:hAnsi="Arial" w:cs="Arial"/>
                <w:lang w:eastAsia="sr-Latn-CS"/>
              </w:rPr>
              <w:t>.</w:t>
            </w:r>
            <w:r w:rsidRPr="0084021A">
              <w:rPr>
                <w:rFonts w:ascii="Arial" w:eastAsia="Times New Roman" w:hAnsi="Arial" w:cs="Arial"/>
                <w:lang w:eastAsia="sr-Latn-CS"/>
              </w:rPr>
              <w:br/>
              <w:t>Интонација упитних исказа без упитне речи.</w:t>
            </w:r>
            <w:r w:rsidRPr="0084021A">
              <w:rPr>
                <w:rFonts w:ascii="Arial" w:eastAsia="Times New Roman" w:hAnsi="Arial" w:cs="Arial"/>
                <w:lang w:eastAsia="sr-Latn-CS"/>
              </w:rPr>
              <w:br/>
            </w:r>
            <w:r w:rsidRPr="0084021A">
              <w:rPr>
                <w:rFonts w:ascii="Arial" w:eastAsia="Times New Roman" w:hAnsi="Arial" w:cs="Arial"/>
                <w:b/>
                <w:bCs/>
                <w:lang w:eastAsia="sr-Latn-CS"/>
              </w:rPr>
              <w:t>(Интер)културни садржаји:</w:t>
            </w:r>
            <w:r w:rsidRPr="0084021A">
              <w:rPr>
                <w:rFonts w:ascii="Arial" w:eastAsia="Times New Roman" w:hAnsi="Arial" w:cs="Arial"/>
                <w:lang w:eastAsia="sr-Latn-CS"/>
              </w:rPr>
              <w:t xml:space="preserve"> интересовања, хобији, забава, разонода, спорт и рекреација; уметност (књижевност за младе, стрип, музика, филм).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Изражавање мишљења (слагања и неслагања)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разуме и формулише једноставније исказе којима се тражи мишљење, изражава слагање/неслагање;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Слушање и читање једноставнијих текстова у вези са тражењем мишљења и изражавањем слагања/неслагања; усмено и писано тражење мишљења и изражавање слагања и неслагања.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Что ты думаешь на эту тему? Пожалуйста, расскажи мне об этой книге! Она интересная? Да, мне книга очень понравилась. Нет, не интересная. Довольно скучная. Да, я согласен/согласна. Нет, не согласен/согласна.</w:t>
            </w:r>
            <w:r w:rsidRPr="0084021A">
              <w:rPr>
                <w:rFonts w:ascii="Arial" w:eastAsia="Times New Roman" w:hAnsi="Arial" w:cs="Arial"/>
                <w:i/>
                <w:iCs/>
                <w:lang w:eastAsia="sr-Latn-CS"/>
              </w:rPr>
              <w:br/>
            </w:r>
            <w:r w:rsidRPr="0084021A">
              <w:rPr>
                <w:rFonts w:ascii="Arial" w:eastAsia="Times New Roman" w:hAnsi="Arial" w:cs="Arial"/>
                <w:lang w:eastAsia="sr-Latn-CS"/>
              </w:rPr>
              <w:t>Интонација упитних исказа без упитне речи.</w:t>
            </w:r>
            <w:r w:rsidRPr="0084021A">
              <w:rPr>
                <w:rFonts w:ascii="Arial" w:eastAsia="Times New Roman" w:hAnsi="Arial" w:cs="Arial"/>
                <w:lang w:eastAsia="sr-Latn-CS"/>
              </w:rPr>
              <w:br/>
              <w:t xml:space="preserve">Кратки облици придева </w:t>
            </w:r>
            <w:r w:rsidRPr="0084021A">
              <w:rPr>
                <w:rFonts w:ascii="Arial" w:eastAsia="Times New Roman" w:hAnsi="Arial" w:cs="Arial"/>
                <w:i/>
                <w:iCs/>
                <w:lang w:eastAsia="sr-Latn-CS"/>
              </w:rPr>
              <w:t>согласен/согласна</w:t>
            </w:r>
            <w:r w:rsidRPr="0084021A">
              <w:rPr>
                <w:rFonts w:ascii="Arial" w:eastAsia="Times New Roman" w:hAnsi="Arial" w:cs="Arial"/>
                <w:lang w:eastAsia="sr-Latn-CS"/>
              </w:rPr>
              <w:t>/</w:t>
            </w:r>
            <w:r w:rsidRPr="0084021A">
              <w:rPr>
                <w:rFonts w:ascii="Arial" w:eastAsia="Times New Roman" w:hAnsi="Arial" w:cs="Arial"/>
                <w:i/>
                <w:iCs/>
                <w:lang w:eastAsia="sr-Latn-CS"/>
              </w:rPr>
              <w:t>согласны</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(Интер)културни садржаји:</w:t>
            </w:r>
            <w:r w:rsidRPr="0084021A">
              <w:rPr>
                <w:rFonts w:ascii="Arial" w:eastAsia="Times New Roman" w:hAnsi="Arial" w:cs="Arial"/>
                <w:lang w:eastAsia="sr-Latn-CS"/>
              </w:rPr>
              <w:t xml:space="preserve"> поштовање основних норми учтивости у комуникацији са вршњацима и одраслима.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Изражавање количине, бројева и цена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разуме једноставније изразе који се односе на количину нечега;</w:t>
            </w:r>
            <w:r w:rsidRPr="0084021A">
              <w:rPr>
                <w:rFonts w:ascii="Arial" w:eastAsia="Times New Roman" w:hAnsi="Arial" w:cs="Arial"/>
                <w:lang w:eastAsia="sr-Latn-CS"/>
              </w:rPr>
              <w:br/>
              <w:t>- пита и каже колико нечега има/нема, користећи једноставија језичка средства;</w:t>
            </w:r>
            <w:r w:rsidRPr="0084021A">
              <w:rPr>
                <w:rFonts w:ascii="Arial" w:eastAsia="Times New Roman" w:hAnsi="Arial" w:cs="Arial"/>
                <w:lang w:eastAsia="sr-Latn-CS"/>
              </w:rPr>
              <w:br/>
              <w:t>- на једноставан начин затражи артикле у продавници једноставним изразима за количину, наручи јело и/или пиће у ресторану и пита/каже/израчуна колико нешто кошта;</w:t>
            </w:r>
            <w:r w:rsidRPr="0084021A">
              <w:rPr>
                <w:rFonts w:ascii="Arial" w:eastAsia="Times New Roman" w:hAnsi="Arial" w:cs="Arial"/>
                <w:lang w:eastAsia="sr-Latn-CS"/>
              </w:rPr>
              <w:br/>
              <w:t>- састави списак за куповину - намирнице и количина намирница (две векне хлеба, пакет тестенине, три конзерве туњевине и сл.)</w:t>
            </w:r>
            <w:r w:rsidRPr="0084021A">
              <w:rPr>
                <w:rFonts w:ascii="Arial" w:eastAsia="Times New Roman" w:hAnsi="Arial" w:cs="Arial"/>
                <w:lang w:eastAsia="sr-Latn-CS"/>
              </w:rPr>
              <w:br/>
              <w:t xml:space="preserve">- изрази количину у мерама - 100 gr шећера, 300 gr брашна и сл..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Слушање и читање једноставнијих текстова који говоре о количини нечега; постављање питања у вези с количином и одговарање на њих, усмено и писано; слушање и читање текстова на теме поруџбине у ресторану, куповине, играње улога (у ресторану, у продавници, у кухињи …); писање списка за куповину; записивање и рачунање цена.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Сколько мальчиков, сколько девочек в классе? В классе 12 мальчиков и 15 девочек. Сколько тебе лет? Мне 15 лет. Который час? Пять часове две минуты У нас в школе есть гардероб. У Виктора нет собаки. Есть молоко в холодильнике? Нет, молока нет, но кефир есть. Сколько стоит клубника? 150 рублей за килограмм. Список покупок продуктов: килограмм муки, два килограмма сахара, 300 грамм ветчины, 200 грамм сыра, 2 пакета молока. Мне, пожалуйста, борщ и котлету. А мне суп и макароны с сыром. Пожалуйста, я хочу заказать кофе и апельсиновый сок. А мне, пожалуйста, компот.Сколько с нас? С вас 300 рублей.</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Упитне заменице и прилози.</w:t>
            </w:r>
            <w:r w:rsidRPr="0084021A">
              <w:rPr>
                <w:rFonts w:ascii="Arial" w:eastAsia="Times New Roman" w:hAnsi="Arial" w:cs="Arial"/>
                <w:lang w:eastAsia="sr-Latn-CS"/>
              </w:rPr>
              <w:br/>
              <w:t>Основни бројеви до 1000.</w:t>
            </w:r>
            <w:r w:rsidRPr="0084021A">
              <w:rPr>
                <w:rFonts w:ascii="Arial" w:eastAsia="Times New Roman" w:hAnsi="Arial" w:cs="Arial"/>
                <w:lang w:eastAsia="sr-Latn-CS"/>
              </w:rPr>
              <w:br/>
              <w:t>Интонација упитних исказа без упитне речи.</w:t>
            </w:r>
            <w:r w:rsidRPr="0084021A">
              <w:rPr>
                <w:rFonts w:ascii="Arial" w:eastAsia="Times New Roman" w:hAnsi="Arial" w:cs="Arial"/>
                <w:lang w:eastAsia="sr-Latn-CS"/>
              </w:rPr>
              <w:br/>
              <w:t>Императив фреквентних глагола.</w:t>
            </w:r>
            <w:r w:rsidRPr="0084021A">
              <w:rPr>
                <w:rFonts w:ascii="Arial" w:eastAsia="Times New Roman" w:hAnsi="Arial" w:cs="Arial"/>
                <w:lang w:eastAsia="sr-Latn-CS"/>
              </w:rPr>
              <w:br/>
            </w:r>
            <w:r w:rsidRPr="0084021A">
              <w:rPr>
                <w:rFonts w:ascii="Arial" w:eastAsia="Times New Roman" w:hAnsi="Arial" w:cs="Arial"/>
                <w:b/>
                <w:bCs/>
                <w:lang w:eastAsia="sr-Latn-CS"/>
              </w:rPr>
              <w:t>(Интер)културни садржаји:</w:t>
            </w:r>
            <w:r w:rsidRPr="0084021A">
              <w:rPr>
                <w:rFonts w:ascii="Arial" w:eastAsia="Times New Roman" w:hAnsi="Arial" w:cs="Arial"/>
                <w:lang w:eastAsia="sr-Latn-CS"/>
              </w:rPr>
              <w:t xml:space="preserve"> друштвено окружење; локалне мерне јединице, намирнице и јела специфични за циљну културу. </w:t>
            </w:r>
          </w:p>
        </w:tc>
      </w:tr>
    </w:tbl>
    <w:p w:rsidR="0084021A" w:rsidRPr="0084021A" w:rsidRDefault="0084021A" w:rsidP="0084021A">
      <w:pPr>
        <w:spacing w:before="240" w:after="240" w:line="240" w:lineRule="auto"/>
        <w:jc w:val="center"/>
        <w:rPr>
          <w:rFonts w:ascii="Arial" w:eastAsia="Times New Roman" w:hAnsi="Arial" w:cs="Arial"/>
          <w:b/>
          <w:bCs/>
          <w:i/>
          <w:iCs/>
          <w:sz w:val="24"/>
          <w:szCs w:val="24"/>
          <w:lang w:eastAsia="sr-Latn-CS"/>
        </w:rPr>
      </w:pPr>
      <w:bookmarkStart w:id="28" w:name="str_24"/>
      <w:bookmarkEnd w:id="28"/>
      <w:r w:rsidRPr="0084021A">
        <w:rPr>
          <w:rFonts w:ascii="Arial" w:eastAsia="Times New Roman" w:hAnsi="Arial" w:cs="Arial"/>
          <w:b/>
          <w:bCs/>
          <w:i/>
          <w:iCs/>
          <w:sz w:val="24"/>
          <w:szCs w:val="24"/>
          <w:lang w:eastAsia="sr-Latn-CS"/>
        </w:rPr>
        <w:t xml:space="preserve">FRANCUSKI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170"/>
        <w:gridCol w:w="2861"/>
        <w:gridCol w:w="4160"/>
      </w:tblGrid>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OBLAST/TEMA</w:t>
            </w:r>
            <w:r w:rsidRPr="0084021A">
              <w:rPr>
                <w:rFonts w:ascii="Arial" w:eastAsia="Times New Roman" w:hAnsi="Arial" w:cs="Arial"/>
                <w:b/>
                <w:bCs/>
                <w:lang w:eastAsia="sr-Latn-C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ISHODI</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Po završenoj temi/oblasti 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Pozdravljanje i predstavljanje sebe i drugih i traženje/davanje osnovnih informacija o sebi i drugima u širem društvenom kontekstu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kraće tekstove koji se odnose na pozdravljanje, predstavljanje i traženje/davanje informacija lične prirode;</w:t>
            </w:r>
            <w:r w:rsidRPr="0084021A">
              <w:rPr>
                <w:rFonts w:ascii="Arial" w:eastAsia="Times New Roman" w:hAnsi="Arial" w:cs="Arial"/>
                <w:lang w:eastAsia="sr-Latn-CS"/>
              </w:rPr>
              <w:br/>
              <w:t>- pozdravi i otpozdravi, predstavi sebe i drugog koristeći jednostavna jezička sredstva;</w:t>
            </w:r>
            <w:r w:rsidRPr="0084021A">
              <w:rPr>
                <w:rFonts w:ascii="Arial" w:eastAsia="Times New Roman" w:hAnsi="Arial" w:cs="Arial"/>
                <w:lang w:eastAsia="sr-Latn-CS"/>
              </w:rPr>
              <w:br/>
              <w:t>- postavi i odgovori na jednostavnija pitanja lične prirode;</w:t>
            </w:r>
            <w:r w:rsidRPr="0084021A">
              <w:rPr>
                <w:rFonts w:ascii="Arial" w:eastAsia="Times New Roman" w:hAnsi="Arial" w:cs="Arial"/>
                <w:lang w:eastAsia="sr-Latn-CS"/>
              </w:rPr>
              <w:br/>
              <w:t xml:space="preserve">- u nekoliko vezanih iskaza saopšti informacije o sebi i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jednostavnijih tekstova koji se odnose na date komunikativne situacije (dijalozi, narativni tekstovi, formulari i sl.); reagovanje na usmeni ili pisani impuls sagovornika (nastavnika, vršnjaka i sl.) i iniciranje komunikacije; usmeno i pisano davanje informacija o sebi i traženje i davanje informacija o drugima (SMS, imejl, formulari, članske karte, opis fotografije i sl.)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Salut! Bonjour! Bonsoir! Bonne nuit!</w:t>
            </w:r>
            <w:r w:rsidRPr="0084021A">
              <w:rPr>
                <w:rFonts w:ascii="Arial" w:eastAsia="Times New Roman" w:hAnsi="Arial" w:cs="Arial"/>
                <w:i/>
                <w:iCs/>
                <w:lang w:eastAsia="sr-Latn-CS"/>
              </w:rPr>
              <w:br/>
              <w:t>Bonjour, Monsieur. Au revoir, Madame.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A demain. A bientôt. A tout à l’heure. A plus tard. Je m’appelle Milica. Moi, c’est Marko. Tu t’appelles comment?</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Comment t’appelles-tu? J’habite à Kragujevac, en Serbie. Tu habites où?</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C’est quoi, ton nom/ton adresse?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Comment allez-vous? Comment vas-tu?</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Je vais bien, et vous/et toi? Ça va, et toi? Qui est-ce? Comment s’appelle-t-elle? J’ai onze ans. Et toi, tu as quel âge? Ça c’est mon frère. Tu connais ma cousine? Non, je ne la connais pas.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ustaljena pravila učtivosti; imena, prezimena i nadimci; adresa; formalno i neformalno predstavljanje; stepeni srodstva i rodbinski odnosi; numerisanje spratova.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Opisivanje karakteristika živih bića, predmeta, pojava i mesta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jednostavniji opis osoba, biljaka, životinja, predmeta, pojava ili mesta;</w:t>
            </w:r>
            <w:r w:rsidRPr="0084021A">
              <w:rPr>
                <w:rFonts w:ascii="Arial" w:eastAsia="Times New Roman" w:hAnsi="Arial" w:cs="Arial"/>
                <w:lang w:eastAsia="sr-Latn-CS"/>
              </w:rPr>
              <w:br/>
              <w:t xml:space="preserve">- uporedi i opiše karakteristike živih bića, predmeta, pojava i mesta, koristeći jednostavnija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jednostavnijih opisa živih bića, predmeta, pojava i mesta i njihovog poređenja; usmeno i pisano opisivanje/poređenje živih bića, predmeta, pojava i mesta; izrada i prezentacija projekata (postera, stripova, PPT-a, kratkih audio/video zapisa, radio emisija i slično).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 xml:space="preserve">Ma meilleure amie s’appelle Ivana: elle est petite et blonde. Elle a les cheveux blonds et les yeux marron. Elle est </w:t>
            </w:r>
            <w:r w:rsidRPr="0084021A">
              <w:rPr>
                <w:rFonts w:ascii="Arial" w:eastAsia="Times New Roman" w:hAnsi="Arial" w:cs="Arial"/>
                <w:i/>
                <w:iCs/>
                <w:lang w:eastAsia="sr-Latn-CS"/>
              </w:rPr>
              <w:lastRenderedPageBreak/>
              <w:t>sportive. Sylvie est plus grande que sa sœur. Nous sommes plus rapides que vous. Le chien de mon voisin est grand</w:t>
            </w:r>
            <w:r w:rsidRPr="0084021A">
              <w:rPr>
                <w:rFonts w:ascii="Arial" w:eastAsia="Times New Roman" w:hAnsi="Arial" w:cs="Arial"/>
                <w:i/>
                <w:iCs/>
                <w:lang w:eastAsia="sr-Latn-CS"/>
              </w:rPr>
              <w:br/>
              <w:t>et noir. C’est un chien calme et gentil.</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J’ai un nouveau portable. C’est un apareil très moderne. C’est le modèle de la dernière génération. Paris est la plus grande ville de France. A Paris il y a beaucoup de monuments, célèbres dans le monde entier.</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Opisni pridevi: rod, broj i mesto.</w:t>
            </w:r>
            <w:r w:rsidRPr="0084021A">
              <w:rPr>
                <w:rFonts w:ascii="Arial" w:eastAsia="Times New Roman" w:hAnsi="Arial" w:cs="Arial"/>
                <w:lang w:eastAsia="sr-Latn-CS"/>
              </w:rPr>
              <w:br/>
              <w:t>Poređenje prideva (</w:t>
            </w:r>
            <w:r w:rsidRPr="0084021A">
              <w:rPr>
                <w:rFonts w:ascii="Arial" w:eastAsia="Times New Roman" w:hAnsi="Arial" w:cs="Arial"/>
                <w:i/>
                <w:iCs/>
                <w:lang w:eastAsia="sr-Latn-CS"/>
              </w:rPr>
              <w:t>plus grand, meilleur</w:t>
            </w:r>
            <w:r w:rsidRPr="0084021A">
              <w:rPr>
                <w:rFonts w:ascii="Arial" w:eastAsia="Times New Roman" w:hAnsi="Arial" w:cs="Arial"/>
                <w:lang w:eastAsia="sr-Latn-CS"/>
              </w:rPr>
              <w:t>).</w:t>
            </w:r>
            <w:r w:rsidRPr="0084021A">
              <w:rPr>
                <w:rFonts w:ascii="Arial" w:eastAsia="Times New Roman" w:hAnsi="Arial" w:cs="Arial"/>
                <w:lang w:eastAsia="sr-Latn-CS"/>
              </w:rPr>
              <w:br/>
              <w:t>Prezentativi (</w:t>
            </w:r>
            <w:r w:rsidRPr="0084021A">
              <w:rPr>
                <w:rFonts w:ascii="Arial" w:eastAsia="Times New Roman" w:hAnsi="Arial" w:cs="Arial"/>
                <w:i/>
                <w:iCs/>
                <w:lang w:eastAsia="sr-Latn-CS"/>
              </w:rPr>
              <w:t>c’est/ce sont...</w:t>
            </w:r>
            <w:r w:rsidRPr="0084021A">
              <w:rPr>
                <w:rFonts w:ascii="Arial" w:eastAsia="Times New Roman" w:hAnsi="Arial" w:cs="Arial"/>
                <w:lang w:eastAsia="sr-Latn-CS"/>
              </w:rPr>
              <w:t>)</w:t>
            </w:r>
            <w:r w:rsidRPr="0084021A">
              <w:rPr>
                <w:rFonts w:ascii="Arial" w:eastAsia="Times New Roman" w:hAnsi="Arial" w:cs="Arial"/>
                <w:lang w:eastAsia="sr-Latn-CS"/>
              </w:rPr>
              <w:br/>
              <w:t>Prezent frekventnih glagola, računajući i povratne.</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gradovi, sela, prirodna staništa; biljni i životinjski svet.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jednostavnije predloge i odgovori na njih</w:t>
            </w:r>
            <w:r w:rsidRPr="0084021A">
              <w:rPr>
                <w:rFonts w:ascii="Arial" w:eastAsia="Times New Roman" w:hAnsi="Arial" w:cs="Arial"/>
                <w:lang w:eastAsia="sr-Latn-CS"/>
              </w:rPr>
              <w:br/>
              <w:t>- uputi jednostavan predlog</w:t>
            </w:r>
            <w:r w:rsidRPr="0084021A">
              <w:rPr>
                <w:rFonts w:ascii="Arial" w:eastAsia="Times New Roman" w:hAnsi="Arial" w:cs="Arial"/>
                <w:lang w:eastAsia="sr-Latn-CS"/>
              </w:rPr>
              <w:br/>
              <w:t xml:space="preserve">- pruži odgovarajući izgovor ili odgovarajuće opravdanje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Slušanje i čitanje jednostavnijih tekstova koji sadrže predloge;</w:t>
            </w:r>
            <w:r w:rsidRPr="0084021A">
              <w:rPr>
                <w:rFonts w:ascii="Arial" w:eastAsia="Times New Roman" w:hAnsi="Arial" w:cs="Arial"/>
                <w:lang w:eastAsia="sr-Latn-CS"/>
              </w:rPr>
              <w:br/>
              <w:t xml:space="preserve">usmeno i pisano pregovaranje i dogovaranje oko predloga i učešća u zajedničkoj aktivnosti; pisanje pozivnice za proslavu/žurku ili imejla/SMS-a kojim se ugovara zajednička aktivnost; prihvatanje/odbijanje predloga, usmeno ili pisano, uz poštovanje osnovnih normi učtivosti i davanje odgovarajućeg opravdanja/izgovora.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Tu aimerais aller au cinéma avec moi? Viens chez moi après l’école. On joue ensemble dans la cour de récré? Oui, c’est une bonne idée! Oui, avec plaisir.</w:t>
            </w:r>
            <w:r w:rsidRPr="0084021A">
              <w:rPr>
                <w:rFonts w:ascii="Arial" w:eastAsia="Times New Roman" w:hAnsi="Arial" w:cs="Arial"/>
                <w:i/>
                <w:iCs/>
                <w:lang w:eastAsia="sr-Latn-CS"/>
              </w:rPr>
              <w:br/>
              <w:t>Désolée, je ne peux pas. Je suis occupée.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Je t’invite à ma boum. C’est samedi soir à 20 heures, chez moi.</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Pitanje intonacijom.</w:t>
            </w:r>
            <w:r w:rsidRPr="0084021A">
              <w:rPr>
                <w:rFonts w:ascii="Arial" w:eastAsia="Times New Roman" w:hAnsi="Arial" w:cs="Arial"/>
                <w:lang w:eastAsia="sr-Latn-CS"/>
              </w:rPr>
              <w:br/>
              <w:t>Imperativ.</w:t>
            </w:r>
            <w:r w:rsidRPr="0084021A">
              <w:rPr>
                <w:rFonts w:ascii="Arial" w:eastAsia="Times New Roman" w:hAnsi="Arial" w:cs="Arial"/>
                <w:lang w:eastAsia="sr-Latn-CS"/>
              </w:rPr>
              <w:br/>
              <w:t>Negacija (</w:t>
            </w:r>
            <w:r w:rsidRPr="0084021A">
              <w:rPr>
                <w:rFonts w:ascii="Arial" w:eastAsia="Times New Roman" w:hAnsi="Arial" w:cs="Arial"/>
                <w:i/>
                <w:iCs/>
                <w:lang w:eastAsia="sr-Latn-CS"/>
              </w:rPr>
              <w:t>ne/n’... pas</w:t>
            </w:r>
            <w:r w:rsidRPr="0084021A">
              <w:rPr>
                <w:rFonts w:ascii="Arial" w:eastAsia="Times New Roman" w:hAnsi="Arial" w:cs="Arial"/>
                <w:lang w:eastAsia="sr-Latn-CS"/>
              </w:rPr>
              <w:t>).</w:t>
            </w:r>
            <w:r w:rsidRPr="0084021A">
              <w:rPr>
                <w:rFonts w:ascii="Arial" w:eastAsia="Times New Roman" w:hAnsi="Arial" w:cs="Arial"/>
                <w:lang w:eastAsia="sr-Latn-CS"/>
              </w:rPr>
              <w:br/>
              <w:t xml:space="preserve">Zamenica </w:t>
            </w:r>
            <w:r w:rsidRPr="0084021A">
              <w:rPr>
                <w:rFonts w:ascii="Arial" w:eastAsia="Times New Roman" w:hAnsi="Arial" w:cs="Arial"/>
                <w:i/>
                <w:iCs/>
                <w:lang w:eastAsia="sr-Latn-CS"/>
              </w:rPr>
              <w:t>on</w:t>
            </w:r>
            <w:r w:rsidRPr="0084021A">
              <w:rPr>
                <w:rFonts w:ascii="Arial" w:eastAsia="Times New Roman" w:hAnsi="Arial" w:cs="Arial"/>
                <w:lang w:eastAsia="sr-Latn-CS"/>
              </w:rPr>
              <w:t>.</w:t>
            </w:r>
            <w:r w:rsidRPr="0084021A">
              <w:rPr>
                <w:rFonts w:ascii="Arial" w:eastAsia="Times New Roman" w:hAnsi="Arial" w:cs="Arial"/>
                <w:lang w:eastAsia="sr-Latn-CS"/>
              </w:rPr>
              <w:br/>
              <w:t>Prezentativi (</w:t>
            </w:r>
            <w:r w:rsidRPr="0084021A">
              <w:rPr>
                <w:rFonts w:ascii="Arial" w:eastAsia="Times New Roman" w:hAnsi="Arial" w:cs="Arial"/>
                <w:i/>
                <w:iCs/>
                <w:lang w:eastAsia="sr-Latn-CS"/>
              </w:rPr>
              <w:t>c’est/ce sont...</w:t>
            </w:r>
            <w:r w:rsidRPr="0084021A">
              <w:rPr>
                <w:rFonts w:ascii="Arial" w:eastAsia="Times New Roman" w:hAnsi="Arial" w:cs="Arial"/>
                <w:lang w:eastAsia="sr-Latn-CS"/>
              </w:rPr>
              <w:t>)</w:t>
            </w:r>
            <w:r w:rsidRPr="0084021A">
              <w:rPr>
                <w:rFonts w:ascii="Arial" w:eastAsia="Times New Roman" w:hAnsi="Arial" w:cs="Arial"/>
                <w:lang w:eastAsia="sr-Latn-CS"/>
              </w:rPr>
              <w:br/>
              <w:t>Prezent frekventnih nepravilnih glagola.</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prikladno pozivanje i prihvatanje/odbijanje poziva.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Izražavanje molbi, </w:t>
            </w:r>
            <w:r w:rsidRPr="0084021A">
              <w:rPr>
                <w:rFonts w:ascii="Arial" w:eastAsia="Times New Roman" w:hAnsi="Arial" w:cs="Arial"/>
                <w:lang w:eastAsia="sr-Latn-CS"/>
              </w:rPr>
              <w:lastRenderedPageBreak/>
              <w:t xml:space="preserve">zahteva, obaveštenja, izvinjenja, i zahvalnosti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razume i jednostavne </w:t>
            </w:r>
            <w:r w:rsidRPr="0084021A">
              <w:rPr>
                <w:rFonts w:ascii="Arial" w:eastAsia="Times New Roman" w:hAnsi="Arial" w:cs="Arial"/>
                <w:lang w:eastAsia="sr-Latn-CS"/>
              </w:rPr>
              <w:lastRenderedPageBreak/>
              <w:t>molbe i zahteve i reaguje na njih,</w:t>
            </w:r>
            <w:r w:rsidRPr="0084021A">
              <w:rPr>
                <w:rFonts w:ascii="Arial" w:eastAsia="Times New Roman" w:hAnsi="Arial" w:cs="Arial"/>
                <w:lang w:eastAsia="sr-Latn-CS"/>
              </w:rPr>
              <w:br/>
              <w:t>- uputi jednostavne molbe i zahteve;</w:t>
            </w:r>
            <w:r w:rsidRPr="0084021A">
              <w:rPr>
                <w:rFonts w:ascii="Arial" w:eastAsia="Times New Roman" w:hAnsi="Arial" w:cs="Arial"/>
                <w:lang w:eastAsia="sr-Latn-CS"/>
              </w:rPr>
              <w:br/>
              <w:t>- zatraži i pruži kratko obaveštenje;</w:t>
            </w:r>
            <w:r w:rsidRPr="0084021A">
              <w:rPr>
                <w:rFonts w:ascii="Arial" w:eastAsia="Times New Roman" w:hAnsi="Arial" w:cs="Arial"/>
                <w:lang w:eastAsia="sr-Latn-CS"/>
              </w:rPr>
              <w:br/>
              <w:t>- zahvali i izvine se na jednostavan način;</w:t>
            </w:r>
            <w:r w:rsidRPr="0084021A">
              <w:rPr>
                <w:rFonts w:ascii="Arial" w:eastAsia="Times New Roman" w:hAnsi="Arial" w:cs="Arial"/>
                <w:lang w:eastAsia="sr-Latn-CS"/>
              </w:rPr>
              <w:br/>
              <w:t xml:space="preserve">- saopšti kratku poruku (telefonski razgovor, dijalog uživo, SMS, pismo, imejl) kojom se zahvaljuje;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Jezičke aktivnosti u komunikativnim </w:t>
            </w:r>
            <w:r w:rsidRPr="0084021A">
              <w:rPr>
                <w:rFonts w:ascii="Arial" w:eastAsia="Times New Roman" w:hAnsi="Arial" w:cs="Arial"/>
                <w:b/>
                <w:bCs/>
                <w:lang w:eastAsia="sr-Latn-CS"/>
              </w:rPr>
              <w:lastRenderedPageBreak/>
              <w:t xml:space="preserve">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jednostavnijih iskaza kojima se traži/nudi pomoć, usluga, obaveštenje ili se izražava želja, izvinjenje, zahvalnost; usmeno i pisano traženje i davanje obaveštenja, upućivanje molbe za pomoć/uslugu i reagovanje na nju, izražavanje želja, izvinjenja i zahvalnosti.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Tu peux m’aider, s’il te plaît? On met la table ensemble? Madame, est-ce que je peux aller aux toilettes? Pourriez-vous me dire où se trouve…? Tu viens voir un film chez moi? Voilà. Merci pour ton invitation! Je t’en prie. Oui, pourquoi pas? Le concours aura lieu dimanche à 15 heures. Ne partez pas sans moi! Est-ce que tu pourrais me prêter ton portable? Tu veux me donner ton numéro de téléphone?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Pitanje intonacijom.</w:t>
            </w:r>
            <w:r w:rsidRPr="0084021A">
              <w:rPr>
                <w:rFonts w:ascii="Arial" w:eastAsia="Times New Roman" w:hAnsi="Arial" w:cs="Arial"/>
                <w:lang w:eastAsia="sr-Latn-CS"/>
              </w:rPr>
              <w:br/>
              <w:t>Negacija (</w:t>
            </w:r>
            <w:r w:rsidRPr="0084021A">
              <w:rPr>
                <w:rFonts w:ascii="Arial" w:eastAsia="Times New Roman" w:hAnsi="Arial" w:cs="Arial"/>
                <w:i/>
                <w:iCs/>
                <w:lang w:eastAsia="sr-Latn-CS"/>
              </w:rPr>
              <w:t>ne/n’... pas</w:t>
            </w:r>
            <w:r w:rsidRPr="0084021A">
              <w:rPr>
                <w:rFonts w:ascii="Arial" w:eastAsia="Times New Roman" w:hAnsi="Arial" w:cs="Arial"/>
                <w:lang w:eastAsia="sr-Latn-CS"/>
              </w:rPr>
              <w:t>).</w:t>
            </w:r>
            <w:r w:rsidRPr="0084021A">
              <w:rPr>
                <w:rFonts w:ascii="Arial" w:eastAsia="Times New Roman" w:hAnsi="Arial" w:cs="Arial"/>
                <w:lang w:eastAsia="sr-Latn-CS"/>
              </w:rPr>
              <w:br/>
              <w:t xml:space="preserve">Zamenica </w:t>
            </w:r>
            <w:r w:rsidRPr="0084021A">
              <w:rPr>
                <w:rFonts w:ascii="Arial" w:eastAsia="Times New Roman" w:hAnsi="Arial" w:cs="Arial"/>
                <w:i/>
                <w:iCs/>
                <w:lang w:eastAsia="sr-Latn-CS"/>
              </w:rPr>
              <w:t>on</w:t>
            </w:r>
            <w:r w:rsidRPr="0084021A">
              <w:rPr>
                <w:rFonts w:ascii="Arial" w:eastAsia="Times New Roman" w:hAnsi="Arial" w:cs="Arial"/>
                <w:lang w:eastAsia="sr-Latn-CS"/>
              </w:rPr>
              <w:t>.</w:t>
            </w:r>
            <w:r w:rsidRPr="0084021A">
              <w:rPr>
                <w:rFonts w:ascii="Arial" w:eastAsia="Times New Roman" w:hAnsi="Arial" w:cs="Arial"/>
                <w:lang w:eastAsia="sr-Latn-CS"/>
              </w:rPr>
              <w:br/>
              <w:t>Futur prvi.</w:t>
            </w:r>
            <w:r w:rsidRPr="0084021A">
              <w:rPr>
                <w:rFonts w:ascii="Arial" w:eastAsia="Times New Roman" w:hAnsi="Arial" w:cs="Arial"/>
                <w:lang w:eastAsia="sr-Latn-CS"/>
              </w:rPr>
              <w:br/>
              <w:t>Prezentativi (</w:t>
            </w:r>
            <w:r w:rsidRPr="0084021A">
              <w:rPr>
                <w:rFonts w:ascii="Arial" w:eastAsia="Times New Roman" w:hAnsi="Arial" w:cs="Arial"/>
                <w:i/>
                <w:iCs/>
                <w:lang w:eastAsia="sr-Latn-CS"/>
              </w:rPr>
              <w:t>voilà</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pravila učtive komunikacije.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Razumevanje i davanje uputstava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i sledi jednostavnija uputstva u vezi s uobičajenim situacijama iz svakodnevnog života (pravila igre, recept za pripremanje nekog jela i sl.) sa vizuelnom podrškom bez nje;</w:t>
            </w:r>
            <w:r w:rsidRPr="0084021A">
              <w:rPr>
                <w:rFonts w:ascii="Arial" w:eastAsia="Times New Roman" w:hAnsi="Arial" w:cs="Arial"/>
                <w:lang w:eastAsia="sr-Latn-CS"/>
              </w:rPr>
              <w:br/>
              <w:t xml:space="preserve">- da jednostavna uputstva (npr. može da opiše kako se nešto koristi/pravi, napiše recept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tekstova koji sadrže jednostavnija uputstva (npr. za kompjutersku ili običnu igru, upotrebu aparata, recept za pravljenje jela i sl.) sa vizuelnom podrškom i bez nje; usmeno i pisano davanje uputstava.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Il faut faire attention. Appuyez sur le bouton. Composez le numéro 16 et attendez le signal sonore. Cliquez sur l’émoticone! Lancez le ballon et courez vite! Comment ça marche?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Coupez les pommes en morceaux. Il faut mettre du beurre.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Imperativ.</w:t>
            </w:r>
            <w:r w:rsidRPr="0084021A">
              <w:rPr>
                <w:rFonts w:ascii="Arial" w:eastAsia="Times New Roman" w:hAnsi="Arial" w:cs="Arial"/>
                <w:lang w:eastAsia="sr-Latn-CS"/>
              </w:rPr>
              <w:br/>
            </w:r>
            <w:r w:rsidRPr="0084021A">
              <w:rPr>
                <w:rFonts w:ascii="Arial" w:eastAsia="Times New Roman" w:hAnsi="Arial" w:cs="Arial"/>
                <w:lang w:eastAsia="sr-Latn-CS"/>
              </w:rPr>
              <w:lastRenderedPageBreak/>
              <w:t>Partitivni član (</w:t>
            </w:r>
            <w:r w:rsidRPr="0084021A">
              <w:rPr>
                <w:rFonts w:ascii="Arial" w:eastAsia="Times New Roman" w:hAnsi="Arial" w:cs="Arial"/>
                <w:i/>
                <w:iCs/>
                <w:lang w:eastAsia="sr-Latn-CS"/>
              </w:rPr>
              <w:t>du/de la/de l’/des</w:t>
            </w:r>
            <w:r w:rsidRPr="0084021A">
              <w:rPr>
                <w:rFonts w:ascii="Arial" w:eastAsia="Times New Roman" w:hAnsi="Arial" w:cs="Arial"/>
                <w:lang w:eastAsia="sr-Latn-CS"/>
              </w:rPr>
              <w:t>).</w:t>
            </w:r>
            <w:r w:rsidRPr="0084021A">
              <w:rPr>
                <w:rFonts w:ascii="Arial" w:eastAsia="Times New Roman" w:hAnsi="Arial" w:cs="Arial"/>
                <w:lang w:eastAsia="sr-Latn-CS"/>
              </w:rPr>
              <w:br/>
              <w:t>Pitanja sa upitnim rečima (</w:t>
            </w:r>
            <w:r w:rsidRPr="0084021A">
              <w:rPr>
                <w:rFonts w:ascii="Arial" w:eastAsia="Times New Roman" w:hAnsi="Arial" w:cs="Arial"/>
                <w:i/>
                <w:iCs/>
                <w:lang w:eastAsia="sr-Latn-CS"/>
              </w:rPr>
              <w:t>comment</w:t>
            </w:r>
            <w:r w:rsidRPr="0084021A">
              <w:rPr>
                <w:rFonts w:ascii="Arial" w:eastAsia="Times New Roman" w:hAnsi="Arial" w:cs="Arial"/>
                <w:lang w:eastAsia="sr-Latn-CS"/>
              </w:rPr>
              <w:t>).</w:t>
            </w:r>
            <w:r w:rsidRPr="0084021A">
              <w:rPr>
                <w:rFonts w:ascii="Arial" w:eastAsia="Times New Roman" w:hAnsi="Arial" w:cs="Arial"/>
                <w:lang w:eastAsia="sr-Latn-CS"/>
              </w:rPr>
              <w:br/>
              <w:t>Osnovni brojevi do 100, stotine do 1000.</w:t>
            </w:r>
            <w:r w:rsidRPr="0084021A">
              <w:rPr>
                <w:rFonts w:ascii="Arial" w:eastAsia="Times New Roman" w:hAnsi="Arial" w:cs="Arial"/>
                <w:lang w:eastAsia="sr-Latn-CS"/>
              </w:rPr>
              <w:br/>
              <w:t xml:space="preserve">Konstrukcija </w:t>
            </w:r>
            <w:r w:rsidRPr="0084021A">
              <w:rPr>
                <w:rFonts w:ascii="Arial" w:eastAsia="Times New Roman" w:hAnsi="Arial" w:cs="Arial"/>
                <w:i/>
                <w:iCs/>
                <w:lang w:eastAsia="sr-Latn-CS"/>
              </w:rPr>
              <w:t>il faut</w:t>
            </w:r>
            <w:r w:rsidRPr="0084021A">
              <w:rPr>
                <w:rFonts w:ascii="Arial" w:eastAsia="Times New Roman" w:hAnsi="Arial" w:cs="Arial"/>
                <w:lang w:eastAsia="sr-Latn-CS"/>
              </w:rPr>
              <w:t xml:space="preserve"> sa infinitivom.</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tradicionalne/omiljene vrste jela.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Opisivanje i čestitanje praznika, rođendana i značajnih događaja, čestitanje na uspehu i izražavanje žaljenja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čestitku i odgovori na nju;</w:t>
            </w:r>
            <w:r w:rsidRPr="0084021A">
              <w:rPr>
                <w:rFonts w:ascii="Arial" w:eastAsia="Times New Roman" w:hAnsi="Arial" w:cs="Arial"/>
                <w:lang w:eastAsia="sr-Latn-CS"/>
              </w:rPr>
              <w:br/>
              <w:t>- uputi prigodnu čestitku;</w:t>
            </w:r>
            <w:r w:rsidRPr="0084021A">
              <w:rPr>
                <w:rFonts w:ascii="Arial" w:eastAsia="Times New Roman" w:hAnsi="Arial" w:cs="Arial"/>
                <w:lang w:eastAsia="sr-Latn-CS"/>
              </w:rPr>
              <w:br/>
              <w:t xml:space="preserve">- razume i, primenjujući jednostavnija jezička sredstva, opiše način proslave rođendana, praznika i važnih događaja;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jednostavnijih tekstova u kojima se opisuju i čestitaju praznici, rođendani i značajni događaji; opisivanje praznika, rođendana i značajnih događaja; reagovanje na upućenu čestitku u usmenom i pisanom obliku; upućivanje prigodnih čestitki u usmenom i pisanom obliku; izrada i prezentacija projekata u vezi sa proslavom praznika, rođendana i značajnih događaja.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Pour Noël on décore le sapin et on offre des cadeaux. Nous mangeons de la bûche ed de la dinde aux marrons. On dit: Joyeux Noël! Pour la fête du Nouvel An on fait des feux d’artifice dans toutes les villes de France. On dit: Bonne année! Merci, à toi/à vous aussi! A vous de même! Dans mon pays on célèbre... Ma fête préférée est...</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Bon anniversaire! Félicitations! Je suis contente pour toi!</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Zamenica </w:t>
            </w:r>
            <w:r w:rsidRPr="0084021A">
              <w:rPr>
                <w:rFonts w:ascii="Arial" w:eastAsia="Times New Roman" w:hAnsi="Arial" w:cs="Arial"/>
                <w:i/>
                <w:iCs/>
                <w:lang w:eastAsia="sr-Latn-CS"/>
              </w:rPr>
              <w:t>on</w:t>
            </w:r>
            <w:r w:rsidRPr="0084021A">
              <w:rPr>
                <w:rFonts w:ascii="Arial" w:eastAsia="Times New Roman" w:hAnsi="Arial" w:cs="Arial"/>
                <w:lang w:eastAsia="sr-Latn-CS"/>
              </w:rPr>
              <w:t>.</w:t>
            </w:r>
            <w:r w:rsidRPr="0084021A">
              <w:rPr>
                <w:rFonts w:ascii="Arial" w:eastAsia="Times New Roman" w:hAnsi="Arial" w:cs="Arial"/>
                <w:lang w:eastAsia="sr-Latn-CS"/>
              </w:rPr>
              <w:br/>
              <w:t>Uzvične rečenice.</w:t>
            </w:r>
            <w:r w:rsidRPr="0084021A">
              <w:rPr>
                <w:rFonts w:ascii="Arial" w:eastAsia="Times New Roman" w:hAnsi="Arial" w:cs="Arial"/>
                <w:lang w:eastAsia="sr-Latn-CS"/>
              </w:rPr>
              <w:br/>
              <w:t>Prezent frekventnih glagola.</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značajni praznici i događaji i način obeležavanja/proslave; čestitanje.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Opisivanje događaja i sposobnosti u sadašnjosti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jednostavnije tekstove u kojima se opisuju stalne, uobičajene i trenutne radnje i sposobnosti;</w:t>
            </w:r>
            <w:r w:rsidRPr="0084021A">
              <w:rPr>
                <w:rFonts w:ascii="Arial" w:eastAsia="Times New Roman" w:hAnsi="Arial" w:cs="Arial"/>
                <w:lang w:eastAsia="sr-Latn-CS"/>
              </w:rPr>
              <w:br/>
              <w:t>- razmeni informacije koje se odnose na datu komunikativnu situaciju;</w:t>
            </w:r>
            <w:r w:rsidRPr="0084021A">
              <w:rPr>
                <w:rFonts w:ascii="Arial" w:eastAsia="Times New Roman" w:hAnsi="Arial" w:cs="Arial"/>
                <w:lang w:eastAsia="sr-Latn-CS"/>
              </w:rPr>
              <w:br/>
              <w:t xml:space="preserve">- opiše stalne, uobičajene i trenutne događaje/aktivnosti i sposobnosti koristeći nekoliko vezanih iskaza;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opisa i razmenjivanje iskaza u vezi sa stalnim, uobičajenim i trenutnim događajima/aktivnostima i sposobnostima; usmeno i pisano opisivanje stalnih, uobičajenih i trenutnih događaja/aktivnosti i sposobnosti (razgovor uživo ili putem telefona, razglednica, SMS poruka, imejl i sl.).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lastRenderedPageBreak/>
              <w:t>Tu habites dans un appartement ou dans une maison? J’habite au premier étage, dans un petit appartement. Ma soeur ne va pas à l’école, elle a cinq ans. Qu’est-ce que tu fais le dimanche? A quelle heure tu te lèves? Elle ne fait jamais le ménage. J’aide mon grand-père à laver la voiture. Quand le Carnaval de Nice a-t-il lieu? C’est moi qui donne à manger au chat. Ce matin, nous partons en vacances. Je fais mes devoirs maintenant, je ne peux pas sortir. Je prends toujours ma douche le soir. Je parle trois langues. Je suis bon/bonne en maths.</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Predlozi.</w:t>
            </w:r>
            <w:r w:rsidRPr="0084021A">
              <w:rPr>
                <w:rFonts w:ascii="Arial" w:eastAsia="Times New Roman" w:hAnsi="Arial" w:cs="Arial"/>
                <w:lang w:eastAsia="sr-Latn-CS"/>
              </w:rPr>
              <w:br/>
              <w:t>Sažeti član (</w:t>
            </w:r>
            <w:r w:rsidRPr="0084021A">
              <w:rPr>
                <w:rFonts w:ascii="Arial" w:eastAsia="Times New Roman" w:hAnsi="Arial" w:cs="Arial"/>
                <w:i/>
                <w:iCs/>
                <w:lang w:eastAsia="sr-Latn-CS"/>
              </w:rPr>
              <w:t>au, du</w:t>
            </w:r>
            <w:r w:rsidRPr="0084021A">
              <w:rPr>
                <w:rFonts w:ascii="Arial" w:eastAsia="Times New Roman" w:hAnsi="Arial" w:cs="Arial"/>
                <w:lang w:eastAsia="sr-Latn-CS"/>
              </w:rPr>
              <w:t>).</w:t>
            </w:r>
            <w:r w:rsidRPr="0084021A">
              <w:rPr>
                <w:rFonts w:ascii="Arial" w:eastAsia="Times New Roman" w:hAnsi="Arial" w:cs="Arial"/>
                <w:lang w:eastAsia="sr-Latn-CS"/>
              </w:rPr>
              <w:br/>
              <w:t>Član ispred imena dana.</w:t>
            </w:r>
            <w:r w:rsidRPr="0084021A">
              <w:rPr>
                <w:rFonts w:ascii="Arial" w:eastAsia="Times New Roman" w:hAnsi="Arial" w:cs="Arial"/>
                <w:lang w:eastAsia="sr-Latn-CS"/>
              </w:rPr>
              <w:br/>
              <w:t>Negacija (</w:t>
            </w:r>
            <w:r w:rsidRPr="0084021A">
              <w:rPr>
                <w:rFonts w:ascii="Arial" w:eastAsia="Times New Roman" w:hAnsi="Arial" w:cs="Arial"/>
                <w:i/>
                <w:iCs/>
                <w:lang w:eastAsia="sr-Latn-CS"/>
              </w:rPr>
              <w:t>ne/n’... pas</w:t>
            </w:r>
            <w:r w:rsidRPr="0084021A">
              <w:rPr>
                <w:rFonts w:ascii="Arial" w:eastAsia="Times New Roman" w:hAnsi="Arial" w:cs="Arial"/>
                <w:lang w:eastAsia="sr-Latn-CS"/>
              </w:rPr>
              <w:t>).</w:t>
            </w:r>
            <w:r w:rsidRPr="0084021A">
              <w:rPr>
                <w:rFonts w:ascii="Arial" w:eastAsia="Times New Roman" w:hAnsi="Arial" w:cs="Arial"/>
                <w:lang w:eastAsia="sr-Latn-CS"/>
              </w:rPr>
              <w:br/>
              <w:t>Pitanja sa upitnim rečima (</w:t>
            </w:r>
            <w:r w:rsidRPr="0084021A">
              <w:rPr>
                <w:rFonts w:ascii="Arial" w:eastAsia="Times New Roman" w:hAnsi="Arial" w:cs="Arial"/>
                <w:i/>
                <w:iCs/>
                <w:lang w:eastAsia="sr-Latn-CS"/>
              </w:rPr>
              <w:t>que, quel, quand</w:t>
            </w:r>
            <w:r w:rsidRPr="0084021A">
              <w:rPr>
                <w:rFonts w:ascii="Arial" w:eastAsia="Times New Roman" w:hAnsi="Arial" w:cs="Arial"/>
                <w:lang w:eastAsia="sr-Latn-CS"/>
              </w:rPr>
              <w:t>).</w:t>
            </w:r>
            <w:r w:rsidRPr="0084021A">
              <w:rPr>
                <w:rFonts w:ascii="Arial" w:eastAsia="Times New Roman" w:hAnsi="Arial" w:cs="Arial"/>
                <w:lang w:eastAsia="sr-Latn-CS"/>
              </w:rPr>
              <w:br/>
              <w:t>Redni brojevi do 20.</w:t>
            </w:r>
            <w:r w:rsidRPr="0084021A">
              <w:rPr>
                <w:rFonts w:ascii="Arial" w:eastAsia="Times New Roman" w:hAnsi="Arial" w:cs="Arial"/>
                <w:lang w:eastAsia="sr-Latn-CS"/>
              </w:rPr>
              <w:br/>
              <w:t>Prilozi za vreme (</w:t>
            </w:r>
            <w:r w:rsidRPr="0084021A">
              <w:rPr>
                <w:rFonts w:ascii="Arial" w:eastAsia="Times New Roman" w:hAnsi="Arial" w:cs="Arial"/>
                <w:i/>
                <w:iCs/>
                <w:lang w:eastAsia="sr-Latn-CS"/>
              </w:rPr>
              <w:t>maintenant, toujours</w:t>
            </w:r>
            <w:r w:rsidRPr="0084021A">
              <w:rPr>
                <w:rFonts w:ascii="Arial" w:eastAsia="Times New Roman" w:hAnsi="Arial" w:cs="Arial"/>
                <w:lang w:eastAsia="sr-Latn-CS"/>
              </w:rPr>
              <w:t>).</w:t>
            </w:r>
            <w:r w:rsidRPr="0084021A">
              <w:rPr>
                <w:rFonts w:ascii="Arial" w:eastAsia="Times New Roman" w:hAnsi="Arial" w:cs="Arial"/>
                <w:lang w:eastAsia="sr-Latn-CS"/>
              </w:rPr>
              <w:br/>
              <w:t xml:space="preserve">Prezent frekventnih glagola. </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porodični život; život u školi - nastavne i vannastavne aktivnosti; raspusti i putovanja.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Opisivanje događaja i sposobnosti u prošlosti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kraće tekstove u kojima se opisuju događaji i sposobnosti u prošlosti;</w:t>
            </w:r>
            <w:r w:rsidRPr="0084021A">
              <w:rPr>
                <w:rFonts w:ascii="Arial" w:eastAsia="Times New Roman" w:hAnsi="Arial" w:cs="Arial"/>
                <w:lang w:eastAsia="sr-Latn-CS"/>
              </w:rPr>
              <w:br/>
              <w:t>- razmeni informacije u vezi sa događajima i sposobnostima u prošlosti;</w:t>
            </w:r>
            <w:r w:rsidRPr="0084021A">
              <w:rPr>
                <w:rFonts w:ascii="Arial" w:eastAsia="Times New Roman" w:hAnsi="Arial" w:cs="Arial"/>
                <w:lang w:eastAsia="sr-Latn-CS"/>
              </w:rPr>
              <w:br/>
              <w:t>- opiše u nekoliko kraćih, vezanih iskaza događaj u prošlosti;</w:t>
            </w:r>
            <w:r w:rsidRPr="0084021A">
              <w:rPr>
                <w:rFonts w:ascii="Arial" w:eastAsia="Times New Roman" w:hAnsi="Arial" w:cs="Arial"/>
                <w:lang w:eastAsia="sr-Latn-CS"/>
              </w:rPr>
              <w:br/>
              <w:t xml:space="preserve">- opiše neki istorijski događaj, istorijsku ličnost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Slušanje i čitanje opisa i usmeno i pisano razmenjivanje iskaza u vezi sa događajima/aktivnostima i sposobnostima u prošlosti; usmeno i pisano opisivanje događaja/aktivnosti i sposobnosti u prošlosti; izrada i prezentacija</w:t>
            </w:r>
            <w:r w:rsidRPr="0084021A">
              <w:rPr>
                <w:rFonts w:ascii="Arial" w:eastAsia="Times New Roman" w:hAnsi="Arial" w:cs="Arial"/>
                <w:lang w:eastAsia="sr-Latn-CS"/>
              </w:rPr>
              <w:br/>
              <w:t xml:space="preserve">projekata o istorijskim događajima, ličnostima i sl.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 xml:space="preserve">Où étais-tu samedi dernier à huit heures? J’étais chez moi. Tu as regardé la télé hier soir? Oui, j’ai regardé un dessin animé./Non, je n’aime pas beaucoup la télé. Je suis allée à la piscine lundi matin. Où as-tu passé tes vacances? Comment avez-vous voyagé? Nous avons visité Paris pendant les vacances d’été. Nous avons pris l’avion. Vous vous êtes bien amusés? Oui, c’était </w:t>
            </w:r>
            <w:r w:rsidRPr="0084021A">
              <w:rPr>
                <w:rFonts w:ascii="Arial" w:eastAsia="Times New Roman" w:hAnsi="Arial" w:cs="Arial"/>
                <w:i/>
                <w:iCs/>
                <w:lang w:eastAsia="sr-Latn-CS"/>
              </w:rPr>
              <w:lastRenderedPageBreak/>
              <w:t>super. Mon petit frère s’est ennuyé, il voulait visiter le Disneyland. Quand j’avais cinq ans, je savais déjà nager!</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Složeni perfekt.</w:t>
            </w:r>
            <w:r w:rsidRPr="0084021A">
              <w:rPr>
                <w:rFonts w:ascii="Arial" w:eastAsia="Times New Roman" w:hAnsi="Arial" w:cs="Arial"/>
                <w:lang w:eastAsia="sr-Latn-CS"/>
              </w:rPr>
              <w:br/>
              <w:t>Imperfekt.</w:t>
            </w:r>
            <w:r w:rsidRPr="0084021A">
              <w:rPr>
                <w:rFonts w:ascii="Arial" w:eastAsia="Times New Roman" w:hAnsi="Arial" w:cs="Arial"/>
                <w:lang w:eastAsia="sr-Latn-CS"/>
              </w:rPr>
              <w:br/>
              <w:t>Pitanje intonacijom.</w:t>
            </w:r>
            <w:r w:rsidRPr="0084021A">
              <w:rPr>
                <w:rFonts w:ascii="Arial" w:eastAsia="Times New Roman" w:hAnsi="Arial" w:cs="Arial"/>
                <w:lang w:eastAsia="sr-Latn-CS"/>
              </w:rPr>
              <w:br/>
              <w:t>Pitanja sa upitnim rečima (</w:t>
            </w:r>
            <w:r w:rsidRPr="0084021A">
              <w:rPr>
                <w:rFonts w:ascii="Arial" w:eastAsia="Times New Roman" w:hAnsi="Arial" w:cs="Arial"/>
                <w:i/>
                <w:iCs/>
                <w:lang w:eastAsia="sr-Latn-CS"/>
              </w:rPr>
              <w:t>où, comment</w:t>
            </w:r>
            <w:r w:rsidRPr="0084021A">
              <w:rPr>
                <w:rFonts w:ascii="Arial" w:eastAsia="Times New Roman" w:hAnsi="Arial" w:cs="Arial"/>
                <w:lang w:eastAsia="sr-Latn-CS"/>
              </w:rPr>
              <w:t>).</w:t>
            </w:r>
            <w:r w:rsidRPr="0084021A">
              <w:rPr>
                <w:rFonts w:ascii="Arial" w:eastAsia="Times New Roman" w:hAnsi="Arial" w:cs="Arial"/>
                <w:lang w:eastAsia="sr-Latn-CS"/>
              </w:rPr>
              <w:br/>
              <w:t>Negacija (</w:t>
            </w:r>
            <w:r w:rsidRPr="0084021A">
              <w:rPr>
                <w:rFonts w:ascii="Arial" w:eastAsia="Times New Roman" w:hAnsi="Arial" w:cs="Arial"/>
                <w:i/>
                <w:iCs/>
                <w:lang w:eastAsia="sr-Latn-CS"/>
              </w:rPr>
              <w:t>ne/n’... pas</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istorijski događaji i otkrića; važnije ličnosti iz prošlosti (istorijske ličnosti, pisci, književnice, naučnici/e, umetnici/e, i sl).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želja, planova i namera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želje planove i namere i reaguje na njih;</w:t>
            </w:r>
            <w:r w:rsidRPr="0084021A">
              <w:rPr>
                <w:rFonts w:ascii="Arial" w:eastAsia="Times New Roman" w:hAnsi="Arial" w:cs="Arial"/>
                <w:lang w:eastAsia="sr-Latn-CS"/>
              </w:rPr>
              <w:br/>
              <w:t>- razmeni jednostavne iskaze u vezi sa svojim i tuđim željama, planovima i namerama;</w:t>
            </w:r>
            <w:r w:rsidRPr="0084021A">
              <w:rPr>
                <w:rFonts w:ascii="Arial" w:eastAsia="Times New Roman" w:hAnsi="Arial" w:cs="Arial"/>
                <w:lang w:eastAsia="sr-Latn-CS"/>
              </w:rPr>
              <w:br/>
              <w:t xml:space="preserve">- saopšti šta on/ona ili neko drugi želi, planira, namerava;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tekstova u vezi sa željama, planovima i namerama; usmeno i pisano dogovaranje o željama, planovima i namerama (telefonski razgovor, razgovor uživo, SMS, imejl i sl.).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Plus tard, j’aimerais devenir ingénieur. Il veut sortir avec ses copains. Je vais faire mes devoirs cet après-midi.Qu’est-ce que tu vas faire dimanche soir? Mes parents vont voir leurs amis, alors je vais jouer à Pokémon sur mon ordinateur.</w:t>
            </w:r>
            <w:r w:rsidRPr="0084021A">
              <w:rPr>
                <w:rFonts w:ascii="Arial" w:eastAsia="Times New Roman" w:hAnsi="Arial" w:cs="Arial"/>
                <w:lang w:eastAsia="sr-Latn-CS"/>
              </w:rPr>
              <w:t xml:space="preserve"> </w:t>
            </w:r>
            <w:r w:rsidRPr="0084021A">
              <w:rPr>
                <w:rFonts w:ascii="Arial" w:eastAsia="Times New Roman" w:hAnsi="Arial" w:cs="Arial"/>
                <w:lang w:eastAsia="sr-Latn-CS"/>
              </w:rPr>
              <w:br/>
              <w:t>Bliski futur.</w:t>
            </w:r>
            <w:r w:rsidRPr="0084021A">
              <w:rPr>
                <w:rFonts w:ascii="Arial" w:eastAsia="Times New Roman" w:hAnsi="Arial" w:cs="Arial"/>
                <w:lang w:eastAsia="sr-Latn-CS"/>
              </w:rPr>
              <w:br/>
              <w:t xml:space="preserve">Kondicional glagola </w:t>
            </w:r>
            <w:r w:rsidRPr="0084021A">
              <w:rPr>
                <w:rFonts w:ascii="Arial" w:eastAsia="Times New Roman" w:hAnsi="Arial" w:cs="Arial"/>
                <w:i/>
                <w:iCs/>
                <w:lang w:eastAsia="sr-Latn-CS"/>
              </w:rPr>
              <w:t>aimer</w:t>
            </w:r>
            <w:r w:rsidRPr="0084021A">
              <w:rPr>
                <w:rFonts w:ascii="Arial" w:eastAsia="Times New Roman" w:hAnsi="Arial" w:cs="Arial"/>
                <w:lang w:eastAsia="sr-Latn-CS"/>
              </w:rPr>
              <w:t>.</w:t>
            </w:r>
            <w:r w:rsidRPr="0084021A">
              <w:rPr>
                <w:rFonts w:ascii="Arial" w:eastAsia="Times New Roman" w:hAnsi="Arial" w:cs="Arial"/>
                <w:lang w:eastAsia="sr-Latn-CS"/>
              </w:rPr>
              <w:br/>
              <w:t>Pitanja sa upitnim rečima (</w:t>
            </w:r>
            <w:r w:rsidRPr="0084021A">
              <w:rPr>
                <w:rFonts w:ascii="Arial" w:eastAsia="Times New Roman" w:hAnsi="Arial" w:cs="Arial"/>
                <w:i/>
                <w:iCs/>
                <w:lang w:eastAsia="sr-Latn-CS"/>
              </w:rPr>
              <w:t>que</w:t>
            </w:r>
            <w:r w:rsidRPr="0084021A">
              <w:rPr>
                <w:rFonts w:ascii="Arial" w:eastAsia="Times New Roman" w:hAnsi="Arial" w:cs="Arial"/>
                <w:lang w:eastAsia="sr-Latn-CS"/>
              </w:rPr>
              <w:t>).</w:t>
            </w:r>
            <w:r w:rsidRPr="0084021A">
              <w:rPr>
                <w:rFonts w:ascii="Arial" w:eastAsia="Times New Roman" w:hAnsi="Arial" w:cs="Arial"/>
                <w:lang w:eastAsia="sr-Latn-CS"/>
              </w:rPr>
              <w:br/>
              <w:t>Prisvojni pridevi.</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svakodnevni život i razonoda; porodični odnosi.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i reaguje na svakodnevne izraze u vezi sa neposrednim i konkretnim potrebama, osetima i osećanjima;</w:t>
            </w:r>
            <w:r w:rsidRPr="0084021A">
              <w:rPr>
                <w:rFonts w:ascii="Arial" w:eastAsia="Times New Roman" w:hAnsi="Arial" w:cs="Arial"/>
                <w:lang w:eastAsia="sr-Latn-CS"/>
              </w:rPr>
              <w:br/>
              <w:t xml:space="preserve">- izrazi, osnovne potrebe, osete i osećanja jednostavnijim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iskaza u vezi sa potrebama, osetima i osećanjima; usmeno i pisano dogovaranje u vezi sa zadovoljavanjem potreba; predlaganje rešenja u vezi sa osetima i potrebama; usmeno i pisano iskazivanje, svojih osećanja i reagovanje na tuđa.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J’ai chaud/froid/faim/soif/sommeil. Enlève/Mets ton pull. Prends du pain et du fromage. Il y a des jus de fruits, sers-</w:t>
            </w:r>
            <w:r w:rsidRPr="0084021A">
              <w:rPr>
                <w:rFonts w:ascii="Arial" w:eastAsia="Times New Roman" w:hAnsi="Arial" w:cs="Arial"/>
                <w:i/>
                <w:iCs/>
                <w:lang w:eastAsia="sr-Latn-CS"/>
              </w:rPr>
              <w:lastRenderedPageBreak/>
              <w:t>toi. Nous sommes tous fatigués. On pourrait se coucher. Je suis content/e de te voir. Oh, quel dommage! Je suis désolée!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Imperativ.</w:t>
            </w:r>
            <w:r w:rsidRPr="0084021A">
              <w:rPr>
                <w:rFonts w:ascii="Arial" w:eastAsia="Times New Roman" w:hAnsi="Arial" w:cs="Arial"/>
                <w:lang w:eastAsia="sr-Latn-CS"/>
              </w:rPr>
              <w:br/>
              <w:t xml:space="preserve">Kondicional glagola </w:t>
            </w:r>
            <w:r w:rsidRPr="0084021A">
              <w:rPr>
                <w:rFonts w:ascii="Arial" w:eastAsia="Times New Roman" w:hAnsi="Arial" w:cs="Arial"/>
                <w:i/>
                <w:iCs/>
                <w:lang w:eastAsia="sr-Latn-CS"/>
              </w:rPr>
              <w:t>pouvoir</w:t>
            </w:r>
            <w:r w:rsidRPr="0084021A">
              <w:rPr>
                <w:rFonts w:ascii="Arial" w:eastAsia="Times New Roman" w:hAnsi="Arial" w:cs="Arial"/>
                <w:lang w:eastAsia="sr-Latn-CS"/>
              </w:rPr>
              <w:t>.</w:t>
            </w:r>
            <w:r w:rsidRPr="0084021A">
              <w:rPr>
                <w:rFonts w:ascii="Arial" w:eastAsia="Times New Roman" w:hAnsi="Arial" w:cs="Arial"/>
                <w:lang w:eastAsia="sr-Latn-CS"/>
              </w:rPr>
              <w:br/>
              <w:t>Partitivni član (</w:t>
            </w:r>
            <w:r w:rsidRPr="0084021A">
              <w:rPr>
                <w:rFonts w:ascii="Arial" w:eastAsia="Times New Roman" w:hAnsi="Arial" w:cs="Arial"/>
                <w:i/>
                <w:iCs/>
                <w:lang w:eastAsia="sr-Latn-CS"/>
              </w:rPr>
              <w:t>du/de la/de l’/des</w:t>
            </w:r>
            <w:r w:rsidRPr="0084021A">
              <w:rPr>
                <w:rFonts w:ascii="Arial" w:eastAsia="Times New Roman" w:hAnsi="Arial" w:cs="Arial"/>
                <w:lang w:eastAsia="sr-Latn-CS"/>
              </w:rPr>
              <w:t>).</w:t>
            </w:r>
            <w:r w:rsidRPr="0084021A">
              <w:rPr>
                <w:rFonts w:ascii="Arial" w:eastAsia="Times New Roman" w:hAnsi="Arial" w:cs="Arial"/>
                <w:lang w:eastAsia="sr-Latn-CS"/>
              </w:rPr>
              <w:br/>
              <w:t>Prezentativi (</w:t>
            </w:r>
            <w:r w:rsidRPr="0084021A">
              <w:rPr>
                <w:rFonts w:ascii="Arial" w:eastAsia="Times New Roman" w:hAnsi="Arial" w:cs="Arial"/>
                <w:i/>
                <w:iCs/>
                <w:lang w:eastAsia="sr-Latn-CS"/>
              </w:rPr>
              <w:t>il y a</w:t>
            </w:r>
            <w:r w:rsidRPr="0084021A">
              <w:rPr>
                <w:rFonts w:ascii="Arial" w:eastAsia="Times New Roman" w:hAnsi="Arial" w:cs="Arial"/>
                <w:lang w:eastAsia="sr-Latn-CS"/>
              </w:rPr>
              <w:t>).</w:t>
            </w:r>
            <w:r w:rsidRPr="0084021A">
              <w:rPr>
                <w:rFonts w:ascii="Arial" w:eastAsia="Times New Roman" w:hAnsi="Arial" w:cs="Arial"/>
                <w:lang w:eastAsia="sr-Latn-CS"/>
              </w:rPr>
              <w:br/>
              <w:t>Prezent frekventnih glagola, računajući i povratne.</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mimika i gestikulacija; upotreba emotikona.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prostornih odnosa i veličina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jednostavnija pitanja i odgovori na njih;</w:t>
            </w:r>
            <w:r w:rsidRPr="0084021A">
              <w:rPr>
                <w:rFonts w:ascii="Arial" w:eastAsia="Times New Roman" w:hAnsi="Arial" w:cs="Arial"/>
                <w:lang w:eastAsia="sr-Latn-CS"/>
              </w:rPr>
              <w:br/>
              <w:t>- razume obaveštenja o prostoru i veličinama;</w:t>
            </w:r>
            <w:r w:rsidRPr="0084021A">
              <w:rPr>
                <w:rFonts w:ascii="Arial" w:eastAsia="Times New Roman" w:hAnsi="Arial" w:cs="Arial"/>
                <w:lang w:eastAsia="sr-Latn-CS"/>
              </w:rPr>
              <w:br/>
              <w:t xml:space="preserve">- opiše specifičnije prostorne odnose i veličine jednostavnim, vezanim iskazima;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tekstova u vezi sa specifičnijim prostornim odnosima i veličinama; usmeno i pisano razmenjivanje informacija u vezi sa prostornim odnosima i veličinama; usmeno i pisano opisivanje prostornih odnosa i veličina.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Où se trouve la bibliothèque, s’il vous plait? Première rue à droite, puis deuxième à gauche. C’est la chambre de ton frère? Non, sa chambre est à côté de la salle de bains. Qu’est-ce qu’il y a derrière le fauteuil? Ton livre est sous la table. Où est-elle? A l’école? Non, au supermarché/parc/à la boulangerie. Combien mesure la Tour Eiffel? Cette rivière est profonde? Oui, : elle a trois mètres de profondeur. L’éléphant est plus gros que l’hippopotame. La baleine bleue est le plus grand animal de la planète. Ma ville se trouve au sud de la Serbie.</w:t>
            </w:r>
            <w:r w:rsidRPr="0084021A">
              <w:rPr>
                <w:rFonts w:ascii="Arial" w:eastAsia="Times New Roman" w:hAnsi="Arial" w:cs="Arial"/>
                <w:lang w:eastAsia="sr-Latn-CS"/>
              </w:rPr>
              <w:t xml:space="preserve"> </w:t>
            </w:r>
            <w:r w:rsidRPr="0084021A">
              <w:rPr>
                <w:rFonts w:ascii="Arial" w:eastAsia="Times New Roman" w:hAnsi="Arial" w:cs="Arial"/>
                <w:lang w:eastAsia="sr-Latn-CS"/>
              </w:rPr>
              <w:br/>
              <w:t>Pitanje intonacijom.</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javni prostor; tipičan izgled školskog i stambenog prostora; priroda.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Iskazivanje vremena (hronološkog i meteorološkog)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traži i daje jednostavnija obaveštenja o hronološkom vremenu i meteorološkim prilikama u širem komunikativnom kontekstu;</w:t>
            </w:r>
            <w:r w:rsidRPr="0084021A">
              <w:rPr>
                <w:rFonts w:ascii="Arial" w:eastAsia="Times New Roman" w:hAnsi="Arial" w:cs="Arial"/>
                <w:lang w:eastAsia="sr-Latn-CS"/>
              </w:rPr>
              <w:br/>
              <w:t>- opiše dnevni/nedeljni raspored aktivnosti;</w:t>
            </w:r>
            <w:r w:rsidRPr="0084021A">
              <w:rPr>
                <w:rFonts w:ascii="Arial" w:eastAsia="Times New Roman" w:hAnsi="Arial" w:cs="Arial"/>
                <w:lang w:eastAsia="sr-Latn-CS"/>
              </w:rPr>
              <w:br/>
            </w:r>
            <w:r w:rsidRPr="0084021A">
              <w:rPr>
                <w:rFonts w:ascii="Arial" w:eastAsia="Times New Roman" w:hAnsi="Arial" w:cs="Arial"/>
                <w:lang w:eastAsia="sr-Latn-CS"/>
              </w:rPr>
              <w:lastRenderedPageBreak/>
              <w:t xml:space="preserve">- opiše meteorološke prilike i klimatske uslove u svojoj zemlji i jednoj od zemalja ciljne kulture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jednostavnijih tekstova u vezi sa hronološkim vremenom, meteorološkim prilikama i klimatskim uslovima; usmeno i pisano traženje i davanje informacija o vremenu </w:t>
            </w:r>
            <w:r w:rsidRPr="0084021A">
              <w:rPr>
                <w:rFonts w:ascii="Arial" w:eastAsia="Times New Roman" w:hAnsi="Arial" w:cs="Arial"/>
                <w:lang w:eastAsia="sr-Latn-CS"/>
              </w:rPr>
              <w:lastRenderedPageBreak/>
              <w:t xml:space="preserve">dešavanja neke aktivnosti, meteorološkim prilikama i klimatskim uslovima u širem komunikativnom kontekstu; izrada i prezentacija projekata (npr. o časovnim zonama, upoređivanje klimatskih uslova u svojoj zemlji sa klimatskim uslovima jedne od zemalja ciljne kulture i sl.).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Quelle heure est-il? Il est cinq heures/il est midi. Il est deux heures et demie. Il est dix heures et quart. Il est onze heures moins le quart/dix. Je suis née le 12 janvier. Il est né le jour de Noël. Christophe Colomb a découvert l’Amérique en 1492/au 15</w:t>
            </w:r>
            <w:r w:rsidRPr="0084021A">
              <w:rPr>
                <w:rFonts w:ascii="Arial" w:eastAsia="Times New Roman" w:hAnsi="Arial" w:cs="Arial"/>
                <w:lang w:eastAsia="sr-Latn-CS"/>
              </w:rPr>
              <w:t>ème</w:t>
            </w:r>
            <w:r w:rsidRPr="0084021A">
              <w:rPr>
                <w:rFonts w:ascii="Arial" w:eastAsia="Times New Roman" w:hAnsi="Arial" w:cs="Arial"/>
                <w:i/>
                <w:iCs/>
                <w:lang w:eastAsia="sr-Latn-CS"/>
              </w:rPr>
              <w:t>siècle. Quel temps fait-il? Il fait froid/chaud/beau. Il a fait beau hier? Non, il a plu. Il y avait du vent/des nuages/du brouillard. D’habitude, il fait chaud au mois de juin. Il pleut/neige beaucoup cet hiver.</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Osnovni brojevi do 100, stotine do 1000.</w:t>
            </w:r>
            <w:r w:rsidRPr="0084021A">
              <w:rPr>
                <w:rFonts w:ascii="Arial" w:eastAsia="Times New Roman" w:hAnsi="Arial" w:cs="Arial"/>
                <w:lang w:eastAsia="sr-Latn-CS"/>
              </w:rPr>
              <w:br/>
              <w:t>Pitanje intonacijom.</w:t>
            </w:r>
            <w:r w:rsidRPr="0084021A">
              <w:rPr>
                <w:rFonts w:ascii="Arial" w:eastAsia="Times New Roman" w:hAnsi="Arial" w:cs="Arial"/>
                <w:lang w:eastAsia="sr-Latn-CS"/>
              </w:rPr>
              <w:br/>
              <w:t>Pitanja sa upitnim rečima (</w:t>
            </w:r>
            <w:r w:rsidRPr="0084021A">
              <w:rPr>
                <w:rFonts w:ascii="Arial" w:eastAsia="Times New Roman" w:hAnsi="Arial" w:cs="Arial"/>
                <w:i/>
                <w:iCs/>
                <w:lang w:eastAsia="sr-Latn-CS"/>
              </w:rPr>
              <w:t>quel</w:t>
            </w:r>
            <w:r w:rsidRPr="0084021A">
              <w:rPr>
                <w:rFonts w:ascii="Arial" w:eastAsia="Times New Roman" w:hAnsi="Arial" w:cs="Arial"/>
                <w:lang w:eastAsia="sr-Latn-CS"/>
              </w:rPr>
              <w:t>).</w:t>
            </w:r>
            <w:r w:rsidRPr="0084021A">
              <w:rPr>
                <w:rFonts w:ascii="Arial" w:eastAsia="Times New Roman" w:hAnsi="Arial" w:cs="Arial"/>
                <w:lang w:eastAsia="sr-Latn-CS"/>
              </w:rPr>
              <w:br/>
              <w:t>Određeni član ispred datuma (</w:t>
            </w:r>
            <w:r w:rsidRPr="0084021A">
              <w:rPr>
                <w:rFonts w:ascii="Arial" w:eastAsia="Times New Roman" w:hAnsi="Arial" w:cs="Arial"/>
                <w:i/>
                <w:iCs/>
                <w:lang w:eastAsia="sr-Latn-CS"/>
              </w:rPr>
              <w:t>le 12 janvier</w:t>
            </w:r>
            <w:r w:rsidRPr="0084021A">
              <w:rPr>
                <w:rFonts w:ascii="Arial" w:eastAsia="Times New Roman" w:hAnsi="Arial" w:cs="Arial"/>
                <w:lang w:eastAsia="sr-Latn-CS"/>
              </w:rPr>
              <w:t>).</w:t>
            </w:r>
            <w:r w:rsidRPr="0084021A">
              <w:rPr>
                <w:rFonts w:ascii="Arial" w:eastAsia="Times New Roman" w:hAnsi="Arial" w:cs="Arial"/>
                <w:lang w:eastAsia="sr-Latn-CS"/>
              </w:rPr>
              <w:br/>
              <w:t>Unipersonalne konstrukcije (</w:t>
            </w:r>
            <w:r w:rsidRPr="0084021A">
              <w:rPr>
                <w:rFonts w:ascii="Arial" w:eastAsia="Times New Roman" w:hAnsi="Arial" w:cs="Arial"/>
                <w:i/>
                <w:iCs/>
                <w:lang w:eastAsia="sr-Latn-CS"/>
              </w:rPr>
              <w:t>il est, il fait...</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klimatski uslovi.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Izricanje dozvola, zabrana, pravila ponašanja i obaveza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i reaguje na jednostavnije zabrane, svoje i tuđe obaveze;</w:t>
            </w:r>
            <w:r w:rsidRPr="0084021A">
              <w:rPr>
                <w:rFonts w:ascii="Arial" w:eastAsia="Times New Roman" w:hAnsi="Arial" w:cs="Arial"/>
                <w:lang w:eastAsia="sr-Latn-CS"/>
              </w:rPr>
              <w:br/>
              <w:t>- razmeni jednostavnije informacije koje se odnose na zabrane i pravila ponašanja u školi i na javnom mestu (u prevoznom sredstvu, sportskom centru, bioskopu, zoološkom vrtu i sl.) kao i na svoje i tuđe obaveze;</w:t>
            </w:r>
            <w:r w:rsidRPr="0084021A">
              <w:rPr>
                <w:rFonts w:ascii="Arial" w:eastAsia="Times New Roman" w:hAnsi="Arial" w:cs="Arial"/>
                <w:lang w:eastAsia="sr-Latn-CS"/>
              </w:rPr>
              <w:br/>
              <w:t xml:space="preserve">- predstavi pravila ponašanja, zabrane i listu svojih i tuđih obaveza koristeći odgovarajuća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iskaza u vezi sa zabranama, pravilima ponašanja i obavezama; postavljanje pitanja u vezi sa zabranama, pravilima ponašanja i obavezama i odgovaranje na njih; usmeno i pisano saopštavanje zabrana, pravila ponašanja i obaveza (npr. kreiranje postera sa pravilima ponašanja, spiska obaveza i sl.).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 xml:space="preserve">N’oublie pas ton portable. Vous ne pouvez pas vous asseoir ici, cette place est occupée. On peut se servir de son portable en classe? Non, c’est interdit! Ecrivez au stylo. Les élèves de cette </w:t>
            </w:r>
            <w:r w:rsidRPr="0084021A">
              <w:rPr>
                <w:rFonts w:ascii="Arial" w:eastAsia="Times New Roman" w:hAnsi="Arial" w:cs="Arial"/>
                <w:i/>
                <w:iCs/>
                <w:lang w:eastAsia="sr-Latn-CS"/>
              </w:rPr>
              <w:lastRenderedPageBreak/>
              <w:t>école portent l’uniforme. Je dois réviser mes cours d’histoire aujourd’hui. Il faut nourrir le chat deux fois par jour.</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Pitanje intonacijom.</w:t>
            </w:r>
            <w:r w:rsidRPr="0084021A">
              <w:rPr>
                <w:rFonts w:ascii="Arial" w:eastAsia="Times New Roman" w:hAnsi="Arial" w:cs="Arial"/>
                <w:lang w:eastAsia="sr-Latn-CS"/>
              </w:rPr>
              <w:br/>
              <w:t>Negacija (</w:t>
            </w:r>
            <w:r w:rsidRPr="0084021A">
              <w:rPr>
                <w:rFonts w:ascii="Arial" w:eastAsia="Times New Roman" w:hAnsi="Arial" w:cs="Arial"/>
                <w:i/>
                <w:iCs/>
                <w:lang w:eastAsia="sr-Latn-CS"/>
              </w:rPr>
              <w:t>ne/n’... pas</w:t>
            </w:r>
            <w:r w:rsidRPr="0084021A">
              <w:rPr>
                <w:rFonts w:ascii="Arial" w:eastAsia="Times New Roman" w:hAnsi="Arial" w:cs="Arial"/>
                <w:lang w:eastAsia="sr-Latn-CS"/>
              </w:rPr>
              <w:t>).</w:t>
            </w:r>
            <w:r w:rsidRPr="0084021A">
              <w:rPr>
                <w:rFonts w:ascii="Arial" w:eastAsia="Times New Roman" w:hAnsi="Arial" w:cs="Arial"/>
                <w:lang w:eastAsia="sr-Latn-CS"/>
              </w:rPr>
              <w:br/>
              <w:t xml:space="preserve">Konstrukcija </w:t>
            </w:r>
            <w:r w:rsidRPr="0084021A">
              <w:rPr>
                <w:rFonts w:ascii="Arial" w:eastAsia="Times New Roman" w:hAnsi="Arial" w:cs="Arial"/>
                <w:i/>
                <w:iCs/>
                <w:lang w:eastAsia="sr-Latn-CS"/>
              </w:rPr>
              <w:t>il faut</w:t>
            </w:r>
            <w:r w:rsidRPr="0084021A">
              <w:rPr>
                <w:rFonts w:ascii="Arial" w:eastAsia="Times New Roman" w:hAnsi="Arial" w:cs="Arial"/>
                <w:lang w:eastAsia="sr-Latn-CS"/>
              </w:rPr>
              <w:t xml:space="preserve"> sa infinitivom.</w:t>
            </w:r>
            <w:r w:rsidRPr="0084021A">
              <w:rPr>
                <w:rFonts w:ascii="Arial" w:eastAsia="Times New Roman" w:hAnsi="Arial" w:cs="Arial"/>
                <w:lang w:eastAsia="sr-Latn-CS"/>
              </w:rPr>
              <w:br/>
              <w:t>Pokazni pridevi (ce/cet/cette/ces).</w:t>
            </w:r>
            <w:r w:rsidRPr="0084021A">
              <w:rPr>
                <w:rFonts w:ascii="Arial" w:eastAsia="Times New Roman" w:hAnsi="Arial" w:cs="Arial"/>
                <w:lang w:eastAsia="sr-Latn-CS"/>
              </w:rPr>
              <w:br/>
              <w:t>Prezentativi (</w:t>
            </w:r>
            <w:r w:rsidRPr="0084021A">
              <w:rPr>
                <w:rFonts w:ascii="Arial" w:eastAsia="Times New Roman" w:hAnsi="Arial" w:cs="Arial"/>
                <w:i/>
                <w:iCs/>
                <w:lang w:eastAsia="sr-Latn-CS"/>
              </w:rPr>
              <w:t>c’est/ce sont...</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ponašanje na javnim mestima; značenje znakova i simbola.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Izražavanje pripadanja i 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i formuliše jednostavnije izraze koji se odnose na posedovanje i pripadnost;</w:t>
            </w:r>
            <w:r w:rsidRPr="0084021A">
              <w:rPr>
                <w:rFonts w:ascii="Arial" w:eastAsia="Times New Roman" w:hAnsi="Arial" w:cs="Arial"/>
                <w:lang w:eastAsia="sr-Latn-CS"/>
              </w:rPr>
              <w:br/>
              <w:t xml:space="preserve">- pita i kaže šta neko ima/nema i čije je nešto;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jednostavnijih tekstova s iskazima u kojima se govori šta neko ima/nema ili čije je nešto; postavljanje pitanja u vezi sa datom komunikativnom situacijom i odgovaranje na njih.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C’est ton chien? Non, il est à Pierre. A qui est cette trousse? A moi! C’est la maison de Philippe et de Sara. Ce ballon est à ce petit garçon. C’est la voiture de mes parents. Ce n’est pas à toi. Ce n’est pas ta carte, c’est celle de Sophie. Mina n’a pas de parapluie.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Pitanje intonacijom.</w:t>
            </w:r>
            <w:r w:rsidRPr="0084021A">
              <w:rPr>
                <w:rFonts w:ascii="Arial" w:eastAsia="Times New Roman" w:hAnsi="Arial" w:cs="Arial"/>
                <w:lang w:eastAsia="sr-Latn-CS"/>
              </w:rPr>
              <w:br/>
              <w:t>Negacija (</w:t>
            </w:r>
            <w:r w:rsidRPr="0084021A">
              <w:rPr>
                <w:rFonts w:ascii="Arial" w:eastAsia="Times New Roman" w:hAnsi="Arial" w:cs="Arial"/>
                <w:i/>
                <w:iCs/>
                <w:lang w:eastAsia="sr-Latn-CS"/>
              </w:rPr>
              <w:t>ne/n’... pas</w:t>
            </w:r>
            <w:r w:rsidRPr="0084021A">
              <w:rPr>
                <w:rFonts w:ascii="Arial" w:eastAsia="Times New Roman" w:hAnsi="Arial" w:cs="Arial"/>
                <w:lang w:eastAsia="sr-Latn-CS"/>
              </w:rPr>
              <w:t>).</w:t>
            </w:r>
            <w:r w:rsidRPr="0084021A">
              <w:rPr>
                <w:rFonts w:ascii="Arial" w:eastAsia="Times New Roman" w:hAnsi="Arial" w:cs="Arial"/>
                <w:lang w:eastAsia="sr-Latn-CS"/>
              </w:rPr>
              <w:br/>
              <w:t>Prisvojni pridevi.</w:t>
            </w:r>
            <w:r w:rsidRPr="0084021A">
              <w:rPr>
                <w:rFonts w:ascii="Arial" w:eastAsia="Times New Roman" w:hAnsi="Arial" w:cs="Arial"/>
                <w:lang w:eastAsia="sr-Latn-CS"/>
              </w:rPr>
              <w:br/>
              <w:t xml:space="preserve">Konstrukcije za izražavanje pripadanja </w:t>
            </w:r>
            <w:r w:rsidRPr="0084021A">
              <w:rPr>
                <w:rFonts w:ascii="Arial" w:eastAsia="Times New Roman" w:hAnsi="Arial" w:cs="Arial"/>
                <w:i/>
                <w:iCs/>
                <w:lang w:eastAsia="sr-Latn-CS"/>
              </w:rPr>
              <w:t>(à moi, à toi, à Pierre, à qui</w:t>
            </w:r>
            <w:r w:rsidRPr="0084021A">
              <w:rPr>
                <w:rFonts w:ascii="Arial" w:eastAsia="Times New Roman" w:hAnsi="Arial" w:cs="Arial"/>
                <w:lang w:eastAsia="sr-Latn-CS"/>
              </w:rPr>
              <w:t>).</w:t>
            </w:r>
            <w:r w:rsidRPr="0084021A">
              <w:rPr>
                <w:rFonts w:ascii="Arial" w:eastAsia="Times New Roman" w:hAnsi="Arial" w:cs="Arial"/>
                <w:lang w:eastAsia="sr-Latn-CS"/>
              </w:rPr>
              <w:br/>
              <w:t>Prezentativi (</w:t>
            </w:r>
            <w:r w:rsidRPr="0084021A">
              <w:rPr>
                <w:rFonts w:ascii="Arial" w:eastAsia="Times New Roman" w:hAnsi="Arial" w:cs="Arial"/>
                <w:i/>
                <w:iCs/>
                <w:lang w:eastAsia="sr-Latn-CS"/>
              </w:rPr>
              <w:t>c’est/ce sont...</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porodica i prijatelji; odnos prema svojoj i tuđoj imovini.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Izražavanje interesovanja, dopadanja i 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i reaguje na jednostavnije iskaze koji se odnose na opisivanje interesovanja, hobija i izražavanje dopadanja i nedopadanja;</w:t>
            </w:r>
            <w:r w:rsidRPr="0084021A">
              <w:rPr>
                <w:rFonts w:ascii="Arial" w:eastAsia="Times New Roman" w:hAnsi="Arial" w:cs="Arial"/>
                <w:lang w:eastAsia="sr-Latn-CS"/>
              </w:rPr>
              <w:br/>
              <w:t xml:space="preserve">- opiše svoja i tuđa interesovanja i hobije i izrazi dopadanje i nedopadanje uz jednostavno obrazloženje;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jednostavnijih tekstova u vezi sa nečijim interesovanjima, hobijima i stvarima koje voli/ne voli, koje mu/joj se sviđaju/ne sviđaju; razmena informacija o svojim i tuđim interesovanjima, hobijima, dopadanju i nedopadanju (telefonski razgovor, intervju, običan razgovor sa prijateljima u školi i sl.); usmeno i pisano opisivanje interesovanja, dopadanja i nedopadanja </w:t>
            </w:r>
            <w:r w:rsidRPr="0084021A">
              <w:rPr>
                <w:rFonts w:ascii="Arial" w:eastAsia="Times New Roman" w:hAnsi="Arial" w:cs="Arial"/>
                <w:lang w:eastAsia="sr-Latn-CS"/>
              </w:rPr>
              <w:lastRenderedPageBreak/>
              <w:t xml:space="preserve">(pisanje imejla o ličnim interesovanjima, hobijima, dopadanju i nedopadanju, liste stvari koje mu/joj se sviđaju/ne sviđaju i sl.); istraživačke projektne aktivnosti (npr. koliki broj učenika u odeljenju voli/ne voli plivanje, skijanje, tenis i sl.) grafičko prikazivanje i tumačenje rezultata.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La natation ma plait beaucoup. Quel est ton sport préféré? Je ne suis pas très sportif. Ma soeur fait du tennis, elle est très douée. Tu as un hobby? Oui, je collectionne les badges. Sophie adore danser. Tu aimes la danse, toi? La plupart des garçons jouent au foot. Mais moi, je préfère lire/la lecture.</w:t>
            </w:r>
            <w:r w:rsidRPr="0084021A">
              <w:rPr>
                <w:rFonts w:ascii="Arial" w:eastAsia="Times New Roman" w:hAnsi="Arial" w:cs="Arial"/>
                <w:lang w:eastAsia="sr-Latn-CS"/>
              </w:rPr>
              <w:t xml:space="preserve"> </w:t>
            </w:r>
            <w:r w:rsidRPr="0084021A">
              <w:rPr>
                <w:rFonts w:ascii="Arial" w:eastAsia="Times New Roman" w:hAnsi="Arial" w:cs="Arial"/>
                <w:lang w:eastAsia="sr-Latn-CS"/>
              </w:rPr>
              <w:br/>
              <w:t>Pitanje intonacijom.</w:t>
            </w:r>
            <w:r w:rsidRPr="0084021A">
              <w:rPr>
                <w:rFonts w:ascii="Arial" w:eastAsia="Times New Roman" w:hAnsi="Arial" w:cs="Arial"/>
                <w:lang w:eastAsia="sr-Latn-CS"/>
              </w:rPr>
              <w:br/>
              <w:t>Negacija (</w:t>
            </w:r>
            <w:r w:rsidRPr="0084021A">
              <w:rPr>
                <w:rFonts w:ascii="Arial" w:eastAsia="Times New Roman" w:hAnsi="Arial" w:cs="Arial"/>
                <w:i/>
                <w:iCs/>
                <w:lang w:eastAsia="sr-Latn-CS"/>
              </w:rPr>
              <w:t>ne/n’... pas</w:t>
            </w:r>
            <w:r w:rsidRPr="0084021A">
              <w:rPr>
                <w:rFonts w:ascii="Arial" w:eastAsia="Times New Roman" w:hAnsi="Arial" w:cs="Arial"/>
                <w:lang w:eastAsia="sr-Latn-CS"/>
              </w:rPr>
              <w:t>).</w:t>
            </w:r>
            <w:r w:rsidRPr="0084021A">
              <w:rPr>
                <w:rFonts w:ascii="Arial" w:eastAsia="Times New Roman" w:hAnsi="Arial" w:cs="Arial"/>
                <w:lang w:eastAsia="sr-Latn-CS"/>
              </w:rPr>
              <w:br/>
              <w:t>Prilozi za količinu (</w:t>
            </w:r>
            <w:r w:rsidRPr="0084021A">
              <w:rPr>
                <w:rFonts w:ascii="Arial" w:eastAsia="Times New Roman" w:hAnsi="Arial" w:cs="Arial"/>
                <w:i/>
                <w:iCs/>
                <w:lang w:eastAsia="sr-Latn-CS"/>
              </w:rPr>
              <w:t>beaucoup, très</w:t>
            </w:r>
            <w:r w:rsidRPr="0084021A">
              <w:rPr>
                <w:rFonts w:ascii="Arial" w:eastAsia="Times New Roman" w:hAnsi="Arial" w:cs="Arial"/>
                <w:lang w:eastAsia="sr-Latn-CS"/>
              </w:rPr>
              <w:t>).</w:t>
            </w:r>
            <w:r w:rsidRPr="0084021A">
              <w:rPr>
                <w:rFonts w:ascii="Arial" w:eastAsia="Times New Roman" w:hAnsi="Arial" w:cs="Arial"/>
                <w:lang w:eastAsia="sr-Latn-CS"/>
              </w:rPr>
              <w:br/>
              <w:t>Prezent frekventnih glagola, računajući i povratne.</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interesovanja, hobiji, zabava, razonoda, sport i rekreacija; umetnost (književnost za mlade, strip, muzika, film).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Izražavanje mišljenja (slaganja i neslaganja)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razume i formuliše jednostavnije iskaze kojima se traži mišljenje, izražava slaganje/neslaganje;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jednostavnijih tekstova u vezi sa traženjem mišljenja i izražavanjem slaganja/neslaganja; usmeno i pisano traženje mišljenja i izražavanje slaganja i neslaganja.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Qu’est-ce que tu penses de...? Tu aimes ce groupe? S’il te plait, dis-moi si... Tu es d’accord avec moi? Pas tout à fait... Oui, je suis tout à fait d’accord. Tu as raison. Exactement! C’est vrai/ce n’est pas vrai! Ça ne me plait pas, je trouve ça ennuyeux.</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Pitanje intonacijom.</w:t>
            </w:r>
            <w:r w:rsidRPr="0084021A">
              <w:rPr>
                <w:rFonts w:ascii="Arial" w:eastAsia="Times New Roman" w:hAnsi="Arial" w:cs="Arial"/>
                <w:lang w:eastAsia="sr-Latn-CS"/>
              </w:rPr>
              <w:br/>
              <w:t>Prezentativi (</w:t>
            </w:r>
            <w:r w:rsidRPr="0084021A">
              <w:rPr>
                <w:rFonts w:ascii="Arial" w:eastAsia="Times New Roman" w:hAnsi="Arial" w:cs="Arial"/>
                <w:i/>
                <w:iCs/>
                <w:lang w:eastAsia="sr-Latn-CS"/>
              </w:rPr>
              <w:t>c’est/ce sont...</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poštovanje osnovnih normi učtivosti u komunikaciji sa vršnjacima i odraslima.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Izražavanje količine, brojeva i cena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razume jednostavnije izraze koji se odnose na </w:t>
            </w:r>
            <w:r w:rsidRPr="0084021A">
              <w:rPr>
                <w:rFonts w:ascii="Arial" w:eastAsia="Times New Roman" w:hAnsi="Arial" w:cs="Arial"/>
                <w:lang w:eastAsia="sr-Latn-CS"/>
              </w:rPr>
              <w:lastRenderedPageBreak/>
              <w:t>količinu nečega;</w:t>
            </w:r>
            <w:r w:rsidRPr="0084021A">
              <w:rPr>
                <w:rFonts w:ascii="Arial" w:eastAsia="Times New Roman" w:hAnsi="Arial" w:cs="Arial"/>
                <w:lang w:eastAsia="sr-Latn-CS"/>
              </w:rPr>
              <w:br/>
              <w:t>- pita i kaže koliko nečega ima/nema, koristeći jednostavnija jezička sredstva;</w:t>
            </w:r>
            <w:r w:rsidRPr="0084021A">
              <w:rPr>
                <w:rFonts w:ascii="Arial" w:eastAsia="Times New Roman" w:hAnsi="Arial" w:cs="Arial"/>
                <w:lang w:eastAsia="sr-Latn-CS"/>
              </w:rPr>
              <w:br/>
              <w:t>- na jednostavan način zatraži artikle u prodavnici jednostavnim izrazima za količinu, naruči jelo i/ili piće u restoranu i pita/kaže/izračuna koliko nešto košta;</w:t>
            </w:r>
            <w:r w:rsidRPr="0084021A">
              <w:rPr>
                <w:rFonts w:ascii="Arial" w:eastAsia="Times New Roman" w:hAnsi="Arial" w:cs="Arial"/>
                <w:lang w:eastAsia="sr-Latn-CS"/>
              </w:rPr>
              <w:br/>
              <w:t>- sastavi spisak za kupovinu - namirnice i količina namirnica (dve vekne hleba, paket testenine, tri konzerve tunjevine i sl.);</w:t>
            </w:r>
            <w:r w:rsidRPr="0084021A">
              <w:rPr>
                <w:rFonts w:ascii="Arial" w:eastAsia="Times New Roman" w:hAnsi="Arial" w:cs="Arial"/>
                <w:lang w:eastAsia="sr-Latn-CS"/>
              </w:rPr>
              <w:br/>
              <w:t xml:space="preserve">- izrazi količinu u merama - 100 gr šećera, 300 gr brašna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Jezičke aktivnosti u komunikativnim </w:t>
            </w:r>
            <w:r w:rsidRPr="0084021A">
              <w:rPr>
                <w:rFonts w:ascii="Arial" w:eastAsia="Times New Roman" w:hAnsi="Arial" w:cs="Arial"/>
                <w:b/>
                <w:bCs/>
                <w:lang w:eastAsia="sr-Latn-CS"/>
              </w:rPr>
              <w:lastRenderedPageBreak/>
              <w:t xml:space="preserve">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jednostavnijih tekstova koji govore o količini nečega; postavljanje pitanja u vezi s količinom i odgovaranje na njih, usmeno i pisano; slušanje i čitanje tekstova na teme porudžbine u restoranu, kupovine, igranje uloga (u restoranu, u prodavnici, u kuhinji…); pisanje spiska za kupovinu; zapisivanje i računanje cena.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Combien y a-t-il d’élèves dans ta classe? Nous, on est 25. Combien de lait faut-il pour ce gateau? Y a-t-il du beurre dans le frigo? Non, il n’y en a plus. Il faut 200 g de sucre. Achète un kilo d’oranges. Il n’y a pas de sel. Je voudrais deux cents grammes de jambon, s’il vous plait. Est-ce que je pourrais avoir un croissant, s’il vous plait? Voici votre jambon, cela fait cinq euros. Liste des courses : pain, sel, lait, beurre, chocolat.</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C’est un livre de cent pages. J’habite au sixième étage.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Osnovni brojevi do 100, stotine do 1000.</w:t>
            </w:r>
            <w:r w:rsidRPr="0084021A">
              <w:rPr>
                <w:rFonts w:ascii="Arial" w:eastAsia="Times New Roman" w:hAnsi="Arial" w:cs="Arial"/>
                <w:lang w:eastAsia="sr-Latn-CS"/>
              </w:rPr>
              <w:br/>
              <w:t>Redni brojevi do 20.</w:t>
            </w:r>
            <w:r w:rsidRPr="0084021A">
              <w:rPr>
                <w:rFonts w:ascii="Arial" w:eastAsia="Times New Roman" w:hAnsi="Arial" w:cs="Arial"/>
                <w:lang w:eastAsia="sr-Latn-CS"/>
              </w:rPr>
              <w:br/>
              <w:t xml:space="preserve">Partitivno </w:t>
            </w:r>
            <w:r w:rsidRPr="0084021A">
              <w:rPr>
                <w:rFonts w:ascii="Arial" w:eastAsia="Times New Roman" w:hAnsi="Arial" w:cs="Arial"/>
                <w:i/>
                <w:iCs/>
                <w:lang w:eastAsia="sr-Latn-CS"/>
              </w:rPr>
              <w:t>de</w:t>
            </w:r>
            <w:r w:rsidRPr="0084021A">
              <w:rPr>
                <w:rFonts w:ascii="Arial" w:eastAsia="Times New Roman" w:hAnsi="Arial" w:cs="Arial"/>
                <w:lang w:eastAsia="sr-Latn-CS"/>
              </w:rPr>
              <w:t>.</w:t>
            </w:r>
            <w:r w:rsidRPr="0084021A">
              <w:rPr>
                <w:rFonts w:ascii="Arial" w:eastAsia="Times New Roman" w:hAnsi="Arial" w:cs="Arial"/>
                <w:lang w:eastAsia="sr-Latn-CS"/>
              </w:rPr>
              <w:br/>
              <w:t>Prezentativi (</w:t>
            </w:r>
            <w:r w:rsidRPr="0084021A">
              <w:rPr>
                <w:rFonts w:ascii="Arial" w:eastAsia="Times New Roman" w:hAnsi="Arial" w:cs="Arial"/>
                <w:i/>
                <w:iCs/>
                <w:lang w:eastAsia="sr-Latn-CS"/>
              </w:rPr>
              <w:t>c’est,voilà</w:t>
            </w:r>
            <w:r w:rsidRPr="0084021A">
              <w:rPr>
                <w:rFonts w:ascii="Arial" w:eastAsia="Times New Roman" w:hAnsi="Arial" w:cs="Arial"/>
                <w:lang w:eastAsia="sr-Latn-CS"/>
              </w:rPr>
              <w:t>).</w:t>
            </w:r>
            <w:r w:rsidRPr="0084021A">
              <w:rPr>
                <w:rFonts w:ascii="Arial" w:eastAsia="Times New Roman" w:hAnsi="Arial" w:cs="Arial"/>
                <w:lang w:eastAsia="sr-Latn-CS"/>
              </w:rPr>
              <w:br/>
              <w:t xml:space="preserve">Kondicional glagola </w:t>
            </w:r>
            <w:r w:rsidRPr="0084021A">
              <w:rPr>
                <w:rFonts w:ascii="Arial" w:eastAsia="Times New Roman" w:hAnsi="Arial" w:cs="Arial"/>
                <w:i/>
                <w:iCs/>
                <w:lang w:eastAsia="sr-Latn-CS"/>
              </w:rPr>
              <w:t>pouvoir</w:t>
            </w:r>
            <w:r w:rsidRPr="0084021A">
              <w:rPr>
                <w:rFonts w:ascii="Arial" w:eastAsia="Times New Roman" w:hAnsi="Arial" w:cs="Arial"/>
                <w:lang w:eastAsia="sr-Latn-CS"/>
              </w:rPr>
              <w:t xml:space="preserve"> i </w:t>
            </w:r>
            <w:r w:rsidRPr="0084021A">
              <w:rPr>
                <w:rFonts w:ascii="Arial" w:eastAsia="Times New Roman" w:hAnsi="Arial" w:cs="Arial"/>
                <w:i/>
                <w:iCs/>
                <w:lang w:eastAsia="sr-Latn-CS"/>
              </w:rPr>
              <w:t>vouloir</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društveno okruženje; lokalne merne jedinice, namirnice i jela specifični za ciljnu kulturu. </w:t>
            </w:r>
          </w:p>
        </w:tc>
      </w:tr>
    </w:tbl>
    <w:p w:rsidR="0084021A" w:rsidRPr="0084021A" w:rsidRDefault="0084021A" w:rsidP="0084021A">
      <w:pPr>
        <w:spacing w:before="240" w:after="240" w:line="240" w:lineRule="auto"/>
        <w:jc w:val="center"/>
        <w:rPr>
          <w:rFonts w:ascii="Arial" w:eastAsia="Times New Roman" w:hAnsi="Arial" w:cs="Arial"/>
          <w:b/>
          <w:bCs/>
          <w:i/>
          <w:iCs/>
          <w:sz w:val="24"/>
          <w:szCs w:val="24"/>
          <w:lang w:eastAsia="sr-Latn-CS"/>
        </w:rPr>
      </w:pPr>
      <w:bookmarkStart w:id="29" w:name="str_25"/>
      <w:bookmarkEnd w:id="29"/>
      <w:r w:rsidRPr="0084021A">
        <w:rPr>
          <w:rFonts w:ascii="Arial" w:eastAsia="Times New Roman" w:hAnsi="Arial" w:cs="Arial"/>
          <w:b/>
          <w:bCs/>
          <w:i/>
          <w:iCs/>
          <w:sz w:val="24"/>
          <w:szCs w:val="24"/>
          <w:lang w:eastAsia="sr-Latn-CS"/>
        </w:rPr>
        <w:lastRenderedPageBreak/>
        <w:t xml:space="preserve">ŠPANSKI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258"/>
        <w:gridCol w:w="3010"/>
        <w:gridCol w:w="3923"/>
      </w:tblGrid>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OBLAST/TEMA</w:t>
            </w:r>
            <w:r w:rsidRPr="0084021A">
              <w:rPr>
                <w:rFonts w:ascii="Arial" w:eastAsia="Times New Roman" w:hAnsi="Arial" w:cs="Arial"/>
                <w:b/>
                <w:bCs/>
                <w:lang w:eastAsia="sr-Latn-C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ISHODI</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Po završenoj temi/oblasti 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Pozdravljanje i predstavljanje sebe i drugih i traženje/davanje osnovnih informacija o sebi i drugima u širem društvenom kontekstu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kraće tekstove koji se odnose na pozdravljanje, predstavljanje i traženje/davanje informacija lične prirode;</w:t>
            </w:r>
            <w:r w:rsidRPr="0084021A">
              <w:rPr>
                <w:rFonts w:ascii="Arial" w:eastAsia="Times New Roman" w:hAnsi="Arial" w:cs="Arial"/>
                <w:lang w:eastAsia="sr-Latn-CS"/>
              </w:rPr>
              <w:br/>
              <w:t xml:space="preserve">- pozdravi i otpozdravi, predstavi sebe i drugog koristeći jednostavna jezička </w:t>
            </w:r>
            <w:r w:rsidRPr="0084021A">
              <w:rPr>
                <w:rFonts w:ascii="Arial" w:eastAsia="Times New Roman" w:hAnsi="Arial" w:cs="Arial"/>
                <w:lang w:eastAsia="sr-Latn-CS"/>
              </w:rPr>
              <w:lastRenderedPageBreak/>
              <w:t>sredstva;</w:t>
            </w:r>
            <w:r w:rsidRPr="0084021A">
              <w:rPr>
                <w:rFonts w:ascii="Arial" w:eastAsia="Times New Roman" w:hAnsi="Arial" w:cs="Arial"/>
                <w:lang w:eastAsia="sr-Latn-CS"/>
              </w:rPr>
              <w:br/>
              <w:t>- postavi i odgovori na jednostavnija pitanja lične prirode;</w:t>
            </w:r>
            <w:r w:rsidRPr="0084021A">
              <w:rPr>
                <w:rFonts w:ascii="Arial" w:eastAsia="Times New Roman" w:hAnsi="Arial" w:cs="Arial"/>
                <w:lang w:eastAsia="sr-Latn-CS"/>
              </w:rPr>
              <w:br/>
              <w:t xml:space="preserve">- u nekoliko vezanih iskaza saopšti informacije o sebi i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jednostavnijih tekstova koji se odnose na date komunikativne situacije (dijalozi, narativni tekstovi, formulari i sl.); reagovanje na usmeni ili pisani impuls </w:t>
            </w:r>
            <w:r w:rsidRPr="0084021A">
              <w:rPr>
                <w:rFonts w:ascii="Arial" w:eastAsia="Times New Roman" w:hAnsi="Arial" w:cs="Arial"/>
                <w:lang w:eastAsia="sr-Latn-CS"/>
              </w:rPr>
              <w:lastRenderedPageBreak/>
              <w:t xml:space="preserve">sagovornika (nastavnika, vršnjaka i sl.) i iniciranje komunikacije; usmeno i pisano davanje informacija o sebi i traženje i davanje informacija o drugima (SMS, imejl, formulari, članske karte, opis fotografije i sl.).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¡Hola¡ ¿Qué tal?</w:t>
            </w:r>
            <w:r w:rsidRPr="0084021A">
              <w:rPr>
                <w:rFonts w:ascii="Arial" w:eastAsia="Times New Roman" w:hAnsi="Arial" w:cs="Arial"/>
                <w:i/>
                <w:iCs/>
                <w:lang w:eastAsia="sr-Latn-CS"/>
              </w:rPr>
              <w:br/>
              <w:t>¡Buenos días!</w:t>
            </w:r>
            <w:r w:rsidRPr="0084021A">
              <w:rPr>
                <w:rFonts w:ascii="Arial" w:eastAsia="Times New Roman" w:hAnsi="Arial" w:cs="Arial"/>
                <w:i/>
                <w:iCs/>
                <w:lang w:eastAsia="sr-Latn-CS"/>
              </w:rPr>
              <w:br/>
              <w:t>¡Buenas tardes!</w:t>
            </w:r>
            <w:r w:rsidRPr="0084021A">
              <w:rPr>
                <w:rFonts w:ascii="Arial" w:eastAsia="Times New Roman" w:hAnsi="Arial" w:cs="Arial"/>
                <w:i/>
                <w:iCs/>
                <w:lang w:eastAsia="sr-Latn-CS"/>
              </w:rPr>
              <w:br/>
              <w:t>¡Buenas noches!</w:t>
            </w:r>
            <w:r w:rsidRPr="0084021A">
              <w:rPr>
                <w:rFonts w:ascii="Arial" w:eastAsia="Times New Roman" w:hAnsi="Arial" w:cs="Arial"/>
                <w:i/>
                <w:iCs/>
                <w:lang w:eastAsia="sr-Latn-CS"/>
              </w:rPr>
              <w:br/>
              <w:t>¡Adiós!</w:t>
            </w:r>
            <w:r w:rsidRPr="0084021A">
              <w:rPr>
                <w:rFonts w:ascii="Arial" w:eastAsia="Times New Roman" w:hAnsi="Arial" w:cs="Arial"/>
                <w:i/>
                <w:iCs/>
                <w:lang w:eastAsia="sr-Latn-CS"/>
              </w:rPr>
              <w:br/>
              <w:t>¡Chao!</w:t>
            </w:r>
            <w:r w:rsidRPr="0084021A">
              <w:rPr>
                <w:rFonts w:ascii="Arial" w:eastAsia="Times New Roman" w:hAnsi="Arial" w:cs="Arial"/>
                <w:i/>
                <w:iCs/>
                <w:lang w:eastAsia="sr-Latn-CS"/>
              </w:rPr>
              <w:br/>
              <w:t>¡Hasta luego!</w:t>
            </w:r>
            <w:r w:rsidRPr="0084021A">
              <w:rPr>
                <w:rFonts w:ascii="Arial" w:eastAsia="Times New Roman" w:hAnsi="Arial" w:cs="Arial"/>
                <w:i/>
                <w:iCs/>
                <w:lang w:eastAsia="sr-Latn-CS"/>
              </w:rPr>
              <w:br/>
              <w:t>- ¿Cómo estás? - Bien, gracias. ¿Y tú?</w:t>
            </w:r>
            <w:r w:rsidRPr="0084021A">
              <w:rPr>
                <w:rFonts w:ascii="Arial" w:eastAsia="Times New Roman" w:hAnsi="Arial" w:cs="Arial"/>
                <w:i/>
                <w:iCs/>
                <w:lang w:eastAsia="sr-Latn-CS"/>
              </w:rPr>
              <w:br/>
              <w:t>- Hola, soy María. ¿Y tú?</w:t>
            </w:r>
            <w:r w:rsidRPr="0084021A">
              <w:rPr>
                <w:rFonts w:ascii="Arial" w:eastAsia="Times New Roman" w:hAnsi="Arial" w:cs="Arial"/>
                <w:i/>
                <w:iCs/>
                <w:lang w:eastAsia="sr-Latn-CS"/>
              </w:rPr>
              <w:br/>
              <w:t>- Soy Rodrigo. Encantado. Este es mi amigo. Se llama Juan.</w:t>
            </w:r>
            <w:r w:rsidRPr="0084021A">
              <w:rPr>
                <w:rFonts w:ascii="Arial" w:eastAsia="Times New Roman" w:hAnsi="Arial" w:cs="Arial"/>
                <w:i/>
                <w:iCs/>
                <w:lang w:eastAsia="sr-Latn-CS"/>
              </w:rPr>
              <w:br/>
              <w:t>- ¿Cómo te llamas? - Me llamo... Soy...</w:t>
            </w:r>
            <w:r w:rsidRPr="0084021A">
              <w:rPr>
                <w:rFonts w:ascii="Arial" w:eastAsia="Times New Roman" w:hAnsi="Arial" w:cs="Arial"/>
                <w:i/>
                <w:iCs/>
                <w:lang w:eastAsia="sr-Latn-CS"/>
              </w:rPr>
              <w:br/>
              <w:t>- ¿De dónde eres? - Soy de...</w:t>
            </w:r>
            <w:r w:rsidRPr="0084021A">
              <w:rPr>
                <w:rFonts w:ascii="Arial" w:eastAsia="Times New Roman" w:hAnsi="Arial" w:cs="Arial"/>
                <w:i/>
                <w:iCs/>
                <w:lang w:eastAsia="sr-Latn-CS"/>
              </w:rPr>
              <w:br/>
              <w:t>¿Cómo te llamas? ¿De dónde eres? ¿Qué idiomas hablas? ¿Dónde vives?</w:t>
            </w:r>
            <w:r w:rsidRPr="0084021A">
              <w:rPr>
                <w:rFonts w:ascii="Arial" w:eastAsia="Times New Roman" w:hAnsi="Arial" w:cs="Arial"/>
                <w:i/>
                <w:iCs/>
                <w:lang w:eastAsia="sr-Latn-CS"/>
              </w:rPr>
              <w:br/>
              <w:t>Buenas tardes, me llamo María. Tengo once años. Estoy en quinto curso. Soy de Serbia. Hablo serbio e inglés. Aprendo español.</w:t>
            </w:r>
            <w:r w:rsidRPr="0084021A">
              <w:rPr>
                <w:rFonts w:ascii="Arial" w:eastAsia="Times New Roman" w:hAnsi="Arial" w:cs="Arial"/>
                <w:i/>
                <w:iCs/>
                <w:lang w:eastAsia="sr-Latn-CS"/>
              </w:rPr>
              <w:br/>
              <w:t>- ¿Quién es? (mostrando la foto) - Esta es mi hermana. Se llama Silvia.</w:t>
            </w:r>
            <w:r w:rsidRPr="0084021A">
              <w:rPr>
                <w:rFonts w:ascii="Arial" w:eastAsia="Times New Roman" w:hAnsi="Arial" w:cs="Arial"/>
                <w:i/>
                <w:iCs/>
                <w:lang w:eastAsia="sr-Latn-CS"/>
              </w:rPr>
              <w:br/>
              <w:t>Este es señor Rodríguez. Es profesor. Es español.</w:t>
            </w:r>
            <w:r w:rsidRPr="0084021A">
              <w:rPr>
                <w:rFonts w:ascii="Arial" w:eastAsia="Times New Roman" w:hAnsi="Arial" w:cs="Arial"/>
                <w:i/>
                <w:iCs/>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ustaljena pravila učtivosti; formalno i neformalno predstavljanje; titule uz prezimena osoba </w:t>
            </w:r>
            <w:r w:rsidRPr="0084021A">
              <w:rPr>
                <w:rFonts w:ascii="Arial" w:eastAsia="Times New Roman" w:hAnsi="Arial" w:cs="Arial"/>
                <w:i/>
                <w:iCs/>
                <w:lang w:eastAsia="sr-Latn-CS"/>
              </w:rPr>
              <w:t>(señor, señora)</w:t>
            </w:r>
            <w:r w:rsidRPr="0084021A">
              <w:rPr>
                <w:rFonts w:ascii="Arial" w:eastAsia="Times New Roman" w:hAnsi="Arial" w:cs="Arial"/>
                <w:lang w:eastAsia="sr-Latn-CS"/>
              </w:rPr>
              <w:t xml:space="preserve">; stepeni srodstva i rodbinski odnosi; zemlje španskog govornog područja.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Opisivanje karakteristika živih bića, predmeta, pojava i mesta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jednostavniji opis osoba, biljaka, životinja, predmeta, pojava ili mesta;</w:t>
            </w:r>
            <w:r w:rsidRPr="0084021A">
              <w:rPr>
                <w:rFonts w:ascii="Arial" w:eastAsia="Times New Roman" w:hAnsi="Arial" w:cs="Arial"/>
                <w:lang w:eastAsia="sr-Latn-CS"/>
              </w:rPr>
              <w:br/>
              <w:t xml:space="preserve">- uporedi i opiše karakteristike živih bića, predmeta, pojava i mesta, koristeći jednostavnija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jednostavnijih opisa živih bića, predmeta, pojava i mesta i njihovog poređenja; usmeno i pisano opisivanje/poređenje živih bića, predmeta, pojava i mesta; izrada i prezentacija projekata (postera, stripova, PPT-a, kratkih audio/video zapisa, radio emisija i slično).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lastRenderedPageBreak/>
              <w:t>Este es… Se llama… Tiene pelo rubio y ojos oscuros. Es alto…</w:t>
            </w:r>
            <w:r w:rsidRPr="0084021A">
              <w:rPr>
                <w:rFonts w:ascii="Arial" w:eastAsia="Times New Roman" w:hAnsi="Arial" w:cs="Arial"/>
                <w:i/>
                <w:iCs/>
                <w:lang w:eastAsia="sr-Latn-CS"/>
              </w:rPr>
              <w:br/>
              <w:t>Lleva pantalones negros y una camiseta blanca.</w:t>
            </w:r>
            <w:r w:rsidRPr="0084021A">
              <w:rPr>
                <w:rFonts w:ascii="Arial" w:eastAsia="Times New Roman" w:hAnsi="Arial" w:cs="Arial"/>
                <w:i/>
                <w:iCs/>
                <w:lang w:eastAsia="sr-Latn-CS"/>
              </w:rPr>
              <w:br/>
              <w:t>(mostrando la foto) Esta es mi familia. Mi hermano se llama… Es mayor/menor que yo. Tiene … años.</w:t>
            </w:r>
            <w:r w:rsidRPr="0084021A">
              <w:rPr>
                <w:rFonts w:ascii="Arial" w:eastAsia="Times New Roman" w:hAnsi="Arial" w:cs="Arial"/>
                <w:i/>
                <w:iCs/>
                <w:lang w:eastAsia="sr-Latn-CS"/>
              </w:rPr>
              <w:br/>
              <w:t>Pepe es de Madrid. Es la capital de España. Es una ciudad grande e interesante.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Lične zamenice</w:t>
            </w:r>
            <w:r w:rsidRPr="0084021A">
              <w:rPr>
                <w:rFonts w:ascii="Arial" w:eastAsia="Times New Roman" w:hAnsi="Arial" w:cs="Arial"/>
                <w:lang w:eastAsia="sr-Latn-CS"/>
              </w:rPr>
              <w:br/>
              <w:t>Upitne reči (</w:t>
            </w:r>
            <w:r w:rsidRPr="0084021A">
              <w:rPr>
                <w:rFonts w:ascii="Arial" w:eastAsia="Times New Roman" w:hAnsi="Arial" w:cs="Arial"/>
                <w:i/>
                <w:iCs/>
                <w:lang w:eastAsia="sr-Latn-CS"/>
              </w:rPr>
              <w:t>qué, quién/es, cómo, de dónde</w:t>
            </w:r>
            <w:r w:rsidRPr="0084021A">
              <w:rPr>
                <w:rFonts w:ascii="Arial" w:eastAsia="Times New Roman" w:hAnsi="Arial" w:cs="Arial"/>
                <w:lang w:eastAsia="sr-Latn-CS"/>
              </w:rPr>
              <w:t>).</w:t>
            </w:r>
            <w:r w:rsidRPr="0084021A">
              <w:rPr>
                <w:rFonts w:ascii="Arial" w:eastAsia="Times New Roman" w:hAnsi="Arial" w:cs="Arial"/>
                <w:lang w:eastAsia="sr-Latn-CS"/>
              </w:rPr>
              <w:br/>
              <w:t>Pridevi. Rod, broj i slaganje s imenicama.</w:t>
            </w:r>
            <w:r w:rsidRPr="0084021A">
              <w:rPr>
                <w:rFonts w:ascii="Arial" w:eastAsia="Times New Roman" w:hAnsi="Arial" w:cs="Arial"/>
                <w:lang w:eastAsia="sr-Latn-CS"/>
              </w:rPr>
              <w:br/>
              <w:t>Prisvojni pridevi (uz imenice za označavanje srodstva).</w:t>
            </w:r>
            <w:r w:rsidRPr="0084021A">
              <w:rPr>
                <w:rFonts w:ascii="Arial" w:eastAsia="Times New Roman" w:hAnsi="Arial" w:cs="Arial"/>
                <w:lang w:eastAsia="sr-Latn-CS"/>
              </w:rPr>
              <w:br/>
              <w:t>Određeni i neodređeni član.</w:t>
            </w:r>
            <w:r w:rsidRPr="0084021A">
              <w:rPr>
                <w:rFonts w:ascii="Arial" w:eastAsia="Times New Roman" w:hAnsi="Arial" w:cs="Arial"/>
                <w:lang w:eastAsia="sr-Latn-CS"/>
              </w:rPr>
              <w:br/>
              <w:t xml:space="preserve">Prezent indikativa (najfrekventniji pravilni glagoli i nepravilni glagol </w:t>
            </w:r>
            <w:r w:rsidRPr="0084021A">
              <w:rPr>
                <w:rFonts w:ascii="Arial" w:eastAsia="Times New Roman" w:hAnsi="Arial" w:cs="Arial"/>
                <w:i/>
                <w:iCs/>
                <w:lang w:eastAsia="sr-Latn-CS"/>
              </w:rPr>
              <w:t>tener</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kultura stanovanja; geografske karakterisitike Španije; biljni i životinjski svet.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jednostavnije predloge i odgovori na njih;</w:t>
            </w:r>
            <w:r w:rsidRPr="0084021A">
              <w:rPr>
                <w:rFonts w:ascii="Arial" w:eastAsia="Times New Roman" w:hAnsi="Arial" w:cs="Arial"/>
                <w:lang w:eastAsia="sr-Latn-CS"/>
              </w:rPr>
              <w:br/>
              <w:t>- uputi jednostavan predlog;</w:t>
            </w:r>
            <w:r w:rsidRPr="0084021A">
              <w:rPr>
                <w:rFonts w:ascii="Arial" w:eastAsia="Times New Roman" w:hAnsi="Arial" w:cs="Arial"/>
                <w:lang w:eastAsia="sr-Latn-CS"/>
              </w:rPr>
              <w:br/>
              <w:t xml:space="preserve">- pruži odgovarajući izgovor ili odgovarajuće opravdanje;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Slušanje i čitanje jednostavnijih tekstova koji sadrže predloge;</w:t>
            </w:r>
            <w:r w:rsidRPr="0084021A">
              <w:rPr>
                <w:rFonts w:ascii="Arial" w:eastAsia="Times New Roman" w:hAnsi="Arial" w:cs="Arial"/>
                <w:lang w:eastAsia="sr-Latn-CS"/>
              </w:rPr>
              <w:br/>
              <w:t xml:space="preserve">usmeno i pisano pregovaranje i dogovaranje oko predloga i učešća u zajedničkoj aktivnosti; pisanje pozivnice za proslavu/žurku ili imejla/SMS-a kojim se ugovara zajednička aktivnost; prihvatanje/odbijanje predloga, usmeno ili pisano, uz poštovanje osnovnih normi učtivosti i davanje odgovarajućeg opravdanja/izgovora.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¡Adelante! Nos sentamos y trabajamos. ¡Sentaos! ¡Apagad los móviles!</w:t>
            </w:r>
            <w:r w:rsidRPr="0084021A">
              <w:rPr>
                <w:rFonts w:ascii="Arial" w:eastAsia="Times New Roman" w:hAnsi="Arial" w:cs="Arial"/>
                <w:i/>
                <w:iCs/>
                <w:lang w:eastAsia="sr-Latn-CS"/>
              </w:rPr>
              <w:br/>
              <w:t>Pasamos al tema dos. Empezamos con la actividad uno. ¡Escuchad la canción! Más despacio/alto, por favor.</w:t>
            </w:r>
            <w:r w:rsidRPr="0084021A">
              <w:rPr>
                <w:rFonts w:ascii="Arial" w:eastAsia="Times New Roman" w:hAnsi="Arial" w:cs="Arial"/>
                <w:i/>
                <w:iCs/>
                <w:lang w:eastAsia="sr-Latn-CS"/>
              </w:rPr>
              <w:br/>
              <w:t>¿Puedes repetir?</w:t>
            </w:r>
            <w:r w:rsidRPr="0084021A">
              <w:rPr>
                <w:rFonts w:ascii="Arial" w:eastAsia="Times New Roman" w:hAnsi="Arial" w:cs="Arial"/>
                <w:i/>
                <w:iCs/>
                <w:lang w:eastAsia="sr-Latn-CS"/>
              </w:rPr>
              <w:br/>
              <w:t>Cantamos juntos. Lee, por favor.</w:t>
            </w:r>
            <w:r w:rsidRPr="0084021A">
              <w:rPr>
                <w:rFonts w:ascii="Arial" w:eastAsia="Times New Roman" w:hAnsi="Arial" w:cs="Arial"/>
                <w:i/>
                <w:iCs/>
                <w:lang w:eastAsia="sr-Latn-CS"/>
              </w:rPr>
              <w:br/>
              <w:t>- ¿Quieres salir? - Sí./No puedo.</w:t>
            </w:r>
            <w:r w:rsidRPr="0084021A">
              <w:rPr>
                <w:rFonts w:ascii="Arial" w:eastAsia="Times New Roman" w:hAnsi="Arial" w:cs="Arial"/>
                <w:i/>
                <w:iCs/>
                <w:lang w:eastAsia="sr-Latn-CS"/>
              </w:rPr>
              <w:br/>
              <w:t>- ¿Jugamos a las cartas? - Vale.</w:t>
            </w:r>
            <w:r w:rsidRPr="0084021A">
              <w:rPr>
                <w:rFonts w:ascii="Arial" w:eastAsia="Times New Roman" w:hAnsi="Arial" w:cs="Arial"/>
                <w:i/>
                <w:iCs/>
                <w:lang w:eastAsia="sr-Latn-CS"/>
              </w:rPr>
              <w:br/>
            </w:r>
            <w:r w:rsidRPr="0084021A">
              <w:rPr>
                <w:rFonts w:ascii="Arial" w:eastAsia="Times New Roman" w:hAnsi="Arial" w:cs="Arial"/>
                <w:i/>
                <w:iCs/>
                <w:lang w:eastAsia="sr-Latn-CS"/>
              </w:rPr>
              <w:lastRenderedPageBreak/>
              <w:t>- ¿Puedes venir a mi cumpleaños? -Sí.</w:t>
            </w:r>
            <w:r w:rsidRPr="0084021A">
              <w:rPr>
                <w:rFonts w:ascii="Arial" w:eastAsia="Times New Roman" w:hAnsi="Arial" w:cs="Arial"/>
                <w:i/>
                <w:iCs/>
                <w:lang w:eastAsia="sr-Latn-CS"/>
              </w:rPr>
              <w:br/>
              <w:t>- ¿Vamos al cine? - No puedo, lo siento. Tengo mucha tarea./Voy al cumpleaños de mi primo.</w:t>
            </w:r>
            <w:r w:rsidRPr="0084021A">
              <w:rPr>
                <w:rFonts w:ascii="Arial" w:eastAsia="Times New Roman" w:hAnsi="Arial" w:cs="Arial"/>
                <w:i/>
                <w:iCs/>
                <w:lang w:eastAsia="sr-Latn-CS"/>
              </w:rPr>
              <w:br/>
              <w:t>¡Miramos el partido!</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Prezent indikativa (najfrekventniji pravilni glagoli i nepravilni glagoli </w:t>
            </w:r>
            <w:r w:rsidRPr="0084021A">
              <w:rPr>
                <w:rFonts w:ascii="Arial" w:eastAsia="Times New Roman" w:hAnsi="Arial" w:cs="Arial"/>
                <w:i/>
                <w:iCs/>
                <w:lang w:eastAsia="sr-Latn-CS"/>
              </w:rPr>
              <w:t>ir, querer, poder, deber</w:t>
            </w:r>
            <w:r w:rsidRPr="0084021A">
              <w:rPr>
                <w:rFonts w:ascii="Arial" w:eastAsia="Times New Roman" w:hAnsi="Arial" w:cs="Arial"/>
                <w:lang w:eastAsia="sr-Latn-CS"/>
              </w:rPr>
              <w:t>)</w:t>
            </w:r>
            <w:r w:rsidRPr="0084021A">
              <w:rPr>
                <w:rFonts w:ascii="Arial" w:eastAsia="Times New Roman" w:hAnsi="Arial" w:cs="Arial"/>
                <w:lang w:eastAsia="sr-Latn-CS"/>
              </w:rPr>
              <w:br/>
              <w:t>Sadašnje vreme u značenju budućeg</w:t>
            </w:r>
            <w:r w:rsidRPr="0084021A">
              <w:rPr>
                <w:rFonts w:ascii="Arial" w:eastAsia="Times New Roman" w:hAnsi="Arial" w:cs="Arial"/>
                <w:lang w:eastAsia="sr-Latn-CS"/>
              </w:rPr>
              <w:br/>
              <w:t>Imperativ za drugo lice najfrekventnijih pravilnih glagola</w:t>
            </w:r>
            <w:r w:rsidRPr="0084021A">
              <w:rPr>
                <w:rFonts w:ascii="Arial" w:eastAsia="Times New Roman" w:hAnsi="Arial" w:cs="Arial"/>
                <w:lang w:eastAsia="sr-Latn-CS"/>
              </w:rPr>
              <w:br/>
              <w:t>Intonacija upitnih iskaza bez upitne reči</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prikladno pozivanje i prihvatanje/odbijanje poziva; tipične aktivnosti razonode za uzrast.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Izražavanje molbi, zahteva, obaveštenja, izvinjenja, i zahvalnosti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i jednostavne molbe i zahteve i reaguje na njih;</w:t>
            </w:r>
            <w:r w:rsidRPr="0084021A">
              <w:rPr>
                <w:rFonts w:ascii="Arial" w:eastAsia="Times New Roman" w:hAnsi="Arial" w:cs="Arial"/>
                <w:lang w:eastAsia="sr-Latn-CS"/>
              </w:rPr>
              <w:br/>
              <w:t>- uputi jednostavne molbe i zahteve;</w:t>
            </w:r>
            <w:r w:rsidRPr="0084021A">
              <w:rPr>
                <w:rFonts w:ascii="Arial" w:eastAsia="Times New Roman" w:hAnsi="Arial" w:cs="Arial"/>
                <w:lang w:eastAsia="sr-Latn-CS"/>
              </w:rPr>
              <w:br/>
              <w:t>- zatraži i pruži kratko obaveštenje;</w:t>
            </w:r>
            <w:r w:rsidRPr="0084021A">
              <w:rPr>
                <w:rFonts w:ascii="Arial" w:eastAsia="Times New Roman" w:hAnsi="Arial" w:cs="Arial"/>
                <w:lang w:eastAsia="sr-Latn-CS"/>
              </w:rPr>
              <w:br/>
              <w:t>- zahvali i izvine se na jednostavan način;</w:t>
            </w:r>
            <w:r w:rsidRPr="0084021A">
              <w:rPr>
                <w:rFonts w:ascii="Arial" w:eastAsia="Times New Roman" w:hAnsi="Arial" w:cs="Arial"/>
                <w:lang w:eastAsia="sr-Latn-CS"/>
              </w:rPr>
              <w:br/>
              <w:t xml:space="preserve">- saopšti kratku poruku (telefonski razgovor, dijalog uživo, SMS, pismo, imejl) kojom se zahvaljuje.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jednostavnijih iskaza kojima se traži/nudi pomoć, usluga, obaveštenje ili se izražava želja, izvinjenje, zahvalnost; usmeno i pisano traženje i davanje obaveštenja, upućivanje molbe za pomoć/uslugu i reagovanje na nju, izražavanje želja, izvinjenja i zahvalnosti.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 ¿Puedes repetir?/¿Puede repetir?</w:t>
            </w:r>
            <w:r w:rsidRPr="0084021A">
              <w:rPr>
                <w:rFonts w:ascii="Arial" w:eastAsia="Times New Roman" w:hAnsi="Arial" w:cs="Arial"/>
                <w:i/>
                <w:iCs/>
                <w:lang w:eastAsia="sr-Latn-CS"/>
              </w:rPr>
              <w:br/>
              <w:t>- Sí. Claro. - Gracias./Muchas gracias.</w:t>
            </w:r>
            <w:r w:rsidRPr="0084021A">
              <w:rPr>
                <w:rFonts w:ascii="Arial" w:eastAsia="Times New Roman" w:hAnsi="Arial" w:cs="Arial"/>
                <w:i/>
                <w:iCs/>
                <w:lang w:eastAsia="sr-Latn-CS"/>
              </w:rPr>
              <w:br/>
              <w:t>- ¿Me das un lápiz? - Sí, sí.</w:t>
            </w:r>
            <w:r w:rsidRPr="0084021A">
              <w:rPr>
                <w:rFonts w:ascii="Arial" w:eastAsia="Times New Roman" w:hAnsi="Arial" w:cs="Arial"/>
                <w:i/>
                <w:iCs/>
                <w:lang w:eastAsia="sr-Latn-CS"/>
              </w:rPr>
              <w:br/>
              <w:t>- ¿Me lees ese cuento? - Sí.</w:t>
            </w:r>
            <w:r w:rsidRPr="0084021A">
              <w:rPr>
                <w:rFonts w:ascii="Arial" w:eastAsia="Times New Roman" w:hAnsi="Arial" w:cs="Arial"/>
                <w:i/>
                <w:iCs/>
                <w:lang w:eastAsia="sr-Latn-CS"/>
              </w:rPr>
              <w:br/>
              <w:t>- ¿Me prestas el libro? - Sí, claro.</w:t>
            </w:r>
            <w:r w:rsidRPr="0084021A">
              <w:rPr>
                <w:rFonts w:ascii="Arial" w:eastAsia="Times New Roman" w:hAnsi="Arial" w:cs="Arial"/>
                <w:i/>
                <w:iCs/>
                <w:lang w:eastAsia="sr-Latn-CS"/>
              </w:rPr>
              <w:br/>
              <w:t>- ¿Quieres tomar algo? - Un zumo, por favor.</w:t>
            </w:r>
            <w:r w:rsidRPr="0084021A">
              <w:rPr>
                <w:rFonts w:ascii="Arial" w:eastAsia="Times New Roman" w:hAnsi="Arial" w:cs="Arial"/>
                <w:i/>
                <w:iCs/>
                <w:lang w:eastAsia="sr-Latn-CS"/>
              </w:rPr>
              <w:br/>
              <w:t>- ¿Puedo entrar? - Sí./No, lo siento./No. Perdón.</w:t>
            </w:r>
            <w:r w:rsidRPr="0084021A">
              <w:rPr>
                <w:rFonts w:ascii="Arial" w:eastAsia="Times New Roman" w:hAnsi="Arial" w:cs="Arial"/>
                <w:i/>
                <w:iCs/>
                <w:lang w:eastAsia="sr-Latn-CS"/>
              </w:rPr>
              <w:br/>
              <w:t>- ¿Puedo hablar con Silvia, por favor? - Sí, claro.</w:t>
            </w:r>
            <w:r w:rsidRPr="0084021A">
              <w:rPr>
                <w:rFonts w:ascii="Arial" w:eastAsia="Times New Roman" w:hAnsi="Arial" w:cs="Arial"/>
                <w:i/>
                <w:iCs/>
                <w:lang w:eastAsia="sr-Latn-CS"/>
              </w:rPr>
              <w:br/>
            </w:r>
            <w:r w:rsidRPr="0084021A">
              <w:rPr>
                <w:rFonts w:ascii="Arial" w:eastAsia="Times New Roman" w:hAnsi="Arial" w:cs="Arial"/>
                <w:lang w:eastAsia="sr-Latn-CS"/>
              </w:rPr>
              <w:t>Modalni glagoli (</w:t>
            </w:r>
            <w:r w:rsidRPr="0084021A">
              <w:rPr>
                <w:rFonts w:ascii="Arial" w:eastAsia="Times New Roman" w:hAnsi="Arial" w:cs="Arial"/>
                <w:i/>
                <w:iCs/>
                <w:lang w:eastAsia="sr-Latn-CS"/>
              </w:rPr>
              <w:t>querer, poder, deber</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pravila učtive komunikacije, prikladno pozivanje i prihvatanje/odbijanje poziva; pozajmljivanje i vraćanje pozajmljenog.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Razumevanje i davanje uputstava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razume i sledi jednostavnija uputstva u vezi s uobičajenim situacijama iz svakodnevnog života (pravila igre, recept za </w:t>
            </w:r>
            <w:r w:rsidRPr="0084021A">
              <w:rPr>
                <w:rFonts w:ascii="Arial" w:eastAsia="Times New Roman" w:hAnsi="Arial" w:cs="Arial"/>
                <w:lang w:eastAsia="sr-Latn-CS"/>
              </w:rPr>
              <w:lastRenderedPageBreak/>
              <w:t>pripremanje nekog jela i sl.) sa vizuelnom podrškom bez nje;</w:t>
            </w:r>
            <w:r w:rsidRPr="0084021A">
              <w:rPr>
                <w:rFonts w:ascii="Arial" w:eastAsia="Times New Roman" w:hAnsi="Arial" w:cs="Arial"/>
                <w:lang w:eastAsia="sr-Latn-CS"/>
              </w:rPr>
              <w:br/>
              <w:t xml:space="preserve">- da jednostavna uputstva (npr. može da opiše kako se nešto koristi/pravi, napiše recept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tekstova koji sadrže </w:t>
            </w:r>
            <w:r w:rsidRPr="0084021A">
              <w:rPr>
                <w:rFonts w:ascii="Arial" w:eastAsia="Times New Roman" w:hAnsi="Arial" w:cs="Arial"/>
                <w:lang w:eastAsia="sr-Latn-CS"/>
              </w:rPr>
              <w:lastRenderedPageBreak/>
              <w:t xml:space="preserve">jednostavnija uputstva (npr. za kompjutersku ili običnu igru, upotrebu aparata, recept za pravljenje jela i sl.) sa vizuelnom podrškom i bez nje; usmeno i pisano davanje uputstava.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Escribir la tarea para el viernes.</w:t>
            </w:r>
            <w:r w:rsidRPr="0084021A">
              <w:rPr>
                <w:rFonts w:ascii="Arial" w:eastAsia="Times New Roman" w:hAnsi="Arial" w:cs="Arial"/>
                <w:i/>
                <w:iCs/>
                <w:lang w:eastAsia="sr-Latn-CS"/>
              </w:rPr>
              <w:br/>
              <w:t>Abre la caja. Busca la instrucción. Lee el texto.</w:t>
            </w:r>
            <w:r w:rsidRPr="0084021A">
              <w:rPr>
                <w:rFonts w:ascii="Arial" w:eastAsia="Times New Roman" w:hAnsi="Arial" w:cs="Arial"/>
                <w:i/>
                <w:iCs/>
                <w:lang w:eastAsia="sr-Latn-CS"/>
              </w:rPr>
              <w:br/>
              <w:t>Preparar la tortilla española. Pelar las patatas. Cortar las patatas en trozos finos. Freír las patatas en aceite de oliva. Romper los huevos. Mezclar los huevos con las patatas. Poner sal…</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Infinitiv u funkciji zapovednog načina.</w:t>
            </w:r>
            <w:r w:rsidRPr="0084021A">
              <w:rPr>
                <w:rFonts w:ascii="Arial" w:eastAsia="Times New Roman" w:hAnsi="Arial" w:cs="Arial"/>
                <w:lang w:eastAsia="sr-Latn-CS"/>
              </w:rPr>
              <w:br/>
              <w:t>Imperativ za drugo lice najfrekventnijih pravilnih glagola (receptivno).</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tradicionalne/omiljene vrste jela.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Opisivanje i čestitanje praznika, rođendana i značajnih događaja, čestitanje na uspehu i izražavanje žaljenja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čestitku i odgovori na nju;</w:t>
            </w:r>
            <w:r w:rsidRPr="0084021A">
              <w:rPr>
                <w:rFonts w:ascii="Arial" w:eastAsia="Times New Roman" w:hAnsi="Arial" w:cs="Arial"/>
                <w:lang w:eastAsia="sr-Latn-CS"/>
              </w:rPr>
              <w:br/>
              <w:t>- uputi prigodnu čestitku;</w:t>
            </w:r>
            <w:r w:rsidRPr="0084021A">
              <w:rPr>
                <w:rFonts w:ascii="Arial" w:eastAsia="Times New Roman" w:hAnsi="Arial" w:cs="Arial"/>
                <w:lang w:eastAsia="sr-Latn-CS"/>
              </w:rPr>
              <w:br/>
              <w:t xml:space="preserve">- razume i, primenjujući jednostavnija jezička sredstva, opiše način proslave rođendana, praznika i važnih događaja;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jednostavnijih tekstova u kojima se opisuju i čestitaju praznici, rođendani i značajni događaji; opisivanje praznika, rođendana i značajnih događaja; reagovanje na upućenu čestitku u usmenom i pisanom obliku; upućivanje prigodnih čestitki u usmenom i pisanom obliku; izrada i prezentacija projekata u vezi sa proslavom praznika, rođendana i značajnih događaja.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¡Feliz cumpleaños! ¡Feliz cumple! Gracias.</w:t>
            </w:r>
            <w:r w:rsidRPr="0084021A">
              <w:rPr>
                <w:rFonts w:ascii="Arial" w:eastAsia="Times New Roman" w:hAnsi="Arial" w:cs="Arial"/>
                <w:i/>
                <w:iCs/>
                <w:lang w:eastAsia="sr-Latn-CS"/>
              </w:rPr>
              <w:br/>
              <w:t>¡Felices fiestas! A ti también.</w:t>
            </w:r>
            <w:r w:rsidRPr="0084021A">
              <w:rPr>
                <w:rFonts w:ascii="Arial" w:eastAsia="Times New Roman" w:hAnsi="Arial" w:cs="Arial"/>
                <w:i/>
                <w:iCs/>
                <w:lang w:eastAsia="sr-Latn-CS"/>
              </w:rPr>
              <w:br/>
              <w:t>Te deseo feliz Navidad y próspero Año Nuevo.</w:t>
            </w:r>
            <w:r w:rsidRPr="0084021A">
              <w:rPr>
                <w:rFonts w:ascii="Arial" w:eastAsia="Times New Roman" w:hAnsi="Arial" w:cs="Arial"/>
                <w:i/>
                <w:iCs/>
                <w:lang w:eastAsia="sr-Latn-CS"/>
              </w:rPr>
              <w:br/>
              <w:t xml:space="preserve">En México, el cumpleaños se celebra mediante una fiesta con amigos. En ella, es costumbre entregar regalos al anfitrion o a la anfitriona. Normalmente hay una tarta con velas, el mismo número como los años cumplidos. El cumpeañero o la cumpleañera sopla las velas y los invitados cantan una canción de cumpleaños. Es típico </w:t>
            </w:r>
            <w:r w:rsidRPr="0084021A">
              <w:rPr>
                <w:rFonts w:ascii="Arial" w:eastAsia="Times New Roman" w:hAnsi="Arial" w:cs="Arial"/>
                <w:i/>
                <w:iCs/>
                <w:lang w:eastAsia="sr-Latn-CS"/>
              </w:rPr>
              <w:lastRenderedPageBreak/>
              <w:t>romper una piñata llena de confites, dulces y pequeños juguetes.</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Sadašnje vreme frekventnih glagola.</w:t>
            </w:r>
            <w:r w:rsidRPr="0084021A">
              <w:rPr>
                <w:rFonts w:ascii="Arial" w:eastAsia="Times New Roman" w:hAnsi="Arial" w:cs="Arial"/>
                <w:lang w:eastAsia="sr-Latn-CS"/>
              </w:rPr>
              <w:br/>
              <w:t xml:space="preserve">Bezlično </w:t>
            </w:r>
            <w:r w:rsidRPr="0084021A">
              <w:rPr>
                <w:rFonts w:ascii="Arial" w:eastAsia="Times New Roman" w:hAnsi="Arial" w:cs="Arial"/>
                <w:i/>
                <w:iCs/>
                <w:lang w:eastAsia="sr-Latn-CS"/>
              </w:rPr>
              <w:t>se</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se impersonal</w:t>
            </w:r>
            <w:r w:rsidRPr="0084021A">
              <w:rPr>
                <w:rFonts w:ascii="Arial" w:eastAsia="Times New Roman" w:hAnsi="Arial" w:cs="Arial"/>
                <w:lang w:eastAsia="sr-Latn-CS"/>
              </w:rPr>
              <w:t>) za opis opštih radnji (receptivno).</w:t>
            </w:r>
            <w:r w:rsidRPr="0084021A">
              <w:rPr>
                <w:rFonts w:ascii="Arial" w:eastAsia="Times New Roman" w:hAnsi="Arial" w:cs="Arial"/>
                <w:lang w:eastAsia="sr-Latn-CS"/>
              </w:rPr>
              <w:br/>
              <w:t xml:space="preserve">Prilozi i priloški izrazi za vreme: </w:t>
            </w:r>
            <w:r w:rsidRPr="0084021A">
              <w:rPr>
                <w:rFonts w:ascii="Arial" w:eastAsia="Times New Roman" w:hAnsi="Arial" w:cs="Arial"/>
                <w:i/>
                <w:iCs/>
                <w:lang w:eastAsia="sr-Latn-CS"/>
              </w:rPr>
              <w:t>siempre, a menudo, nunca</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značajni praznici i događaji i način obeležavanja/proslave; čestitanje.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Opisivanje događaja i sposobnosti u sadašnjosti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jednostavnije tekstove u kojima se opisuju stalne, uobičajene i trenutne radnje i sposobnosti;</w:t>
            </w:r>
            <w:r w:rsidRPr="0084021A">
              <w:rPr>
                <w:rFonts w:ascii="Arial" w:eastAsia="Times New Roman" w:hAnsi="Arial" w:cs="Arial"/>
                <w:lang w:eastAsia="sr-Latn-CS"/>
              </w:rPr>
              <w:br/>
              <w:t>- razmeni informacije koje se odnose na datu; komunikativnu situaciju</w:t>
            </w:r>
            <w:r w:rsidRPr="0084021A">
              <w:rPr>
                <w:rFonts w:ascii="Arial" w:eastAsia="Times New Roman" w:hAnsi="Arial" w:cs="Arial"/>
                <w:lang w:eastAsia="sr-Latn-CS"/>
              </w:rPr>
              <w:br/>
              <w:t xml:space="preserve">- opiše stalne, uobičajene i trenutne događaje/aktivnosti i sposobnosti koristeći nekoliko vezanih iskaza;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opisa i razmenjivanje iskaza u vezi sa stalnim, uobičajenim i trenutnim događajima/aktivnostima i sposobnostima; usmeno i pisano opisivanje stalnih, uobičajenih i trenutnih događaja/aktivnosti i sposobnosti (razgovor uživo ili putem telefona, razglednica, SMS poruka, imejl i sl.).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 ¿Cómo es tu día típico?</w:t>
            </w:r>
            <w:r w:rsidRPr="0084021A">
              <w:rPr>
                <w:rFonts w:ascii="Arial" w:eastAsia="Times New Roman" w:hAnsi="Arial" w:cs="Arial"/>
                <w:i/>
                <w:iCs/>
                <w:lang w:eastAsia="sr-Latn-CS"/>
              </w:rPr>
              <w:br/>
              <w:t>Me despierto a las 7. Desayuno los churros con leche. Voy a escuela. Duermo la siesta después de las clases. Hago mis tareas y juego con mi hermana. Me acuesto a las 9.</w:t>
            </w:r>
            <w:r w:rsidRPr="0084021A">
              <w:rPr>
                <w:rFonts w:ascii="Arial" w:eastAsia="Times New Roman" w:hAnsi="Arial" w:cs="Arial"/>
                <w:i/>
                <w:iCs/>
                <w:lang w:eastAsia="sr-Latn-CS"/>
              </w:rPr>
              <w:br/>
              <w:t>Practico fútbol los sábados.</w:t>
            </w:r>
            <w:r w:rsidRPr="0084021A">
              <w:rPr>
                <w:rFonts w:ascii="Arial" w:eastAsia="Times New Roman" w:hAnsi="Arial" w:cs="Arial"/>
                <w:i/>
                <w:iCs/>
                <w:lang w:eastAsia="sr-Latn-CS"/>
              </w:rPr>
              <w:br/>
              <w:t>Tengo clases de español los lunes y miércoles/todos los lunes.</w:t>
            </w:r>
            <w:r w:rsidRPr="0084021A">
              <w:rPr>
                <w:rFonts w:ascii="Arial" w:eastAsia="Times New Roman" w:hAnsi="Arial" w:cs="Arial"/>
                <w:i/>
                <w:iCs/>
                <w:lang w:eastAsia="sr-Latn-CS"/>
              </w:rPr>
              <w:br/>
              <w:t>Soy buena en matemáticas.</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Sadašnje vreme</w:t>
            </w:r>
            <w:r w:rsidRPr="0084021A">
              <w:rPr>
                <w:rFonts w:ascii="Arial" w:eastAsia="Times New Roman" w:hAnsi="Arial" w:cs="Arial"/>
                <w:lang w:eastAsia="sr-Latn-CS"/>
              </w:rPr>
              <w:br/>
              <w:t xml:space="preserve">Prilozi i priloški izrazi za vreme: </w:t>
            </w:r>
            <w:r w:rsidRPr="0084021A">
              <w:rPr>
                <w:rFonts w:ascii="Arial" w:eastAsia="Times New Roman" w:hAnsi="Arial" w:cs="Arial"/>
                <w:i/>
                <w:iCs/>
                <w:lang w:eastAsia="sr-Latn-CS"/>
              </w:rPr>
              <w:t>hoy, a menudo, a veces, rara vez, nunca, todos los días/miércoles…</w:t>
            </w:r>
            <w:r w:rsidRPr="0084021A">
              <w:rPr>
                <w:rFonts w:ascii="Arial" w:eastAsia="Times New Roman" w:hAnsi="Arial" w:cs="Arial"/>
                <w:i/>
                <w:iCs/>
                <w:lang w:eastAsia="sr-Latn-CS"/>
              </w:rPr>
              <w:br/>
            </w:r>
            <w:r w:rsidRPr="0084021A">
              <w:rPr>
                <w:rFonts w:ascii="Arial" w:eastAsia="Times New Roman" w:hAnsi="Arial" w:cs="Arial"/>
                <w:lang w:eastAsia="sr-Latn-CS"/>
              </w:rPr>
              <w:t>Redni brojevi (1-20)</w:t>
            </w:r>
            <w:r w:rsidRPr="0084021A">
              <w:rPr>
                <w:rFonts w:ascii="Arial" w:eastAsia="Times New Roman" w:hAnsi="Arial" w:cs="Arial"/>
                <w:lang w:eastAsia="sr-Latn-CS"/>
              </w:rPr>
              <w:br/>
              <w:t>Predlozi</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porodični život; život u školi - nastavne i vannastavne aktivnosti; raspusti i putovanja.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Opisivanje događaja i sposobnosti u prošlosti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kraće tekstove u kojima se opisuju događaji i sposobnosti u prošlosti;</w:t>
            </w:r>
            <w:r w:rsidRPr="0084021A">
              <w:rPr>
                <w:rFonts w:ascii="Arial" w:eastAsia="Times New Roman" w:hAnsi="Arial" w:cs="Arial"/>
                <w:lang w:eastAsia="sr-Latn-CS"/>
              </w:rPr>
              <w:br/>
              <w:t>- razmeni informacije u vezi sa događajima i sposobnostima u prošlosti;</w:t>
            </w:r>
            <w:r w:rsidRPr="0084021A">
              <w:rPr>
                <w:rFonts w:ascii="Arial" w:eastAsia="Times New Roman" w:hAnsi="Arial" w:cs="Arial"/>
                <w:lang w:eastAsia="sr-Latn-CS"/>
              </w:rPr>
              <w:br/>
            </w:r>
            <w:r w:rsidRPr="0084021A">
              <w:rPr>
                <w:rFonts w:ascii="Arial" w:eastAsia="Times New Roman" w:hAnsi="Arial" w:cs="Arial"/>
                <w:lang w:eastAsia="sr-Latn-CS"/>
              </w:rPr>
              <w:lastRenderedPageBreak/>
              <w:t>- opiše u nekoliko kraćih, vezanih iskaza događaj u prošlosti;</w:t>
            </w:r>
            <w:r w:rsidRPr="0084021A">
              <w:rPr>
                <w:rFonts w:ascii="Arial" w:eastAsia="Times New Roman" w:hAnsi="Arial" w:cs="Arial"/>
                <w:lang w:eastAsia="sr-Latn-CS"/>
              </w:rPr>
              <w:br/>
              <w:t xml:space="preserve">- opiše neki istorijski događaj, istorijsku ličnost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opisa i usmeno i pisano razmenjivanje iskaza u vezi sa događajima/aktivnostima i </w:t>
            </w:r>
            <w:r w:rsidRPr="0084021A">
              <w:rPr>
                <w:rFonts w:ascii="Arial" w:eastAsia="Times New Roman" w:hAnsi="Arial" w:cs="Arial"/>
                <w:lang w:eastAsia="sr-Latn-CS"/>
              </w:rPr>
              <w:lastRenderedPageBreak/>
              <w:t xml:space="preserve">sposobnostima u prošlosti; usmeno i pisano opisivanje događaja/aktivnosti i sposobnosti u prošlosti; izrada i prezentacija projekata o istorijskim događajima, ličnostima i sl.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 ¿Qué has hecho hoy? - Me he lenvatnado a las 8. He trabajado en mi tarea. No he podido acabar con el proyecto del español. Tenemos que hacer una presentación sobre Cristóbal Colón.</w:t>
            </w:r>
            <w:r w:rsidRPr="0084021A">
              <w:rPr>
                <w:rFonts w:ascii="Arial" w:eastAsia="Times New Roman" w:hAnsi="Arial" w:cs="Arial"/>
                <w:i/>
                <w:iCs/>
                <w:lang w:eastAsia="sr-Latn-CS"/>
              </w:rPr>
              <w:br/>
              <w:t xml:space="preserve">Cristóbal Colón descubre Américas en 1492. Es un evento muy importante porque los europeos se ponen en contacto con los indios.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Prošlo vreme glagola sa pravilnim, participom (</w:t>
            </w:r>
            <w:r w:rsidRPr="0084021A">
              <w:rPr>
                <w:rFonts w:ascii="Arial" w:eastAsia="Times New Roman" w:hAnsi="Arial" w:cs="Arial"/>
                <w:i/>
                <w:iCs/>
                <w:lang w:eastAsia="sr-Latn-CS"/>
              </w:rPr>
              <w:t>Pretérito perfecto</w:t>
            </w:r>
            <w:r w:rsidRPr="0084021A">
              <w:rPr>
                <w:rFonts w:ascii="Arial" w:eastAsia="Times New Roman" w:hAnsi="Arial" w:cs="Arial"/>
                <w:lang w:eastAsia="sr-Latn-CS"/>
              </w:rPr>
              <w:t>)</w:t>
            </w:r>
            <w:r w:rsidRPr="0084021A">
              <w:rPr>
                <w:rFonts w:ascii="Arial" w:eastAsia="Times New Roman" w:hAnsi="Arial" w:cs="Arial"/>
                <w:lang w:eastAsia="sr-Latn-CS"/>
              </w:rPr>
              <w:br/>
              <w:t>Prilozi i priloški izrazi za vreme</w:t>
            </w:r>
            <w:r w:rsidRPr="0084021A">
              <w:rPr>
                <w:rFonts w:ascii="Arial" w:eastAsia="Times New Roman" w:hAnsi="Arial" w:cs="Arial"/>
                <w:lang w:eastAsia="sr-Latn-CS"/>
              </w:rPr>
              <w:br/>
              <w:t>Indikativ prezenta za izražavanje prošlih događaja</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istorijski događaji i otkrića; važnije ličnosti iz prošlosti (istorijske ličnosti, pisci, književnice, naučnici/e, umetnici/e, i sl).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želja, planova i namera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želje planove i namere i reaguje na njih;</w:t>
            </w:r>
            <w:r w:rsidRPr="0084021A">
              <w:rPr>
                <w:rFonts w:ascii="Arial" w:eastAsia="Times New Roman" w:hAnsi="Arial" w:cs="Arial"/>
                <w:lang w:eastAsia="sr-Latn-CS"/>
              </w:rPr>
              <w:br/>
              <w:t>- razmeni jednostavne iskaze u vezi sa svojim i tuđim željama, planovima i namerama;</w:t>
            </w:r>
            <w:r w:rsidRPr="0084021A">
              <w:rPr>
                <w:rFonts w:ascii="Arial" w:eastAsia="Times New Roman" w:hAnsi="Arial" w:cs="Arial"/>
                <w:lang w:eastAsia="sr-Latn-CS"/>
              </w:rPr>
              <w:br/>
              <w:t xml:space="preserve">- saopšti šta on/ona ili neko drugi želi, planira, namerava;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tekstova u vezi sa željama, planovima i namerama; usmeno i pisano dogovaranje o željama, planovima i namerama (telefonski razgovor, razgovor uživo, SMS, imejl i sl.).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 ¿Qué vas a hacer el próximo fin de semana? - Voy a la piscina con mi hermana. ¿Quieres ir?</w:t>
            </w:r>
            <w:r w:rsidRPr="0084021A">
              <w:rPr>
                <w:rFonts w:ascii="Arial" w:eastAsia="Times New Roman" w:hAnsi="Arial" w:cs="Arial"/>
                <w:i/>
                <w:iCs/>
                <w:lang w:eastAsia="sr-Latn-CS"/>
              </w:rPr>
              <w:br/>
              <w:t>- Sí, con mucho gusto. ¿Invitamos a Ana también?</w:t>
            </w:r>
            <w:r w:rsidRPr="0084021A">
              <w:rPr>
                <w:rFonts w:ascii="Arial" w:eastAsia="Times New Roman" w:hAnsi="Arial" w:cs="Arial"/>
                <w:i/>
                <w:iCs/>
                <w:lang w:eastAsia="sr-Latn-CS"/>
              </w:rPr>
              <w:br/>
              <w:t>- Sí, claro. Lo vamos a pasar muy bien.</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Upotreba sadašnjeg vremena za izražavanje planova i namera.</w:t>
            </w:r>
            <w:r w:rsidRPr="0084021A">
              <w:rPr>
                <w:rFonts w:ascii="Arial" w:eastAsia="Times New Roman" w:hAnsi="Arial" w:cs="Arial"/>
                <w:lang w:eastAsia="sr-Latn-CS"/>
              </w:rPr>
              <w:br/>
              <w:t xml:space="preserve">Glagolska perifraza </w:t>
            </w:r>
            <w:r w:rsidRPr="0084021A">
              <w:rPr>
                <w:rFonts w:ascii="Arial" w:eastAsia="Times New Roman" w:hAnsi="Arial" w:cs="Arial"/>
                <w:i/>
                <w:iCs/>
                <w:lang w:eastAsia="sr-Latn-CS"/>
              </w:rPr>
              <w:t>ir a + infintivo</w:t>
            </w:r>
            <w:r w:rsidRPr="0084021A">
              <w:rPr>
                <w:rFonts w:ascii="Arial" w:eastAsia="Times New Roman" w:hAnsi="Arial" w:cs="Arial"/>
                <w:lang w:eastAsia="sr-Latn-CS"/>
              </w:rPr>
              <w:t xml:space="preserve"> za izražavanje planova i namera.</w:t>
            </w:r>
            <w:r w:rsidRPr="0084021A">
              <w:rPr>
                <w:rFonts w:ascii="Arial" w:eastAsia="Times New Roman" w:hAnsi="Arial" w:cs="Arial"/>
                <w:lang w:eastAsia="sr-Latn-CS"/>
              </w:rPr>
              <w:br/>
            </w:r>
            <w:r w:rsidRPr="0084021A">
              <w:rPr>
                <w:rFonts w:ascii="Arial" w:eastAsia="Times New Roman" w:hAnsi="Arial" w:cs="Arial"/>
                <w:b/>
                <w:bCs/>
                <w:lang w:eastAsia="sr-Latn-CS"/>
              </w:rPr>
              <w:lastRenderedPageBreak/>
              <w:t>(Inter)kulturni sadržaji:</w:t>
            </w:r>
            <w:r w:rsidRPr="0084021A">
              <w:rPr>
                <w:rFonts w:ascii="Arial" w:eastAsia="Times New Roman" w:hAnsi="Arial" w:cs="Arial"/>
                <w:lang w:eastAsia="sr-Latn-CS"/>
              </w:rPr>
              <w:t xml:space="preserve"> svakodnevni život i razonoda; porodični odnosi.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i reaguje na svakodnevne izraze u vezi sa neposrednim i konkretnim potrebama, osetima i osećanjima;</w:t>
            </w:r>
            <w:r w:rsidRPr="0084021A">
              <w:rPr>
                <w:rFonts w:ascii="Arial" w:eastAsia="Times New Roman" w:hAnsi="Arial" w:cs="Arial"/>
                <w:lang w:eastAsia="sr-Latn-CS"/>
              </w:rPr>
              <w:br/>
              <w:t xml:space="preserve">- izrazi, osnovne potrebe, osete i osećanja jednostavnijim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iskaza u vezi sa potrebama, osetima i osećanjima; usmeno i pisano dogovaranje u vezi sa zadovoljavanjem potreba; predlaganje rešenja u vezi sa osetima i potrebama; usmeno i pisano iskazivanje, svojih osećanja i reagovanje na tuđa.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 Tengo mucha hambre/sed … - Yo también. ¿Quieres comer/tomar algo?</w:t>
            </w:r>
            <w:r w:rsidRPr="0084021A">
              <w:rPr>
                <w:rFonts w:ascii="Arial" w:eastAsia="Times New Roman" w:hAnsi="Arial" w:cs="Arial"/>
                <w:i/>
                <w:iCs/>
                <w:lang w:eastAsia="sr-Latn-CS"/>
              </w:rPr>
              <w:br/>
              <w:t>- No tengo hambre/sed … - Yo tampoco./Yo sí.</w:t>
            </w:r>
            <w:r w:rsidRPr="0084021A">
              <w:rPr>
                <w:rFonts w:ascii="Arial" w:eastAsia="Times New Roman" w:hAnsi="Arial" w:cs="Arial"/>
                <w:i/>
                <w:iCs/>
                <w:lang w:eastAsia="sr-Latn-CS"/>
              </w:rPr>
              <w:br/>
              <w:t>- Tengo frío. -¿Cierro la ventana?</w:t>
            </w:r>
            <w:r w:rsidRPr="0084021A">
              <w:rPr>
                <w:rFonts w:ascii="Arial" w:eastAsia="Times New Roman" w:hAnsi="Arial" w:cs="Arial"/>
                <w:i/>
                <w:iCs/>
                <w:lang w:eastAsia="sr-Latn-CS"/>
              </w:rPr>
              <w:br/>
              <w:t>- Tengo calor. - Abre la ventana.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Imperativ (drugo lice jednine)</w:t>
            </w:r>
            <w:r w:rsidRPr="0084021A">
              <w:rPr>
                <w:rFonts w:ascii="Arial" w:eastAsia="Times New Roman" w:hAnsi="Arial" w:cs="Arial"/>
                <w:lang w:eastAsia="sr-Latn-CS"/>
              </w:rPr>
              <w:br/>
              <w:t>Prilozi za način (</w:t>
            </w:r>
            <w:r w:rsidRPr="0084021A">
              <w:rPr>
                <w:rFonts w:ascii="Arial" w:eastAsia="Times New Roman" w:hAnsi="Arial" w:cs="Arial"/>
                <w:i/>
                <w:iCs/>
                <w:lang w:eastAsia="sr-Latn-CS"/>
              </w:rPr>
              <w:t>mucho</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i/>
                <w:iCs/>
                <w:lang w:eastAsia="sr-Latn-CS"/>
              </w:rPr>
              <w:t>También, tampoco</w:t>
            </w:r>
            <w:r w:rsidRPr="0084021A">
              <w:rPr>
                <w:rFonts w:ascii="Arial" w:eastAsia="Times New Roman" w:hAnsi="Arial" w:cs="Arial"/>
                <w:i/>
                <w:iCs/>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mimika i gestikulacija;upotreba emotikona, neverbalno izražavanje potreba, oseta i osećanja.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Iskazivanje prostornih odnosa i veličina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jednostavnija pitanja i odgovori na njih;</w:t>
            </w:r>
            <w:r w:rsidRPr="0084021A">
              <w:rPr>
                <w:rFonts w:ascii="Arial" w:eastAsia="Times New Roman" w:hAnsi="Arial" w:cs="Arial"/>
                <w:lang w:eastAsia="sr-Latn-CS"/>
              </w:rPr>
              <w:br/>
              <w:t>- razume obaveštenja o prostoru i veličinama;</w:t>
            </w:r>
            <w:r w:rsidRPr="0084021A">
              <w:rPr>
                <w:rFonts w:ascii="Arial" w:eastAsia="Times New Roman" w:hAnsi="Arial" w:cs="Arial"/>
                <w:lang w:eastAsia="sr-Latn-CS"/>
              </w:rPr>
              <w:br/>
              <w:t xml:space="preserve">- opiše specifičnije prostorne odnose i veličine jednostavnim, vezanim iskazima;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tekstova u vezi sa specifičnijim prostornim odnosima i veličinama; usmeno i pisano razmenjivanje informacija u vezi sa prostornim odnosima i veličinama; usmeno i pisano opisivanje prostornih odnosa i veličina.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 ¿Dónde está el supermercado? - Está en la calle 50, al lado del teatro.</w:t>
            </w:r>
            <w:r w:rsidRPr="0084021A">
              <w:rPr>
                <w:rFonts w:ascii="Arial" w:eastAsia="Times New Roman" w:hAnsi="Arial" w:cs="Arial"/>
                <w:i/>
                <w:iCs/>
                <w:lang w:eastAsia="sr-Latn-CS"/>
              </w:rPr>
              <w:br/>
              <w:t>- ¿Sabe dónde se encuentra la librería? - Sí, claro. Está en el segundo piso a la izquiera. Está entre el aula de biología y salón de profesores.</w:t>
            </w:r>
            <w:r w:rsidRPr="0084021A">
              <w:rPr>
                <w:rFonts w:ascii="Arial" w:eastAsia="Times New Roman" w:hAnsi="Arial" w:cs="Arial"/>
                <w:i/>
                <w:iCs/>
                <w:lang w:eastAsia="sr-Latn-CS"/>
              </w:rPr>
              <w:br/>
              <w:t>- ¿Hay parques en tu barrio? - Sí, hay./(No), no hay.</w:t>
            </w:r>
            <w:r w:rsidRPr="0084021A">
              <w:rPr>
                <w:rFonts w:ascii="Arial" w:eastAsia="Times New Roman" w:hAnsi="Arial" w:cs="Arial"/>
                <w:i/>
                <w:iCs/>
                <w:lang w:eastAsia="sr-Latn-CS"/>
              </w:rPr>
              <w:br/>
              <w:t xml:space="preserve">Hay un libro en la mesa. Debajo de la </w:t>
            </w:r>
            <w:r w:rsidRPr="0084021A">
              <w:rPr>
                <w:rFonts w:ascii="Arial" w:eastAsia="Times New Roman" w:hAnsi="Arial" w:cs="Arial"/>
                <w:i/>
                <w:iCs/>
                <w:lang w:eastAsia="sr-Latn-CS"/>
              </w:rPr>
              <w:lastRenderedPageBreak/>
              <w:t>mesa está una mochilla.</w:t>
            </w:r>
            <w:r w:rsidRPr="0084021A">
              <w:rPr>
                <w:rFonts w:ascii="Arial" w:eastAsia="Times New Roman" w:hAnsi="Arial" w:cs="Arial"/>
                <w:i/>
                <w:iCs/>
                <w:lang w:eastAsia="sr-Latn-CS"/>
              </w:rPr>
              <w:br/>
              <w:t xml:space="preserve">Hay/no hay árboles en la plaza.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Frekventni predlozi (npr. </w:t>
            </w:r>
            <w:r w:rsidRPr="0084021A">
              <w:rPr>
                <w:rFonts w:ascii="Arial" w:eastAsia="Times New Roman" w:hAnsi="Arial" w:cs="Arial"/>
                <w:i/>
                <w:iCs/>
                <w:lang w:eastAsia="sr-Latn-CS"/>
              </w:rPr>
              <w:t>a, en, sobre, debajo de, al lado, a la izquierda...</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i/>
                <w:iCs/>
                <w:lang w:eastAsia="sr-Latn-CS"/>
              </w:rPr>
              <w:t>Hay/Está, están</w:t>
            </w:r>
            <w:r w:rsidRPr="0084021A">
              <w:rPr>
                <w:rFonts w:ascii="Arial" w:eastAsia="Times New Roman" w:hAnsi="Arial" w:cs="Arial"/>
                <w:i/>
                <w:iCs/>
                <w:lang w:eastAsia="sr-Latn-CS"/>
              </w:rPr>
              <w:br/>
              <w:t>Ir a, estar en, venir de</w:t>
            </w:r>
            <w:r w:rsidRPr="0084021A">
              <w:rPr>
                <w:rFonts w:ascii="Arial" w:eastAsia="Times New Roman" w:hAnsi="Arial" w:cs="Arial"/>
                <w:i/>
                <w:iCs/>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javni prostor; tipičan izgled školskog i stambenog prostora; priroda.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vremena (hronološkog i meteorološkog)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traži i daje jednostavnija obaveštenja o hronološkom vremenu i meteorološkim prilikama u širem komunikativnom kontekstu;</w:t>
            </w:r>
            <w:r w:rsidRPr="0084021A">
              <w:rPr>
                <w:rFonts w:ascii="Arial" w:eastAsia="Times New Roman" w:hAnsi="Arial" w:cs="Arial"/>
                <w:lang w:eastAsia="sr-Latn-CS"/>
              </w:rPr>
              <w:br/>
              <w:t>- opiše dnevni/nedeljni raspored aktivnosti;</w:t>
            </w:r>
            <w:r w:rsidRPr="0084021A">
              <w:rPr>
                <w:rFonts w:ascii="Arial" w:eastAsia="Times New Roman" w:hAnsi="Arial" w:cs="Arial"/>
                <w:lang w:eastAsia="sr-Latn-CS"/>
              </w:rPr>
              <w:br/>
              <w:t xml:space="preserve">- opiše meteorološke prilike i klimatske uslove u svojoj zemlji i jednoj od zemalja ciljne kulture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Slušanje i čitanje jednostavnijih tekstova u vezi sa hronološkim vremenom, meteorološkim prilikama i klimatskim uslovima;</w:t>
            </w:r>
            <w:r w:rsidRPr="0084021A">
              <w:rPr>
                <w:rFonts w:ascii="Arial" w:eastAsia="Times New Roman" w:hAnsi="Arial" w:cs="Arial"/>
                <w:lang w:eastAsia="sr-Latn-CS"/>
              </w:rPr>
              <w:br/>
              <w:t xml:space="preserve">usmeno i pisano traženje i davanje informacija o vremenu dešavanja neke aktivnosti, meteorološkim prilikama i klimatskim uslovima u širem komunikativnom kontekstu; izrada i prezentacija projekata (npr. o časovnim zonama, upoređivanje klimatskih uslova u svojoj zemlji sa klimatskim uslovima jedne od zemalja ciljne kulture i sl.).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Hoy es jueves, 13 de ocubre de 2018.</w:t>
            </w:r>
            <w:r w:rsidRPr="0084021A">
              <w:rPr>
                <w:rFonts w:ascii="Arial" w:eastAsia="Times New Roman" w:hAnsi="Arial" w:cs="Arial"/>
                <w:i/>
                <w:iCs/>
                <w:lang w:eastAsia="sr-Latn-CS"/>
              </w:rPr>
              <w:br/>
              <w:t>Mi cumpleaños es el 8 de julio.</w:t>
            </w:r>
            <w:r w:rsidRPr="0084021A">
              <w:rPr>
                <w:rFonts w:ascii="Arial" w:eastAsia="Times New Roman" w:hAnsi="Arial" w:cs="Arial"/>
                <w:i/>
                <w:iCs/>
                <w:lang w:eastAsia="sr-Latn-CS"/>
              </w:rPr>
              <w:br/>
              <w:t>¿Qué tiempo hace hoy? Hace sol/frío/calor... Llueve. Nieva.</w:t>
            </w:r>
            <w:r w:rsidRPr="0084021A">
              <w:rPr>
                <w:rFonts w:ascii="Arial" w:eastAsia="Times New Roman" w:hAnsi="Arial" w:cs="Arial"/>
                <w:i/>
                <w:iCs/>
                <w:lang w:eastAsia="sr-Latn-CS"/>
              </w:rPr>
              <w:br/>
              <w:t>- ¿Cuándo vas a España? - En julio.</w:t>
            </w:r>
            <w:r w:rsidRPr="0084021A">
              <w:rPr>
                <w:rFonts w:ascii="Arial" w:eastAsia="Times New Roman" w:hAnsi="Arial" w:cs="Arial"/>
                <w:i/>
                <w:iCs/>
                <w:lang w:eastAsia="sr-Latn-CS"/>
              </w:rPr>
              <w:br/>
              <w:t>- ¿Qué hora es? - Son las dos./Son las dos y media.</w:t>
            </w:r>
            <w:r w:rsidRPr="0084021A">
              <w:rPr>
                <w:rFonts w:ascii="Arial" w:eastAsia="Times New Roman" w:hAnsi="Arial" w:cs="Arial"/>
                <w:i/>
                <w:iCs/>
                <w:lang w:eastAsia="sr-Latn-CS"/>
              </w:rPr>
              <w:br/>
              <w:t>- ¿Cuándo empieza la clase? - A las 9 y cuarto.</w:t>
            </w:r>
            <w:r w:rsidRPr="0084021A">
              <w:rPr>
                <w:rFonts w:ascii="Arial" w:eastAsia="Times New Roman" w:hAnsi="Arial" w:cs="Arial"/>
                <w:i/>
                <w:iCs/>
                <w:lang w:eastAsia="sr-Latn-CS"/>
              </w:rPr>
              <w:br/>
              <w:t>En mi ciudad, en verano hace calor. No llueve mucho...</w:t>
            </w:r>
            <w:r w:rsidRPr="0084021A">
              <w:rPr>
                <w:rFonts w:ascii="Arial" w:eastAsia="Times New Roman" w:hAnsi="Arial" w:cs="Arial"/>
                <w:i/>
                <w:iCs/>
                <w:lang w:eastAsia="sr-Latn-CS"/>
              </w:rPr>
              <w:br/>
              <w:t>El clima de Cuba es tropical. La temperatura promedia es más alta que en Serbia… Hay más sol. Nunca nieva.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Upotreba sadašnjeg vremena za buduću radnju</w:t>
            </w:r>
            <w:r w:rsidRPr="0084021A">
              <w:rPr>
                <w:rFonts w:ascii="Arial" w:eastAsia="Times New Roman" w:hAnsi="Arial" w:cs="Arial"/>
                <w:lang w:eastAsia="sr-Latn-CS"/>
              </w:rPr>
              <w:br/>
              <w:t>Određeni član</w:t>
            </w:r>
            <w:r w:rsidRPr="0084021A">
              <w:rPr>
                <w:rFonts w:ascii="Arial" w:eastAsia="Times New Roman" w:hAnsi="Arial" w:cs="Arial"/>
                <w:lang w:eastAsia="sr-Latn-CS"/>
              </w:rPr>
              <w:br/>
              <w:t>Pridevi. Rod, broj, slaganje i poređenje.</w:t>
            </w:r>
            <w:r w:rsidRPr="0084021A">
              <w:rPr>
                <w:rFonts w:ascii="Arial" w:eastAsia="Times New Roman" w:hAnsi="Arial" w:cs="Arial"/>
                <w:lang w:eastAsia="sr-Latn-CS"/>
              </w:rPr>
              <w:br/>
              <w:t>Predlozi</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klimatski </w:t>
            </w:r>
            <w:r w:rsidRPr="0084021A">
              <w:rPr>
                <w:rFonts w:ascii="Arial" w:eastAsia="Times New Roman" w:hAnsi="Arial" w:cs="Arial"/>
                <w:lang w:eastAsia="sr-Latn-CS"/>
              </w:rPr>
              <w:lastRenderedPageBreak/>
              <w:t xml:space="preserve">uslovi u zemljama španskog govornog područja.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Izricanje dozvola, zabrana, pravila ponašanja i obaveza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i reaguje na jednostavnije zabrane, svoje i tuđe obaveze;</w:t>
            </w:r>
            <w:r w:rsidRPr="0084021A">
              <w:rPr>
                <w:rFonts w:ascii="Arial" w:eastAsia="Times New Roman" w:hAnsi="Arial" w:cs="Arial"/>
                <w:lang w:eastAsia="sr-Latn-CS"/>
              </w:rPr>
              <w:br/>
              <w:t>- razmeni jednostavnije informacije koje se odnose na zabrane i pravila ponašanja u školi i na javnom mestu (u prevoznom sredstvu, sportskom centru, bioskopu, zoološkom vrtu i sl.) kao i na svoje i tuđe obaveze;</w:t>
            </w:r>
            <w:r w:rsidRPr="0084021A">
              <w:rPr>
                <w:rFonts w:ascii="Arial" w:eastAsia="Times New Roman" w:hAnsi="Arial" w:cs="Arial"/>
                <w:lang w:eastAsia="sr-Latn-CS"/>
              </w:rPr>
              <w:br/>
              <w:t xml:space="preserve">- predstavi pravila ponašanja, zabrane i listu svojih i tuđih obaveza koristeći odgovarajuća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iskaza u vezi sa zabranama, pravilima ponašanja i obavezama; postavljanje pitanja u vezi sa zabranama, pravilima ponašanja i obavezama i odgovaranje na njih; usmeno i pisano saopštavanje zabrana, pravila ponašanja i obaveza (npr. kreiranje postera sa pravilima ponašanja, spiska obaveza i sl.).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Se puede sentar? - No, lo siento. Está ocupado.</w:t>
            </w:r>
            <w:r w:rsidRPr="0084021A">
              <w:rPr>
                <w:rFonts w:ascii="Arial" w:eastAsia="Times New Roman" w:hAnsi="Arial" w:cs="Arial"/>
                <w:i/>
                <w:iCs/>
                <w:lang w:eastAsia="sr-Latn-CS"/>
              </w:rPr>
              <w:br/>
              <w:t>Prohibido tomar fotos.</w:t>
            </w:r>
            <w:r w:rsidRPr="0084021A">
              <w:rPr>
                <w:rFonts w:ascii="Arial" w:eastAsia="Times New Roman" w:hAnsi="Arial" w:cs="Arial"/>
                <w:i/>
                <w:iCs/>
                <w:lang w:eastAsia="sr-Latn-CS"/>
              </w:rPr>
              <w:br/>
              <w:t>Silencio</w:t>
            </w:r>
            <w:r w:rsidRPr="0084021A">
              <w:rPr>
                <w:rFonts w:ascii="Arial" w:eastAsia="Times New Roman" w:hAnsi="Arial" w:cs="Arial"/>
                <w:i/>
                <w:iCs/>
                <w:lang w:eastAsia="sr-Latn-CS"/>
              </w:rPr>
              <w:br/>
              <w:t>Prohibido tirar basura</w:t>
            </w:r>
            <w:r w:rsidRPr="0084021A">
              <w:rPr>
                <w:rFonts w:ascii="Arial" w:eastAsia="Times New Roman" w:hAnsi="Arial" w:cs="Arial"/>
                <w:i/>
                <w:iCs/>
                <w:lang w:eastAsia="sr-Latn-CS"/>
              </w:rPr>
              <w:br/>
              <w:t>Prohibido tomar fotos/fotografías</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Modalni glagoli za izražavanje dozvole, zabrane, pravila ponašanja i obaveze.</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ponašanje na javnim mestima; značenje znakova i simbola.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Izražavanje pripadanja i posedovanja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i formuliše jednostavnije izraze koji se odnose na posedovanje i pripadnost;</w:t>
            </w:r>
            <w:r w:rsidRPr="0084021A">
              <w:rPr>
                <w:rFonts w:ascii="Arial" w:eastAsia="Times New Roman" w:hAnsi="Arial" w:cs="Arial"/>
                <w:lang w:eastAsia="sr-Latn-CS"/>
              </w:rPr>
              <w:br/>
              <w:t xml:space="preserve">- pita i kaže šta neko ima/nema i čije je nešto;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jednostavnijih tekstova s iskazima u kojima se govori šta neko ima/nema ili čije je nešto; postavljanje pitanja u vezi sa datom komunikativnom situacijom i odgovaranje na njih.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Esta es mi familia. Mi hermano menor se llama Jorge. Mi hermana es mayor, tiene 16 años. Su nombre es Silvia. Es mi perro, Ringo...</w:t>
            </w:r>
            <w:r w:rsidRPr="0084021A">
              <w:rPr>
                <w:rFonts w:ascii="Arial" w:eastAsia="Times New Roman" w:hAnsi="Arial" w:cs="Arial"/>
                <w:i/>
                <w:iCs/>
                <w:lang w:eastAsia="sr-Latn-CS"/>
              </w:rPr>
              <w:br/>
              <w:t>- ¿De quién es este/aquel libro? - Es el libro de Juan. Es su libro.</w:t>
            </w:r>
            <w:r w:rsidRPr="0084021A">
              <w:rPr>
                <w:rFonts w:ascii="Arial" w:eastAsia="Times New Roman" w:hAnsi="Arial" w:cs="Arial"/>
                <w:i/>
                <w:iCs/>
                <w:lang w:eastAsia="sr-Latn-CS"/>
              </w:rPr>
              <w:br/>
              <w:t xml:space="preserve">Juan no tiene la entrada. Ha perdido su entrada.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Konstrukcija za iskazivanje pripadnosti</w:t>
            </w:r>
            <w:r w:rsidRPr="0084021A">
              <w:rPr>
                <w:rFonts w:ascii="Arial" w:eastAsia="Times New Roman" w:hAnsi="Arial" w:cs="Arial"/>
                <w:lang w:eastAsia="sr-Latn-CS"/>
              </w:rPr>
              <w:br/>
            </w:r>
            <w:r w:rsidRPr="0084021A">
              <w:rPr>
                <w:rFonts w:ascii="Arial" w:eastAsia="Times New Roman" w:hAnsi="Arial" w:cs="Arial"/>
                <w:lang w:eastAsia="sr-Latn-CS"/>
              </w:rPr>
              <w:lastRenderedPageBreak/>
              <w:t>Prisvojni pridevi</w:t>
            </w:r>
            <w:r w:rsidRPr="0084021A">
              <w:rPr>
                <w:rFonts w:ascii="Arial" w:eastAsia="Times New Roman" w:hAnsi="Arial" w:cs="Arial"/>
                <w:lang w:eastAsia="sr-Latn-CS"/>
              </w:rPr>
              <w:br/>
              <w:t>Pokazni pridevi</w:t>
            </w:r>
            <w:r w:rsidRPr="0084021A">
              <w:rPr>
                <w:rFonts w:ascii="Arial" w:eastAsia="Times New Roman" w:hAnsi="Arial" w:cs="Arial"/>
                <w:lang w:eastAsia="sr-Latn-CS"/>
              </w:rPr>
              <w:br/>
              <w:t>Negacija</w:t>
            </w:r>
            <w:r w:rsidRPr="0084021A">
              <w:rPr>
                <w:rFonts w:ascii="Arial" w:eastAsia="Times New Roman" w:hAnsi="Arial" w:cs="Arial"/>
                <w:lang w:eastAsia="sr-Latn-CS"/>
              </w:rPr>
              <w:br/>
              <w:t>Upitna intonacija</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porodica i prijatelji; odnos prema svojoj i tuđoj imovini.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Izražavanje interesovanja, dopadanja i nedopadanja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i reaguje na jednostavnije iskaze koji se odnose na opisivanje interesovanja, hobija i izražavanje dopadanja i nedopadanja;</w:t>
            </w:r>
            <w:r w:rsidRPr="0084021A">
              <w:rPr>
                <w:rFonts w:ascii="Arial" w:eastAsia="Times New Roman" w:hAnsi="Arial" w:cs="Arial"/>
                <w:lang w:eastAsia="sr-Latn-CS"/>
              </w:rPr>
              <w:br/>
              <w:t xml:space="preserve">- opiše svoja i tuđa interesovanja i hobije i izrazi dopadanje i nedopadanje uz jednostavno obrazloženje;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Slušanje i čitanje jednostavnijih tekstova u vezi sa nečijim interesovanjima, hobijima i stvarima koje voli/ne voli, koje mu/joj se sviđaju/ne sviđaju;</w:t>
            </w:r>
            <w:r w:rsidRPr="0084021A">
              <w:rPr>
                <w:rFonts w:ascii="Arial" w:eastAsia="Times New Roman" w:hAnsi="Arial" w:cs="Arial"/>
                <w:lang w:eastAsia="sr-Latn-CS"/>
              </w:rPr>
              <w:br/>
              <w:t>razmena informacija o svojim i tuđim interesovanjima, hobijima, dopadanju i nedopadanju (telefonski razgovor, intervju, običan razgovor sa prijateljima u školi i sl.);</w:t>
            </w:r>
            <w:r w:rsidRPr="0084021A">
              <w:rPr>
                <w:rFonts w:ascii="Arial" w:eastAsia="Times New Roman" w:hAnsi="Arial" w:cs="Arial"/>
                <w:lang w:eastAsia="sr-Latn-CS"/>
              </w:rPr>
              <w:br/>
              <w:t xml:space="preserve">usmeno i pisano opisivanje interesovanja, dopadanja i nedopadanja (pisanje imejla o ličnim interesovanjima, hobijima, dopadanju i nedopadanju, liste stvari koje mu/joj se sviđaju/ne sviđaju i sl.); istraživačke projektne aktivnosti (npr. koliki broj učenika u odeljenju voli/ne voli plivanje, skijanje, tenis i sl.) grafičko prikazivanje i tumačenje rezultata.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Me gusta bailar. Me gusta mucho pasear.</w:t>
            </w:r>
            <w:r w:rsidRPr="0084021A">
              <w:rPr>
                <w:rFonts w:ascii="Arial" w:eastAsia="Times New Roman" w:hAnsi="Arial" w:cs="Arial"/>
                <w:i/>
                <w:iCs/>
                <w:lang w:eastAsia="sr-Latn-CS"/>
              </w:rPr>
              <w:br/>
              <w:t>- ¿Te gusta el chocolate? - Sí./No.</w:t>
            </w:r>
            <w:r w:rsidRPr="0084021A">
              <w:rPr>
                <w:rFonts w:ascii="Arial" w:eastAsia="Times New Roman" w:hAnsi="Arial" w:cs="Arial"/>
                <w:i/>
                <w:iCs/>
                <w:lang w:eastAsia="sr-Latn-CS"/>
              </w:rPr>
              <w:br/>
              <w:t>Me gusta la música.</w:t>
            </w:r>
            <w:r w:rsidRPr="0084021A">
              <w:rPr>
                <w:rFonts w:ascii="Arial" w:eastAsia="Times New Roman" w:hAnsi="Arial" w:cs="Arial"/>
                <w:i/>
                <w:iCs/>
                <w:lang w:eastAsia="sr-Latn-CS"/>
              </w:rPr>
              <w:br/>
              <w:t>No me gustan las discotecas.</w:t>
            </w:r>
            <w:r w:rsidRPr="0084021A">
              <w:rPr>
                <w:rFonts w:ascii="Arial" w:eastAsia="Times New Roman" w:hAnsi="Arial" w:cs="Arial"/>
                <w:i/>
                <w:iCs/>
                <w:lang w:eastAsia="sr-Latn-CS"/>
              </w:rPr>
              <w:br/>
              <w:t>Me gusta/me encanta…</w:t>
            </w:r>
            <w:r w:rsidRPr="0084021A">
              <w:rPr>
                <w:rFonts w:ascii="Arial" w:eastAsia="Times New Roman" w:hAnsi="Arial" w:cs="Arial"/>
                <w:i/>
                <w:iCs/>
                <w:lang w:eastAsia="sr-Latn-CS"/>
              </w:rPr>
              <w:br/>
              <w:t>Mi película preferida es… porque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Glagol </w:t>
            </w:r>
            <w:r w:rsidRPr="0084021A">
              <w:rPr>
                <w:rFonts w:ascii="Arial" w:eastAsia="Times New Roman" w:hAnsi="Arial" w:cs="Arial"/>
                <w:i/>
                <w:iCs/>
                <w:lang w:eastAsia="sr-Latn-CS"/>
              </w:rPr>
              <w:t>gustar</w:t>
            </w:r>
            <w:r w:rsidRPr="0084021A">
              <w:rPr>
                <w:rFonts w:ascii="Arial" w:eastAsia="Times New Roman" w:hAnsi="Arial" w:cs="Arial"/>
                <w:i/>
                <w:iCs/>
                <w:lang w:eastAsia="sr-Latn-CS"/>
              </w:rPr>
              <w:br/>
            </w:r>
            <w:r w:rsidRPr="0084021A">
              <w:rPr>
                <w:rFonts w:ascii="Arial" w:eastAsia="Times New Roman" w:hAnsi="Arial" w:cs="Arial"/>
                <w:lang w:eastAsia="sr-Latn-CS"/>
              </w:rPr>
              <w:t xml:space="preserve">Lična zamenica za indirektni objekat (COI </w:t>
            </w:r>
            <w:r w:rsidRPr="0084021A">
              <w:rPr>
                <w:rFonts w:ascii="Arial" w:eastAsia="Times New Roman" w:hAnsi="Arial" w:cs="Arial"/>
                <w:i/>
                <w:iCs/>
                <w:lang w:eastAsia="sr-Latn-CS"/>
              </w:rPr>
              <w:t>me, te, le</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interesovanja, hobiji, zabava, razonoda, sport i rekreacija; umetnost (književnost za mlade, strip, muzika, film).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Izražavanje mišljenja (slaganja i neslaganja)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razume i formuliše jednostavnije iskaze kojima se traži mišljenje, izražava slaganje/neslaganje;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jednostavnijih </w:t>
            </w:r>
            <w:r w:rsidRPr="0084021A">
              <w:rPr>
                <w:rFonts w:ascii="Arial" w:eastAsia="Times New Roman" w:hAnsi="Arial" w:cs="Arial"/>
                <w:lang w:eastAsia="sr-Latn-CS"/>
              </w:rPr>
              <w:lastRenderedPageBreak/>
              <w:t xml:space="preserve">tekstova u vezi sa traženjem mišljenja i izražavanjem slaganja/neslaganja; usmeno i pisano traženje mišljenja i izražavanje slaganja i neslaganja.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¿Te parece…? ¿En tu opinión…?</w:t>
            </w:r>
            <w:r w:rsidRPr="0084021A">
              <w:rPr>
                <w:rFonts w:ascii="Arial" w:eastAsia="Times New Roman" w:hAnsi="Arial" w:cs="Arial"/>
                <w:i/>
                <w:iCs/>
                <w:lang w:eastAsia="sr-Latn-CS"/>
              </w:rPr>
              <w:br/>
              <w:t>En mi opinión… Para mí…</w:t>
            </w:r>
            <w:r w:rsidRPr="0084021A">
              <w:rPr>
                <w:rFonts w:ascii="Arial" w:eastAsia="Times New Roman" w:hAnsi="Arial" w:cs="Arial"/>
                <w:i/>
                <w:iCs/>
                <w:lang w:eastAsia="sr-Latn-CS"/>
              </w:rPr>
              <w:br/>
              <w:t>Tienes razón… No estoy de acuerdo…</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Izražavanje mišljenja indikativom</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poštovanje osnovnih normi učtivosti u komunikaciji sa vršnjacima i odraslima.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Izražavanje količine, brojeva i cena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jednostavnije izraze koji se odnose na količinu nečega;</w:t>
            </w:r>
            <w:r w:rsidRPr="0084021A">
              <w:rPr>
                <w:rFonts w:ascii="Arial" w:eastAsia="Times New Roman" w:hAnsi="Arial" w:cs="Arial"/>
                <w:lang w:eastAsia="sr-Latn-CS"/>
              </w:rPr>
              <w:br/>
              <w:t>- pita i kaže koliko nečega ima/nema, koristeći jednostavnija jezička sredstva;</w:t>
            </w:r>
            <w:r w:rsidRPr="0084021A">
              <w:rPr>
                <w:rFonts w:ascii="Arial" w:eastAsia="Times New Roman" w:hAnsi="Arial" w:cs="Arial"/>
                <w:lang w:eastAsia="sr-Latn-CS"/>
              </w:rPr>
              <w:br/>
              <w:t>- na jednostavan način zatraži artikle u prodavnici jednostavnim izrazima za količinu, naruči jelo i/ili piće u restoranu i pita/kaže/izračuna koliko nešto košta;</w:t>
            </w:r>
            <w:r w:rsidRPr="0084021A">
              <w:rPr>
                <w:rFonts w:ascii="Arial" w:eastAsia="Times New Roman" w:hAnsi="Arial" w:cs="Arial"/>
                <w:lang w:eastAsia="sr-Latn-CS"/>
              </w:rPr>
              <w:br/>
              <w:t>- sastavi spisak za kupovinu - namirnice i količina namirnica (dve vekne hleba, paket testenine, tri konzerve tunjevine i sl.)</w:t>
            </w:r>
            <w:r w:rsidRPr="0084021A">
              <w:rPr>
                <w:rFonts w:ascii="Arial" w:eastAsia="Times New Roman" w:hAnsi="Arial" w:cs="Arial"/>
                <w:lang w:eastAsia="sr-Latn-CS"/>
              </w:rPr>
              <w:br/>
              <w:t xml:space="preserve">- izrazi količinu u merama - 100 gr šećera, 300 gr brašna i sl..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jednostavnijih tekstova koji govore o količini nečega; postavljanje pitanja u vezi s količinom i odgovaranje na njih, usmeno i pisano; slušanje i čitanje tekstova na teme porudžbine u restoranu, kupovine, igranje uloga (u restoranu, u prodavnici, u kuhinji …); pisanje spiska za kupovinu; zapisivanje i računanje cena.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¿Cuántas personas hay? Hay cuatro personas en el aula. No hay nadie.</w:t>
            </w:r>
            <w:r w:rsidRPr="0084021A">
              <w:rPr>
                <w:rFonts w:ascii="Arial" w:eastAsia="Times New Roman" w:hAnsi="Arial" w:cs="Arial"/>
                <w:i/>
                <w:iCs/>
                <w:lang w:eastAsia="sr-Latn-CS"/>
              </w:rPr>
              <w:br/>
              <w:t>- ¿Cuánto son los tomates? - Son doscientos dínares.</w:t>
            </w:r>
            <w:r w:rsidRPr="0084021A">
              <w:rPr>
                <w:rFonts w:ascii="Arial" w:eastAsia="Times New Roman" w:hAnsi="Arial" w:cs="Arial"/>
                <w:i/>
                <w:iCs/>
                <w:lang w:eastAsia="sr-Latn-CS"/>
              </w:rPr>
              <w:br/>
              <w:t>- ¿Qué quiere? - Necesito un pan, 100 g de jamón, un litro de leche. - Aquí tiene. - Gracias.</w:t>
            </w:r>
            <w:r w:rsidRPr="0084021A">
              <w:rPr>
                <w:rFonts w:ascii="Arial" w:eastAsia="Times New Roman" w:hAnsi="Arial" w:cs="Arial"/>
                <w:i/>
                <w:iCs/>
                <w:lang w:eastAsia="sr-Latn-CS"/>
              </w:rPr>
              <w:br/>
              <w:t>Tengo muchos amigos.</w:t>
            </w:r>
            <w:r w:rsidRPr="0084021A">
              <w:rPr>
                <w:rFonts w:ascii="Arial" w:eastAsia="Times New Roman" w:hAnsi="Arial" w:cs="Arial"/>
                <w:i/>
                <w:iCs/>
                <w:lang w:eastAsia="sr-Latn-CS"/>
              </w:rPr>
              <w:br/>
              <w:t>Tienen bastantes problemas.</w:t>
            </w:r>
            <w:r w:rsidRPr="0084021A">
              <w:rPr>
                <w:rFonts w:ascii="Arial" w:eastAsia="Times New Roman" w:hAnsi="Arial" w:cs="Arial"/>
                <w:i/>
                <w:iCs/>
                <w:lang w:eastAsia="sr-Latn-CS"/>
              </w:rPr>
              <w:br/>
              <w:t xml:space="preserve">Tiene pocas tareas.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Brojevi 1-1000.</w:t>
            </w:r>
            <w:r w:rsidRPr="0084021A">
              <w:rPr>
                <w:rFonts w:ascii="Arial" w:eastAsia="Times New Roman" w:hAnsi="Arial" w:cs="Arial"/>
                <w:lang w:eastAsia="sr-Latn-CS"/>
              </w:rPr>
              <w:br/>
              <w:t xml:space="preserve">Kvantifikatori </w:t>
            </w:r>
            <w:r w:rsidRPr="0084021A">
              <w:rPr>
                <w:rFonts w:ascii="Arial" w:eastAsia="Times New Roman" w:hAnsi="Arial" w:cs="Arial"/>
                <w:i/>
                <w:iCs/>
                <w:lang w:eastAsia="sr-Latn-CS"/>
              </w:rPr>
              <w:t>mucho, poco, bastante</w:t>
            </w:r>
            <w:r w:rsidRPr="0084021A">
              <w:rPr>
                <w:rFonts w:ascii="Arial" w:eastAsia="Times New Roman" w:hAnsi="Arial" w:cs="Arial"/>
                <w:i/>
                <w:iCs/>
                <w:lang w:eastAsia="sr-Latn-CS"/>
              </w:rPr>
              <w:br/>
              <w:t>Hay/no hay.</w:t>
            </w:r>
            <w:r w:rsidRPr="0084021A">
              <w:rPr>
                <w:rFonts w:ascii="Arial" w:eastAsia="Times New Roman" w:hAnsi="Arial" w:cs="Arial"/>
                <w:i/>
                <w:iCs/>
                <w:lang w:eastAsia="sr-Latn-CS"/>
              </w:rPr>
              <w:br/>
            </w:r>
            <w:r w:rsidRPr="0084021A">
              <w:rPr>
                <w:rFonts w:ascii="Arial" w:eastAsia="Times New Roman" w:hAnsi="Arial" w:cs="Arial"/>
                <w:lang w:eastAsia="sr-Latn-CS"/>
              </w:rPr>
              <w:t xml:space="preserve">Odrične zamenice </w:t>
            </w:r>
            <w:r w:rsidRPr="0084021A">
              <w:rPr>
                <w:rFonts w:ascii="Arial" w:eastAsia="Times New Roman" w:hAnsi="Arial" w:cs="Arial"/>
                <w:i/>
                <w:iCs/>
                <w:lang w:eastAsia="sr-Latn-CS"/>
              </w:rPr>
              <w:t>nadie, nada.</w:t>
            </w:r>
            <w:r w:rsidRPr="0084021A">
              <w:rPr>
                <w:rFonts w:ascii="Arial" w:eastAsia="Times New Roman" w:hAnsi="Arial" w:cs="Arial"/>
                <w:i/>
                <w:iCs/>
                <w:lang w:eastAsia="sr-Latn-CS"/>
              </w:rPr>
              <w:br/>
            </w:r>
            <w:r w:rsidRPr="0084021A">
              <w:rPr>
                <w:rFonts w:ascii="Arial" w:eastAsia="Times New Roman" w:hAnsi="Arial" w:cs="Arial"/>
                <w:lang w:eastAsia="sr-Latn-CS"/>
              </w:rPr>
              <w:t xml:space="preserve">Upitni pridev </w:t>
            </w:r>
            <w:r w:rsidRPr="0084021A">
              <w:rPr>
                <w:rFonts w:ascii="Arial" w:eastAsia="Times New Roman" w:hAnsi="Arial" w:cs="Arial"/>
                <w:i/>
                <w:iCs/>
                <w:lang w:eastAsia="sr-Latn-CS"/>
              </w:rPr>
              <w:t>cuánto/a/os/as</w:t>
            </w:r>
            <w:r w:rsidRPr="0084021A">
              <w:rPr>
                <w:rFonts w:ascii="Arial" w:eastAsia="Times New Roman" w:hAnsi="Arial" w:cs="Arial"/>
                <w:i/>
                <w:iCs/>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društveno okruženje; lokalne merne jedinice, namirnice i jela specifični za ciljnu kulturu. </w:t>
            </w:r>
          </w:p>
        </w:tc>
      </w:tr>
    </w:tbl>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KORELACIJA SA DRUGIM PREDMETIMA</w:t>
      </w:r>
      <w:r w:rsidRPr="0084021A">
        <w:rPr>
          <w:rFonts w:ascii="Arial" w:eastAsia="Times New Roman" w:hAnsi="Arial" w:cs="Arial"/>
          <w:lang w:eastAsia="sr-Latn-CS"/>
        </w:rPr>
        <w:br/>
        <w:t>Drugi strani jezik</w:t>
      </w:r>
      <w:r w:rsidRPr="0084021A">
        <w:rPr>
          <w:rFonts w:ascii="Arial" w:eastAsia="Times New Roman" w:hAnsi="Arial" w:cs="Arial"/>
          <w:lang w:eastAsia="sr-Latn-CS"/>
        </w:rPr>
        <w:br/>
        <w:t>Srpski jezik i književnost</w:t>
      </w:r>
      <w:r w:rsidRPr="0084021A">
        <w:rPr>
          <w:rFonts w:ascii="Arial" w:eastAsia="Times New Roman" w:hAnsi="Arial" w:cs="Arial"/>
          <w:lang w:eastAsia="sr-Latn-CS"/>
        </w:rPr>
        <w:br/>
        <w:t>Srpski kao nematernji jezik</w:t>
      </w:r>
      <w:r w:rsidRPr="0084021A">
        <w:rPr>
          <w:rFonts w:ascii="Arial" w:eastAsia="Times New Roman" w:hAnsi="Arial" w:cs="Arial"/>
          <w:lang w:eastAsia="sr-Latn-CS"/>
        </w:rPr>
        <w:br/>
        <w:t xml:space="preserve">Maternji jezik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TEMATSKE OBLASTI U NASTAVI STRANIH JEZIKA ZA OSNOVNU ŠKOLU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Napomena: Tematske oblasti se prožimaju i iste su u sva četiri razreda drugog ciklusa osnovne škole. Autori udžbenika i nastavnici obrađuju ih u skladu sa interesovanjima učenika i aktuelnim zbivanjima u svetu.</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 Lični identitet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 Porodica i uže društveno okruženje (prijatelji, komšije, nastavnici itd.)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3) Geografske osobenosti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4) Stanovanje - forme, navike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5) Živi svet - priroda, ljubimci, očuvanje životne sredine, ekološka svest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6) Istorija, vremensko iskustvo i doživljaj vremena (prošlost - sadašnjost - budućnost)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7) Škola, školski život, školski sistem, obrazovanje i vaspitanje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8) Profesionalni život (izabrana - buduća struka), planovi vezani za buduće zanimanje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9) Mladi - deca i omladina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10) Životni ciklusi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11) Zdravlje, higijena, preventiva bolesti, lečenje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12) Emocije, ljubav, partnerski i drugi međuljudski odnosi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13) Transport i prevozna sredstva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14) Klima i vremenske prilike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15) Nauka i istraživanja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16) Umetnost (naročito moderna književnost za mlade; savremena muzika)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17) Duhovni život; norme i vrednosti (etički i verski principi); stavovi, stereotipi, predrasude, tolerancija i empatija; briga o drugome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18) Običaji i tradicija, folklor, proslave (rođendani, praznici)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19) Slobodno vreme - zabava, razonoda, hobiji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20) Ishrana i gastronomske navike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21) Putovanja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22) Moda i oblačenje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23) Sport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24) Verbalna i neverbalna komunikacija, konvencije ponašanja i ophođenja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25) Mediji, masmediji, internet i društvene mreže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26) Život u inostranstvu, kontakti sa strancima, ksenofobija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UPUTSTVO ZA OSTVARIVANJE PROGRAMA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 PLANIRANJE NASTAVE I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Nastavni program orijentisan na ishode nastavniku daje veću slobodu u kreiranju i osmišljavanju nastave i učenja. Uloga nastavnika je da kontekstualizuje program prema potrebama konkretnog odeljenja imajući u vidu sastav odeljenja i karakteristike učenika, udžbenike i druge nastavne materijale, tehničke uslove, nastavna sredstva i medije kojima škola raspolaže, kao i resurse i mogućnosti lokalne sredine u kojoj se škola nalazi. Polazeći od datih ishoda, sadržaja i preporučenih jezičkih aktivnosti u komunikativnim situacijama nastavnik kreira svoj godišnji (globalni) plan rada na osnovu koga će kasnije razviti operativne planove. Ishodi definisani po oblastima, tj. komunikativnim funkcijama, usmeravaju nastavnika da operacionalizuje ishode na nivou jedne ili više nastavnih jedinica. Nastavnik za svaku oblast ima definisane ishode i od njega se očekuje da za svaku nastavnu jedinicu, u fazi planiranja i pripreme časa, definiše ishode imajući u vidu nivo postignuća učenika. To znači da ishode treba klasifikovati od onih koje bi svi učenici trebalo da dostignu, preko onih koje ostvaruje većina pa do onih koje dostiže manji broj učenika sa visokim stepenom postignuća.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 planiranju treba, takođe, imati u vidu da se ishodi razlikuju, da se neki mogu lakše i brže ostvariti, dok je za većinu ishoda potrebno više vremena, različitih aktivnosti i načina rada. U fazi planiranja nastave i učenja veoma je važno imati u vidu da je udžbenik nastavno sredstvo koje ne određuje sadržaje predmeta i zato se sadržajima u udžbeniku pristupa selektivno i u skladu sa predviđenim ishodima. S obzirom na to da udžbenik nije jedini izvor znanja, nastavnik treba da uputi učenike na druge izvore informisanja i sticanja znanja i veština.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II. OSTVARIVANJE NASTAVE I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Komunikativna nastava </w:t>
      </w:r>
      <w:r w:rsidRPr="0084021A">
        <w:rPr>
          <w:rFonts w:ascii="Arial" w:eastAsia="Times New Roman" w:hAnsi="Arial" w:cs="Arial"/>
          <w:b/>
          <w:bCs/>
          <w:lang w:eastAsia="sr-Latn-CS"/>
        </w:rPr>
        <w:t>jezik</w:t>
      </w:r>
      <w:r w:rsidRPr="0084021A">
        <w:rPr>
          <w:rFonts w:ascii="Arial" w:eastAsia="Times New Roman" w:hAnsi="Arial" w:cs="Arial"/>
          <w:lang w:eastAsia="sr-Latn-CS"/>
        </w:rPr>
        <w:t xml:space="preserve"> smatra sredstvom komunikacije. Stoga je i program usmeren ka ishodima koji ukazuju na to šta je učenik u komunikaciji u stanju da razume i produkuje. Tabelarni prikaz nastavnika postepeno vodi od komunikativne funkcije kao oblasti, preko aktivnosti koje u nastavi osposobljavaju učenika da komunicira i koristi jezik u svakodnevnom životu, u privatnom, javnom ili obrazovnom domenu. Primena ovog pristupa u nastavi stranih jezika zasniva se na nastojanjima da se dosledno sprovode i primenjuju sledeći stavovi: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ciljni jezik upotrebljava se u učionici u dobro osmišljenim kontekstima od interesa za učenike, u prijatnoj i opuštenoj atmosferi;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govor nastavnika prilagođen je uzrastu i znanjima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nastavnik mora biti siguran da je shvaćeno značenje poruke uključujući njene kulturološke, vaspitne i socijalizirajuće elemente;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bitno je značenje jezičke poruke;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znanja učenika mere se jasno određenim relativnim kriterijumima tačnosti i zato uzor nije izvorni govornik;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sa ciljem da unapredi kvalitet i obim jezičkog materijala, nastava se zasniva i na socijalnoj interakciji; rad u učionici i van nje sprovodi se putem grupnog ili individualnog rešavanja problema, potragom za informacijama iz različitih izvora (internet, dečiji časopisi, prospekti i audio materijal) kao i rešavanjem manje ili više složenih zadataka u realnim i virtuelnim uslovima sa jasno određenim kontekstom, postupkom i ciljem;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nastavnik upućuje učenike u zakonitosti usmenog i pisanog koda i njihovog međusobnog odnosa;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svi gramatički sadržaji uvode se induktivnom metodom kroz raznovrsne kontekstualizovane primere u skladu sa nivoom, a bez detaljnih gramatičkih objašnjenja, osim, ukoliko učenici na njima ne insistiraju, a njihovo poznavanje se vrednuje i ocenjuje na osnovu upotrebe u odgovarajućem komunikativnom kontekstu.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Komunikativno-interaktivni pristup u nastavi stranih jezika uključuje i sledeće kategorije: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usvajanje jezičkog sadržaja kroz ciljano i osmišljeno učestvovanje u društvenom činu;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poimanje nastavnog programa kao dinamične, zajednički pripremljene i prilagođene liste zadataka i aktivnosti;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nastavnik treba da omogući pristup i prihvatanje novih ideja;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učenici se posmatraju kao odgovorni, kreativni, aktivni učesnici u društvenom činu;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udžbenici predstavljaju izvor aktivnosti i moraju biti praćeni upotrebom dodatnih autentičnih materijala;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učionica je prostor koji je moguće prilagođavati potrebama nastave iz dana u dan;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rad na projektu kao zadatku koji ostvaruje korelaciju sa drugim predmetima i podstiče učenike na studiozni i istraživački rad;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za uvođenje novog leksičkog materijala koriste se poznate gramatičke strukture i obrnuto.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Tehnike/aktivnosti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Tokom časa se preporučuje dinamično smenjivanje tehnika/aktivnosti koje ne bi trebalo da traju duže od 15 minuta.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reagovanje na komande nastavnika na stranom jeziku ili sa audio zapisa (slušaj, piši, poveži, odredi ali i aktivnosti u vezi sa radom u učionici: crtaj, seci, boji, otvori/zatvori svesku, itd.).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Rad u parovima, malim i velikim grupama (mini-dijalozi, igra po ulogama, simulacije itd.).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Manuelne aktivnosti (izrada panoa, prezentacija, zidnih novina, postera i sl.).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Vežbe slušanja (prema uputstvima nastavnika ili sa audio-zapisa povezati pojmove, dodati delove slike, dopuniti informacije, selektovati tačne i netačne iskaze, utvrditi hronologiju i sl.).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Igre primerene uzrastu.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Klasiranje i upoređivanje (po količini, obliku, boji, godišnjim dobima, volim/ne volim, komparacije...).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Rešavanje "tekućih problema" u razredu, tj. dogovori i mini-projekti.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"Prevođenje" iskaza u gest i gesta u iskaz.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Povezivanje zvučnog materijala sa ilustracijom i tekstom, povezivanje naslova sa tekstom ili, pak, imenovanje naslova.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Zajedničko pravljenje ilustrovanih i pisanih materijala (planiranje različitih aktivnosti, izveštaj/dnevnik sa putovanja, reklamni plakat, program priredbe ili neke druge manifestacije).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Razumevanje pisanog jezika: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uočavanje distinktivnih obeležja koja ukazuju na gramatičke specifičnosti (rod, broj, glagolsko vreme, lice...);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prepoznavanje veze između grupa slova i glasova;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odgovaranje na jednostavna pitanja u vezi sa tekstom, tačno/netačno, višestruki izbor;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izvršavanje pročitanih uputstava i naredbi.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Pismeno izražavanje: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povezivanje glasova i grupe slova;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zamenjivanje reči crtežom ili slikom;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pronalaženje nedostajuće reči (upotpunjavanje niza, pronalaženje "uljeza", osmosmerke, ukrštene reči, i slično);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povezivanje kraćeg teksta i rečenica sa slikama/ilustracijama;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popunjavanje formulara (prijava za kurs, nalepnice npr. za prtljag);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pisanje čestitki i razglednica;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pisanje kraćih tekstova.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Uvođenje dečije književnosti i transponovanje u druge medije: igru, pesmu, dramski izraz, likovni izraz.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Predviđena je izrada</w:t>
      </w:r>
      <w:r w:rsidRPr="0084021A">
        <w:rPr>
          <w:rFonts w:ascii="Arial" w:eastAsia="Times New Roman" w:hAnsi="Arial" w:cs="Arial"/>
          <w:lang w:eastAsia="sr-Latn-CS"/>
        </w:rPr>
        <w:t xml:space="preserve"> dva </w:t>
      </w:r>
      <w:r w:rsidRPr="0084021A">
        <w:rPr>
          <w:rFonts w:ascii="Arial" w:eastAsia="Times New Roman" w:hAnsi="Arial" w:cs="Arial"/>
          <w:i/>
          <w:iCs/>
          <w:lang w:eastAsia="sr-Latn-CS"/>
        </w:rPr>
        <w:t>pismena zadatka u toku školske godine.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STRATEGIJE ZA UNAPREĐIVANJE I UVEŽBAVANJE JEZIČKIH VEŠTINA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 obzirom na to da se ishodi operacionalizuju preko jezičkih veština, važno je da se one u nastavi stranih jezika permanentno i istovremeno uvežbavaju. Samo tako učenici mogu da steknu jezičke kompetencije koje su u skladu sa zadatim ciljem.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Stoga je važno razvijati strategije za unapređivanje i uvežbavanje jezičkih veština.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Slušanje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Razumevanje govora je jezička aktivnost dekodiranja doslovnog i implicitnog značenja usmenog teksta; pored sposobnosti da razaznaje fonološke i leksičke jedinice i smisaone celine na jeziku koji uči, da bi uspešno ostvario razumevanje učenik treba da poseduje i sledeće kompetencije: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diskurzivnu (o vrstama i karakteristikama tekstova i kanala prenošenja poruka),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referencijalnu (o temama o kojima je reč) 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sociokulturnu (u vezi sa komunikativnim situacijama, različitim načinima formulisanja određenih govornih funkcija i dr.).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Težina zadataka u vezi sa razumevanjem govora zavisi od više činilaca: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od ličnih osobina i sposobnosti onoga ko sluša, uključujući i njegov kapacitet kognitivne obrade,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od njegove motivacije i razloga zbog kojih sluša dati usmeni tekst,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od osobina onoga ko govori,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od namera s kojima govori,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od konteksta i okolnosti - povoljnih i nepovoljnih - u kojima se slušanje i razumevanje ostvaruju,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od karakteristika i vrste teksta koji se sluša, itd.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Progresija (od lakšeg ka težem, od prostijeg ka složenijem) za ovu jezičku aktivnost u okviru programa predviđena je, stoga, na više ravni. Posebno su relevantne sledeće: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prisustvo/odsustvo vizuelnih elemenata (na primer, lakšim za razumevanje smatraju se oni usmeni tekstovi koji su praćeni vizuelnim elementima zbog obilja kontekstualnih informacija koje se automatski upisuju u dugotrajnu memoriju, ostavljajući pažnji mogućnost da se usredsredi na druge pojedinosti);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dužina usmenog teksta;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brzina govora;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jasnost izgovora i eventualna odstupanja od standardnog govora;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poznavanje teme;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mogućnost/nemogućnost ponovnog slušanja i drugo.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Čitanje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Čitanje ili razumevanje pisanog teksta spada u tzv. vizuelne receptivne jezičke veštine. Tom prilikom čitalac prima i obrađuje tj. dekodira pisani tekst jednog ili više autora i pronalazi njegovo značenje. Tokom čitanja neophodno je uzeti u obzir određene faktore koji utiču na proces čitanja, a to su karakteristike čitalaca, njihovi interesi i motivacija kao i namere, karakteristike teksta koji se čita, strategije koje čitaoci koriste, kao i zahtevi situacije u kojoj se čita.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 osnovu namere čitaoca razlikujemo sledeće vrste čitanja: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čitanje radi usmeravanja;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čitanje radi informisanosti;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čitanje radi praćenja uputstava;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čitanje radi zadovoljstva.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Tokom čitanja razlikujemo i nivo stepena razumevanja, tako da čitamo da bismo razumeli: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globalnu informaciju;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posebnu informaciju,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potpunu informaciju;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skriveno značenje određene poruke.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Pisanje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Pisana produkcija podrazumeva sposobnost učenika da u pisanom obliku opiše događaje, osećanja i reakcije, prenese poruke i izrazi stavove, kao i da rezimira sadržaj različitih poruka (iz medija, književnih i umetničkih tekstova itd.), vodi beleške, sačini prezentacije i slično.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Težina zadataka u vezi sa pisanom produkcijom zavisi od sledećih činilaca: poznavanja leksike i nivoa komunikativne kompetencije, kapaciteta kognitivne obrade, motivacije, sposobnosti prenošenja poruke u koherentne i povezane celine teksta.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Progresija označava proces koji podrazumeva usvajanje strategija i jezičkih struktura od lakšeg ka težem i od prostijeg ka složenijem. Svaki viši jezički nivo podrazumeva ciklično ponavljanje prethodno usvojenih elemenata, uz nadogradnju koja sadrži složenije jezičke strukture, leksiku i komunikativne sposobnosti. Za ovu jezičku aktivnost u okviru programa predviđena je progresija na više ravni. Posebno su relevantne sledeće: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teme (učenikova svakodnevnica i okruženje, lično interesovanje, aktuelni događaji i razni aspekti iz društveno-kulturnog konteksta, kao i teme u vezi sa različitim nastavnim predmetima);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tekstualne vrste i dužina teksta (formalni i neformalni tekstovi, rezimiranje, lične beleške);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leksika i komunikativne funkcije (sposobnost učenika da ostvari različite funkcionalne aspekte kao što su opisivanje ljudi i događaja u različitim vremenskim kontekstima, da izrazi pretpostavke, sumnju, zahvalnost i slično u privatnom, javnom i obrazovnom domen);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stepen samostalnosti učenika (od vođenog/usmeravanog pisanja, u kome se učenicima olakšava pisanje konkretnim zadacima i uputstvima, do samostalnog pisanja).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Govor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Govor kao produktivna veština posmatra se sa dva aspekta, i to u zavisnosti od toga da li je u funkciji </w:t>
      </w:r>
      <w:r w:rsidRPr="0084021A">
        <w:rPr>
          <w:rFonts w:ascii="Arial" w:eastAsia="Times New Roman" w:hAnsi="Arial" w:cs="Arial"/>
          <w:i/>
          <w:iCs/>
          <w:lang w:eastAsia="sr-Latn-CS"/>
        </w:rPr>
        <w:t>monološkog izlaganja</w:t>
      </w:r>
      <w:r w:rsidRPr="0084021A">
        <w:rPr>
          <w:rFonts w:ascii="Arial" w:eastAsia="Times New Roman" w:hAnsi="Arial" w:cs="Arial"/>
          <w:lang w:eastAsia="sr-Latn-CS"/>
        </w:rPr>
        <w:t xml:space="preserve">, pri čemu govornik saopštava, obaveštava, prezentuje ili drži predavanje jednoj ili više osoba, ili je u funkciji </w:t>
      </w:r>
      <w:r w:rsidRPr="0084021A">
        <w:rPr>
          <w:rFonts w:ascii="Arial" w:eastAsia="Times New Roman" w:hAnsi="Arial" w:cs="Arial"/>
          <w:i/>
          <w:iCs/>
          <w:lang w:eastAsia="sr-Latn-CS"/>
        </w:rPr>
        <w:t>interakcije</w:t>
      </w:r>
      <w:r w:rsidRPr="0084021A">
        <w:rPr>
          <w:rFonts w:ascii="Arial" w:eastAsia="Times New Roman" w:hAnsi="Arial" w:cs="Arial"/>
          <w:lang w:eastAsia="sr-Latn-CS"/>
        </w:rPr>
        <w:t xml:space="preserve">, kada se razmenjuju informacije između dva ili više sagovornika sa određenim ciljem, poštujući princip saradnje tokom dijaloga.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Aktivnosti monološke govorne produkcije su: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javno obraćanje (saopštenja, davanje uputstava i informacija);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izlaganje pred publikom (predavanja, prezentacije, reportaže, izveštavanje i komentari o nekim događajima i sl.)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Ove aktivnosti se mogu realizovati na različite načine i to: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čitanjem pisanog teksta pred publikom;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spontanim izlaganjem ili izlaganjem uz pomoć vizuelne podrške u vidu tabela, dijagrama, crteža i dr.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realizacijom uvežbane uloge ili pevanjem.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Interakcija podrazumeva stalnu primenu i smenjivanje receptivnih i produktivnih strategija, kao i kognitivnih i diskurzivnih strategija (uzimanje i davanje reči, dogovaranje, usaglašavanje, predlaganje rešenja, rezimiranje, ublažavanje ili zaobilaženje nesporazuma ili posredovanje u nesporazumu) koje su u funkciji što uspešnijeg ostvarivanja interakcije. Interakcija se može realizovati kroz niz aktivnosti, na primer: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razmenu informacija,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spontanu konverzaciju,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neformalnu ili formalnu diskusiju, debatu,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intervju ili pregovaranje, zajedničko planiranje i saradnju.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Sociokulturna kompetencija i medijacija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Sociokulturna kompetencija i medijacija predstavljaju skup teorijskih znanja (kompetencija) koja se primenjuju u nizu jezičkih aktivnosti u dva osnovna jezička medijuma (pisanom i usmenom) i uz primenu svih drugih jezičkih aktivnosti (razumevanje govora, govor i interakcija, pisanje i razumevanje pisanog teksta). Dakle, predstavljaju veoma složene kategorije koje su prisutne u svim aspektima nastavnog procesa i procesa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lastRenderedPageBreak/>
        <w:t>Sociokulturna kompetencija</w:t>
      </w:r>
      <w:r w:rsidRPr="0084021A">
        <w:rPr>
          <w:rFonts w:ascii="Arial" w:eastAsia="Times New Roman" w:hAnsi="Arial" w:cs="Arial"/>
          <w:lang w:eastAsia="sr-Latn-CS"/>
        </w:rPr>
        <w:t xml:space="preserve"> predstavlja skup znanja o svetu uopšte, kao i o sličnostima i razlikama između kulturnih i komunikativnih modela sopstvene govorne zajednice i zajednice/zajednica čiji jezik uči. Ta znanja se, u zavisnosti od nivoa opštih jezičkih kompetencija, kreću od poznavanja osnovnih komunikativnih principa u svakodnevnoj komunikaciji (osnovni funkcionalni stilovi i registri), do poznavanja karakteristika različitih domena jezičke upotrebe (privatni, javni i obrazovni), paralingvističkih elemenata, i elemenata kulture/kultura zajednica čiji jezik uči. Navedena znanja potrebna su za kompetentnu, uspešnu komunikaciju u konkretnim komunikativnim aktivnostima na ciljnom jeziku.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Poseban aspekt sociokulturne kompetencije predstavlja </w:t>
      </w:r>
      <w:r w:rsidRPr="0084021A">
        <w:rPr>
          <w:rFonts w:ascii="Arial" w:eastAsia="Times New Roman" w:hAnsi="Arial" w:cs="Arial"/>
          <w:i/>
          <w:iCs/>
          <w:lang w:eastAsia="sr-Latn-CS"/>
        </w:rPr>
        <w:t>interkulturna kompetencija</w:t>
      </w:r>
      <w:r w:rsidRPr="0084021A">
        <w:rPr>
          <w:rFonts w:ascii="Arial" w:eastAsia="Times New Roman" w:hAnsi="Arial" w:cs="Arial"/>
          <w:lang w:eastAsia="sr-Latn-CS"/>
        </w:rPr>
        <w:t xml:space="preserve">, koja podrazumeva razvoj svesti o drugom i drugačijem, poznavanje i razumevanje sličnosti i razlika između svetova, odnosno govornih zajednica, u kojima se učenik kreće. Interkulturna kompetencija takođe podrazumeva i razvijanje tolerancije i pozitivnog stava prema individualnim i kolektivnim karakteristikama govornika drugih jezika, pripadnika drugih kultura koje se u manjoj ili većoj meri razlikuju od njegove sopstvene, to jest, razvoj interkulturne ličnosti, kroz jačanje svesti o vrednosti različitih kultura i razvijanje sposobnosti za integrisanje interkulturnih iskustava u sopstveni kulturni model ponašanja i verovanja.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Medijacija</w:t>
      </w:r>
      <w:r w:rsidRPr="0084021A">
        <w:rPr>
          <w:rFonts w:ascii="Arial" w:eastAsia="Times New Roman" w:hAnsi="Arial" w:cs="Arial"/>
          <w:lang w:eastAsia="sr-Latn-CS"/>
        </w:rPr>
        <w:t xml:space="preserve"> predstavlja aktivnost u okviru koje učenik ne izražava sopstveno mišljenje, već funkcioniše kao posrednik između osoba koje nisu u stanju da se direktno sporazumevaju. Medijacija može biti usmena i pisana, i uključuje sažimanje i rezimiranje teksta i prevođenje. Prevođenje se u ovom programu tretira kao posebna jezička aktivnost koja nikako ne treba da se koristi kao tehnika za usvajanje bilo kog aspekta ciljnog jezika predviđenog komunikativnom nastavom. Prevođenje podrazumeva razvoj znanja i veština korišćenja pomoćnih sredstava (rečnika, priručnika, informacionih tehnologija, itd.) i sposobnost iznalaženja strukturalnih i jezičkih ekvivalenata između jezika sa koga se prevodi i jezika na koji se prevodi.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Uputstvo za tumačenje gramatičkih sadržaja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Nastava gramatike, s nastavom i usvajanjem leksike i drugih aspekata stranog jezika, predstavlja jedan od preduslova ovladavanja stranim jezikom. Usvajanje gramatike podrazumeva formiranje gramatičkih pojmova i gramatičke strukture govora kod učenika, izučavanje gramatičkih pojava, formiranje navika i umenja u oblasti gramatičke analize i primene gramatičkih znanja, kao prilog izgrađivanju i unapređivanju kulture govora.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Gramatičke pojave treba posmatrati sa funkcionalnog aspekta (funkcionalni pristup). U procesu nastave stranog jezika u što većoj meri treba uključivati one gramatičke kategorije koje su tipične i neophodne za svakodnevni govor i komunikaciju, i to kroz raznovrsne modele, primenom osnovnih pravila i njihovim kombinovanjem. Treba težiti tome da se gramatika usvaja i receptivno i produktivno, kroz sve vidove govornih aktivnosti (slušanje, čitanje, govor i pisanje, kao i prevođenje), na svim nivoima učenja stranog jezika, prema jasno utvrđenim ciljevima, standardima i ishodima nastave stranih jezika.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Gramatičke kategorije su razvrstane u skladu sa Evropskim referentnim okvirom za žive jezike za svaki jezički nivo koji podrazumeva progresiju jezičkih struktura prema komunikativnim ciljevima: od prostijeg ka složenijem i od receptivnog ka produktivnom. Svaki viši jezički nivo podrazumeva gramatičke sadržaje prethodnih jezičkih nivoa. Cikličnim ponavljanjem prethodno usvojenih elemenata nadograđuju se složenije gramatičke strukture. Nastavnik ima slobodu da izdvoji gramatičke strukture koje će ciklično ponavljati u skladu sa postignućima učenika, kao i potrebama nastavnog konteksta.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Glavni cilj nastave stranog jezika jeste razvijanje komunikativne kompetencije na određenom jezičkom nivou, u skladu sa statusom jezika i godinom učenja. S tim u vezi, uz određene gramatičke kategorije stoji napomena da se usvajaju receptivno, dok se druge usvajaju produktivno.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III. PRAĆENJE I VREDNOVANJE NASTAVE I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Rad svakog nastavnika sastoji se od planiranja, ostvarivanja i praćenja i vrednovanja. Važno je da nastavnik kontinuirano prati i vrednuje ne samo postignuća učenika, proces nastave i učenja, već i sopstveni rad kako bi permanentno unapređivao nastavni proces.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Proces praćenja ostvarenosti ishoda počinje procenom nivoa znanja učenika na početku školske godine kako bi nastavnici mogli da planiraju nastavni proces i proces praćenja i vrednovanja učeničkih postignuća i napredovanja. Taj proces se realizuje formativnim i sumativnim vrednovanjem. Dok se kod formativnog ocenjivanja tokom godine prate postignuća učenika različitim instrumentima (dijagnostički testovi, samoevaluacija, jezički portfolio, projektni zadaci i dr.), sumativnim ocenjivanjem (pismeni zadaci, završni testovi, testovi jezičkog nivoa) preciznije se procenjuje ostvarenost ishoda ili standarda na kraju određenog vremenskog perioda (kraj polugodišta, godine, ciklusa obrazovanja). Formativno vrednovanje nije samo praćenje učeničkih postignuća, već i praćenje načina rada i sredstvo koje omogućava nastavniku da u toku nastavnog procesa menja i unapređuje proces rada. Tokom ocenjivanja i vrednovanja učeničkih postignuća treba voditi računa da se načini na koje se ono sprovodi ne razlikuje od uobičajenih aktivnosti na času jer se i ocenjivanje i vrednovanje smatraju sastavnim delom procesa nastave i učenja, a ne izolovanim aktivnostima koje stvaraju stres kod učenika i ne daju pravu sliku njihovih postignuća. Ocenjivanjem i vrednovanjem treba da se obezbedi napredovanje učenika u ostvarivanju ishoda, kao i kvalitet i efikasnost nastave. Svrha ocenjivanja treba da bude i jačanje motivacije za napredovanjem kod učenika, a ne isticanje njihovih grešaka. Elementi koji se vrednuju su raznovrsni i treba da doprinesu sveopštoj slici o napredovanju učenika, jačanju njihovih komunikativnih kompetencija, razvoju veština i sposobnosti neophodnih za dalji rad i obrazovanje. To se postiže ocenjivanjem različitih elemenata kao što su jezičke veštine (čitanje, slušanje, govor i pisanje), usvojenost leksičkih sadržaja i jezičkih struktura, primena pravopisa, angažovanost i zalaganje u radu na času i van njega, primena sociolingvističkih normi. Prilikom ocenjivanja i vrednovanja neophodno je da načini provere i ocenjivanja budu poznati učenicima odnosno usaglašeni sa tehnikama, tipologijom vežbi i vrstama aktivnosti koje su primenjivane na redovnim časovima, kao i načinima na koji se vrednuju postignuća. Takva pravila i organizacija procesa vrednovanja i ocenjivanja omogućavaju pozitivnu i zdravu atmosferu u nastavnom procesu, kao i kvalitetne međusobne odnose i komunikaciju na relaciji učenik - nastavnik, kao i učenik - učenik.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hyperlink r:id="rId6" w:history="1">
        <w:r w:rsidRPr="0084021A">
          <w:rPr>
            <w:rFonts w:ascii="Arial" w:eastAsia="Times New Roman" w:hAnsi="Arial" w:cs="Arial"/>
            <w:b/>
            <w:bCs/>
            <w:color w:val="0000FF"/>
            <w:u w:val="single"/>
            <w:lang w:eastAsia="sr-Latn-CS"/>
          </w:rPr>
          <w:t>Sledeći</w:t>
        </w:r>
      </w:hyperlink>
      <w:r w:rsidRPr="0084021A">
        <w:rPr>
          <w:rFonts w:ascii="Arial" w:eastAsia="Times New Roman" w:hAnsi="Arial" w:cs="Arial"/>
          <w:b/>
          <w:bCs/>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hyperlink r:id="rId7" w:history="1">
        <w:r w:rsidRPr="0084021A">
          <w:rPr>
            <w:rFonts w:ascii="Arial" w:eastAsia="Times New Roman" w:hAnsi="Arial" w:cs="Arial"/>
            <w:b/>
            <w:bCs/>
            <w:color w:val="0000FF"/>
            <w:u w:val="single"/>
            <w:lang w:eastAsia="sr-Latn-CS"/>
          </w:rPr>
          <w:t>Prethodni</w:t>
        </w:r>
      </w:hyperlink>
      <w:r w:rsidRPr="0084021A">
        <w:rPr>
          <w:rFonts w:ascii="Arial" w:eastAsia="Times New Roman" w:hAnsi="Arial" w:cs="Arial"/>
          <w:b/>
          <w:bCs/>
          <w:lang w:eastAsia="sr-Latn-C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138"/>
        <w:gridCol w:w="7033"/>
      </w:tblGrid>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Naziv predmeta </w:t>
            </w:r>
          </w:p>
        </w:tc>
        <w:tc>
          <w:tcPr>
            <w:tcW w:w="0" w:type="auto"/>
            <w:vAlign w:val="center"/>
            <w:hideMark/>
          </w:tcPr>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 xml:space="preserve">LIKOVNA KULTURA </w:t>
            </w:r>
          </w:p>
        </w:tc>
      </w:tr>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Cilj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Cilj</w:t>
            </w:r>
            <w:r w:rsidRPr="0084021A">
              <w:rPr>
                <w:rFonts w:ascii="Arial" w:eastAsia="Times New Roman" w:hAnsi="Arial" w:cs="Arial"/>
                <w:lang w:eastAsia="sr-Latn-CS"/>
              </w:rPr>
              <w:t xml:space="preserve"> nastave i učenja </w:t>
            </w:r>
            <w:r w:rsidRPr="0084021A">
              <w:rPr>
                <w:rFonts w:ascii="Arial" w:eastAsia="Times New Roman" w:hAnsi="Arial" w:cs="Arial"/>
                <w:i/>
                <w:iCs/>
                <w:lang w:eastAsia="sr-Latn-CS"/>
              </w:rPr>
              <w:t>likovne kulture</w:t>
            </w:r>
            <w:r w:rsidRPr="0084021A">
              <w:rPr>
                <w:rFonts w:ascii="Arial" w:eastAsia="Times New Roman" w:hAnsi="Arial" w:cs="Arial"/>
                <w:lang w:eastAsia="sr-Latn-CS"/>
              </w:rPr>
              <w:t xml:space="preserve"> je da se učenik razvijajući stvaralačko i kreativno mišljenje i estetičke kriterijume kroz praktični rad, osposobljava za komunikaciju i rešavanje problema i da izgrađuje pozitivan odnos prema umetničkom nasleđu i kulturnoj baštini svog i drugih naroda. </w:t>
            </w:r>
          </w:p>
        </w:tc>
      </w:tr>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Razred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peti</w:t>
            </w:r>
            <w:r w:rsidRPr="0084021A">
              <w:rPr>
                <w:rFonts w:ascii="Arial" w:eastAsia="Times New Roman" w:hAnsi="Arial" w:cs="Arial"/>
                <w:lang w:eastAsia="sr-Latn-CS"/>
              </w:rPr>
              <w:t xml:space="preserve"> </w:t>
            </w:r>
          </w:p>
        </w:tc>
      </w:tr>
      <w:tr w:rsidR="0084021A" w:rsidRPr="0084021A" w:rsidTr="0084021A">
        <w:trPr>
          <w:tblCellSpacing w:w="0" w:type="dxa"/>
        </w:trPr>
        <w:tc>
          <w:tcPr>
            <w:tcW w:w="0" w:type="auto"/>
            <w:noWrap/>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Godišnji fond časova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72 časa</w:t>
            </w:r>
            <w:r w:rsidRPr="0084021A">
              <w:rPr>
                <w:rFonts w:ascii="Arial" w:eastAsia="Times New Roman" w:hAnsi="Arial" w:cs="Arial"/>
                <w:lang w:eastAsia="sr-Latn-CS"/>
              </w:rPr>
              <w:t xml:space="preserve"> </w:t>
            </w:r>
          </w:p>
        </w:tc>
      </w:tr>
    </w:tbl>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325"/>
        <w:gridCol w:w="2622"/>
        <w:gridCol w:w="4244"/>
      </w:tblGrid>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ISHODI</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Po završenoj oblasti/temi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RITAM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opiše ritam koji uočava u prirodi, okruženju i umetničkim delima;</w:t>
            </w:r>
            <w:r w:rsidRPr="0084021A">
              <w:rPr>
                <w:rFonts w:ascii="Arial" w:eastAsia="Times New Roman" w:hAnsi="Arial" w:cs="Arial"/>
                <w:lang w:eastAsia="sr-Latn-CS"/>
              </w:rPr>
              <w:br/>
              <w:t>- poredi utisak koji na njega/nju ostavljaju različite vrste ritma;</w:t>
            </w:r>
            <w:r w:rsidRPr="0084021A">
              <w:rPr>
                <w:rFonts w:ascii="Arial" w:eastAsia="Times New Roman" w:hAnsi="Arial" w:cs="Arial"/>
                <w:lang w:eastAsia="sr-Latn-CS"/>
              </w:rPr>
              <w:br/>
              <w:t>- gradi pravilan, nepravilan i slobodan vizuelni ritam, spontano ili s određenom namerom;</w:t>
            </w:r>
            <w:r w:rsidRPr="0084021A">
              <w:rPr>
                <w:rFonts w:ascii="Arial" w:eastAsia="Times New Roman" w:hAnsi="Arial" w:cs="Arial"/>
                <w:lang w:eastAsia="sr-Latn-CS"/>
              </w:rPr>
              <w:br/>
              <w:t>- koristi, u saradnji sa drugima, odabrane sadržaje kao podsticaj za stvaranje originalnog vizuelnog ritma;</w:t>
            </w:r>
            <w:r w:rsidRPr="0084021A">
              <w:rPr>
                <w:rFonts w:ascii="Arial" w:eastAsia="Times New Roman" w:hAnsi="Arial" w:cs="Arial"/>
                <w:lang w:eastAsia="sr-Latn-CS"/>
              </w:rPr>
              <w:br/>
              <w:t>- razmatra, u grupi, kako je učio/la o vizuelnom ritmu i gde ta znanja može primeniti;</w:t>
            </w:r>
            <w:r w:rsidRPr="0084021A">
              <w:rPr>
                <w:rFonts w:ascii="Arial" w:eastAsia="Times New Roman" w:hAnsi="Arial" w:cs="Arial"/>
                <w:lang w:eastAsia="sr-Latn-CS"/>
              </w:rPr>
              <w:br/>
              <w:t>- napravi, samostalno, improvizovani pribor od odabranog materijala;</w:t>
            </w:r>
            <w:r w:rsidRPr="0084021A">
              <w:rPr>
                <w:rFonts w:ascii="Arial" w:eastAsia="Times New Roman" w:hAnsi="Arial" w:cs="Arial"/>
                <w:lang w:eastAsia="sr-Latn-CS"/>
              </w:rPr>
              <w:br/>
              <w:t xml:space="preserve">- iskaže svoje mišljenje o tome zašto ljudi stvaraju umetnost;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Postupci za bezbedno i odgovorno korišćenje i održavanje pribora i radne površine;</w:t>
            </w:r>
            <w:r w:rsidRPr="0084021A">
              <w:rPr>
                <w:rFonts w:ascii="Arial" w:eastAsia="Times New Roman" w:hAnsi="Arial" w:cs="Arial"/>
                <w:lang w:eastAsia="sr-Latn-CS"/>
              </w:rPr>
              <w:br/>
              <w:t>Materijal iz prirode, veštački materijal, materijal za reciklažu, reciklirani materijal, improvizovani pribor, školski pribor i materijal, profesionalni pribor;</w:t>
            </w:r>
            <w:r w:rsidRPr="0084021A">
              <w:rPr>
                <w:rFonts w:ascii="Arial" w:eastAsia="Times New Roman" w:hAnsi="Arial" w:cs="Arial"/>
                <w:lang w:eastAsia="sr-Latn-CS"/>
              </w:rPr>
              <w:br/>
              <w:t>Ritam u prirodi (smena dana i obdanice, smena godišnjih doba, talasi, padavine...); Ritam u prostoru (raspored trodimenzionalnih oblika u prirodi, urbanim sredinama i u bližem okruženju učenika). Ritam u strukturi (građi) oblika. Ritam u teksturi prirodnih i veštačkih materijala;</w:t>
            </w:r>
            <w:r w:rsidRPr="0084021A">
              <w:rPr>
                <w:rFonts w:ascii="Arial" w:eastAsia="Times New Roman" w:hAnsi="Arial" w:cs="Arial"/>
                <w:lang w:eastAsia="sr-Latn-CS"/>
              </w:rPr>
              <w:br/>
              <w:t>Vrste ritma. Pravilan i nepravilan ritam. Slobodan ritam. Spontani ritam (ritam linija, oblika, mrlja). Funkcije ritma - ponavljanje boja, linija i/ili oblika da bi se postigla dinamičnost (živost) ili red. Utisak koji različite vrste ritma ostavljaju na posmatrača. Subjektivni utisak kretanja i optička iluzija kretanja;</w:t>
            </w:r>
            <w:r w:rsidRPr="0084021A">
              <w:rPr>
                <w:rFonts w:ascii="Arial" w:eastAsia="Times New Roman" w:hAnsi="Arial" w:cs="Arial"/>
                <w:lang w:eastAsia="sr-Latn-CS"/>
              </w:rPr>
              <w:br/>
              <w:t>Ritam kao princip komponovanja u delima likovnih umetnosti. Ritam u drugim vrstama umetnosti. Primena vizuelnog ritma u svakodnevnom životu;</w:t>
            </w:r>
            <w:r w:rsidRPr="0084021A">
              <w:rPr>
                <w:rFonts w:ascii="Arial" w:eastAsia="Times New Roman" w:hAnsi="Arial" w:cs="Arial"/>
                <w:lang w:eastAsia="sr-Latn-CS"/>
              </w:rPr>
              <w:br/>
              <w:t>Različiti ritmovi kao podsticaj za stvaralački rad - zvuci iz prirode i okruženja, muzika, kretanje u prirodi i okruženju, ples...;</w:t>
            </w:r>
            <w:r w:rsidRPr="0084021A">
              <w:rPr>
                <w:rFonts w:ascii="Arial" w:eastAsia="Times New Roman" w:hAnsi="Arial" w:cs="Arial"/>
                <w:lang w:eastAsia="sr-Latn-CS"/>
              </w:rPr>
              <w:br/>
            </w:r>
            <w:r w:rsidRPr="0084021A">
              <w:rPr>
                <w:rFonts w:ascii="Arial" w:eastAsia="Times New Roman" w:hAnsi="Arial" w:cs="Arial"/>
                <w:b/>
                <w:bCs/>
                <w:lang w:eastAsia="sr-Latn-CS"/>
              </w:rPr>
              <w:t>Umetničko nasleđe</w:t>
            </w:r>
            <w:r w:rsidRPr="0084021A">
              <w:rPr>
                <w:rFonts w:ascii="Arial" w:eastAsia="Times New Roman" w:hAnsi="Arial" w:cs="Arial"/>
                <w:lang w:eastAsia="sr-Latn-CS"/>
              </w:rPr>
              <w:t xml:space="preserve"> - značaj praistorijskog nasleđa na prostoru Srbije i u svetu.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LINIJA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opiše linije koje uočava u prirodi, okruženju i umetničkim delima;</w:t>
            </w:r>
            <w:r w:rsidRPr="0084021A">
              <w:rPr>
                <w:rFonts w:ascii="Arial" w:eastAsia="Times New Roman" w:hAnsi="Arial" w:cs="Arial"/>
                <w:lang w:eastAsia="sr-Latn-CS"/>
              </w:rPr>
              <w:br/>
              <w:t>- poredi utisak koji na njega/nju ostavljaju različite vrste linija;</w:t>
            </w:r>
            <w:r w:rsidRPr="0084021A">
              <w:rPr>
                <w:rFonts w:ascii="Arial" w:eastAsia="Times New Roman" w:hAnsi="Arial" w:cs="Arial"/>
                <w:lang w:eastAsia="sr-Latn-CS"/>
              </w:rPr>
              <w:br/>
              <w:t>- gradi linije različitih vrednosti kombinujući materijal, ugao i pritisak pribora/materijala;</w:t>
            </w:r>
            <w:r w:rsidRPr="0084021A">
              <w:rPr>
                <w:rFonts w:ascii="Arial" w:eastAsia="Times New Roman" w:hAnsi="Arial" w:cs="Arial"/>
                <w:lang w:eastAsia="sr-Latn-CS"/>
              </w:rPr>
              <w:br/>
              <w:t>- koristi odabrane sadržaje kao podsticaj za stvaranje originalnih crteža;</w:t>
            </w:r>
            <w:r w:rsidRPr="0084021A">
              <w:rPr>
                <w:rFonts w:ascii="Arial" w:eastAsia="Times New Roman" w:hAnsi="Arial" w:cs="Arial"/>
                <w:lang w:eastAsia="sr-Latn-CS"/>
              </w:rPr>
              <w:br/>
              <w:t xml:space="preserve">- crta raznovrsnim </w:t>
            </w:r>
            <w:r w:rsidRPr="0084021A">
              <w:rPr>
                <w:rFonts w:ascii="Arial" w:eastAsia="Times New Roman" w:hAnsi="Arial" w:cs="Arial"/>
                <w:lang w:eastAsia="sr-Latn-CS"/>
              </w:rPr>
              <w:lastRenderedPageBreak/>
              <w:t>priborom i materijalom izražavajući zamisli, maštu, utiske i pamćenje opaženog;</w:t>
            </w:r>
            <w:r w:rsidRPr="0084021A">
              <w:rPr>
                <w:rFonts w:ascii="Arial" w:eastAsia="Times New Roman" w:hAnsi="Arial" w:cs="Arial"/>
                <w:lang w:eastAsia="sr-Latn-CS"/>
              </w:rPr>
              <w:br/>
              <w:t>- razmatra, u grupi, kako je učio/la o izražajnim svojstvima linija i gde se ta znanja primenjuju;</w:t>
            </w:r>
            <w:r w:rsidRPr="0084021A">
              <w:rPr>
                <w:rFonts w:ascii="Arial" w:eastAsia="Times New Roman" w:hAnsi="Arial" w:cs="Arial"/>
                <w:lang w:eastAsia="sr-Latn-CS"/>
              </w:rPr>
              <w:br/>
              <w:t xml:space="preserve">- iskaže svoje mišljenje o tome kako je razvoj civilizacije uticao na razvoj umetnosti;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Vrste linija i izražajna svojstva linija. Linije u prirodi i okruženju. Linija kao ivica trodimenzionalnih oblika;</w:t>
            </w:r>
            <w:r w:rsidRPr="0084021A">
              <w:rPr>
                <w:rFonts w:ascii="Arial" w:eastAsia="Times New Roman" w:hAnsi="Arial" w:cs="Arial"/>
                <w:lang w:eastAsia="sr-Latn-CS"/>
              </w:rPr>
              <w:br/>
              <w:t>Izražajna svojstva linija u odnosu na pribor, materijal, pritisak i ugao pod kojim se drži pribor/materijal. Savremena sredstva za crtanje - digitalna tabla i olovka za crtanje, 3D olovka, aplikativni programi za crtanje... Svojstva linije u aplikativnom programu za crtanje. Crtanje svetlom;</w:t>
            </w:r>
            <w:r w:rsidRPr="0084021A">
              <w:rPr>
                <w:rFonts w:ascii="Arial" w:eastAsia="Times New Roman" w:hAnsi="Arial" w:cs="Arial"/>
                <w:lang w:eastAsia="sr-Latn-CS"/>
              </w:rPr>
              <w:br/>
              <w:t xml:space="preserve">Umetnički crtež, amaterski crtež, dečji crtež, shematski crtež, tehnički crtež, naučne ilustracije... Vrste umetničkog crteža - skica, studija, ilustracija, strip, </w:t>
            </w:r>
            <w:r w:rsidRPr="0084021A">
              <w:rPr>
                <w:rFonts w:ascii="Arial" w:eastAsia="Times New Roman" w:hAnsi="Arial" w:cs="Arial"/>
                <w:lang w:eastAsia="sr-Latn-CS"/>
              </w:rPr>
              <w:lastRenderedPageBreak/>
              <w:t>karikatura, grafiti... Zanimanja u kojima je neophodna veština slobodoručnog crtanja;</w:t>
            </w:r>
            <w:r w:rsidRPr="0084021A">
              <w:rPr>
                <w:rFonts w:ascii="Arial" w:eastAsia="Times New Roman" w:hAnsi="Arial" w:cs="Arial"/>
                <w:lang w:eastAsia="sr-Latn-CS"/>
              </w:rPr>
              <w:br/>
              <w:t>Postupci građenja crteža dodavanjem i oduzimanjem linija. Lavirani crtež. Linearni crtež. Crtež u boji;</w:t>
            </w:r>
            <w:r w:rsidRPr="0084021A">
              <w:rPr>
                <w:rFonts w:ascii="Arial" w:eastAsia="Times New Roman" w:hAnsi="Arial" w:cs="Arial"/>
                <w:lang w:eastAsia="sr-Latn-CS"/>
              </w:rPr>
              <w:br/>
              <w:t>Tekstura (likovni element). Postupci građenja teksture linijama. Ritam linija;</w:t>
            </w:r>
            <w:r w:rsidRPr="0084021A">
              <w:rPr>
                <w:rFonts w:ascii="Arial" w:eastAsia="Times New Roman" w:hAnsi="Arial" w:cs="Arial"/>
                <w:lang w:eastAsia="sr-Latn-CS"/>
              </w:rPr>
              <w:br/>
              <w:t>Različiti sadržaji kao podsticaj za stvaralački rad (oblici iz prirode i okruženja, zvuci iz prirode i okruženja, muzika, kretanje u prirodi i okruženju, tekst, pismo...);</w:t>
            </w:r>
            <w:r w:rsidRPr="0084021A">
              <w:rPr>
                <w:rFonts w:ascii="Arial" w:eastAsia="Times New Roman" w:hAnsi="Arial" w:cs="Arial"/>
                <w:lang w:eastAsia="sr-Latn-CS"/>
              </w:rPr>
              <w:br/>
              <w:t>Čitanje (dekodiranje) crteža, stripa, karikature, grafita, reklamnih poruka...</w:t>
            </w:r>
            <w:r w:rsidRPr="0084021A">
              <w:rPr>
                <w:rFonts w:ascii="Arial" w:eastAsia="Times New Roman" w:hAnsi="Arial" w:cs="Arial"/>
                <w:lang w:eastAsia="sr-Latn-CS"/>
              </w:rPr>
              <w:br/>
            </w:r>
            <w:r w:rsidRPr="0084021A">
              <w:rPr>
                <w:rFonts w:ascii="Arial" w:eastAsia="Times New Roman" w:hAnsi="Arial" w:cs="Arial"/>
                <w:b/>
                <w:bCs/>
                <w:lang w:eastAsia="sr-Latn-CS"/>
              </w:rPr>
              <w:t>Umetničko nasleđe</w:t>
            </w:r>
            <w:r w:rsidRPr="0084021A">
              <w:rPr>
                <w:rFonts w:ascii="Arial" w:eastAsia="Times New Roman" w:hAnsi="Arial" w:cs="Arial"/>
                <w:lang w:eastAsia="sr-Latn-CS"/>
              </w:rPr>
              <w:t xml:space="preserve"> - značaj nasleđa prvih civilizacija.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OBLIK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poredi oblike iz prirode, okruženja i umetničkih dela prema zadatim uslovima;</w:t>
            </w:r>
            <w:r w:rsidRPr="0084021A">
              <w:rPr>
                <w:rFonts w:ascii="Arial" w:eastAsia="Times New Roman" w:hAnsi="Arial" w:cs="Arial"/>
                <w:lang w:eastAsia="sr-Latn-CS"/>
              </w:rPr>
              <w:br/>
              <w:t>- gradi apstraktne i/ili fantastične oblike koristeći odabrane sadržaje kao podsticaj za stvaralački rad;</w:t>
            </w:r>
            <w:r w:rsidRPr="0084021A">
              <w:rPr>
                <w:rFonts w:ascii="Arial" w:eastAsia="Times New Roman" w:hAnsi="Arial" w:cs="Arial"/>
                <w:lang w:eastAsia="sr-Latn-CS"/>
              </w:rPr>
              <w:br/>
              <w:t>- naslika realne oblike u prostoru samostalno mešajući boje da bi dobio/la željeni ton;</w:t>
            </w:r>
            <w:r w:rsidRPr="0084021A">
              <w:rPr>
                <w:rFonts w:ascii="Arial" w:eastAsia="Times New Roman" w:hAnsi="Arial" w:cs="Arial"/>
                <w:lang w:eastAsia="sr-Latn-CS"/>
              </w:rPr>
              <w:br/>
              <w:t>- oblikuje prepoznatljive trodimenzionalne oblike odabranim materijalom i postupkom;</w:t>
            </w:r>
            <w:r w:rsidRPr="0084021A">
              <w:rPr>
                <w:rFonts w:ascii="Arial" w:eastAsia="Times New Roman" w:hAnsi="Arial" w:cs="Arial"/>
                <w:lang w:eastAsia="sr-Latn-CS"/>
              </w:rPr>
              <w:br/>
              <w:t>- preoblikuje predmet za reciklažu dajući mu novu upotrebnu vrednost;</w:t>
            </w:r>
            <w:r w:rsidRPr="0084021A">
              <w:rPr>
                <w:rFonts w:ascii="Arial" w:eastAsia="Times New Roman" w:hAnsi="Arial" w:cs="Arial"/>
                <w:lang w:eastAsia="sr-Latn-CS"/>
              </w:rPr>
              <w:br/>
              <w:t>- kombinuje ritam, linije i oblike stvarajući originalan ornament za određenu namenu;</w:t>
            </w:r>
            <w:r w:rsidRPr="0084021A">
              <w:rPr>
                <w:rFonts w:ascii="Arial" w:eastAsia="Times New Roman" w:hAnsi="Arial" w:cs="Arial"/>
                <w:lang w:eastAsia="sr-Latn-CS"/>
              </w:rPr>
              <w:br/>
              <w:t>- objasni zašto je dizajn važan i ko dizajnira određene proizvode;</w:t>
            </w:r>
            <w:r w:rsidRPr="0084021A">
              <w:rPr>
                <w:rFonts w:ascii="Arial" w:eastAsia="Times New Roman" w:hAnsi="Arial" w:cs="Arial"/>
                <w:lang w:eastAsia="sr-Latn-CS"/>
              </w:rPr>
              <w:br/>
              <w:t>- razmatra, u grupi, kako je učio/la o oblicima i gde ta znanja primenjuje;</w:t>
            </w:r>
            <w:r w:rsidRPr="0084021A">
              <w:rPr>
                <w:rFonts w:ascii="Arial" w:eastAsia="Times New Roman" w:hAnsi="Arial" w:cs="Arial"/>
                <w:lang w:eastAsia="sr-Latn-CS"/>
              </w:rPr>
              <w:br/>
              <w:t xml:space="preserve">- iskaže svoje mišljenje o tome zašto je umetničko nasleđe važno;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Dvodimenzionalni i trodimenzionalni oblici. Pravilni geometrijski oblici (geometrijske figure i tela). Pravilni oblici u prirodi i u likovnoj umetnosti. Nepravilni oblici;</w:t>
            </w:r>
            <w:r w:rsidRPr="0084021A">
              <w:rPr>
                <w:rFonts w:ascii="Arial" w:eastAsia="Times New Roman" w:hAnsi="Arial" w:cs="Arial"/>
                <w:lang w:eastAsia="sr-Latn-CS"/>
              </w:rPr>
              <w:br/>
              <w:t>Svojstva oblika. Veličina oblika. Boja oblika. Realna i imaginarna funkcija oblika. Karakteristični detalji i svojstva po kojima je oblik prepoznatljiv. Svetlost kao uslov za opažanje oblika. Izgled oblika posmatranog iz različitih uglova. Stilizovanje oblika;</w:t>
            </w:r>
            <w:r w:rsidRPr="0084021A">
              <w:rPr>
                <w:rFonts w:ascii="Arial" w:eastAsia="Times New Roman" w:hAnsi="Arial" w:cs="Arial"/>
                <w:lang w:eastAsia="sr-Latn-CS"/>
              </w:rPr>
              <w:br/>
              <w:t>Statični oblici. Kretanje oblika (kretanje statičnih oblika pomoću vetra i vode, karakteristično kretanje bića i mašina);</w:t>
            </w:r>
            <w:r w:rsidRPr="0084021A">
              <w:rPr>
                <w:rFonts w:ascii="Arial" w:eastAsia="Times New Roman" w:hAnsi="Arial" w:cs="Arial"/>
                <w:lang w:eastAsia="sr-Latn-CS"/>
              </w:rPr>
              <w:br/>
              <w:t>Raspored oblika u prostoru i njihovo dejstvo na posmatrača. Položaj oblika u ravni - linija horizonta, planovi i veličina oblika u odnosu na rastojanje od posmatrača. Preklapanje, prožimanje, dodirivanje oblika;</w:t>
            </w:r>
            <w:r w:rsidRPr="0084021A">
              <w:rPr>
                <w:rFonts w:ascii="Arial" w:eastAsia="Times New Roman" w:hAnsi="Arial" w:cs="Arial"/>
                <w:lang w:eastAsia="sr-Latn-CS"/>
              </w:rPr>
              <w:br/>
              <w:t>Postupci građenja apstraktnih i fantastičnih oblika (prevođenje realnih oblika u apstraktne oduzimanjem karakterističnih detalja, prevođenje realnih oblika u fantastične dodavanjem neočekivanih detalja, građenje imaginarnih i apstraktnih oblika na osnovu jedne, dve i tri informacije...);</w:t>
            </w:r>
            <w:r w:rsidRPr="0084021A">
              <w:rPr>
                <w:rFonts w:ascii="Arial" w:eastAsia="Times New Roman" w:hAnsi="Arial" w:cs="Arial"/>
                <w:lang w:eastAsia="sr-Latn-CS"/>
              </w:rPr>
              <w:br/>
              <w:t>Luminoobjekti. LED tehnologija u savremenoj umetnosti. Oblikovanje prostora svetlom;</w:t>
            </w:r>
            <w:r w:rsidRPr="0084021A">
              <w:rPr>
                <w:rFonts w:ascii="Arial" w:eastAsia="Times New Roman" w:hAnsi="Arial" w:cs="Arial"/>
                <w:lang w:eastAsia="sr-Latn-CS"/>
              </w:rPr>
              <w:br/>
              <w:t>Oblikovanje (dizajn) upotrebnih predmeta. Preoblikovanje materijala i predmeta za reciklažu;</w:t>
            </w:r>
            <w:r w:rsidRPr="0084021A">
              <w:rPr>
                <w:rFonts w:ascii="Arial" w:eastAsia="Times New Roman" w:hAnsi="Arial" w:cs="Arial"/>
                <w:lang w:eastAsia="sr-Latn-CS"/>
              </w:rPr>
              <w:br/>
              <w:t xml:space="preserve">Različiti sadržaji kao podsticaj za stvaralački rad (oblici iz prirode i </w:t>
            </w:r>
            <w:r w:rsidRPr="0084021A">
              <w:rPr>
                <w:rFonts w:ascii="Arial" w:eastAsia="Times New Roman" w:hAnsi="Arial" w:cs="Arial"/>
                <w:lang w:eastAsia="sr-Latn-CS"/>
              </w:rPr>
              <w:lastRenderedPageBreak/>
              <w:t>okruženja, kretanje u prirodi i okruženju, umetnička dela, etno nasleđe, sadržaji drugih nastavnih predmeta...);</w:t>
            </w:r>
            <w:r w:rsidRPr="0084021A">
              <w:rPr>
                <w:rFonts w:ascii="Arial" w:eastAsia="Times New Roman" w:hAnsi="Arial" w:cs="Arial"/>
                <w:lang w:eastAsia="sr-Latn-CS"/>
              </w:rPr>
              <w:br/>
              <w:t>Ornament i ornamentika. Funkcija ornamenta. Simetrija. Ritam linija, boja i oblika u ornamentu;</w:t>
            </w:r>
            <w:r w:rsidRPr="0084021A">
              <w:rPr>
                <w:rFonts w:ascii="Arial" w:eastAsia="Times New Roman" w:hAnsi="Arial" w:cs="Arial"/>
                <w:lang w:eastAsia="sr-Latn-CS"/>
              </w:rPr>
              <w:br/>
            </w:r>
            <w:r w:rsidRPr="0084021A">
              <w:rPr>
                <w:rFonts w:ascii="Arial" w:eastAsia="Times New Roman" w:hAnsi="Arial" w:cs="Arial"/>
                <w:b/>
                <w:bCs/>
                <w:lang w:eastAsia="sr-Latn-CS"/>
              </w:rPr>
              <w:t>Umetničko nasleđe</w:t>
            </w:r>
            <w:r w:rsidRPr="0084021A">
              <w:rPr>
                <w:rFonts w:ascii="Arial" w:eastAsia="Times New Roman" w:hAnsi="Arial" w:cs="Arial"/>
                <w:lang w:eastAsia="sr-Latn-CS"/>
              </w:rPr>
              <w:t xml:space="preserve"> - nasleđe etno kulture. Značajni rimski spomenici na tlu Srbije.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VIZUELNO SPORAZUMEVANJE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poredi različite načine komuniciranja od praistorije do danas;</w:t>
            </w:r>
            <w:r w:rsidRPr="0084021A">
              <w:rPr>
                <w:rFonts w:ascii="Arial" w:eastAsia="Times New Roman" w:hAnsi="Arial" w:cs="Arial"/>
                <w:lang w:eastAsia="sr-Latn-CS"/>
              </w:rPr>
              <w:br/>
              <w:t>- oblikuje ubedljivu poruku primenjujući znanja o ritmu, liniji, obliku i materijalu;</w:t>
            </w:r>
            <w:r w:rsidRPr="0084021A">
              <w:rPr>
                <w:rFonts w:ascii="Arial" w:eastAsia="Times New Roman" w:hAnsi="Arial" w:cs="Arial"/>
                <w:lang w:eastAsia="sr-Latn-CS"/>
              </w:rPr>
              <w:br/>
              <w:t>- izrazi istu poruku pisanom, verbalnom, neverbalnom i vizuelnom komunikacijom;</w:t>
            </w:r>
            <w:r w:rsidRPr="0084021A">
              <w:rPr>
                <w:rFonts w:ascii="Arial" w:eastAsia="Times New Roman" w:hAnsi="Arial" w:cs="Arial"/>
                <w:lang w:eastAsia="sr-Latn-CS"/>
              </w:rPr>
              <w:br/>
              <w:t>- tumači jednostavne vizuelne informacije;</w:t>
            </w:r>
            <w:r w:rsidRPr="0084021A">
              <w:rPr>
                <w:rFonts w:ascii="Arial" w:eastAsia="Times New Roman" w:hAnsi="Arial" w:cs="Arial"/>
                <w:lang w:eastAsia="sr-Latn-CS"/>
              </w:rPr>
              <w:br/>
              <w:t xml:space="preserve">- objasni zašto je nasleđe kulture važno.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Različite vrste komunikacije od praistorije do danas;</w:t>
            </w:r>
            <w:r w:rsidRPr="0084021A">
              <w:rPr>
                <w:rFonts w:ascii="Arial" w:eastAsia="Times New Roman" w:hAnsi="Arial" w:cs="Arial"/>
                <w:lang w:eastAsia="sr-Latn-CS"/>
              </w:rPr>
              <w:br/>
              <w:t>Neverbalna komunikacija - čitanje informacija; izraz lica i karakterističan položaj tela;</w:t>
            </w:r>
            <w:r w:rsidRPr="0084021A">
              <w:rPr>
                <w:rFonts w:ascii="Arial" w:eastAsia="Times New Roman" w:hAnsi="Arial" w:cs="Arial"/>
                <w:lang w:eastAsia="sr-Latn-CS"/>
              </w:rPr>
              <w:br/>
              <w:t>Čitanje vizuelnih informacija (dekodiranje). Vizuelno izražavanje;</w:t>
            </w:r>
            <w:r w:rsidRPr="0084021A">
              <w:rPr>
                <w:rFonts w:ascii="Arial" w:eastAsia="Times New Roman" w:hAnsi="Arial" w:cs="Arial"/>
                <w:lang w:eastAsia="sr-Latn-CS"/>
              </w:rPr>
              <w:br/>
            </w:r>
            <w:r w:rsidRPr="0084021A">
              <w:rPr>
                <w:rFonts w:ascii="Arial" w:eastAsia="Times New Roman" w:hAnsi="Arial" w:cs="Arial"/>
                <w:b/>
                <w:bCs/>
                <w:lang w:eastAsia="sr-Latn-CS"/>
              </w:rPr>
              <w:t>Umetničko nasleđe</w:t>
            </w:r>
            <w:r w:rsidRPr="0084021A">
              <w:rPr>
                <w:rFonts w:ascii="Arial" w:eastAsia="Times New Roman" w:hAnsi="Arial" w:cs="Arial"/>
                <w:lang w:eastAsia="sr-Latn-CS"/>
              </w:rPr>
              <w:t xml:space="preserve"> - značaj nasleđa za turizam i za poznavanje sopstvenog porekla. </w:t>
            </w:r>
          </w:p>
        </w:tc>
      </w:tr>
    </w:tbl>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KORELACIJA SA DRUGIM PREDMETIMA</w:t>
      </w:r>
      <w:r w:rsidRPr="0084021A">
        <w:rPr>
          <w:rFonts w:ascii="Arial" w:eastAsia="Times New Roman" w:hAnsi="Arial" w:cs="Arial"/>
          <w:lang w:eastAsia="sr-Latn-CS"/>
        </w:rPr>
        <w:br/>
        <w:t xml:space="preserve">Svi predmeti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UPUTSTVO ZA OSTVARIVANJE PROGRAMA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 PLANIRANJE NASTAVE I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Imajući u vidu specifičnost nastavnog predmeta </w:t>
      </w:r>
      <w:r w:rsidRPr="0084021A">
        <w:rPr>
          <w:rFonts w:ascii="Arial" w:eastAsia="Times New Roman" w:hAnsi="Arial" w:cs="Arial"/>
          <w:i/>
          <w:iCs/>
          <w:lang w:eastAsia="sr-Latn-CS"/>
        </w:rPr>
        <w:t>likovna kultura</w:t>
      </w:r>
      <w:r w:rsidRPr="0084021A">
        <w:rPr>
          <w:rFonts w:ascii="Arial" w:eastAsia="Times New Roman" w:hAnsi="Arial" w:cs="Arial"/>
          <w:lang w:eastAsia="sr-Latn-CS"/>
        </w:rPr>
        <w:t>, program je orijentisan na proces (učenja) i na ishode. Pod učenjem se podrazumevaju sva dešavanja na času koja vode ka sticanju funkcionalnih znanja i umenja i razvijanju sposobnosti, navika i vrednosnih stavova, a koji omogućavaju celovit razvoj učenika i pripremaju ih za život u savremenom svetu. Osim u nastavnom programu, očekivana znanja, umenja, navike i stavovi određeni su i: standardima postignuća za kraj osnovnog obrazovanja i vaspitanja; međupredmetnim kompetencijama; ciljevima obrazovanja i vaspitanja i opštim ishodima i standardima obrazovanja i vaspitanja (</w:t>
      </w:r>
      <w:r w:rsidRPr="0084021A">
        <w:rPr>
          <w:rFonts w:ascii="Arial" w:eastAsia="Times New Roman" w:hAnsi="Arial" w:cs="Arial"/>
          <w:i/>
          <w:iCs/>
          <w:lang w:eastAsia="sr-Latn-CS"/>
        </w:rPr>
        <w:t>Zakon o osnovama sistema obrazovanja i vaspitanja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Časovi se održavaju u specijalizovanoj učionici (kabinetu namenjenom nastavi predmeta </w:t>
      </w:r>
      <w:r w:rsidRPr="0084021A">
        <w:rPr>
          <w:rFonts w:ascii="Arial" w:eastAsia="Times New Roman" w:hAnsi="Arial" w:cs="Arial"/>
          <w:i/>
          <w:iCs/>
          <w:lang w:eastAsia="sr-Latn-CS"/>
        </w:rPr>
        <w:t>likovna kultura, informatika i računarstvo, tehnika i tehnologija</w:t>
      </w:r>
      <w:r w:rsidRPr="0084021A">
        <w:rPr>
          <w:rFonts w:ascii="Arial" w:eastAsia="Times New Roman" w:hAnsi="Arial" w:cs="Arial"/>
          <w:lang w:eastAsia="sr-Latn-CS"/>
        </w:rPr>
        <w:t xml:space="preserve"> ili drugog nastavnog predmeta, a u zavisnosti od opreme koja je potrebna za realizaciju časa), učionici opšte namene, prostoru škole, ustanovama kulture, lokalnom okruženju... Mesto realizacije časova određuje se u skladu sa mogućnostima i potrebama škole i lokalne zajednice, kao i sa planiranim načinom realizacije časa ili nastavne jedinice.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Sadržaji programa od petog do osmog razreda nisu promenjeni, već su organizovani u četiri tematske celine i dopunjeni. Grupisanje sadržaja u četiri tematske celine (po dve za svako polugodište) neophodno je da bi svi učenici, u manjoj ili većoj meri, dostigli ishode teme. Četiri tematske celine omogućavaju i timsko planiranje integrisane tematske nastave. Ovakva organizacija sadržaja omogućava i korišćenje postojećih udžbenika, bez potrebe za </w:t>
      </w:r>
      <w:r w:rsidRPr="0084021A">
        <w:rPr>
          <w:rFonts w:ascii="Arial" w:eastAsia="Times New Roman" w:hAnsi="Arial" w:cs="Arial"/>
          <w:lang w:eastAsia="sr-Latn-CS"/>
        </w:rPr>
        <w:lastRenderedPageBreak/>
        <w:t xml:space="preserve">reorganizacijom ili dopunom njihovih sadržaja (ključni sadržaji su obrađeni u svim odobrenim udžbenicima). Sadržaji udžbenika ne treba da budu vodilja za formiranje mesečnog i individualnog plana rada nastavnika, već neophodno sredstvo i oslonac u radu (imajući u vidu i to da su pristupačan izvor reprodukcija umetničkih dela).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Ishodi teme su iskazi o tome za šta je svaki učenik (u manjoj ili većoj meri) osposobljen po završetku učenja teme. Ishode tema ne treba izjednačavati sa ishodima zadataka, aktivnosti ili nastavne jedinice, koji se definišu preciznije (uobičajeno ih definiše nastavnik kako bi mogao lakše da procenjuje i prilagođava sopstvenu praksu). Jedan ishod zadatka dostiže se po završetku jednog zadatka/aktivnosti. Jedan ishod teme dostiže se po završetku više raznovrsnih aktivnosti, odnosno tek po završetku teme. Prilikom planiranja aktivnosti i zadataka poželjno je da svaki vodi ka dostizanju više od jednog ishoda teme.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modelu kurikuluma koji je usmeren na proces, fokus nije na sadržajima, pa su svi sadržaji programa preporučeni. Program je osmišljen tako da uvažava i obrazovanje, iskustvo, kreativnost i integritet nastavnika. Nastavnik, samostalno ili u timu, planira nastavne jedinice i određuje broj časova za njihovu realizaciju, mesto i način realizacije, odnosno bira nastavne metode, tehnike i postupke. Prilikom planiranja nastavnih jedinica, nastavnik pravi izbor i redosled sadržaja vodeći računa da se odabrani sadržaji postepeno i logično nadovezuju. Fokus je na procesu, odnosno nastavnim metodama, tehnikama i postupcima koji na najefikasniji način vode učenike ka razvoju individualnih sposobnosti i dostizanju ishoda.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koloni </w:t>
      </w:r>
      <w:r w:rsidRPr="0084021A">
        <w:rPr>
          <w:rFonts w:ascii="Arial" w:eastAsia="Times New Roman" w:hAnsi="Arial" w:cs="Arial"/>
          <w:i/>
          <w:iCs/>
          <w:lang w:eastAsia="sr-Latn-CS"/>
        </w:rPr>
        <w:t>Sadržaji</w:t>
      </w:r>
      <w:r w:rsidRPr="0084021A">
        <w:rPr>
          <w:rFonts w:ascii="Arial" w:eastAsia="Times New Roman" w:hAnsi="Arial" w:cs="Arial"/>
          <w:lang w:eastAsia="sr-Latn-CS"/>
        </w:rPr>
        <w:t xml:space="preserve"> nema predloženih zadataka, aktivnosti, materijala, likovnih tehnika, nastavnih metoda i postupaka. Ova kolona sadrži samo predložene teorijske sadržaje koje nastavnik može da odabere i objasni. Na primer, ako je predložen sadržaj </w:t>
      </w:r>
      <w:r w:rsidRPr="0084021A">
        <w:rPr>
          <w:rFonts w:ascii="Arial" w:eastAsia="Times New Roman" w:hAnsi="Arial" w:cs="Arial"/>
          <w:i/>
          <w:iCs/>
          <w:lang w:eastAsia="sr-Latn-CS"/>
        </w:rPr>
        <w:t>materijal za reciklažu,</w:t>
      </w:r>
      <w:r w:rsidRPr="0084021A">
        <w:rPr>
          <w:rFonts w:ascii="Arial" w:eastAsia="Times New Roman" w:hAnsi="Arial" w:cs="Arial"/>
          <w:lang w:eastAsia="sr-Latn-CS"/>
        </w:rPr>
        <w:t xml:space="preserve"> ne radi se o preporučenom materijalu za rad, već o temi za razgovor (korišćenje materijala za reciklažu u praktičnom radu propisano je ishodima, a u skladu sa </w:t>
      </w:r>
      <w:r w:rsidRPr="0084021A">
        <w:rPr>
          <w:rFonts w:ascii="Arial" w:eastAsia="Times New Roman" w:hAnsi="Arial" w:cs="Arial"/>
          <w:i/>
          <w:iCs/>
          <w:lang w:eastAsia="sr-Latn-CS"/>
        </w:rPr>
        <w:t>Nacionalnom strategijom održivog razvoja,</w:t>
      </w:r>
      <w:r w:rsidRPr="0084021A">
        <w:rPr>
          <w:rFonts w:ascii="Arial" w:eastAsia="Times New Roman" w:hAnsi="Arial" w:cs="Arial"/>
          <w:lang w:eastAsia="sr-Latn-CS"/>
        </w:rPr>
        <w:t xml:space="preserve"> tako da nije potrebno i u sadržajima isticati materijal koji učenici koriste). Nastavnik može da odluči da učenicima objasni značaj recikliranja u savremenom svetu ili da govori o umetnosti recikliranja i doprinosu umetnika održivom razvoju ili da govori o bezbednosti, higijeni i očuvanju zdravlja prilikom oblikovanja upotrebljene ambalaže... Nastavnik nije u obavezi da povede razgovor o ovoj temi, moguće je da zada učenicima da preoblikuju materijal za reciklažu, bez pratećeg objašnjenja. Međutim, treba imati u vidu da takav pristup ne omogućava smisleno učenje i razvoj kompetencija. Ukoliko učenici ne znaju zbog čega rade neki zadatak, malo je verovatno da će u ovom uzrastu sami zaključiti gde sve mogu da primene stečeno znanje i iskustvo.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Nastavnik sa položenom licencom zna da se teorijski sadržaji mogu obraditi kroz par rečenica (informativno), kroz dijalog (pitanja koja navode učenika na razmišljanje), kroz motivacioni razgovor, kroz neobavezan razgovor tokom rada na zadatku, kroz igru...; ume da isplanira vreme za objašnjenja tako da se ne gubi dragoceno vreme za stvaralački rad i zna da proceni važnost sadržaja. Nastavnici koji nemaju potrebno iskustvo prolaze kroz mentorski rad sa iskusnim kolegama i mogu da dobiju pomoć od kolega i na obukama. Očekuje se i da se nastavnik samostalno usavršava, u ustanovi i van nje, da čita stručne tekstove i literaturu i sa kolegama razmenjuje iskustva iz prakse.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Imajući u vidu da sadržaji nisu propisani, sadržaji programskih tema koje su se do sada obrađivale dopunjeni su predlozima koji treba da posluže kao početni podsticaj, podrška nastavniku da samostalno obogaćuje program. Predloženi sadržaji nisu organizovani kao predlog nastavnih jedinica, niti po utvrđenoj strukturi (redosledu), jer se vodilo računa o tome da se izbegne nuđenje gotovog rešenja koje bi usmerilo fokus na sadržaje. Ovaj pristup je proveren u praksi i iskustvo je pokazalo da je nastavnicima potrebno izvesno vreme da se naviknu na veću samostalnost u kreiranju programa. Iz tog razloga se nastavnicima preporučuje da prilikom planiranja nastavnih jedinica po novom programu u početku ne </w:t>
      </w:r>
      <w:r w:rsidRPr="0084021A">
        <w:rPr>
          <w:rFonts w:ascii="Arial" w:eastAsia="Times New Roman" w:hAnsi="Arial" w:cs="Arial"/>
          <w:lang w:eastAsia="sr-Latn-CS"/>
        </w:rPr>
        <w:lastRenderedPageBreak/>
        <w:t xml:space="preserve">odstupaju značajno od dosadašnje prakse i da u narednim godinama postepeno uvode samo one izmene koje su prethodno ispitali u praksi.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Program sadrži i dve novine. Jedna se odnosi na upotrebu savremene tehnologije, posebno aplikativnih programa. U petom razredu ova novina nije vidljiva u ishodima, jer se vodilo računa o tome da učenici prethodno treba da savladaju program novog predmeta </w:t>
      </w:r>
      <w:r w:rsidRPr="0084021A">
        <w:rPr>
          <w:rFonts w:ascii="Arial" w:eastAsia="Times New Roman" w:hAnsi="Arial" w:cs="Arial"/>
          <w:i/>
          <w:iCs/>
          <w:lang w:eastAsia="sr-Latn-CS"/>
        </w:rPr>
        <w:t>informatika i računarstvo,</w:t>
      </w:r>
      <w:r w:rsidRPr="0084021A">
        <w:rPr>
          <w:rFonts w:ascii="Arial" w:eastAsia="Times New Roman" w:hAnsi="Arial" w:cs="Arial"/>
          <w:lang w:eastAsia="sr-Latn-CS"/>
        </w:rPr>
        <w:t xml:space="preserve"> ali i osnove likovnog jezika u okviru nastave predmeta </w:t>
      </w:r>
      <w:r w:rsidRPr="0084021A">
        <w:rPr>
          <w:rFonts w:ascii="Arial" w:eastAsia="Times New Roman" w:hAnsi="Arial" w:cs="Arial"/>
          <w:i/>
          <w:iCs/>
          <w:lang w:eastAsia="sr-Latn-CS"/>
        </w:rPr>
        <w:t>likovna kultura</w:t>
      </w:r>
      <w:r w:rsidRPr="0084021A">
        <w:rPr>
          <w:rFonts w:ascii="Arial" w:eastAsia="Times New Roman" w:hAnsi="Arial" w:cs="Arial"/>
          <w:lang w:eastAsia="sr-Latn-CS"/>
        </w:rPr>
        <w:t xml:space="preserve">. Nastavnik može da potraži na internetu primere upotrebe savremene tehnologije u umetnosti i da o tome kratko informiše učenike, kako bi učenici postepeno razvijali svest o tome da je napredak tehnologije uticao i na umetnost (na primer, 3D olovka, https://www.youtube.com/watch?v=AQgI2-h7uUQ, slikanje pomoću Google’s Tilt Brush, intearktivne LED skulpture, kao što je Fish Bellies u kampusu Državnog univeziteta Teksas i sl.). Zatim, može da planira virtuelnu posetu pećini Lasko (http://www.lascaux.culture.fr/?lng=en#/fr/02_00.xml) ili nekom muzeju. Ukoliko želi, nastavnik može da planira i stvaralački rad (crtanje, slikanje) na računaru, a u dogovoru sa nastavnikom </w:t>
      </w:r>
      <w:r w:rsidRPr="0084021A">
        <w:rPr>
          <w:rFonts w:ascii="Arial" w:eastAsia="Times New Roman" w:hAnsi="Arial" w:cs="Arial"/>
          <w:i/>
          <w:iCs/>
          <w:lang w:eastAsia="sr-Latn-CS"/>
        </w:rPr>
        <w:t>informatike i računarstva</w:t>
      </w:r>
      <w:r w:rsidRPr="0084021A">
        <w:rPr>
          <w:rFonts w:ascii="Arial" w:eastAsia="Times New Roman" w:hAnsi="Arial" w:cs="Arial"/>
          <w:lang w:eastAsia="sr-Latn-CS"/>
        </w:rPr>
        <w:t xml:space="preserve">. Druga novina je da program ne sadrži preporučena umetnička dela i spomenike kulture. Prilikom izbora dela nastavnik može da se osloni na prethodni program, na udžbenike i na druge izvore.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Svaka tematska celina sadrži i poseban deo, </w:t>
      </w:r>
      <w:r w:rsidRPr="0084021A">
        <w:rPr>
          <w:rFonts w:ascii="Arial" w:eastAsia="Times New Roman" w:hAnsi="Arial" w:cs="Arial"/>
          <w:i/>
          <w:iCs/>
          <w:lang w:eastAsia="sr-Latn-CS"/>
        </w:rPr>
        <w:t>Umetničko nasleđe</w:t>
      </w:r>
      <w:r w:rsidRPr="0084021A">
        <w:rPr>
          <w:rFonts w:ascii="Arial" w:eastAsia="Times New Roman" w:hAnsi="Arial" w:cs="Arial"/>
          <w:lang w:eastAsia="sr-Latn-CS"/>
        </w:rPr>
        <w:t xml:space="preserve">. Preporučeni sadržaji ovog dela nisu precizirani, jer se vodilo računa o specifičnostima nasleđa svih nacionalnih manjina. Sadržaje ovog dela određuje nastavnik, odnosno saveti nacionalnih manjina.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Ishodi tema su definisani uopšteno kako bi nastavnik imao mogućnost da osmisli raznovrsne zadatke i aktivnosti. Od brojnih mogućih ishoda teme odabrani su oni koje svaki učenik može da dostigne. Ukoliko nastavnik želi da prilikom planiranja nastavne jedinice, aktivnosti ili zadatka definiše preciznije ishode može da koristi sledeću shemu: Uvodni iskaz (po završetku zadatka/nastavne jedinice učenik će biti u stanju da/umeti da) + jedan glagol (naslika) + objekat (pejzaž) + kriterijum (na osnovu imaginacije). Ishod zadatka se formuliše na osnovu ciljeva zadatka. U navedenom primeru cilj bi bio da učenici na osnovu sopstvene imaginacije kreiraju originalan likovni rad. Jedan zadatak po pravilu ima više ciljeva i ishoda. Na primer, nastavnik može da očekuje od učenika i da po završetku rada verbalno opišu svoj rad, da uporede radove ostalih učenika (na primer, da analiziraju kompoziciju prema zadatim kriterijumima).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Konačno, treba imati u vidu da je program, uključujući i uputstvo, samo pomoć nastavniku u procesu osamostaljivanja. Veća količina informacija u programu ne podrazumeva i veću opterećenost učenika i nastavnika. Naprotiv, nastavnik treba da isplanira nastavne jedinice tako da predvidi dovoljno vremena da učenici realizuju svoje ideje i uživaju u radu, kao i da računa na neočekivane prilike i mogućnosti koje se javljaju u praksi.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II. OSTVARIVANJE NASTAVE I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Program nije organizovan po predmetnim oblastima, jer nije poželjno, a često ni moguće, odvojeno izučavati sadržaje različitih predmetnih oblasti (ni standardi postignuća za kraj školovanja nisu organizovani po predmetnim oblastima). Iz tog razloga je na ovom mestu samo dat opis predmeta (bez striktne podele na predmetne oblasti ili oblasti učenja).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Razvoj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Nastava </w:t>
      </w:r>
      <w:r w:rsidRPr="0084021A">
        <w:rPr>
          <w:rFonts w:ascii="Arial" w:eastAsia="Times New Roman" w:hAnsi="Arial" w:cs="Arial"/>
          <w:i/>
          <w:iCs/>
          <w:lang w:eastAsia="sr-Latn-CS"/>
        </w:rPr>
        <w:t>likovne kulture</w:t>
      </w:r>
      <w:r w:rsidRPr="0084021A">
        <w:rPr>
          <w:rFonts w:ascii="Arial" w:eastAsia="Times New Roman" w:hAnsi="Arial" w:cs="Arial"/>
          <w:lang w:eastAsia="sr-Latn-CS"/>
        </w:rPr>
        <w:t xml:space="preserve"> je individualizovana i usmerena na celokupan razvoj učenika, a pre svega na razvijanje opažanja i pamćenja, kreativnosti, stvaralačkog mišljenja, emancipacije, empatije, svesti o opštem i ličnom dobru, tolerancije, sposobnosti saradnje i razumevanja različitosti, estetičkih kriterijuma, motorike i individualnih sposobnosti. Povezanost cilja i </w:t>
      </w:r>
      <w:r w:rsidRPr="0084021A">
        <w:rPr>
          <w:rFonts w:ascii="Arial" w:eastAsia="Times New Roman" w:hAnsi="Arial" w:cs="Arial"/>
          <w:lang w:eastAsia="sr-Latn-CS"/>
        </w:rPr>
        <w:lastRenderedPageBreak/>
        <w:t xml:space="preserve">sadržaja nastave </w:t>
      </w:r>
      <w:r w:rsidRPr="0084021A">
        <w:rPr>
          <w:rFonts w:ascii="Arial" w:eastAsia="Times New Roman" w:hAnsi="Arial" w:cs="Arial"/>
          <w:i/>
          <w:iCs/>
          <w:lang w:eastAsia="sr-Latn-CS"/>
        </w:rPr>
        <w:t>likovne kulture</w:t>
      </w:r>
      <w:r w:rsidRPr="0084021A">
        <w:rPr>
          <w:rFonts w:ascii="Arial" w:eastAsia="Times New Roman" w:hAnsi="Arial" w:cs="Arial"/>
          <w:lang w:eastAsia="sr-Latn-CS"/>
        </w:rPr>
        <w:t xml:space="preserve"> ogleda se u povezanosti opažanja kreativnog izražavanja i vrednovanja. Sve počinje opažanjem: kreativno izražavanje, posmatranje umetničkog dela i vrednovanje. Posmatranje, istraživanje i stvaranje izrazi su nadahnuća, ali i primene znanja o likovnim elementima, njihovim odnosima, kako bi se mogle zadovoljiti odgovarajuće potrebe učenika i razvijati likovni govor. Nužno je razvijati i pobude kao što su: znatiželja; motivisanost; otvorenost za sticanje novih iskustava; osetljivost za probleme; preuzimanje rizika; tolerancija prema nejasnoćama i samopouzdanje, a od spoznajnih funkcija: fleksibilnost; originalnost; spoznaju i pamćenje.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Kreativnost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Kreativnost se ne vezuje samo za umetnost i darovite učenike. Svaki učenik ima potencijal koji može da razvije ukoliko mu se pruži prilika. U skladu sa tim, sve se češće ističe potreba za učenjem kreativnosti i u nastavi se već primenjuju neke tehnike za razvoj kreativnosti (na primer, oluja ideja). Nastava predmeta </w:t>
      </w:r>
      <w:r w:rsidRPr="0084021A">
        <w:rPr>
          <w:rFonts w:ascii="Arial" w:eastAsia="Times New Roman" w:hAnsi="Arial" w:cs="Arial"/>
          <w:i/>
          <w:iCs/>
          <w:lang w:eastAsia="sr-Latn-CS"/>
        </w:rPr>
        <w:t>likovna kultura</w:t>
      </w:r>
      <w:r w:rsidRPr="0084021A">
        <w:rPr>
          <w:rFonts w:ascii="Arial" w:eastAsia="Times New Roman" w:hAnsi="Arial" w:cs="Arial"/>
          <w:lang w:eastAsia="sr-Latn-CS"/>
        </w:rPr>
        <w:t xml:space="preserve"> ima ogroman potencijal za razvijanje kreativnosti svakog učenika (ne samo učenika koji su daroviti za umetnost). Zbog toga je važno da učenici postepeno stiču svest o tome na koji način su dolazili do ideja za rad, šta ih je motivisalo, kao i da ta iskustva mogu primeniti i u drugim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Osnovni uslov za razvoj kreativnosti su motivacioni sadržaji koji podstiču interesovanje, oduševljenje, imaginaciju i pozitivnu emotivnu reakciju, kao i nastava koja učeniku (ali i nastavniku) obezbeđuje zadovoljstvo u radu. Uobičajeni postupak je motivacioni razgovor koji omogućava da svaki učenik osmisli svoju ideju (temu) za rad. Nastavnik može da isproba u praksi i sledeće tehnike i postupke: postavljanje likovnog problema (na primer, kretanje oblika) i nuđenje više tema za rad od kojih učenik treba da odabere onu koja po njegovom mišljenju odgovara postavljenom problemu (neke od tema treba da budu vezane za pojmove koji nisu u vezi sa kretanjem, a može se desiti da učenik pronađe neočekivanu vezu, odnosno originalno rešenje); izvlačenje cedulja (2-3) na kojima su ispisani naizgled nespojivi pojmovi koje treba povezati u smislenu likovnu celinu/likovnu priču; simulacija situacije u kojoj su učenici "dizajneri", a nastavnik je "kupac" koji naručuje produkt i postavlja uslove (na primer, traži kombinaciju tri boje ili jednu boju koja dominira...); asocijacije (od učenika se traži originalan rad motivisan jednim pojmom ili slikom, zvukom, pojavom, porukom, tekstom...).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Opažanje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Opažanje se temelji na znanju i osećajima učenika. Naglašava se likovno-estetska percepcija, dakle likovni i taktilni opažaji, spoznaja i osećaji u kojima učenici pronalaze smisao u komunikaciji s okolinom i umetničkim likovnim delima. Zadaci svake nastavne jedinice razvijaju sposobnost posmatranja i uočavanja karakteristika likovnih elemenata. Treba uvek osigurati puno likovnih primera i podsticati učenike da izraze ono što su istraživali, podjednako rečima kao i likovno-tehničkim sredstvima.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Likovne tehnike i materijal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Likovne tehnike i materijal obrađuju se kroz kratko uputstvo i savete tokom rada, u onoj meri koja je neophodna, jer se učenje zasniva na samostalnom (i u saradnji sa drugima) istraživanju izražajnih mogućnosti tehnika, pribora i materijala. Nastavnik ukazuje učenicima i na osnovne karakteristike nekog materijala ili pribora. Na primer, ukoliko učenik crta i boji flomasterima njegov rad će s vremenom bledeti i nestati, a ukoliko koristi permanentne markere treba da ih koristi prema instrukcijama, jer su pojedini markeri toksični. Učenici mogu da budu demotivisani ukoliko pokušaju da dobiju sekundarne boje ili željeni ton mešajući vodene boje koje sadrže manju količinu (nekvalitetnog) pigmenta. Jedno od rešenja </w:t>
      </w:r>
      <w:r w:rsidRPr="0084021A">
        <w:rPr>
          <w:rFonts w:ascii="Arial" w:eastAsia="Times New Roman" w:hAnsi="Arial" w:cs="Arial"/>
          <w:lang w:eastAsia="sr-Latn-CS"/>
        </w:rPr>
        <w:lastRenderedPageBreak/>
        <w:t xml:space="preserve">je da zajedno eksperimentišu pozajmljujući jedni drugima materijal. Upotrebljena ambalaža, ukoliko nije pripremljena (oprana, termički obrađena i sl.) sadrži štetne mikroorganizme.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Teorija oblikovanja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Dogovorena teorija ne postoji, već se u literaturi sreću različite podele i tumačenja. Od nastavnika se očekuje da bude upoznat sa različitim tumačenjima i da ih kritički proceni i odabere. U programu je predviđeno tumačenje prostora i tumačenje kompozicije (vrste kompozicija, likovni elementi i principi komponovanja), međutim, svesno je izbegnuto isticanje jednog od mogućih tumačenja. Teorija oblikovanja se može posmatrati kao otvoreni dijalog kada je reč o umetničkoj školi ili fakultetu. Imajući u vidu da bi ovakav pristup samo zbunio učenike osnovne škole najbolje je zadržati se na jednostavnim, osnovnim informacijama. Pojmovi iz teorije oblikovanja objašnjavaju se na primerima umetničkih dela i na primerima iz prirode i urbanog okruženja. Znanja iz teorije oblikovanja nisu primenjiva samo u likovnom radu i nastavi drugih predmeta, već i u svakodnevnom životu učenika. Na primer, raspored stvari prema određenom ritmu u sobi učenika može da ometa ili da podstiče koncentraciju, određene boje podstiču agresivnost... Teorija oblikovanja se od petog do osmog razreda postepeno uči i primenjuje, a predviđeno je da učenici budu upoznati sa mogućom primenom stečenih znanja u svakodnevnom životu, nastavku školovanja i u različitim zanimanjima.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Medijska pismenost i komunikacija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Kao i do sada, sadržaji koji omogućavaju sticanje medijske pismenosti planiraju se u korelaciji sa sadržajima predmeta </w:t>
      </w:r>
      <w:r w:rsidRPr="0084021A">
        <w:rPr>
          <w:rFonts w:ascii="Arial" w:eastAsia="Times New Roman" w:hAnsi="Arial" w:cs="Arial"/>
          <w:i/>
          <w:iCs/>
          <w:lang w:eastAsia="sr-Latn-CS"/>
        </w:rPr>
        <w:t>srpski jezik</w:t>
      </w:r>
      <w:r w:rsidRPr="0084021A">
        <w:rPr>
          <w:rFonts w:ascii="Arial" w:eastAsia="Times New Roman" w:hAnsi="Arial" w:cs="Arial"/>
          <w:lang w:eastAsia="sr-Latn-CS"/>
        </w:rPr>
        <w:t xml:space="preserve"> i odnose se na čitanje (razumevanje) sadržaja slike, teksta i multimedijalnih sadržaja. Imajući u vidu da su učenici sve ranije izloženi različitim sadržajima na internetu, kao i štetnim (negativnim) porukama koje se provlače kroz reklame, igrice, muzičke spotove, mimove i dr. potrebno je uspostaviti i korelaciju sa sadržajima predmeta </w:t>
      </w:r>
      <w:r w:rsidRPr="0084021A">
        <w:rPr>
          <w:rFonts w:ascii="Arial" w:eastAsia="Times New Roman" w:hAnsi="Arial" w:cs="Arial"/>
          <w:i/>
          <w:iCs/>
          <w:lang w:eastAsia="sr-Latn-CS"/>
        </w:rPr>
        <w:t>informatika i računarstvo</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tehnika i tehnologija, građansko vaspitanje</w:t>
      </w:r>
      <w:r w:rsidRPr="0084021A">
        <w:rPr>
          <w:rFonts w:ascii="Arial" w:eastAsia="Times New Roman" w:hAnsi="Arial" w:cs="Arial"/>
          <w:lang w:eastAsia="sr-Latn-CS"/>
        </w:rPr>
        <w:t xml:space="preserve"> ili </w:t>
      </w:r>
      <w:r w:rsidRPr="0084021A">
        <w:rPr>
          <w:rFonts w:ascii="Arial" w:eastAsia="Times New Roman" w:hAnsi="Arial" w:cs="Arial"/>
          <w:i/>
          <w:iCs/>
          <w:lang w:eastAsia="sr-Latn-CS"/>
        </w:rPr>
        <w:t>veronauka,</w:t>
      </w:r>
      <w:r w:rsidRPr="0084021A">
        <w:rPr>
          <w:rFonts w:ascii="Arial" w:eastAsia="Times New Roman" w:hAnsi="Arial" w:cs="Arial"/>
          <w:lang w:eastAsia="sr-Latn-CS"/>
        </w:rPr>
        <w:t xml:space="preserve"> kao i sa ostalim predmetima koji predviđaju medijsko opismenjavanje.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Medijska pismenost podrazumeva i sposobnost vizuelnog sporazumevanja, odnosno komuniciranje medijumima likovnih umetnosti. Osim slobodnog i spontanog izražavanja, koje je zastupljeno u najvećem procentu, učenici se osposobljavaju i da izražavaju svoje ideje, zamisli, poruke, stavove, emocije... različitim medijumima likovnih umetnosti.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Umetničko nasleđe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Sadržaji umetničkog nasleđa obuhvataju likovna dela i spomenike kulture iz prošlosti i umetnička dela nastala u 20. i 21. veku, epohe, stilove, pravce, pojave, trendove, umetnike i umetničke grupe, značajne spomenike kulture, manifestacije, ustanove kulture, ustanove za zaštitu kulturne baštine... Prilikom obrade ovih sadržaja fokus nije na memorisanju podataka, već na razvijanju senzibiliteta za doživljavanje i razumevanje dela, kao i na sagledavanju razvoja umetnosti kroz istoriju i međusobnog uticaja umetnosti i društva. Neizostavni sadržaji su najznačajnija dela iz svetske kulturne baštine, a posebna pažnja se posvećuje baštini na tlu Srbije. Ovi sadržaji se planiraju u korelaciji sa sadržajima predmeta </w:t>
      </w:r>
      <w:r w:rsidRPr="0084021A">
        <w:rPr>
          <w:rFonts w:ascii="Arial" w:eastAsia="Times New Roman" w:hAnsi="Arial" w:cs="Arial"/>
          <w:i/>
          <w:iCs/>
          <w:lang w:eastAsia="sr-Latn-CS"/>
        </w:rPr>
        <w:t>istorija</w:t>
      </w:r>
      <w:r w:rsidRPr="0084021A">
        <w:rPr>
          <w:rFonts w:ascii="Arial" w:eastAsia="Times New Roman" w:hAnsi="Arial" w:cs="Arial"/>
          <w:lang w:eastAsia="sr-Latn-CS"/>
        </w:rPr>
        <w:t xml:space="preserve"> i </w:t>
      </w:r>
      <w:r w:rsidRPr="0084021A">
        <w:rPr>
          <w:rFonts w:ascii="Arial" w:eastAsia="Times New Roman" w:hAnsi="Arial" w:cs="Arial"/>
          <w:i/>
          <w:iCs/>
          <w:lang w:eastAsia="sr-Latn-CS"/>
        </w:rPr>
        <w:t>muzička kultura</w:t>
      </w:r>
      <w:r w:rsidRPr="0084021A">
        <w:rPr>
          <w:rFonts w:ascii="Arial" w:eastAsia="Times New Roman" w:hAnsi="Arial" w:cs="Arial"/>
          <w:lang w:eastAsia="sr-Latn-CS"/>
        </w:rPr>
        <w:t xml:space="preserve">, a mogu da se obrade kroz integrisanu nastavu, projektne zadatke, igranje uloga, insitu...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III. PRAĆENJE I VREDNOVANJE NASTAVE I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Ocenjivanje se vrši prema Pravilniku o ocenjivanju.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Procenjivanje napredovanja učenika i ostvarenost ishoda vrši se takozvanom alternativnom (ili autentičnom) metodom, koja se i do sada koristila u praksi. Napredak učenika se prati da bi nastavnik podržao razvoj potencijala svakog učenika. Nastavnik može i da sastavi ček-liste za procenu i samoprocenu napretka. Međutim, ako se ima u vidu odnos fonda časova i neophodnog vremena za nesputani razvoj učenika, kao i iskustvo iz sveta, poželjno je da se ček-liste ne koriste često. Ukoliko ih nastavnik koristi, preporuka je da se koriste na tromesečju i da sadrže manji broj indikatora, kratko i jasno formulisanih (detaljnija objašnjenja mogu se naći u stručnoj literaturi i na internetu). Treba imati u vidu da su se do sada kao najefikasniji vid podrške napredovanju učenika pokazali saveti koje nastavnik daje u toku praktičnog rada, kao i pitanja koja navode učenike na promišljanje i razvijanje ideja. Drugi vid efikasne podrške je odeljenska izložba (po završetku zadatka) na kojoj su zastupljeni svi radovi učenika. Poređenjem svih rešenja istog likovnog problema učenici efikasno uče na razlikama i umeju da procene sopstveni napredak. Konačno, učenički portfolio (mapa radova) omogućava učeniku da i van nastave samostalno procenjuje sopstveni napredak.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Napredak i ostvarenost ishoda procenjuju se na tri nivoa (osnovni, srednji i napredni). Kada obaveštava učenike o njihovom napretku, nastavnik može da formuliše iskaze na podsticajniji način (na primer, dobro je, odlično, izuzetno). Program podržava individualni razvoj učenika. Po završetku prve teme, </w:t>
      </w:r>
      <w:r w:rsidRPr="0084021A">
        <w:rPr>
          <w:rFonts w:ascii="Arial" w:eastAsia="Times New Roman" w:hAnsi="Arial" w:cs="Arial"/>
          <w:i/>
          <w:iCs/>
          <w:lang w:eastAsia="sr-Latn-CS"/>
        </w:rPr>
        <w:t>Ritam</w:t>
      </w:r>
      <w:r w:rsidRPr="0084021A">
        <w:rPr>
          <w:rFonts w:ascii="Arial" w:eastAsia="Times New Roman" w:hAnsi="Arial" w:cs="Arial"/>
          <w:lang w:eastAsia="sr-Latn-CS"/>
        </w:rPr>
        <w:t xml:space="preserve">, ne završava se učenje o ritmu. U narednim temama i razredima učenici će primenjivati stečeno iskustvo i znanja o ritmu u različitim kontekstima, proširivaće i produbljivati znanja i iskustva na različite načine. To znači da će mnogi učenici po završetku prve teme dostići ishode teme na osnovnom nivou, a da će do kraja godine napredovati i iste ishode ostvariti na srednjem ili naprednom nivou. Zbog toga je za zaključnu procenu najvažnije sagledati celokupni napredak i krajnji rezultat, odnosno dokaz o tome da je učenik napredovao.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DODATNI SADRŽAJI PROGRAMU LIKOVNA KULTURA U NASTAVI NA MAĐARSKOM JEZIKU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Korniss Dezső: Tücsöklakodalom, 1948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M.S. mester: Vizitáció, 1510 körül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Csontváry kosztka Tivadar: Magányos cédrus, 1907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Kolozsvári testvérek: Szent György szobra, Prága, 1373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Tarsolylemez, Galgóci lelet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Komor Marcell, Jakab Dezső: A szabadkai zsinagóga, 1902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Moholy-Nagy László: fény-tér-modulátor, 1931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Szabadkai városháza foglalkozásokat ábrázoló eosin díszítései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138"/>
        <w:gridCol w:w="7033"/>
      </w:tblGrid>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Naziv predmeta </w:t>
            </w:r>
          </w:p>
        </w:tc>
        <w:tc>
          <w:tcPr>
            <w:tcW w:w="0" w:type="auto"/>
            <w:vAlign w:val="center"/>
            <w:hideMark/>
          </w:tcPr>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 xml:space="preserve">MUZIČKA KULTURA </w:t>
            </w:r>
          </w:p>
        </w:tc>
      </w:tr>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Cilj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Cilj</w:t>
            </w:r>
            <w:r w:rsidRPr="0084021A">
              <w:rPr>
                <w:rFonts w:ascii="Arial" w:eastAsia="Times New Roman" w:hAnsi="Arial" w:cs="Arial"/>
                <w:lang w:eastAsia="sr-Latn-CS"/>
              </w:rPr>
              <w:t xml:space="preserve"> nastave i učenja </w:t>
            </w:r>
            <w:r w:rsidRPr="0084021A">
              <w:rPr>
                <w:rFonts w:ascii="Arial" w:eastAsia="Times New Roman" w:hAnsi="Arial" w:cs="Arial"/>
                <w:i/>
                <w:iCs/>
                <w:lang w:eastAsia="sr-Latn-CS"/>
              </w:rPr>
              <w:t>muzičke kulture</w:t>
            </w:r>
            <w:r w:rsidRPr="0084021A">
              <w:rPr>
                <w:rFonts w:ascii="Arial" w:eastAsia="Times New Roman" w:hAnsi="Arial" w:cs="Arial"/>
                <w:lang w:eastAsia="sr-Latn-CS"/>
              </w:rPr>
              <w:t xml:space="preserve"> je da kod učenika, razvijajući interesovanja za muzičku umetnost, stvaralačko i kritičko mišljenje, estetske kriterijume, formira estetsku percepciju i muzički ukus, kao i odgovoran odnos prema očuvanju muzičkog nasleđa i kulturi svoga i drugih naroda. </w:t>
            </w:r>
          </w:p>
        </w:tc>
      </w:tr>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Razred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peti</w:t>
            </w:r>
            <w:r w:rsidRPr="0084021A">
              <w:rPr>
                <w:rFonts w:ascii="Arial" w:eastAsia="Times New Roman" w:hAnsi="Arial" w:cs="Arial"/>
                <w:lang w:eastAsia="sr-Latn-CS"/>
              </w:rPr>
              <w:t xml:space="preserve"> </w:t>
            </w:r>
          </w:p>
        </w:tc>
      </w:tr>
      <w:tr w:rsidR="0084021A" w:rsidRPr="0084021A" w:rsidTr="0084021A">
        <w:trPr>
          <w:tblCellSpacing w:w="0" w:type="dxa"/>
        </w:trPr>
        <w:tc>
          <w:tcPr>
            <w:tcW w:w="0" w:type="auto"/>
            <w:noWrap/>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Godišnji fond časova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72 časa</w:t>
            </w:r>
            <w:r w:rsidRPr="0084021A">
              <w:rPr>
                <w:rFonts w:ascii="Arial" w:eastAsia="Times New Roman" w:hAnsi="Arial" w:cs="Arial"/>
                <w:lang w:eastAsia="sr-Latn-CS"/>
              </w:rPr>
              <w:t xml:space="preserve"> </w:t>
            </w:r>
          </w:p>
        </w:tc>
      </w:tr>
    </w:tbl>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1469"/>
        <w:gridCol w:w="916"/>
        <w:gridCol w:w="3299"/>
        <w:gridCol w:w="3507"/>
      </w:tblGrid>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ISHODI</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U okviru oblasti/teme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tc>
      </w:tr>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ČOVEK I MUZIKA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navede načine i sredstva muzičkog izražavanja u praistoriji i antičkom dobu;</w:t>
            </w:r>
            <w:r w:rsidRPr="0084021A">
              <w:rPr>
                <w:rFonts w:ascii="Arial" w:eastAsia="Times New Roman" w:hAnsi="Arial" w:cs="Arial"/>
                <w:lang w:eastAsia="sr-Latn-CS"/>
              </w:rPr>
              <w:br/>
              <w:t>- objasni kako društveni razvoj utiče na načine i oblike muzičkog izražavanja;</w:t>
            </w:r>
            <w:r w:rsidRPr="0084021A">
              <w:rPr>
                <w:rFonts w:ascii="Arial" w:eastAsia="Times New Roman" w:hAnsi="Arial" w:cs="Arial"/>
                <w:lang w:eastAsia="sr-Latn-CS"/>
              </w:rPr>
              <w:br/>
              <w:t>- iskaže svoje mišljenje o značaju i ulozi muzike u životu čoveka;</w:t>
            </w:r>
            <w:r w:rsidRPr="0084021A">
              <w:rPr>
                <w:rFonts w:ascii="Arial" w:eastAsia="Times New Roman" w:hAnsi="Arial" w:cs="Arial"/>
                <w:lang w:eastAsia="sr-Latn-CS"/>
              </w:rPr>
              <w:br/>
              <w:t>- rekonstruiše u saradnji sa drugima način komunikacije kroz muziku u smislu ritualnog ponašanja i panteizma;</w:t>
            </w:r>
            <w:r w:rsidRPr="0084021A">
              <w:rPr>
                <w:rFonts w:ascii="Arial" w:eastAsia="Times New Roman" w:hAnsi="Arial" w:cs="Arial"/>
                <w:lang w:eastAsia="sr-Latn-CS"/>
              </w:rPr>
              <w:br/>
              <w:t xml:space="preserve">- identifikuje uticaj ritualnog ponašanja u muzici savremenog doba (muzički elementi, nastup i sl.);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Čovek u praistoriji</w:t>
            </w:r>
            <w:r w:rsidRPr="0084021A">
              <w:rPr>
                <w:rFonts w:ascii="Arial" w:eastAsia="Times New Roman" w:hAnsi="Arial" w:cs="Arial"/>
                <w:lang w:eastAsia="sr-Latn-CS"/>
              </w:rPr>
              <w:br/>
              <w:t>Uloga muzike u prvobitnom društvu;</w:t>
            </w:r>
            <w:r w:rsidRPr="0084021A">
              <w:rPr>
                <w:rFonts w:ascii="Arial" w:eastAsia="Times New Roman" w:hAnsi="Arial" w:cs="Arial"/>
                <w:lang w:eastAsia="sr-Latn-CS"/>
              </w:rPr>
              <w:br/>
              <w:t>Čovek i ritual: uloga muzike u ritualu (muzičko-antropološka istraživanja);</w:t>
            </w:r>
            <w:r w:rsidRPr="0084021A">
              <w:rPr>
                <w:rFonts w:ascii="Arial" w:eastAsia="Times New Roman" w:hAnsi="Arial" w:cs="Arial"/>
                <w:lang w:eastAsia="sr-Latn-CS"/>
              </w:rPr>
              <w:br/>
              <w:t>Magijska moć muzike;</w:t>
            </w:r>
            <w:r w:rsidRPr="0084021A">
              <w:rPr>
                <w:rFonts w:ascii="Arial" w:eastAsia="Times New Roman" w:hAnsi="Arial" w:cs="Arial"/>
                <w:lang w:eastAsia="sr-Latn-CS"/>
              </w:rPr>
              <w:br/>
              <w:t>Elementi muzičkog toka: pokret, ritam (ritam kao osnova rituala), kolo/grupni ples;</w:t>
            </w:r>
            <w:r w:rsidRPr="0084021A">
              <w:rPr>
                <w:rFonts w:ascii="Arial" w:eastAsia="Times New Roman" w:hAnsi="Arial" w:cs="Arial"/>
                <w:lang w:eastAsia="sr-Latn-CS"/>
              </w:rPr>
              <w:br/>
              <w:t>Pokret: poreklo plesa; Slušanje/doživljaj ritma telom;</w:t>
            </w:r>
            <w:r w:rsidRPr="0084021A">
              <w:rPr>
                <w:rFonts w:ascii="Arial" w:eastAsia="Times New Roman" w:hAnsi="Arial" w:cs="Arial"/>
                <w:lang w:eastAsia="sr-Latn-CS"/>
              </w:rPr>
              <w:br/>
              <w:t>Najstarija folklorna muzička tradicija u Srbiji i svetske baštine.</w:t>
            </w:r>
            <w:r w:rsidRPr="0084021A">
              <w:rPr>
                <w:rFonts w:ascii="Arial" w:eastAsia="Times New Roman" w:hAnsi="Arial" w:cs="Arial"/>
                <w:lang w:eastAsia="sr-Latn-CS"/>
              </w:rPr>
              <w:br/>
              <w:t>Čovek Antike</w:t>
            </w:r>
            <w:r w:rsidRPr="0084021A">
              <w:rPr>
                <w:rFonts w:ascii="Arial" w:eastAsia="Times New Roman" w:hAnsi="Arial" w:cs="Arial"/>
                <w:lang w:eastAsia="sr-Latn-CS"/>
              </w:rPr>
              <w:br/>
              <w:t>Božanska priroda muzike:</w:t>
            </w:r>
            <w:r w:rsidRPr="0084021A">
              <w:rPr>
                <w:rFonts w:ascii="Arial" w:eastAsia="Times New Roman" w:hAnsi="Arial" w:cs="Arial"/>
                <w:lang w:eastAsia="sr-Latn-CS"/>
              </w:rPr>
              <w:br/>
              <w:t>- mitološka svest antičkog čoveka;</w:t>
            </w:r>
            <w:r w:rsidRPr="0084021A">
              <w:rPr>
                <w:rFonts w:ascii="Arial" w:eastAsia="Times New Roman" w:hAnsi="Arial" w:cs="Arial"/>
                <w:lang w:eastAsia="sr-Latn-CS"/>
              </w:rPr>
              <w:br/>
              <w:t>- muzički atributi bogova;</w:t>
            </w:r>
            <w:r w:rsidRPr="0084021A">
              <w:rPr>
                <w:rFonts w:ascii="Arial" w:eastAsia="Times New Roman" w:hAnsi="Arial" w:cs="Arial"/>
                <w:lang w:eastAsia="sr-Latn-CS"/>
              </w:rPr>
              <w:br/>
              <w:t>- muzika i država.</w:t>
            </w:r>
            <w:r w:rsidRPr="0084021A">
              <w:rPr>
                <w:rFonts w:ascii="Arial" w:eastAsia="Times New Roman" w:hAnsi="Arial" w:cs="Arial"/>
                <w:lang w:eastAsia="sr-Latn-CS"/>
              </w:rPr>
              <w:br/>
              <w:t>Muzika u hramu i muzika na dvoru;</w:t>
            </w:r>
            <w:r w:rsidRPr="0084021A">
              <w:rPr>
                <w:rFonts w:ascii="Arial" w:eastAsia="Times New Roman" w:hAnsi="Arial" w:cs="Arial"/>
                <w:lang w:eastAsia="sr-Latn-CS"/>
              </w:rPr>
              <w:br/>
              <w:t>Primeri različitih instrumenata i muzičkih oblika u antičkim civilizacijama;</w:t>
            </w:r>
            <w:r w:rsidRPr="0084021A">
              <w:rPr>
                <w:rFonts w:ascii="Arial" w:eastAsia="Times New Roman" w:hAnsi="Arial" w:cs="Arial"/>
                <w:lang w:eastAsia="sr-Latn-CS"/>
              </w:rPr>
              <w:br/>
              <w:t>Uloga i mesto muzike u antičkim civilizacijama: Indija, Sumer/Vavilon, Kina, Egipat, Grčka, Rim;</w:t>
            </w:r>
            <w:r w:rsidRPr="0084021A">
              <w:rPr>
                <w:rFonts w:ascii="Arial" w:eastAsia="Times New Roman" w:hAnsi="Arial" w:cs="Arial"/>
                <w:lang w:eastAsia="sr-Latn-CS"/>
              </w:rPr>
              <w:br/>
              <w:t xml:space="preserve">Pojava prvih notacija, pentatonika; </w:t>
            </w:r>
          </w:p>
        </w:tc>
      </w:tr>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MUZIČKI INSTRUMENTI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klasifikuje instrumente po načinu nastanka zvuka;</w:t>
            </w:r>
            <w:r w:rsidRPr="0084021A">
              <w:rPr>
                <w:rFonts w:ascii="Arial" w:eastAsia="Times New Roman" w:hAnsi="Arial" w:cs="Arial"/>
                <w:lang w:eastAsia="sr-Latn-CS"/>
              </w:rPr>
              <w:br/>
              <w:t>- opiše osnovne karakteristike udaraljki;</w:t>
            </w:r>
            <w:r w:rsidRPr="0084021A">
              <w:rPr>
                <w:rFonts w:ascii="Arial" w:eastAsia="Times New Roman" w:hAnsi="Arial" w:cs="Arial"/>
                <w:lang w:eastAsia="sr-Latn-CS"/>
              </w:rPr>
              <w:br/>
              <w:t>- prepozna vezu između izbora vrste instrumenta i događaja, odnosno prilike kada se muzika izvodi;</w:t>
            </w:r>
            <w:r w:rsidRPr="0084021A">
              <w:rPr>
                <w:rFonts w:ascii="Arial" w:eastAsia="Times New Roman" w:hAnsi="Arial" w:cs="Arial"/>
                <w:lang w:eastAsia="sr-Latn-CS"/>
              </w:rPr>
              <w:br/>
              <w:t xml:space="preserve">- koristi mogućnosti IKT-a u primeni znanja o muzičkim instrumentima (korišćenje dostupnih aplikacija);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Najstariji instrumenti: telo, udaraljke, duvački, žičani;</w:t>
            </w:r>
            <w:r w:rsidRPr="0084021A">
              <w:rPr>
                <w:rFonts w:ascii="Arial" w:eastAsia="Times New Roman" w:hAnsi="Arial" w:cs="Arial"/>
                <w:lang w:eastAsia="sr-Latn-CS"/>
              </w:rPr>
              <w:br/>
              <w:t>Udaraljke - nastanak, prvobitni oblik i razvoj;</w:t>
            </w:r>
            <w:r w:rsidRPr="0084021A">
              <w:rPr>
                <w:rFonts w:ascii="Arial" w:eastAsia="Times New Roman" w:hAnsi="Arial" w:cs="Arial"/>
                <w:lang w:eastAsia="sr-Latn-CS"/>
              </w:rPr>
              <w:br/>
              <w:t>Ritmičke udaraljke kao najjednostavnija grupa instrumenata;</w:t>
            </w:r>
            <w:r w:rsidRPr="0084021A">
              <w:rPr>
                <w:rFonts w:ascii="Arial" w:eastAsia="Times New Roman" w:hAnsi="Arial" w:cs="Arial"/>
                <w:lang w:eastAsia="sr-Latn-CS"/>
              </w:rPr>
              <w:br/>
              <w:t xml:space="preserve">Melodijske udaraljke; </w:t>
            </w:r>
          </w:p>
        </w:tc>
      </w:tr>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SLUŠANJE MUZIKE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izražava se pokretima za vreme slušanja muzike;</w:t>
            </w:r>
            <w:r w:rsidRPr="0084021A">
              <w:rPr>
                <w:rFonts w:ascii="Arial" w:eastAsia="Times New Roman" w:hAnsi="Arial" w:cs="Arial"/>
                <w:lang w:eastAsia="sr-Latn-CS"/>
              </w:rPr>
              <w:br/>
              <w:t>- verbalizuje svoj doživljaj muzike;</w:t>
            </w:r>
            <w:r w:rsidRPr="0084021A">
              <w:rPr>
                <w:rFonts w:ascii="Arial" w:eastAsia="Times New Roman" w:hAnsi="Arial" w:cs="Arial"/>
                <w:lang w:eastAsia="sr-Latn-CS"/>
              </w:rPr>
              <w:br/>
              <w:t xml:space="preserve">- identifikuje efekte kojima </w:t>
            </w:r>
            <w:r w:rsidRPr="0084021A">
              <w:rPr>
                <w:rFonts w:ascii="Arial" w:eastAsia="Times New Roman" w:hAnsi="Arial" w:cs="Arial"/>
                <w:lang w:eastAsia="sr-Latn-CS"/>
              </w:rPr>
              <w:lastRenderedPageBreak/>
              <w:t>različiti elementi muzičke izražajnosti (melodija, ritam, tempo, dinamika) utiču na telo i osećanja;</w:t>
            </w:r>
            <w:r w:rsidRPr="0084021A">
              <w:rPr>
                <w:rFonts w:ascii="Arial" w:eastAsia="Times New Roman" w:hAnsi="Arial" w:cs="Arial"/>
                <w:lang w:eastAsia="sr-Latn-CS"/>
              </w:rPr>
              <w:br/>
              <w:t>- analizira slušano delo u odnosu na izvođački sastav i instrumente;</w:t>
            </w:r>
            <w:r w:rsidRPr="0084021A">
              <w:rPr>
                <w:rFonts w:ascii="Arial" w:eastAsia="Times New Roman" w:hAnsi="Arial" w:cs="Arial"/>
                <w:lang w:eastAsia="sr-Latn-CS"/>
              </w:rPr>
              <w:br/>
              <w:t>- ilustruje primere korišćenja plesova i muzike prema nameni u svakodnevnom životu (vojna muzika, obredna muzika, muzika za zabavu...);</w:t>
            </w:r>
            <w:r w:rsidRPr="0084021A">
              <w:rPr>
                <w:rFonts w:ascii="Arial" w:eastAsia="Times New Roman" w:hAnsi="Arial" w:cs="Arial"/>
                <w:lang w:eastAsia="sr-Latn-CS"/>
              </w:rPr>
              <w:br/>
              <w:t>- kritički prosuđuje loš uticaj preglasne muzike na zdravlje;</w:t>
            </w:r>
            <w:r w:rsidRPr="0084021A">
              <w:rPr>
                <w:rFonts w:ascii="Arial" w:eastAsia="Times New Roman" w:hAnsi="Arial" w:cs="Arial"/>
                <w:lang w:eastAsia="sr-Latn-CS"/>
              </w:rPr>
              <w:br/>
              <w:t>- ponaša se u skladu sa pravilima muzičkog bontona;</w:t>
            </w:r>
            <w:r w:rsidRPr="0084021A">
              <w:rPr>
                <w:rFonts w:ascii="Arial" w:eastAsia="Times New Roman" w:hAnsi="Arial" w:cs="Arial"/>
                <w:lang w:eastAsia="sr-Latn-CS"/>
              </w:rPr>
              <w:br/>
              <w:t xml:space="preserve">- koristi mogućnosti IKT-a za slušanje muzike;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Elementi muzičke izražajnosti - tempo, dinamika, tonske boje različitih glasova i instrumenata;</w:t>
            </w:r>
            <w:r w:rsidRPr="0084021A">
              <w:rPr>
                <w:rFonts w:ascii="Arial" w:eastAsia="Times New Roman" w:hAnsi="Arial" w:cs="Arial"/>
                <w:lang w:eastAsia="sr-Latn-CS"/>
              </w:rPr>
              <w:br/>
              <w:t xml:space="preserve">Slušanje vokalnih, vokalno-instrumentalnih i kratkih </w:t>
            </w:r>
            <w:r w:rsidRPr="0084021A">
              <w:rPr>
                <w:rFonts w:ascii="Arial" w:eastAsia="Times New Roman" w:hAnsi="Arial" w:cs="Arial"/>
                <w:lang w:eastAsia="sr-Latn-CS"/>
              </w:rPr>
              <w:lastRenderedPageBreak/>
              <w:t>instrumentalnih kompozicija, domaćih i stranih kompozitora;</w:t>
            </w:r>
            <w:r w:rsidRPr="0084021A">
              <w:rPr>
                <w:rFonts w:ascii="Arial" w:eastAsia="Times New Roman" w:hAnsi="Arial" w:cs="Arial"/>
                <w:lang w:eastAsia="sr-Latn-CS"/>
              </w:rPr>
              <w:br/>
              <w:t>Slušanje dela najstarije folklorne tradicije srpskog i drugih naroda;</w:t>
            </w:r>
            <w:r w:rsidRPr="0084021A">
              <w:rPr>
                <w:rFonts w:ascii="Arial" w:eastAsia="Times New Roman" w:hAnsi="Arial" w:cs="Arial"/>
                <w:lang w:eastAsia="sr-Latn-CS"/>
              </w:rPr>
              <w:br/>
              <w:t xml:space="preserve">Slušanje narodnih i umetničkih dela inspirisanih folklorom naroda i narodnosti, različitog sadržaja, oblika i raspoloženja, kao i muzičkih priča; </w:t>
            </w:r>
          </w:p>
        </w:tc>
      </w:tr>
      <w:tr w:rsidR="0084021A" w:rsidRPr="0084021A" w:rsidTr="0084021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IZVOĐENJE MUZIKE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Pevanje </w:t>
            </w:r>
          </w:p>
        </w:tc>
        <w:tc>
          <w:tcPr>
            <w:tcW w:w="0" w:type="auto"/>
            <w:vMerge w:val="restart"/>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peva i svira samostalno i u grupi;</w:t>
            </w:r>
            <w:r w:rsidRPr="0084021A">
              <w:rPr>
                <w:rFonts w:ascii="Arial" w:eastAsia="Times New Roman" w:hAnsi="Arial" w:cs="Arial"/>
                <w:lang w:eastAsia="sr-Latn-CS"/>
              </w:rPr>
              <w:br/>
              <w:t>- primenjuje pravilnu tehniku pevanja (pravilno disanje, držanje tela, artikulacija);</w:t>
            </w:r>
            <w:r w:rsidRPr="0084021A">
              <w:rPr>
                <w:rFonts w:ascii="Arial" w:eastAsia="Times New Roman" w:hAnsi="Arial" w:cs="Arial"/>
                <w:lang w:eastAsia="sr-Latn-CS"/>
              </w:rPr>
              <w:br/>
              <w:t>- kroz sviranje i pokret razvija sopstvenu koordinaciju i motoriku;</w:t>
            </w:r>
            <w:r w:rsidRPr="0084021A">
              <w:rPr>
                <w:rFonts w:ascii="Arial" w:eastAsia="Times New Roman" w:hAnsi="Arial" w:cs="Arial"/>
                <w:lang w:eastAsia="sr-Latn-CS"/>
              </w:rPr>
              <w:br/>
              <w:t>- koristi različita sredstva izražajnog pevanja i sviranja u zavisnosti od vrste, namene i karaktera kompozicije;</w:t>
            </w:r>
            <w:r w:rsidRPr="0084021A">
              <w:rPr>
                <w:rFonts w:ascii="Arial" w:eastAsia="Times New Roman" w:hAnsi="Arial" w:cs="Arial"/>
                <w:lang w:eastAsia="sr-Latn-CS"/>
              </w:rPr>
              <w:br/>
              <w:t>- iskaže svoja osećanja u toku izvođenja muzike;</w:t>
            </w:r>
            <w:r w:rsidRPr="0084021A">
              <w:rPr>
                <w:rFonts w:ascii="Arial" w:eastAsia="Times New Roman" w:hAnsi="Arial" w:cs="Arial"/>
                <w:lang w:eastAsia="sr-Latn-CS"/>
              </w:rPr>
              <w:br/>
              <w:t>- primenjuje princip saradnje i međusobnog podsticanja u zajedničkom muziciranju;</w:t>
            </w:r>
            <w:r w:rsidRPr="0084021A">
              <w:rPr>
                <w:rFonts w:ascii="Arial" w:eastAsia="Times New Roman" w:hAnsi="Arial" w:cs="Arial"/>
                <w:lang w:eastAsia="sr-Latn-CS"/>
              </w:rPr>
              <w:br/>
              <w:t>- učestvuje u školskim priredbama i manifestacijama;</w:t>
            </w:r>
            <w:r w:rsidRPr="0084021A">
              <w:rPr>
                <w:rFonts w:ascii="Arial" w:eastAsia="Times New Roman" w:hAnsi="Arial" w:cs="Arial"/>
                <w:lang w:eastAsia="sr-Latn-CS"/>
              </w:rPr>
              <w:br/>
              <w:t xml:space="preserve">- koristi mogućnosti IKT-a u izvođenju muzike (korišćenje matrica, karaoke programa, audio snimaka...);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Pevanje pesama po sluhu samostalno i u grupi;</w:t>
            </w:r>
            <w:r w:rsidRPr="0084021A">
              <w:rPr>
                <w:rFonts w:ascii="Arial" w:eastAsia="Times New Roman" w:hAnsi="Arial" w:cs="Arial"/>
                <w:lang w:eastAsia="sr-Latn-CS"/>
              </w:rPr>
              <w:br/>
              <w:t>Pevanje pesama iz notnog teksta solmizacijom;</w:t>
            </w:r>
            <w:r w:rsidRPr="0084021A">
              <w:rPr>
                <w:rFonts w:ascii="Arial" w:eastAsia="Times New Roman" w:hAnsi="Arial" w:cs="Arial"/>
                <w:lang w:eastAsia="sr-Latn-CS"/>
              </w:rPr>
              <w:br/>
              <w:t>Izvođenje jednostavnih ritmičkih i melodijskih motiva (u stilu) muzike starih civilizacija pevanjem;</w:t>
            </w:r>
            <w:r w:rsidRPr="0084021A">
              <w:rPr>
                <w:rFonts w:ascii="Arial" w:eastAsia="Times New Roman" w:hAnsi="Arial" w:cs="Arial"/>
                <w:lang w:eastAsia="sr-Latn-CS"/>
              </w:rPr>
              <w:br/>
              <w:t xml:space="preserve">Pevanje pesama u kombinaciji sa pokretom; </w:t>
            </w:r>
          </w:p>
        </w:tc>
      </w:tr>
      <w:tr w:rsidR="0084021A" w:rsidRPr="0084021A" w:rsidTr="008402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Sviranje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Sviranje pesama i lakših instrumentalnih dela po sluhu na instrumentima Orfovog instrumentarija i/ili na drugim instrumentima;</w:t>
            </w:r>
            <w:r w:rsidRPr="0084021A">
              <w:rPr>
                <w:rFonts w:ascii="Arial" w:eastAsia="Times New Roman" w:hAnsi="Arial" w:cs="Arial"/>
                <w:lang w:eastAsia="sr-Latn-CS"/>
              </w:rPr>
              <w:br/>
              <w:t>Sviranje dečjih, narodnih i umetničkih kompozicija iz notnog teksta;</w:t>
            </w:r>
            <w:r w:rsidRPr="0084021A">
              <w:rPr>
                <w:rFonts w:ascii="Arial" w:eastAsia="Times New Roman" w:hAnsi="Arial" w:cs="Arial"/>
                <w:lang w:eastAsia="sr-Latn-CS"/>
              </w:rPr>
              <w:br/>
              <w:t>Izvođenje dečijih, narodnih i umetničkih igara;</w:t>
            </w:r>
            <w:r w:rsidRPr="0084021A">
              <w:rPr>
                <w:rFonts w:ascii="Arial" w:eastAsia="Times New Roman" w:hAnsi="Arial" w:cs="Arial"/>
                <w:lang w:eastAsia="sr-Latn-CS"/>
              </w:rPr>
              <w:br/>
              <w:t xml:space="preserve">Izvođenje jednostavnih ritmičkih i melodijskih motiva (u stilu) muzike starih civilizacija na instrumentima ili pokretom; </w:t>
            </w:r>
          </w:p>
        </w:tc>
      </w:tr>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MUZIČKO STVARALAŠTVO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koristi muzičke obrasce u osmišljavanju muzičkih celina kroz pevanje, sviranje i pokret;</w:t>
            </w:r>
            <w:r w:rsidRPr="0084021A">
              <w:rPr>
                <w:rFonts w:ascii="Arial" w:eastAsia="Times New Roman" w:hAnsi="Arial" w:cs="Arial"/>
                <w:lang w:eastAsia="sr-Latn-CS"/>
              </w:rPr>
              <w:br/>
              <w:t>- izražava svoje emocije osmišljavanjem manjih muzičkih celina;</w:t>
            </w:r>
            <w:r w:rsidRPr="0084021A">
              <w:rPr>
                <w:rFonts w:ascii="Arial" w:eastAsia="Times New Roman" w:hAnsi="Arial" w:cs="Arial"/>
                <w:lang w:eastAsia="sr-Latn-CS"/>
              </w:rPr>
              <w:br/>
              <w:t>- komunicira u grupi improvizujući manje muzičke celine glasom, instrumentom ili pokretom;</w:t>
            </w:r>
            <w:r w:rsidRPr="0084021A">
              <w:rPr>
                <w:rFonts w:ascii="Arial" w:eastAsia="Times New Roman" w:hAnsi="Arial" w:cs="Arial"/>
                <w:lang w:eastAsia="sr-Latn-CS"/>
              </w:rPr>
              <w:br/>
              <w:t>- učestvuje u kreiranju školskih priredbi, događaja i projekata;</w:t>
            </w:r>
            <w:r w:rsidRPr="0084021A">
              <w:rPr>
                <w:rFonts w:ascii="Arial" w:eastAsia="Times New Roman" w:hAnsi="Arial" w:cs="Arial"/>
                <w:lang w:eastAsia="sr-Latn-CS"/>
              </w:rPr>
              <w:br/>
            </w:r>
            <w:r w:rsidRPr="0084021A">
              <w:rPr>
                <w:rFonts w:ascii="Arial" w:eastAsia="Times New Roman" w:hAnsi="Arial" w:cs="Arial"/>
                <w:lang w:eastAsia="sr-Latn-CS"/>
              </w:rPr>
              <w:lastRenderedPageBreak/>
              <w:t xml:space="preserve">- koristi mogućnosti IKT-a za muzičko stvaralaštvo.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Kreiranje pratnje za pesme ritmičkim i zvučnim efektima, koristeći pritom različite izvore zvuka;</w:t>
            </w:r>
            <w:r w:rsidRPr="0084021A">
              <w:rPr>
                <w:rFonts w:ascii="Arial" w:eastAsia="Times New Roman" w:hAnsi="Arial" w:cs="Arial"/>
                <w:lang w:eastAsia="sr-Latn-CS"/>
              </w:rPr>
              <w:br/>
              <w:t>Kreiranje pokreta uz muziku koju učenici izvode;</w:t>
            </w:r>
            <w:r w:rsidRPr="0084021A">
              <w:rPr>
                <w:rFonts w:ascii="Arial" w:eastAsia="Times New Roman" w:hAnsi="Arial" w:cs="Arial"/>
                <w:lang w:eastAsia="sr-Latn-CS"/>
              </w:rPr>
              <w:br/>
              <w:t>Osmišljavanje muzičkih pitanja i odgovora, ritmička dopunjalka, melodijska dopunjalka sa potpisanim tekstom, sastavljanje melodije od ponuđenih motiva;</w:t>
            </w:r>
            <w:r w:rsidRPr="0084021A">
              <w:rPr>
                <w:rFonts w:ascii="Arial" w:eastAsia="Times New Roman" w:hAnsi="Arial" w:cs="Arial"/>
                <w:lang w:eastAsia="sr-Latn-CS"/>
              </w:rPr>
              <w:br/>
              <w:t xml:space="preserve">Improvizacija melodije na zadati </w:t>
            </w:r>
            <w:r w:rsidRPr="0084021A">
              <w:rPr>
                <w:rFonts w:ascii="Arial" w:eastAsia="Times New Roman" w:hAnsi="Arial" w:cs="Arial"/>
                <w:lang w:eastAsia="sr-Latn-CS"/>
              </w:rPr>
              <w:lastRenderedPageBreak/>
              <w:t>tekst;</w:t>
            </w:r>
            <w:r w:rsidRPr="0084021A">
              <w:rPr>
                <w:rFonts w:ascii="Arial" w:eastAsia="Times New Roman" w:hAnsi="Arial" w:cs="Arial"/>
                <w:lang w:eastAsia="sr-Latn-CS"/>
              </w:rPr>
              <w:br/>
              <w:t>Improvizacija dijaloga na instrumentima Orfovog instrumentarija i drugim instrumentima;</w:t>
            </w:r>
            <w:r w:rsidRPr="0084021A">
              <w:rPr>
                <w:rFonts w:ascii="Arial" w:eastAsia="Times New Roman" w:hAnsi="Arial" w:cs="Arial"/>
                <w:lang w:eastAsia="sr-Latn-CS"/>
              </w:rPr>
              <w:br/>
              <w:t>Izrada jednostavnih muzičkih instrumenata;</w:t>
            </w:r>
            <w:r w:rsidRPr="0084021A">
              <w:rPr>
                <w:rFonts w:ascii="Arial" w:eastAsia="Times New Roman" w:hAnsi="Arial" w:cs="Arial"/>
                <w:lang w:eastAsia="sr-Latn-CS"/>
              </w:rPr>
              <w:br/>
              <w:t xml:space="preserve">Rekonstrukcija muzičkih događaja u stilu starih civilizacija. </w:t>
            </w:r>
          </w:p>
        </w:tc>
      </w:tr>
    </w:tbl>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KORELACIJA SA DRUGIM PREDMETIMA</w:t>
      </w:r>
      <w:r w:rsidRPr="0084021A">
        <w:rPr>
          <w:rFonts w:ascii="Arial" w:eastAsia="Times New Roman" w:hAnsi="Arial" w:cs="Arial"/>
          <w:lang w:eastAsia="sr-Latn-CS"/>
        </w:rPr>
        <w:br/>
        <w:t>Srpski jezik i književnost</w:t>
      </w:r>
      <w:r w:rsidRPr="0084021A">
        <w:rPr>
          <w:rFonts w:ascii="Arial" w:eastAsia="Times New Roman" w:hAnsi="Arial" w:cs="Arial"/>
          <w:lang w:eastAsia="sr-Latn-CS"/>
        </w:rPr>
        <w:br/>
        <w:t>Maternji jezik</w:t>
      </w:r>
      <w:r w:rsidRPr="0084021A">
        <w:rPr>
          <w:rFonts w:ascii="Arial" w:eastAsia="Times New Roman" w:hAnsi="Arial" w:cs="Arial"/>
          <w:lang w:eastAsia="sr-Latn-CS"/>
        </w:rPr>
        <w:br/>
        <w:t>Istorija</w:t>
      </w:r>
      <w:r w:rsidRPr="0084021A">
        <w:rPr>
          <w:rFonts w:ascii="Arial" w:eastAsia="Times New Roman" w:hAnsi="Arial" w:cs="Arial"/>
          <w:lang w:eastAsia="sr-Latn-CS"/>
        </w:rPr>
        <w:br/>
        <w:t>Strani jezici</w:t>
      </w:r>
      <w:r w:rsidRPr="0084021A">
        <w:rPr>
          <w:rFonts w:ascii="Arial" w:eastAsia="Times New Roman" w:hAnsi="Arial" w:cs="Arial"/>
          <w:lang w:eastAsia="sr-Latn-CS"/>
        </w:rPr>
        <w:br/>
        <w:t>Matematika</w:t>
      </w:r>
      <w:r w:rsidRPr="0084021A">
        <w:rPr>
          <w:rFonts w:ascii="Arial" w:eastAsia="Times New Roman" w:hAnsi="Arial" w:cs="Arial"/>
          <w:lang w:eastAsia="sr-Latn-CS"/>
        </w:rPr>
        <w:br/>
        <w:t>Biologija</w:t>
      </w:r>
      <w:r w:rsidRPr="0084021A">
        <w:rPr>
          <w:rFonts w:ascii="Arial" w:eastAsia="Times New Roman" w:hAnsi="Arial" w:cs="Arial"/>
          <w:lang w:eastAsia="sr-Latn-CS"/>
        </w:rPr>
        <w:br/>
        <w:t>Geografija</w:t>
      </w:r>
      <w:r w:rsidRPr="0084021A">
        <w:rPr>
          <w:rFonts w:ascii="Arial" w:eastAsia="Times New Roman" w:hAnsi="Arial" w:cs="Arial"/>
          <w:lang w:eastAsia="sr-Latn-CS"/>
        </w:rPr>
        <w:br/>
        <w:t>Likovna kultura</w:t>
      </w:r>
      <w:r w:rsidRPr="0084021A">
        <w:rPr>
          <w:rFonts w:ascii="Arial" w:eastAsia="Times New Roman" w:hAnsi="Arial" w:cs="Arial"/>
          <w:lang w:eastAsia="sr-Latn-CS"/>
        </w:rPr>
        <w:br/>
        <w:t>Fizičko i zdravstveno vaspitanje</w:t>
      </w:r>
      <w:r w:rsidRPr="0084021A">
        <w:rPr>
          <w:rFonts w:ascii="Arial" w:eastAsia="Times New Roman" w:hAnsi="Arial" w:cs="Arial"/>
          <w:lang w:eastAsia="sr-Latn-CS"/>
        </w:rPr>
        <w:br/>
        <w:t>Informatika i računarstvo</w:t>
      </w:r>
      <w:r w:rsidRPr="0084021A">
        <w:rPr>
          <w:rFonts w:ascii="Arial" w:eastAsia="Times New Roman" w:hAnsi="Arial" w:cs="Arial"/>
          <w:lang w:eastAsia="sr-Latn-CS"/>
        </w:rPr>
        <w:br/>
        <w:t>Verska nastava</w:t>
      </w:r>
      <w:r w:rsidRPr="0084021A">
        <w:rPr>
          <w:rFonts w:ascii="Arial" w:eastAsia="Times New Roman" w:hAnsi="Arial" w:cs="Arial"/>
          <w:lang w:eastAsia="sr-Latn-CS"/>
        </w:rPr>
        <w:br/>
        <w:t xml:space="preserve">Građansko vaspitanje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UPUTSTVO ZA OSTVARIVANJE PROGRAMA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Priroda same muzike, pa i predmeta muzička kultura ukazuje na stalno prožimanje i sadejstvo svih oblasti i tema koje su predviđene nastavnim programom. Sve oblasti se prožimaju i nijedna se ne može izučavati izolovano i bez sadejstva sa drugim oblastima.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Nastava je usmerena na ostvarivanje ishoda i daje prednost iskustvenom učenju u okviru kojeg učenici razvijaju lični odnos prema muzici a postepena racionalizacija iskustva vremenom postaje teorijski okvir. Iskustveno učenje u okviru ovog predmeta podrazumeva aktivno slušanje muzike, lično muzičko izražavanje učenika i muzičko stvaralaštvo u okviru kojih učenik koristi teorijska znanja kao sredstva za participaciju u muzici. U tom smislu osnovni metodski pristup je </w:t>
      </w:r>
      <w:r w:rsidRPr="0084021A">
        <w:rPr>
          <w:rFonts w:ascii="Arial" w:eastAsia="Times New Roman" w:hAnsi="Arial" w:cs="Arial"/>
          <w:i/>
          <w:iCs/>
          <w:lang w:eastAsia="sr-Latn-CS"/>
        </w:rPr>
        <w:t>od zvuka ka teoriji</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Ishodi po holističkom principu obuhvataju različite sfere fenomena muzike i zajedno reflektuju muzičko biće u nama, te kao takvi jesu ostvarljivi za svakog učenika. Najvažniji pokretač nastave treba da bude princip motivacije i inkluzivnosti u podsticanju maksimalnog učešća u muzičkom doživljaju kao i razvijanju potencijala za muzičko izražavanje.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Da bi postigao očekivane ishode vaspitno-obrazovnog procesa, nastavnik ostvaruje nastavu i učenje koristeći glas i pokret, muzičke instrumente, elemente informacionih tehnologija kao i razvijenih modela multimedijalne nastave. Korelacija između predmeta može biti polazište za brojne projektne predloge u kojim učenici mogu biti učesnici kao istraživači, kreatori i izvođači. Kod učenika treba razvijati veštine pristupanja i korišćenja informacija (internet, knjige...), saradnički rad u grupama, kao i komunikacijske veštine u cilju prenošenja i razmene iskustava i znanja. Rad u grupama i radionicama je koristan u kombinaciji sa ostalim načinima rada, pogotovo kada postoji izazov značajnijeg (npr. emotivnog) eksponiranja učenika, kao vid premošćavanja stidljivosti ili anksioznosti.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 PLANIRANJE NASTAVE I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Nastavni program orijentisan na ishode nastavniku daje veću slobodu u kreiranju i osmišljavanju nastave i učenja. Uloga nastavnika je da kontekstualizuje ovaj dati program potrebama konkretnog odeljenja imajući u vidu: sastav odeljenja i karakteristike učenika; udžbenike i druge nastavne materijale koje će koristiti; tehničke uslove, nastavna sredstva i medije kojima škola raspolaže; resurse, mogućnosti, kao i potrebe lokalne sredine u kojoj se škola nalazi. Polazeći od datih ishoda i sadržaja nastavnik najpre kreira svoj godišnji-globalni plan rada iz koga će kasnije razvijati svoje operativne planove. Ishodi definisani po oblastima olakšavaju nastavniku dalju operacionalizaciju ishoda na nivo konkretne nastavne jedinice. Sada nastavnik za svaku oblast ima definisane ishode. Od njega se očekuje da za svaku nastavnu jedinicu, u fazi planiranja i pisanja pripreme za čas, definiše piramidu ishoda na tri nivoa: one koje bi svi učenici trebalo da dostignu, one koje bi većina učenika trebalo da dostigne i one koje bi trebalo samo neki učenici da dostignu. Na ovaj način postiže se indirektna veza sa standardima na tri nivoa postignuća učenika. Pri planiranju treba, takođe, imati u vidu da se ishodi razlikuju, da se neki lakše i brže mogu ostvariti, ali je za većinu ishoda potrebno više vremena i više različitih aktivnosti. U fazi planiranja nastave i učenja veoma je važno imati u vidu da je udžbenik nastavno sredstvo i da on ne određuje sadržaje predmeta. Zato je potrebno sadržajima datim u udžbeniku pristupiti selektivno i u odnosu na predviđene ishode koje treba dostići. Pored udžbenika, kao jednog od izvora znanja, na nastavniku je da učenicima omogući uvid i iskustvo korišćenja i drugih izvora saznavanja.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II. OSTVARIVANJE NASTAVE I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Nastava muzičke kulture ostvaruje se kroz sledeće oblasti:</w:t>
      </w:r>
      <w:r w:rsidRPr="0084021A">
        <w:rPr>
          <w:rFonts w:ascii="Arial" w:eastAsia="Times New Roman" w:hAnsi="Arial" w:cs="Arial"/>
          <w:lang w:eastAsia="sr-Latn-CS"/>
        </w:rPr>
        <w:br/>
        <w:t>• Čovek i muzika,</w:t>
      </w:r>
      <w:r w:rsidRPr="0084021A">
        <w:rPr>
          <w:rFonts w:ascii="Arial" w:eastAsia="Times New Roman" w:hAnsi="Arial" w:cs="Arial"/>
          <w:lang w:eastAsia="sr-Latn-CS"/>
        </w:rPr>
        <w:br/>
        <w:t>• Muzički instrumenti,</w:t>
      </w:r>
      <w:r w:rsidRPr="0084021A">
        <w:rPr>
          <w:rFonts w:ascii="Arial" w:eastAsia="Times New Roman" w:hAnsi="Arial" w:cs="Arial"/>
          <w:lang w:eastAsia="sr-Latn-CS"/>
        </w:rPr>
        <w:br/>
        <w:t>• Slušanje muzike,</w:t>
      </w:r>
      <w:r w:rsidRPr="0084021A">
        <w:rPr>
          <w:rFonts w:ascii="Arial" w:eastAsia="Times New Roman" w:hAnsi="Arial" w:cs="Arial"/>
          <w:lang w:eastAsia="sr-Latn-CS"/>
        </w:rPr>
        <w:br/>
        <w:t>• Izvođenje muzike,</w:t>
      </w:r>
      <w:r w:rsidRPr="0084021A">
        <w:rPr>
          <w:rFonts w:ascii="Arial" w:eastAsia="Times New Roman" w:hAnsi="Arial" w:cs="Arial"/>
          <w:lang w:eastAsia="sr-Latn-CS"/>
        </w:rPr>
        <w:br/>
        <w:t xml:space="preserve">• Muzičko stvaralaštvo.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ČOVEK I MUZIKA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Znanje o muzici kroz različite epohe ima za cilj razumevanje uloge muzike u društvu, upoznavanje muzičkih izražajnih sredstava, instrumenata, žanrova i oblika. U načinu realizacije ovih sadržaja uvek treba krenuti od muzičkog dela, slušanja ili izvođenja. Čas treba da bude orijentisan na ulogu i prirodu muzike, odnos čoveka u datom periodu prema njoj i njenoj nameni, kao i promišljanju da li je muzika (i ako jeste, na koje načine) bila umetnost kakvu je danas poznajemo ili i nešto drugo. Informacije koje se tiču konteksta (na primer istorijske, antropološke, kulturološke prirode) treba da budu odabrane i prenesene u službi razumevanja sveta muzike u datom duhu vremena. Hronološki aspekt Muzičke kulture za peti razred doprinosi korelaciji znanja i treba imati na umu da određeni predmeti pokrivaju informisanost o nemuzičkim aspektima praistorije i antike na detaljniji i specifičniji način.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MUZIČKI INSTRUMENTI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Muzički instrumenti</w:t>
      </w:r>
      <w:r w:rsidRPr="0084021A">
        <w:rPr>
          <w:rFonts w:ascii="Arial" w:eastAsia="Times New Roman" w:hAnsi="Arial" w:cs="Arial"/>
          <w:lang w:eastAsia="sr-Latn-CS"/>
        </w:rPr>
        <w:t xml:space="preserve"> su nezaobilazni element svih oblasti Muzičke kulture. Kako su, pored ljudskog tela i glasa, jedno od najstarijih sredstva izražavanja čoveka, informacije o prvim muzičkim instrumentima treba da proisteknu neposredno iz istorijskog konteksta i svakodnevnog života. U tom smislu treba posebno obratiti pažnju na vezu između izbora instrumenata i događaja, odnosno prilike kada se i na koji način muzika izvodila nekada i sada.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Instrumenti Orfovog instrumentarijuma mogu biti polazna tačka za klasifikaciju instrumenata u zavisnosti od načina stvaranja zvuka (udaraljke, duvački i žičani). Poseban fokus je na instrumentima iz grupe udaraljki, kao najjednostavnijim i prisutnim od samog početka </w:t>
      </w:r>
      <w:r w:rsidRPr="0084021A">
        <w:rPr>
          <w:rFonts w:ascii="Arial" w:eastAsia="Times New Roman" w:hAnsi="Arial" w:cs="Arial"/>
          <w:lang w:eastAsia="sr-Latn-CS"/>
        </w:rPr>
        <w:lastRenderedPageBreak/>
        <w:t xml:space="preserve">muzičkog izražavanja. Informacije treba da budu svedene i usmerene na nastanak, prvobitan oblik i razvoj, kao i osnovne karakteristike, izražajne mogućnosti i primenu ritmičkih i melodijskih udaraljki.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nastavi treba maksimalno težiti da se do znanja o instrumentima dođe iz neposrednog iskustva sviranja, slušanja i analize, a ne faktografskim nabrajanjem podataka. U tome, kao i u primeni znanja iz ove oblasti, mogu pomoći i dostupne IKT aplikacije.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MUZIKE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muzike je aktivan psihički proces koji podrazumeva emocionalni doživljaj i misaonu aktivnost. Učenik treba da ima jasno formulisana uputstva na šta da usmeri pažnju prilikom slušanja kako bi mogao da prati muzički tok (poput izvođačkog sastava, tempa, načina na koji je melodija izvajana, specifičnih ritmičkih karakteristika i sl.). Postepeno, ovi elementi muzičkog toka postaju "konstanta" u procesu učeničke a/percepcije pa nastavnik može da proširuje opažajni kapacitet kod učenika usmeravajući njihovu pažnju pre slušanja na relevantne specifičnosti muzičkog dela. U kontekstu praistorije i antike, posebno treba obratiti pažnju na vezu između prirode muzičkog toka i namene slušanog dela - opisati specifičnost određenih elemenata muzičkog dela i zvučni i karakterni efekat koji je njima postignut, potom povezati sa kontekstom nastanka dela i namene.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Kompozicije koje se slušaju svojim trajanjem i sadržajem treba da odgovaraju mogućnostima percepcije učenika. Vokalna, instrumentalna i vokalno-instrumentalna dela treba da budu zastupljena ravnopravno. Kod slušanja pesama posebno treba obratiti pažnju na vezu muzike i teksta, a kod instrumentalnih dela na izvođački sastav i izražajne mogućnosti instrumenata. Elementi muzičke pismenosti su u službi gore navedenog. Učenička znanja iz različitih oblasti treba povezati i staviti u funkciju razumevanja dela koje su učenici slušali, podstičući kreativnost i kritičko mišljenje.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Preporučene kompozicije za slušanje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Himne</w:t>
      </w:r>
      <w:r w:rsidRPr="0084021A">
        <w:rPr>
          <w:rFonts w:ascii="Arial" w:eastAsia="Times New Roman" w:hAnsi="Arial" w:cs="Arial"/>
          <w:b/>
          <w:bCs/>
          <w:lang w:eastAsia="sr-Latn-CS"/>
        </w:rPr>
        <w:br/>
      </w:r>
      <w:r w:rsidRPr="0084021A">
        <w:rPr>
          <w:rFonts w:ascii="Arial" w:eastAsia="Times New Roman" w:hAnsi="Arial" w:cs="Arial"/>
          <w:lang w:eastAsia="sr-Latn-CS"/>
        </w:rPr>
        <w:t>Državna himna</w:t>
      </w:r>
      <w:r w:rsidRPr="0084021A">
        <w:rPr>
          <w:rFonts w:ascii="Arial" w:eastAsia="Times New Roman" w:hAnsi="Arial" w:cs="Arial"/>
          <w:lang w:eastAsia="sr-Latn-CS"/>
        </w:rPr>
        <w:br/>
        <w:t>Himna Svetom Savi</w:t>
      </w:r>
      <w:r w:rsidRPr="0084021A">
        <w:rPr>
          <w:rFonts w:ascii="Arial" w:eastAsia="Times New Roman" w:hAnsi="Arial" w:cs="Arial"/>
          <w:lang w:eastAsia="sr-Latn-CS"/>
        </w:rPr>
        <w:br/>
        <w:t>Himna škole</w:t>
      </w:r>
      <w:r w:rsidRPr="0084021A">
        <w:rPr>
          <w:rFonts w:ascii="Arial" w:eastAsia="Times New Roman" w:hAnsi="Arial" w:cs="Arial"/>
          <w:lang w:eastAsia="sr-Latn-CS"/>
        </w:rPr>
        <w:br/>
      </w:r>
      <w:r w:rsidRPr="0084021A">
        <w:rPr>
          <w:rFonts w:ascii="Arial" w:eastAsia="Times New Roman" w:hAnsi="Arial" w:cs="Arial"/>
          <w:b/>
          <w:bCs/>
          <w:lang w:eastAsia="sr-Latn-CS"/>
        </w:rPr>
        <w:t>Narodne pesme i igre</w:t>
      </w:r>
      <w:r w:rsidRPr="0084021A">
        <w:rPr>
          <w:rFonts w:ascii="Arial" w:eastAsia="Times New Roman" w:hAnsi="Arial" w:cs="Arial"/>
          <w:b/>
          <w:bCs/>
          <w:lang w:eastAsia="sr-Latn-CS"/>
        </w:rPr>
        <w:br/>
      </w:r>
      <w:r w:rsidRPr="0084021A">
        <w:rPr>
          <w:rFonts w:ascii="Arial" w:eastAsia="Times New Roman" w:hAnsi="Arial" w:cs="Arial"/>
          <w:lang w:eastAsia="sr-Latn-CS"/>
        </w:rPr>
        <w:t>J. Jovičić - Vojvođanska svita</w:t>
      </w:r>
      <w:r w:rsidRPr="0084021A">
        <w:rPr>
          <w:rFonts w:ascii="Arial" w:eastAsia="Times New Roman" w:hAnsi="Arial" w:cs="Arial"/>
          <w:lang w:eastAsia="sr-Latn-CS"/>
        </w:rPr>
        <w:br/>
        <w:t>S. Stević - Bela vilo (izbor)</w:t>
      </w:r>
      <w:r w:rsidRPr="0084021A">
        <w:rPr>
          <w:rFonts w:ascii="Arial" w:eastAsia="Times New Roman" w:hAnsi="Arial" w:cs="Arial"/>
          <w:lang w:eastAsia="sr-Latn-CS"/>
        </w:rPr>
        <w:br/>
        <w:t>Koledarska pesma</w:t>
      </w:r>
      <w:r w:rsidRPr="0084021A">
        <w:rPr>
          <w:rFonts w:ascii="Arial" w:eastAsia="Times New Roman" w:hAnsi="Arial" w:cs="Arial"/>
          <w:lang w:eastAsia="sr-Latn-CS"/>
        </w:rPr>
        <w:br/>
        <w:t>Igraj, igraj Lazaro - Lazarička</w:t>
      </w:r>
      <w:r w:rsidRPr="0084021A">
        <w:rPr>
          <w:rFonts w:ascii="Arial" w:eastAsia="Times New Roman" w:hAnsi="Arial" w:cs="Arial"/>
          <w:lang w:eastAsia="sr-Latn-CS"/>
        </w:rPr>
        <w:br/>
        <w:t>Krstonoše krsta nose - Krstonoške</w:t>
      </w:r>
      <w:r w:rsidRPr="0084021A">
        <w:rPr>
          <w:rFonts w:ascii="Arial" w:eastAsia="Times New Roman" w:hAnsi="Arial" w:cs="Arial"/>
          <w:lang w:eastAsia="sr-Latn-CS"/>
        </w:rPr>
        <w:br/>
        <w:t>Orač ore ravno ponje - Kraljička</w:t>
      </w:r>
      <w:r w:rsidRPr="0084021A">
        <w:rPr>
          <w:rFonts w:ascii="Arial" w:eastAsia="Times New Roman" w:hAnsi="Arial" w:cs="Arial"/>
          <w:lang w:eastAsia="sr-Latn-CS"/>
        </w:rPr>
        <w:br/>
        <w:t>Dodolska pesma</w:t>
      </w:r>
      <w:r w:rsidRPr="0084021A">
        <w:rPr>
          <w:rFonts w:ascii="Arial" w:eastAsia="Times New Roman" w:hAnsi="Arial" w:cs="Arial"/>
          <w:lang w:eastAsia="sr-Latn-CS"/>
        </w:rPr>
        <w:br/>
      </w:r>
      <w:r w:rsidRPr="0084021A">
        <w:rPr>
          <w:rFonts w:ascii="Arial" w:eastAsia="Times New Roman" w:hAnsi="Arial" w:cs="Arial"/>
          <w:b/>
          <w:bCs/>
          <w:lang w:eastAsia="sr-Latn-CS"/>
        </w:rPr>
        <w:t>Čovek i muzika</w:t>
      </w:r>
      <w:r w:rsidRPr="0084021A">
        <w:rPr>
          <w:rFonts w:ascii="Arial" w:eastAsia="Times New Roman" w:hAnsi="Arial" w:cs="Arial"/>
          <w:lang w:eastAsia="sr-Latn-CS"/>
        </w:rPr>
        <w:t xml:space="preserve"> </w:t>
      </w:r>
      <w:r w:rsidRPr="0084021A">
        <w:rPr>
          <w:rFonts w:ascii="Arial" w:eastAsia="Times New Roman" w:hAnsi="Arial" w:cs="Arial"/>
          <w:lang w:eastAsia="sr-Latn-CS"/>
        </w:rPr>
        <w:br/>
        <w:t>Pesme primitivnih plemena - Worldmusic</w:t>
      </w:r>
      <w:r w:rsidRPr="0084021A">
        <w:rPr>
          <w:rFonts w:ascii="Arial" w:eastAsia="Times New Roman" w:hAnsi="Arial" w:cs="Arial"/>
          <w:lang w:eastAsia="sr-Latn-CS"/>
        </w:rPr>
        <w:br/>
        <w:t>Afrički bubnjevi</w:t>
      </w:r>
      <w:r w:rsidRPr="0084021A">
        <w:rPr>
          <w:rFonts w:ascii="Arial" w:eastAsia="Times New Roman" w:hAnsi="Arial" w:cs="Arial"/>
          <w:lang w:eastAsia="sr-Latn-CS"/>
        </w:rPr>
        <w:br/>
      </w:r>
      <w:r w:rsidRPr="0084021A">
        <w:rPr>
          <w:rFonts w:ascii="Arial" w:eastAsia="Times New Roman" w:hAnsi="Arial" w:cs="Arial"/>
          <w:i/>
          <w:iCs/>
          <w:lang w:eastAsia="sr-Latn-CS"/>
        </w:rPr>
        <w:t>Pagandrumming</w:t>
      </w:r>
      <w:r w:rsidRPr="0084021A">
        <w:rPr>
          <w:rFonts w:ascii="Arial" w:eastAsia="Times New Roman" w:hAnsi="Arial" w:cs="Arial"/>
          <w:lang w:eastAsia="sr-Latn-CS"/>
        </w:rPr>
        <w:t>:https://www.youtube.com/watch?v=63w_8KHrEZQ</w:t>
      </w:r>
      <w:r w:rsidRPr="0084021A">
        <w:rPr>
          <w:rFonts w:ascii="Arial" w:eastAsia="Times New Roman" w:hAnsi="Arial" w:cs="Arial"/>
          <w:lang w:eastAsia="sr-Latn-CS"/>
        </w:rPr>
        <w:br/>
        <w:t>Vanuatu Women’s Water Music https://www.youtube.com/watch?v=vUUVEvffzSI</w:t>
      </w:r>
      <w:r w:rsidRPr="0084021A">
        <w:rPr>
          <w:rFonts w:ascii="Arial" w:eastAsia="Times New Roman" w:hAnsi="Arial" w:cs="Arial"/>
          <w:lang w:eastAsia="sr-Latn-CS"/>
        </w:rPr>
        <w:br/>
        <w:t>Ritualna igra severnoameričkih Indijanaca</w:t>
      </w:r>
      <w:r w:rsidRPr="0084021A">
        <w:rPr>
          <w:rFonts w:ascii="Arial" w:eastAsia="Times New Roman" w:hAnsi="Arial" w:cs="Arial"/>
          <w:lang w:eastAsia="sr-Latn-CS"/>
        </w:rPr>
        <w:br/>
        <w:t>Kompozicije starog veka: Byzantine Hymns Good Friday</w:t>
      </w:r>
      <w:r w:rsidRPr="0084021A">
        <w:rPr>
          <w:rFonts w:ascii="Arial" w:eastAsia="Times New Roman" w:hAnsi="Arial" w:cs="Arial"/>
          <w:lang w:eastAsia="sr-Latn-CS"/>
        </w:rPr>
        <w:br/>
        <w:t>Zvuci rekonstruisanih starogrčkih instrumenata - lira, aulos</w:t>
      </w:r>
      <w:r w:rsidRPr="0084021A">
        <w:rPr>
          <w:rFonts w:ascii="Arial" w:eastAsia="Times New Roman" w:hAnsi="Arial" w:cs="Arial"/>
          <w:lang w:eastAsia="sr-Latn-CS"/>
        </w:rPr>
        <w:br/>
        <w:t>Grčka muzika, Epitaf dei Seikilos (EpitaphedeiSeikilios) AtriummusicaedeMadrid</w:t>
      </w:r>
      <w:r w:rsidRPr="0084021A">
        <w:rPr>
          <w:rFonts w:ascii="Arial" w:eastAsia="Times New Roman" w:hAnsi="Arial" w:cs="Arial"/>
          <w:lang w:eastAsia="sr-Latn-CS"/>
        </w:rPr>
        <w:br/>
        <w:t>Kineska muzika, ZhengQu (Planine i vode)</w:t>
      </w:r>
      <w:r w:rsidRPr="0084021A">
        <w:rPr>
          <w:rFonts w:ascii="Arial" w:eastAsia="Times New Roman" w:hAnsi="Arial" w:cs="Arial"/>
          <w:lang w:eastAsia="sr-Latn-CS"/>
        </w:rPr>
        <w:br/>
        <w:t>Kineska melodija zasnovana na pentatonici</w:t>
      </w:r>
      <w:r w:rsidRPr="0084021A">
        <w:rPr>
          <w:rFonts w:ascii="Arial" w:eastAsia="Times New Roman" w:hAnsi="Arial" w:cs="Arial"/>
          <w:lang w:eastAsia="sr-Latn-CS"/>
        </w:rPr>
        <w:br/>
      </w:r>
      <w:r w:rsidRPr="0084021A">
        <w:rPr>
          <w:rFonts w:ascii="Arial" w:eastAsia="Times New Roman" w:hAnsi="Arial" w:cs="Arial"/>
          <w:lang w:eastAsia="sr-Latn-CS"/>
        </w:rPr>
        <w:lastRenderedPageBreak/>
        <w:t>NamMyohoRengeKyo - TheLotusSutra, https://www.youtube.com/watch?v=r364h19dXio</w:t>
      </w:r>
      <w:r w:rsidRPr="0084021A">
        <w:rPr>
          <w:rFonts w:ascii="Arial" w:eastAsia="Times New Roman" w:hAnsi="Arial" w:cs="Arial"/>
          <w:lang w:eastAsia="sr-Latn-CS"/>
        </w:rPr>
        <w:br/>
      </w:r>
      <w:r w:rsidRPr="0084021A">
        <w:rPr>
          <w:rFonts w:ascii="Arial" w:eastAsia="Times New Roman" w:hAnsi="Arial" w:cs="Arial"/>
          <w:b/>
          <w:bCs/>
          <w:lang w:eastAsia="sr-Latn-CS"/>
        </w:rPr>
        <w:t>Kompozicije inspirisane muzikom starih epoha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Žan Filip Ramo, </w:t>
      </w:r>
      <w:r w:rsidRPr="0084021A">
        <w:rPr>
          <w:rFonts w:ascii="Arial" w:eastAsia="Times New Roman" w:hAnsi="Arial" w:cs="Arial"/>
          <w:i/>
          <w:iCs/>
          <w:lang w:eastAsia="sr-Latn-CS"/>
        </w:rPr>
        <w:t>LesIndesGalantes: LesSauvages (balet opera)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Dvoržak, </w:t>
      </w:r>
      <w:r w:rsidRPr="0084021A">
        <w:rPr>
          <w:rFonts w:ascii="Arial" w:eastAsia="Times New Roman" w:hAnsi="Arial" w:cs="Arial"/>
          <w:i/>
          <w:iCs/>
          <w:lang w:eastAsia="sr-Latn-CS"/>
        </w:rPr>
        <w:t>Simfonija iz Novog sveta</w:t>
      </w:r>
      <w:r w:rsidRPr="0084021A">
        <w:rPr>
          <w:rFonts w:ascii="Arial" w:eastAsia="Times New Roman" w:hAnsi="Arial" w:cs="Arial"/>
          <w:lang w:eastAsia="sr-Latn-CS"/>
        </w:rPr>
        <w:t xml:space="preserve"> 3. stav</w:t>
      </w:r>
      <w:r w:rsidRPr="0084021A">
        <w:rPr>
          <w:rFonts w:ascii="Arial" w:eastAsia="Times New Roman" w:hAnsi="Arial" w:cs="Arial"/>
          <w:lang w:eastAsia="sr-Latn-CS"/>
        </w:rPr>
        <w:br/>
        <w:t xml:space="preserve">A. Hačaturjan, </w:t>
      </w:r>
      <w:r w:rsidRPr="0084021A">
        <w:rPr>
          <w:rFonts w:ascii="Arial" w:eastAsia="Times New Roman" w:hAnsi="Arial" w:cs="Arial"/>
          <w:i/>
          <w:iCs/>
          <w:lang w:eastAsia="sr-Latn-CS"/>
        </w:rPr>
        <w:t>Igra sabljama</w:t>
      </w:r>
      <w:r w:rsidRPr="0084021A">
        <w:rPr>
          <w:rFonts w:ascii="Arial" w:eastAsia="Times New Roman" w:hAnsi="Arial" w:cs="Arial"/>
          <w:lang w:eastAsia="sr-Latn-CS"/>
        </w:rPr>
        <w:t xml:space="preserve"> iz baleta "</w:t>
      </w:r>
      <w:r w:rsidRPr="0084021A">
        <w:rPr>
          <w:rFonts w:ascii="Arial" w:eastAsia="Times New Roman" w:hAnsi="Arial" w:cs="Arial"/>
          <w:i/>
          <w:iCs/>
          <w:lang w:eastAsia="sr-Latn-CS"/>
        </w:rPr>
        <w:t>Gajana</w:t>
      </w:r>
      <w:r w:rsidRPr="0084021A">
        <w:rPr>
          <w:rFonts w:ascii="Arial" w:eastAsia="Times New Roman" w:hAnsi="Arial" w:cs="Arial"/>
          <w:lang w:eastAsia="sr-Latn-CS"/>
        </w:rPr>
        <w:t>"</w:t>
      </w:r>
      <w:r w:rsidRPr="0084021A">
        <w:rPr>
          <w:rFonts w:ascii="Arial" w:eastAsia="Times New Roman" w:hAnsi="Arial" w:cs="Arial"/>
          <w:lang w:eastAsia="sr-Latn-CS"/>
        </w:rPr>
        <w:br/>
        <w:t xml:space="preserve">Bela Bartok, </w:t>
      </w:r>
      <w:r w:rsidRPr="0084021A">
        <w:rPr>
          <w:rFonts w:ascii="Arial" w:eastAsia="Times New Roman" w:hAnsi="Arial" w:cs="Arial"/>
          <w:i/>
          <w:iCs/>
          <w:lang w:eastAsia="sr-Latn-CS"/>
        </w:rPr>
        <w:t>Alegro Barbaro</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Igor Stravinski, </w:t>
      </w:r>
      <w:r w:rsidRPr="0084021A">
        <w:rPr>
          <w:rFonts w:ascii="Arial" w:eastAsia="Times New Roman" w:hAnsi="Arial" w:cs="Arial"/>
          <w:i/>
          <w:iCs/>
          <w:lang w:eastAsia="sr-Latn-CS"/>
        </w:rPr>
        <w:t>Posvećenje proleća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Rihard Štraus, opera </w:t>
      </w:r>
      <w:r w:rsidRPr="0084021A">
        <w:rPr>
          <w:rFonts w:ascii="Arial" w:eastAsia="Times New Roman" w:hAnsi="Arial" w:cs="Arial"/>
          <w:i/>
          <w:iCs/>
          <w:lang w:eastAsia="sr-Latn-CS"/>
        </w:rPr>
        <w:t>Saloma</w:t>
      </w:r>
      <w:r w:rsidRPr="0084021A">
        <w:rPr>
          <w:rFonts w:ascii="Arial" w:eastAsia="Times New Roman" w:hAnsi="Arial" w:cs="Arial"/>
          <w:lang w:eastAsia="sr-Latn-CS"/>
        </w:rPr>
        <w:t>: Dance of the seven veils https://www.youtube.com/watch?v=bL2fGdfG3X0</w:t>
      </w:r>
      <w:r w:rsidRPr="0084021A">
        <w:rPr>
          <w:rFonts w:ascii="Arial" w:eastAsia="Times New Roman" w:hAnsi="Arial" w:cs="Arial"/>
          <w:lang w:eastAsia="sr-Latn-CS"/>
        </w:rPr>
        <w:br/>
        <w:t>Olivije Mesijan, kompozicije inspirisane zvucima ptica</w:t>
      </w:r>
      <w:r w:rsidRPr="0084021A">
        <w:rPr>
          <w:rFonts w:ascii="Arial" w:eastAsia="Times New Roman" w:hAnsi="Arial" w:cs="Arial"/>
          <w:lang w:eastAsia="sr-Latn-CS"/>
        </w:rPr>
        <w:br/>
        <w:t xml:space="preserve">Klod Debisi, </w:t>
      </w:r>
      <w:r w:rsidRPr="0084021A">
        <w:rPr>
          <w:rFonts w:ascii="Arial" w:eastAsia="Times New Roman" w:hAnsi="Arial" w:cs="Arial"/>
          <w:i/>
          <w:iCs/>
          <w:lang w:eastAsia="sr-Latn-CS"/>
        </w:rPr>
        <w:t>Danses sacree et profane</w:t>
      </w:r>
      <w:r w:rsidRPr="0084021A">
        <w:rPr>
          <w:rFonts w:ascii="Arial" w:eastAsia="Times New Roman" w:hAnsi="Arial" w:cs="Arial"/>
          <w:lang w:eastAsia="sr-Latn-CS"/>
        </w:rPr>
        <w:t xml:space="preserve"> https://www.youtube.com/watch?v=f51LBBLzS8M</w:t>
      </w:r>
      <w:r w:rsidRPr="0084021A">
        <w:rPr>
          <w:rFonts w:ascii="Arial" w:eastAsia="Times New Roman" w:hAnsi="Arial" w:cs="Arial"/>
          <w:lang w:eastAsia="sr-Latn-CS"/>
        </w:rPr>
        <w:br/>
      </w:r>
      <w:r w:rsidRPr="0084021A">
        <w:rPr>
          <w:rFonts w:ascii="Arial" w:eastAsia="Times New Roman" w:hAnsi="Arial" w:cs="Arial"/>
          <w:b/>
          <w:bCs/>
          <w:lang w:eastAsia="sr-Latn-CS"/>
        </w:rPr>
        <w:t>Domaći kompozitori</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S. Mokranjac - </w:t>
      </w:r>
      <w:r w:rsidRPr="0084021A">
        <w:rPr>
          <w:rFonts w:ascii="Arial" w:eastAsia="Times New Roman" w:hAnsi="Arial" w:cs="Arial"/>
          <w:i/>
          <w:iCs/>
          <w:lang w:eastAsia="sr-Latn-CS"/>
        </w:rPr>
        <w:t>II rukovet</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S. Mokranjac - </w:t>
      </w:r>
      <w:r w:rsidRPr="0084021A">
        <w:rPr>
          <w:rFonts w:ascii="Arial" w:eastAsia="Times New Roman" w:hAnsi="Arial" w:cs="Arial"/>
          <w:i/>
          <w:iCs/>
          <w:lang w:eastAsia="sr-Latn-CS"/>
        </w:rPr>
        <w:t>V rukovet</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P. Konjović - </w:t>
      </w:r>
      <w:r w:rsidRPr="0084021A">
        <w:rPr>
          <w:rFonts w:ascii="Arial" w:eastAsia="Times New Roman" w:hAnsi="Arial" w:cs="Arial"/>
          <w:i/>
          <w:iCs/>
          <w:lang w:eastAsia="sr-Latn-CS"/>
        </w:rPr>
        <w:t>Velika čočečka igra</w:t>
      </w:r>
      <w:r w:rsidRPr="0084021A">
        <w:rPr>
          <w:rFonts w:ascii="Arial" w:eastAsia="Times New Roman" w:hAnsi="Arial" w:cs="Arial"/>
          <w:lang w:eastAsia="sr-Latn-CS"/>
        </w:rPr>
        <w:t xml:space="preserve"> iz opere "</w:t>
      </w:r>
      <w:r w:rsidRPr="0084021A">
        <w:rPr>
          <w:rFonts w:ascii="Arial" w:eastAsia="Times New Roman" w:hAnsi="Arial" w:cs="Arial"/>
          <w:i/>
          <w:iCs/>
          <w:lang w:eastAsia="sr-Latn-CS"/>
        </w:rPr>
        <w:t>Koštana</w:t>
      </w:r>
      <w:r w:rsidRPr="0084021A">
        <w:rPr>
          <w:rFonts w:ascii="Arial" w:eastAsia="Times New Roman" w:hAnsi="Arial" w:cs="Arial"/>
          <w:lang w:eastAsia="sr-Latn-CS"/>
        </w:rPr>
        <w:t>"</w:t>
      </w:r>
      <w:r w:rsidRPr="0084021A">
        <w:rPr>
          <w:rFonts w:ascii="Arial" w:eastAsia="Times New Roman" w:hAnsi="Arial" w:cs="Arial"/>
          <w:lang w:eastAsia="sr-Latn-CS"/>
        </w:rPr>
        <w:br/>
        <w:t xml:space="preserve">M. Tajčević - </w:t>
      </w:r>
      <w:r w:rsidRPr="0084021A">
        <w:rPr>
          <w:rFonts w:ascii="Arial" w:eastAsia="Times New Roman" w:hAnsi="Arial" w:cs="Arial"/>
          <w:i/>
          <w:iCs/>
          <w:lang w:eastAsia="sr-Latn-CS"/>
        </w:rPr>
        <w:t>Balkanske igre</w:t>
      </w:r>
      <w:r w:rsidRPr="0084021A">
        <w:rPr>
          <w:rFonts w:ascii="Arial" w:eastAsia="Times New Roman" w:hAnsi="Arial" w:cs="Arial"/>
          <w:lang w:eastAsia="sr-Latn-CS"/>
        </w:rPr>
        <w:t xml:space="preserve"> (izbor)</w:t>
      </w:r>
      <w:r w:rsidRPr="0084021A">
        <w:rPr>
          <w:rFonts w:ascii="Arial" w:eastAsia="Times New Roman" w:hAnsi="Arial" w:cs="Arial"/>
          <w:lang w:eastAsia="sr-Latn-CS"/>
        </w:rPr>
        <w:br/>
        <w:t>S. Hristić - igra "</w:t>
      </w:r>
      <w:r w:rsidRPr="0084021A">
        <w:rPr>
          <w:rFonts w:ascii="Arial" w:eastAsia="Times New Roman" w:hAnsi="Arial" w:cs="Arial"/>
          <w:i/>
          <w:iCs/>
          <w:lang w:eastAsia="sr-Latn-CS"/>
        </w:rPr>
        <w:t>Grlica</w:t>
      </w:r>
      <w:r w:rsidRPr="0084021A">
        <w:rPr>
          <w:rFonts w:ascii="Arial" w:eastAsia="Times New Roman" w:hAnsi="Arial" w:cs="Arial"/>
          <w:lang w:eastAsia="sr-Latn-CS"/>
        </w:rPr>
        <w:t>", "</w:t>
      </w:r>
      <w:r w:rsidRPr="0084021A">
        <w:rPr>
          <w:rFonts w:ascii="Arial" w:eastAsia="Times New Roman" w:hAnsi="Arial" w:cs="Arial"/>
          <w:i/>
          <w:iCs/>
          <w:lang w:eastAsia="sr-Latn-CS"/>
        </w:rPr>
        <w:t>Biljana platno beleše</w:t>
      </w:r>
      <w:r w:rsidRPr="0084021A">
        <w:rPr>
          <w:rFonts w:ascii="Arial" w:eastAsia="Times New Roman" w:hAnsi="Arial" w:cs="Arial"/>
          <w:lang w:eastAsia="sr-Latn-CS"/>
        </w:rPr>
        <w:t>" iz baleta "</w:t>
      </w:r>
      <w:r w:rsidRPr="0084021A">
        <w:rPr>
          <w:rFonts w:ascii="Arial" w:eastAsia="Times New Roman" w:hAnsi="Arial" w:cs="Arial"/>
          <w:i/>
          <w:iCs/>
          <w:lang w:eastAsia="sr-Latn-CS"/>
        </w:rPr>
        <w:t>Ohridska legenda</w:t>
      </w:r>
      <w:r w:rsidRPr="0084021A">
        <w:rPr>
          <w:rFonts w:ascii="Arial" w:eastAsia="Times New Roman" w:hAnsi="Arial" w:cs="Arial"/>
          <w:lang w:eastAsia="sr-Latn-CS"/>
        </w:rPr>
        <w:t>"</w:t>
      </w:r>
      <w:r w:rsidRPr="0084021A">
        <w:rPr>
          <w:rFonts w:ascii="Arial" w:eastAsia="Times New Roman" w:hAnsi="Arial" w:cs="Arial"/>
          <w:lang w:eastAsia="sr-Latn-CS"/>
        </w:rPr>
        <w:br/>
        <w:t xml:space="preserve">Ljubica Marić, </w:t>
      </w:r>
      <w:r w:rsidRPr="0084021A">
        <w:rPr>
          <w:rFonts w:ascii="Arial" w:eastAsia="Times New Roman" w:hAnsi="Arial" w:cs="Arial"/>
          <w:i/>
          <w:iCs/>
          <w:lang w:eastAsia="sr-Latn-CS"/>
        </w:rPr>
        <w:t>Brankovo kolo</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Ljubica Marić, </w:t>
      </w:r>
      <w:r w:rsidRPr="0084021A">
        <w:rPr>
          <w:rFonts w:ascii="Arial" w:eastAsia="Times New Roman" w:hAnsi="Arial" w:cs="Arial"/>
          <w:i/>
          <w:iCs/>
          <w:lang w:eastAsia="sr-Latn-CS"/>
        </w:rPr>
        <w:t>Prag sna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Vera Milanković, </w:t>
      </w:r>
      <w:r w:rsidRPr="0084021A">
        <w:rPr>
          <w:rFonts w:ascii="Arial" w:eastAsia="Times New Roman" w:hAnsi="Arial" w:cs="Arial"/>
          <w:i/>
          <w:iCs/>
          <w:lang w:eastAsia="sr-Latn-CS"/>
        </w:rPr>
        <w:t>Senjačka rapsodija</w:t>
      </w:r>
      <w:r w:rsidRPr="0084021A">
        <w:rPr>
          <w:rFonts w:ascii="Arial" w:eastAsia="Times New Roman" w:hAnsi="Arial" w:cs="Arial"/>
          <w:lang w:eastAsia="sr-Latn-CS"/>
        </w:rPr>
        <w:t xml:space="preserve"> https://www.youtube.com/watch?v=bf1rvfmlNPo</w:t>
      </w:r>
      <w:r w:rsidRPr="0084021A">
        <w:rPr>
          <w:rFonts w:ascii="Arial" w:eastAsia="Times New Roman" w:hAnsi="Arial" w:cs="Arial"/>
          <w:lang w:eastAsia="sr-Latn-CS"/>
        </w:rPr>
        <w:br/>
        <w:t xml:space="preserve">Vera Milanković </w:t>
      </w:r>
      <w:r w:rsidRPr="0084021A">
        <w:rPr>
          <w:rFonts w:ascii="Arial" w:eastAsia="Times New Roman" w:hAnsi="Arial" w:cs="Arial"/>
          <w:i/>
          <w:iCs/>
          <w:lang w:eastAsia="sr-Latn-CS"/>
        </w:rPr>
        <w:t>EinekleinePopmusic</w:t>
      </w:r>
      <w:r w:rsidRPr="0084021A">
        <w:rPr>
          <w:rFonts w:ascii="Arial" w:eastAsia="Times New Roman" w:hAnsi="Arial" w:cs="Arial"/>
          <w:lang w:eastAsia="sr-Latn-CS"/>
        </w:rPr>
        <w:t>, Trio</w:t>
      </w:r>
      <w:r w:rsidRPr="0084021A">
        <w:rPr>
          <w:rFonts w:ascii="Arial" w:eastAsia="Times New Roman" w:hAnsi="Arial" w:cs="Arial"/>
          <w:lang w:eastAsia="sr-Latn-CS"/>
        </w:rPr>
        <w:br/>
        <w:t xml:space="preserve">Bora Dugić - </w:t>
      </w:r>
      <w:r w:rsidRPr="0084021A">
        <w:rPr>
          <w:rFonts w:ascii="Arial" w:eastAsia="Times New Roman" w:hAnsi="Arial" w:cs="Arial"/>
          <w:i/>
          <w:iCs/>
          <w:lang w:eastAsia="sr-Latn-CS"/>
        </w:rPr>
        <w:t>Čarobna frula</w:t>
      </w:r>
      <w:r w:rsidRPr="0084021A">
        <w:rPr>
          <w:rFonts w:ascii="Arial" w:eastAsia="Times New Roman" w:hAnsi="Arial" w:cs="Arial"/>
          <w:lang w:eastAsia="sr-Latn-CS"/>
        </w:rPr>
        <w:t xml:space="preserve"> (izbor)</w:t>
      </w:r>
      <w:r w:rsidRPr="0084021A">
        <w:rPr>
          <w:rFonts w:ascii="Arial" w:eastAsia="Times New Roman" w:hAnsi="Arial" w:cs="Arial"/>
          <w:lang w:eastAsia="sr-Latn-CS"/>
        </w:rPr>
        <w:br/>
        <w:t xml:space="preserve">Bora Dugić, </w:t>
      </w:r>
      <w:r w:rsidRPr="0084021A">
        <w:rPr>
          <w:rFonts w:ascii="Arial" w:eastAsia="Times New Roman" w:hAnsi="Arial" w:cs="Arial"/>
          <w:i/>
          <w:iCs/>
          <w:lang w:eastAsia="sr-Latn-CS"/>
        </w:rPr>
        <w:t>Igra skakavaca</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Mesečina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Strani kompozitori</w:t>
      </w:r>
      <w:r w:rsidRPr="0084021A">
        <w:rPr>
          <w:rFonts w:ascii="Arial" w:eastAsia="Times New Roman" w:hAnsi="Arial" w:cs="Arial"/>
          <w:lang w:eastAsia="sr-Latn-CS"/>
        </w:rPr>
        <w:t xml:space="preserve"> </w:t>
      </w:r>
      <w:r w:rsidRPr="0084021A">
        <w:rPr>
          <w:rFonts w:ascii="Arial" w:eastAsia="Times New Roman" w:hAnsi="Arial" w:cs="Arial"/>
          <w:lang w:eastAsia="sr-Latn-CS"/>
        </w:rPr>
        <w:br/>
        <w:t>A. Vivaldi - "</w:t>
      </w:r>
      <w:r w:rsidRPr="0084021A">
        <w:rPr>
          <w:rFonts w:ascii="Arial" w:eastAsia="Times New Roman" w:hAnsi="Arial" w:cs="Arial"/>
          <w:i/>
          <w:iCs/>
          <w:lang w:eastAsia="sr-Latn-CS"/>
        </w:rPr>
        <w:t>Godišnja doba</w:t>
      </w:r>
      <w:r w:rsidRPr="0084021A">
        <w:rPr>
          <w:rFonts w:ascii="Arial" w:eastAsia="Times New Roman" w:hAnsi="Arial" w:cs="Arial"/>
          <w:lang w:eastAsia="sr-Latn-CS"/>
        </w:rPr>
        <w:t>" (</w:t>
      </w:r>
      <w:r w:rsidRPr="0084021A">
        <w:rPr>
          <w:rFonts w:ascii="Arial" w:eastAsia="Times New Roman" w:hAnsi="Arial" w:cs="Arial"/>
          <w:i/>
          <w:iCs/>
          <w:lang w:eastAsia="sr-Latn-CS"/>
        </w:rPr>
        <w:t>Proleće, Leto, Jesen, Zima</w:t>
      </w:r>
      <w:r w:rsidRPr="0084021A">
        <w:rPr>
          <w:rFonts w:ascii="Arial" w:eastAsia="Times New Roman" w:hAnsi="Arial" w:cs="Arial"/>
          <w:lang w:eastAsia="sr-Latn-CS"/>
        </w:rPr>
        <w:t>)</w:t>
      </w:r>
      <w:r w:rsidRPr="0084021A">
        <w:rPr>
          <w:rFonts w:ascii="Arial" w:eastAsia="Times New Roman" w:hAnsi="Arial" w:cs="Arial"/>
          <w:lang w:eastAsia="sr-Latn-CS"/>
        </w:rPr>
        <w:br/>
        <w:t xml:space="preserve">Žan Filip Ramo, </w:t>
      </w:r>
      <w:r w:rsidRPr="0084021A">
        <w:rPr>
          <w:rFonts w:ascii="Arial" w:eastAsia="Times New Roman" w:hAnsi="Arial" w:cs="Arial"/>
          <w:i/>
          <w:iCs/>
          <w:lang w:eastAsia="sr-Latn-CS"/>
        </w:rPr>
        <w:t>Hippolyte and Aricie: A la Chasse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Jozef Hajdn, </w:t>
      </w:r>
      <w:r w:rsidRPr="0084021A">
        <w:rPr>
          <w:rFonts w:ascii="Arial" w:eastAsia="Times New Roman" w:hAnsi="Arial" w:cs="Arial"/>
          <w:i/>
          <w:iCs/>
          <w:lang w:eastAsia="sr-Latn-CS"/>
        </w:rPr>
        <w:t>"Konjanik", Gudački kvartet,</w:t>
      </w:r>
      <w:r w:rsidRPr="0084021A">
        <w:rPr>
          <w:rFonts w:ascii="Arial" w:eastAsia="Times New Roman" w:hAnsi="Arial" w:cs="Arial"/>
          <w:lang w:eastAsia="sr-Latn-CS"/>
        </w:rPr>
        <w:t xml:space="preserve"> g-mol, op.74, br. 3, III stav</w:t>
      </w:r>
      <w:r w:rsidRPr="0084021A">
        <w:rPr>
          <w:rFonts w:ascii="Arial" w:eastAsia="Times New Roman" w:hAnsi="Arial" w:cs="Arial"/>
          <w:lang w:eastAsia="sr-Latn-CS"/>
        </w:rPr>
        <w:br/>
        <w:t xml:space="preserve">Ludvig van Betoven, </w:t>
      </w:r>
      <w:r w:rsidRPr="0084021A">
        <w:rPr>
          <w:rFonts w:ascii="Arial" w:eastAsia="Times New Roman" w:hAnsi="Arial" w:cs="Arial"/>
          <w:i/>
          <w:iCs/>
          <w:lang w:eastAsia="sr-Latn-CS"/>
        </w:rPr>
        <w:t>Šesta simfonija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L. V. Betoven - </w:t>
      </w:r>
      <w:r w:rsidRPr="0084021A">
        <w:rPr>
          <w:rFonts w:ascii="Arial" w:eastAsia="Times New Roman" w:hAnsi="Arial" w:cs="Arial"/>
          <w:i/>
          <w:iCs/>
          <w:lang w:eastAsia="sr-Latn-CS"/>
        </w:rPr>
        <w:t>Menuet</w:t>
      </w:r>
      <w:r w:rsidRPr="0084021A">
        <w:rPr>
          <w:rFonts w:ascii="Arial" w:eastAsia="Times New Roman" w:hAnsi="Arial" w:cs="Arial"/>
          <w:lang w:eastAsia="sr-Latn-CS"/>
        </w:rPr>
        <w:t xml:space="preserve"> iz II stava Sonatine u G-duru op. 49</w:t>
      </w:r>
      <w:r w:rsidRPr="0084021A">
        <w:rPr>
          <w:rFonts w:ascii="Arial" w:eastAsia="Times New Roman" w:hAnsi="Arial" w:cs="Arial"/>
          <w:lang w:eastAsia="sr-Latn-CS"/>
        </w:rPr>
        <w:br/>
        <w:t xml:space="preserve">V. A. Mocart - </w:t>
      </w:r>
      <w:r w:rsidRPr="0084021A">
        <w:rPr>
          <w:rFonts w:ascii="Arial" w:eastAsia="Times New Roman" w:hAnsi="Arial" w:cs="Arial"/>
          <w:i/>
          <w:iCs/>
          <w:lang w:eastAsia="sr-Latn-CS"/>
        </w:rPr>
        <w:t>Mala noćna muzika</w:t>
      </w:r>
      <w:r w:rsidRPr="0084021A">
        <w:rPr>
          <w:rFonts w:ascii="Arial" w:eastAsia="Times New Roman" w:hAnsi="Arial" w:cs="Arial"/>
          <w:lang w:eastAsia="sr-Latn-CS"/>
        </w:rPr>
        <w:t xml:space="preserve"> I i III stav</w:t>
      </w:r>
      <w:r w:rsidRPr="0084021A">
        <w:rPr>
          <w:rFonts w:ascii="Arial" w:eastAsia="Times New Roman" w:hAnsi="Arial" w:cs="Arial"/>
          <w:lang w:eastAsia="sr-Latn-CS"/>
        </w:rPr>
        <w:br/>
        <w:t xml:space="preserve">MozArtkvartet </w:t>
      </w:r>
      <w:r w:rsidRPr="0084021A">
        <w:rPr>
          <w:rFonts w:ascii="Arial" w:eastAsia="Times New Roman" w:hAnsi="Arial" w:cs="Arial"/>
          <w:i/>
          <w:iCs/>
          <w:lang w:eastAsia="sr-Latn-CS"/>
        </w:rPr>
        <w:t>Eine kleine World music</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Johanes Brams, </w:t>
      </w:r>
      <w:r w:rsidRPr="0084021A">
        <w:rPr>
          <w:rFonts w:ascii="Arial" w:eastAsia="Times New Roman" w:hAnsi="Arial" w:cs="Arial"/>
          <w:i/>
          <w:iCs/>
          <w:lang w:eastAsia="sr-Latn-CS"/>
        </w:rPr>
        <w:t>Simfonija</w:t>
      </w:r>
      <w:r w:rsidRPr="0084021A">
        <w:rPr>
          <w:rFonts w:ascii="Arial" w:eastAsia="Times New Roman" w:hAnsi="Arial" w:cs="Arial"/>
          <w:lang w:eastAsia="sr-Latn-CS"/>
        </w:rPr>
        <w:t xml:space="preserve"> br. 3, treći stav</w:t>
      </w:r>
      <w:r w:rsidRPr="0084021A">
        <w:rPr>
          <w:rFonts w:ascii="Arial" w:eastAsia="Times New Roman" w:hAnsi="Arial" w:cs="Arial"/>
          <w:lang w:eastAsia="sr-Latn-CS"/>
        </w:rPr>
        <w:br/>
        <w:t xml:space="preserve">Rihard Vagner, </w:t>
      </w:r>
      <w:r w:rsidRPr="0084021A">
        <w:rPr>
          <w:rFonts w:ascii="Arial" w:eastAsia="Times New Roman" w:hAnsi="Arial" w:cs="Arial"/>
          <w:i/>
          <w:iCs/>
          <w:lang w:eastAsia="sr-Latn-CS"/>
        </w:rPr>
        <w:t>Tanhojzer</w:t>
      </w:r>
      <w:r w:rsidRPr="0084021A">
        <w:rPr>
          <w:rFonts w:ascii="Arial" w:eastAsia="Times New Roman" w:hAnsi="Arial" w:cs="Arial"/>
          <w:lang w:eastAsia="sr-Latn-CS"/>
        </w:rPr>
        <w:t>: Prvi čin, druga scena "</w:t>
      </w:r>
      <w:r w:rsidRPr="0084021A">
        <w:rPr>
          <w:rFonts w:ascii="Arial" w:eastAsia="Times New Roman" w:hAnsi="Arial" w:cs="Arial"/>
          <w:i/>
          <w:iCs/>
          <w:lang w:eastAsia="sr-Latn-CS"/>
        </w:rPr>
        <w:t>U Venerinom brdu</w:t>
      </w:r>
      <w:r w:rsidRPr="0084021A">
        <w:rPr>
          <w:rFonts w:ascii="Arial" w:eastAsia="Times New Roman" w:hAnsi="Arial" w:cs="Arial"/>
          <w:lang w:eastAsia="sr-Latn-CS"/>
        </w:rPr>
        <w:t>"</w:t>
      </w:r>
      <w:r w:rsidRPr="0084021A">
        <w:rPr>
          <w:rFonts w:ascii="Arial" w:eastAsia="Times New Roman" w:hAnsi="Arial" w:cs="Arial"/>
          <w:lang w:eastAsia="sr-Latn-CS"/>
        </w:rPr>
        <w:br/>
        <w:t xml:space="preserve">E. Grig - </w:t>
      </w:r>
      <w:r w:rsidRPr="0084021A">
        <w:rPr>
          <w:rFonts w:ascii="Arial" w:eastAsia="Times New Roman" w:hAnsi="Arial" w:cs="Arial"/>
          <w:i/>
          <w:iCs/>
          <w:lang w:eastAsia="sr-Latn-CS"/>
        </w:rPr>
        <w:t>Buđenje proleća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Edvard Grig, </w:t>
      </w:r>
      <w:r w:rsidRPr="0084021A">
        <w:rPr>
          <w:rFonts w:ascii="Arial" w:eastAsia="Times New Roman" w:hAnsi="Arial" w:cs="Arial"/>
          <w:i/>
          <w:iCs/>
          <w:lang w:eastAsia="sr-Latn-CS"/>
        </w:rPr>
        <w:t>Per Gint</w:t>
      </w:r>
      <w:r w:rsidRPr="0084021A">
        <w:rPr>
          <w:rFonts w:ascii="Arial" w:eastAsia="Times New Roman" w:hAnsi="Arial" w:cs="Arial"/>
          <w:lang w:eastAsia="sr-Latn-CS"/>
        </w:rPr>
        <w:t>, svita br. 1</w:t>
      </w:r>
      <w:r w:rsidRPr="0084021A">
        <w:rPr>
          <w:rFonts w:ascii="Arial" w:eastAsia="Times New Roman" w:hAnsi="Arial" w:cs="Arial"/>
          <w:lang w:eastAsia="sr-Latn-CS"/>
        </w:rPr>
        <w:br/>
        <w:t xml:space="preserve">A. Dvoržak - </w:t>
      </w:r>
      <w:r w:rsidRPr="0084021A">
        <w:rPr>
          <w:rFonts w:ascii="Arial" w:eastAsia="Times New Roman" w:hAnsi="Arial" w:cs="Arial"/>
          <w:i/>
          <w:iCs/>
          <w:lang w:eastAsia="sr-Latn-CS"/>
        </w:rPr>
        <w:t>Humoreska</w:t>
      </w:r>
      <w:r w:rsidRPr="0084021A">
        <w:rPr>
          <w:rFonts w:ascii="Arial" w:eastAsia="Times New Roman" w:hAnsi="Arial" w:cs="Arial"/>
          <w:lang w:eastAsia="sr-Latn-CS"/>
        </w:rPr>
        <w:t>,</w:t>
      </w:r>
      <w:r w:rsidRPr="0084021A">
        <w:rPr>
          <w:rFonts w:ascii="Arial" w:eastAsia="Times New Roman" w:hAnsi="Arial" w:cs="Arial"/>
          <w:lang w:eastAsia="sr-Latn-CS"/>
        </w:rPr>
        <w:br/>
        <w:t xml:space="preserve">B. Smetana - </w:t>
      </w:r>
      <w:r w:rsidRPr="0084021A">
        <w:rPr>
          <w:rFonts w:ascii="Arial" w:eastAsia="Times New Roman" w:hAnsi="Arial" w:cs="Arial"/>
          <w:i/>
          <w:iCs/>
          <w:lang w:eastAsia="sr-Latn-CS"/>
        </w:rPr>
        <w:t>Vltava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M. Musorgski - </w:t>
      </w:r>
      <w:r w:rsidRPr="0084021A">
        <w:rPr>
          <w:rFonts w:ascii="Arial" w:eastAsia="Times New Roman" w:hAnsi="Arial" w:cs="Arial"/>
          <w:i/>
          <w:iCs/>
          <w:lang w:eastAsia="sr-Latn-CS"/>
        </w:rPr>
        <w:t>Slike sa izložbe</w:t>
      </w:r>
      <w:r w:rsidRPr="0084021A">
        <w:rPr>
          <w:rFonts w:ascii="Arial" w:eastAsia="Times New Roman" w:hAnsi="Arial" w:cs="Arial"/>
          <w:lang w:eastAsia="sr-Latn-CS"/>
        </w:rPr>
        <w:t xml:space="preserve"> (izbor)</w:t>
      </w:r>
      <w:r w:rsidRPr="0084021A">
        <w:rPr>
          <w:rFonts w:ascii="Arial" w:eastAsia="Times New Roman" w:hAnsi="Arial" w:cs="Arial"/>
          <w:lang w:eastAsia="sr-Latn-CS"/>
        </w:rPr>
        <w:br/>
        <w:t>Aram Hačaturijan, "</w:t>
      </w:r>
      <w:r w:rsidRPr="0084021A">
        <w:rPr>
          <w:rFonts w:ascii="Arial" w:eastAsia="Times New Roman" w:hAnsi="Arial" w:cs="Arial"/>
          <w:i/>
          <w:iCs/>
          <w:lang w:eastAsia="sr-Latn-CS"/>
        </w:rPr>
        <w:t>Adađo</w:t>
      </w:r>
      <w:r w:rsidRPr="0084021A">
        <w:rPr>
          <w:rFonts w:ascii="Arial" w:eastAsia="Times New Roman" w:hAnsi="Arial" w:cs="Arial"/>
          <w:lang w:eastAsia="sr-Latn-CS"/>
        </w:rPr>
        <w:t xml:space="preserve">" iz </w:t>
      </w:r>
      <w:r w:rsidRPr="0084021A">
        <w:rPr>
          <w:rFonts w:ascii="Arial" w:eastAsia="Times New Roman" w:hAnsi="Arial" w:cs="Arial"/>
          <w:i/>
          <w:iCs/>
          <w:lang w:eastAsia="sr-Latn-CS"/>
        </w:rPr>
        <w:t>Spartakusa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K. Orf - </w:t>
      </w:r>
      <w:r w:rsidRPr="0084021A">
        <w:rPr>
          <w:rFonts w:ascii="Arial" w:eastAsia="Times New Roman" w:hAnsi="Arial" w:cs="Arial"/>
          <w:i/>
          <w:iCs/>
          <w:lang w:eastAsia="sr-Latn-CS"/>
        </w:rPr>
        <w:t>4 kratka komada za ksilofon</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Liroj Anderson </w:t>
      </w:r>
      <w:r w:rsidRPr="0084021A">
        <w:rPr>
          <w:rFonts w:ascii="Arial" w:eastAsia="Times New Roman" w:hAnsi="Arial" w:cs="Arial"/>
          <w:i/>
          <w:iCs/>
          <w:lang w:eastAsia="sr-Latn-CS"/>
        </w:rPr>
        <w:t>Pisaća mašina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Hauard Šor, </w:t>
      </w:r>
      <w:r w:rsidRPr="0084021A">
        <w:rPr>
          <w:rFonts w:ascii="Arial" w:eastAsia="Times New Roman" w:hAnsi="Arial" w:cs="Arial"/>
          <w:i/>
          <w:iCs/>
          <w:lang w:eastAsia="sr-Latn-CS"/>
        </w:rPr>
        <w:t>Gospodar prstenova (Isengard; UrukHai)</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Video primeri za kompozicije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P.I.Čajkovski - </w:t>
      </w:r>
      <w:r w:rsidRPr="0084021A">
        <w:rPr>
          <w:rFonts w:ascii="Arial" w:eastAsia="Times New Roman" w:hAnsi="Arial" w:cs="Arial"/>
          <w:i/>
          <w:iCs/>
          <w:lang w:eastAsia="sr-Latn-CS"/>
        </w:rPr>
        <w:t>Igra malih labudova</w:t>
      </w:r>
      <w:r w:rsidRPr="0084021A">
        <w:rPr>
          <w:rFonts w:ascii="Arial" w:eastAsia="Times New Roman" w:hAnsi="Arial" w:cs="Arial"/>
          <w:lang w:eastAsia="sr-Latn-CS"/>
        </w:rPr>
        <w:t xml:space="preserve"> iz baleta </w:t>
      </w:r>
      <w:r w:rsidRPr="0084021A">
        <w:rPr>
          <w:rFonts w:ascii="Arial" w:eastAsia="Times New Roman" w:hAnsi="Arial" w:cs="Arial"/>
          <w:i/>
          <w:iCs/>
          <w:lang w:eastAsia="sr-Latn-CS"/>
        </w:rPr>
        <w:t>Labudovo jezero</w:t>
      </w:r>
      <w:r w:rsidRPr="0084021A">
        <w:rPr>
          <w:rFonts w:ascii="Arial" w:eastAsia="Times New Roman" w:hAnsi="Arial" w:cs="Arial"/>
          <w:lang w:eastAsia="sr-Latn-CS"/>
        </w:rPr>
        <w:t xml:space="preserve"> https://www.youtube.com/watch?v=oiMOinQU5AY</w:t>
      </w:r>
      <w:r w:rsidRPr="0084021A">
        <w:rPr>
          <w:rFonts w:ascii="Arial" w:eastAsia="Times New Roman" w:hAnsi="Arial" w:cs="Arial"/>
          <w:lang w:eastAsia="sr-Latn-CS"/>
        </w:rPr>
        <w:br/>
        <w:t>https://www.youtube.com/watch?v=MDy_XrWfxHY</w:t>
      </w:r>
      <w:r w:rsidRPr="0084021A">
        <w:rPr>
          <w:rFonts w:ascii="Arial" w:eastAsia="Times New Roman" w:hAnsi="Arial" w:cs="Arial"/>
          <w:lang w:eastAsia="sr-Latn-CS"/>
        </w:rPr>
        <w:br/>
      </w:r>
      <w:r w:rsidRPr="0084021A">
        <w:rPr>
          <w:rFonts w:ascii="Arial" w:eastAsia="Times New Roman" w:hAnsi="Arial" w:cs="Arial"/>
          <w:i/>
          <w:iCs/>
          <w:lang w:eastAsia="sr-Latn-CS"/>
        </w:rPr>
        <w:t>Pagan drumming</w:t>
      </w:r>
      <w:r w:rsidRPr="0084021A">
        <w:rPr>
          <w:rFonts w:ascii="Arial" w:eastAsia="Times New Roman" w:hAnsi="Arial" w:cs="Arial"/>
          <w:lang w:eastAsia="sr-Latn-CS"/>
        </w:rPr>
        <w:t>: https://www.youtube.com/watch?v=63w_8KHrEZQ</w:t>
      </w:r>
      <w:r w:rsidRPr="0084021A">
        <w:rPr>
          <w:rFonts w:ascii="Arial" w:eastAsia="Times New Roman" w:hAnsi="Arial" w:cs="Arial"/>
          <w:lang w:eastAsia="sr-Latn-CS"/>
        </w:rPr>
        <w:br/>
        <w:t>Vanuatu Women’s Water Music https://www.youtube.com/watch?v=vUUVEvffzSI</w:t>
      </w:r>
      <w:r w:rsidRPr="0084021A">
        <w:rPr>
          <w:rFonts w:ascii="Arial" w:eastAsia="Times New Roman" w:hAnsi="Arial" w:cs="Arial"/>
          <w:lang w:eastAsia="sr-Latn-CS"/>
        </w:rPr>
        <w:br/>
        <w:t xml:space="preserve">Nam Myoho Renge Kyo - </w:t>
      </w:r>
      <w:r w:rsidRPr="0084021A">
        <w:rPr>
          <w:rFonts w:ascii="Arial" w:eastAsia="Times New Roman" w:hAnsi="Arial" w:cs="Arial"/>
          <w:i/>
          <w:iCs/>
          <w:lang w:eastAsia="sr-Latn-CS"/>
        </w:rPr>
        <w:t>The Lotus Sutra</w:t>
      </w:r>
      <w:r w:rsidRPr="0084021A">
        <w:rPr>
          <w:rFonts w:ascii="Arial" w:eastAsia="Times New Roman" w:hAnsi="Arial" w:cs="Arial"/>
          <w:lang w:eastAsia="sr-Latn-CS"/>
        </w:rPr>
        <w:t>, https://www.youtube.com/watch?v=r364h19dXio</w:t>
      </w:r>
      <w:r w:rsidRPr="0084021A">
        <w:rPr>
          <w:rFonts w:ascii="Arial" w:eastAsia="Times New Roman" w:hAnsi="Arial" w:cs="Arial"/>
          <w:lang w:eastAsia="sr-Latn-CS"/>
        </w:rPr>
        <w:br/>
        <w:t xml:space="preserve">Rihard Štraus, opera </w:t>
      </w:r>
      <w:r w:rsidRPr="0084021A">
        <w:rPr>
          <w:rFonts w:ascii="Arial" w:eastAsia="Times New Roman" w:hAnsi="Arial" w:cs="Arial"/>
          <w:i/>
          <w:iCs/>
          <w:lang w:eastAsia="sr-Latn-CS"/>
        </w:rPr>
        <w:t>Saloma</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Dance of the seven veils</w:t>
      </w:r>
      <w:r w:rsidRPr="0084021A">
        <w:rPr>
          <w:rFonts w:ascii="Arial" w:eastAsia="Times New Roman" w:hAnsi="Arial" w:cs="Arial"/>
          <w:lang w:eastAsia="sr-Latn-CS"/>
        </w:rPr>
        <w:t xml:space="preserve"> https://www.youtube.com/watch?v=bL2fGdfG3X0</w:t>
      </w:r>
      <w:r w:rsidRPr="0084021A">
        <w:rPr>
          <w:rFonts w:ascii="Arial" w:eastAsia="Times New Roman" w:hAnsi="Arial" w:cs="Arial"/>
          <w:lang w:eastAsia="sr-Latn-CS"/>
        </w:rPr>
        <w:br/>
        <w:t xml:space="preserve">Klod Debisi, </w:t>
      </w:r>
      <w:r w:rsidRPr="0084021A">
        <w:rPr>
          <w:rFonts w:ascii="Arial" w:eastAsia="Times New Roman" w:hAnsi="Arial" w:cs="Arial"/>
          <w:i/>
          <w:iCs/>
          <w:lang w:eastAsia="sr-Latn-CS"/>
        </w:rPr>
        <w:t>Danses sacree et profane</w:t>
      </w:r>
      <w:r w:rsidRPr="0084021A">
        <w:rPr>
          <w:rFonts w:ascii="Arial" w:eastAsia="Times New Roman" w:hAnsi="Arial" w:cs="Arial"/>
          <w:lang w:eastAsia="sr-Latn-CS"/>
        </w:rPr>
        <w:t xml:space="preserve"> https://www.youtube.com/watch?v=f51LBBLzS8M</w:t>
      </w:r>
      <w:r w:rsidRPr="0084021A">
        <w:rPr>
          <w:rFonts w:ascii="Arial" w:eastAsia="Times New Roman" w:hAnsi="Arial" w:cs="Arial"/>
          <w:lang w:eastAsia="sr-Latn-CS"/>
        </w:rPr>
        <w:br/>
        <w:t xml:space="preserve">Vera Milanković, </w:t>
      </w:r>
      <w:r w:rsidRPr="0084021A">
        <w:rPr>
          <w:rFonts w:ascii="Arial" w:eastAsia="Times New Roman" w:hAnsi="Arial" w:cs="Arial"/>
          <w:i/>
          <w:iCs/>
          <w:lang w:eastAsia="sr-Latn-CS"/>
        </w:rPr>
        <w:t>Senjačka rapsodija,</w:t>
      </w:r>
      <w:r w:rsidRPr="0084021A">
        <w:rPr>
          <w:rFonts w:ascii="Arial" w:eastAsia="Times New Roman" w:hAnsi="Arial" w:cs="Arial"/>
          <w:lang w:eastAsia="sr-Latn-CS"/>
        </w:rPr>
        <w:t xml:space="preserve"> https://www.youtube.com/watch?v=bf1rvfmlNPo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IZVOĐENJE MUZIKE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Svaki aspekt izvođenja muzike ima neposredan i dragocen uticaj na razvoj učenika. Naučna istraživanja ukazuju da čitanje s lista jednostavnog ritmičkog zapisa aktivira najveći broj kognitivnih radnji, razvija dugoročno pamćenje, osetljivost za druge učesnike u muzičkom događaju (tzv. timski rad, tolerancija) i fine motoričke radnje. Kvalitetno muzičko izražavanje ima značajan uticaj na psihu učenika, a samim tim i na kapacitet i mogućnost svih vidova izražavanja. Ujedno je važno da se kroz izvođenje muzike, a u okviru individualnih mogućnosti učenika, podstiče i razvijanje ličnog stila izražavanja.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 obzirom na to da će pevanje i sviranje proizilaziti i iz istorijskog konteksta, važno je imati na umu da način izvođenja treba prilagoditi u odnosu na dati kontekst. Posebnu pažnju treba usmeriti na spontane pokrete kao odgovor na muziku (ples) i pokrete koji imaju odgovarajuće značenje u muzičkom činu (obred).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Kroz primenu na odgovarajućim primerima muzičkih vežbi i kompozicija, obraditi elemente muzičke pismenosti. To su razlike između dura i mola, a-mol lestvica (prirodna i harmonska), pojam predznaka - povisilica i razrešilica, prosti i složeni taktovi, šesnaestina note u grupi i predtakt.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Pevanje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Glavni kriterijum za izbor pesama je kvalitet muzičkog dela. Učenike ne treba potcenjivati u smislu pojednostavljenog literarnog i muzičkog sadržaja. Što je muzičko delo kvalitetnije, to je veći potencijal prirodne pozvanosti učenika da učestvuje u muzičkom događaju.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Pre početka pevanja potrebno je sprovesti kratke vežbe za pravilno disanje i raspevavanje. Posebno treba obratiti pažnju na pravilnu dikciju. Rad na pesmi počinje fragmentima. U toku rada treba ukazati na greške, ispraviti ih koliko je to moguće, pa tek na kraju izvesti kompoziciju u celini. Nastavnik treba da uzme u obzir glasovne mogućnosti učenika preodabira pesama za pevanje.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Ukoliko je u pitanju izvođenje pesama najstarije muzičke folklorne tradicije, treba negovati netemperovani način pevanja i dozvoliti prirodnim bojama glasa da dođu do izražaja. To se može podstaknuti pratnjom koja uključuje prirodni instrument (netemperovani instrument, kao i ljudski glas). Takođe, određene pesme će karakterisati specifičan stil izvođenja (npr. grleno pevanje).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Sviranje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Prilikom instrumentalnog muziciranja koristiti ritmičke i melodijske instrumente (Orfov instrumentarijum, kao i druge dostupne instrumente). Pošto su učenici opismenjeni, sviranje na melodijskim instrumentima biće olakšano jer se mogu koristiti notni primeri pojedinih pesama koje su najpre solmizaciono obrađene. Primenjujući princip aktivnog učešća učenika na času, sviranjem se, pored ostalog, razvijaju motoričke veštine, koordinacija i opažajne sposobnosti.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Preporučene kompozicije za pevanje i sviranje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Himne</w:t>
      </w:r>
      <w:r w:rsidRPr="0084021A">
        <w:rPr>
          <w:rFonts w:ascii="Arial" w:eastAsia="Times New Roman" w:hAnsi="Arial" w:cs="Arial"/>
          <w:lang w:eastAsia="sr-Latn-CS"/>
        </w:rPr>
        <w:t xml:space="preserve"> </w:t>
      </w:r>
      <w:r w:rsidRPr="0084021A">
        <w:rPr>
          <w:rFonts w:ascii="Arial" w:eastAsia="Times New Roman" w:hAnsi="Arial" w:cs="Arial"/>
          <w:lang w:eastAsia="sr-Latn-CS"/>
        </w:rPr>
        <w:br/>
        <w:t>Državna himna</w:t>
      </w:r>
      <w:r w:rsidRPr="0084021A">
        <w:rPr>
          <w:rFonts w:ascii="Arial" w:eastAsia="Times New Roman" w:hAnsi="Arial" w:cs="Arial"/>
          <w:lang w:eastAsia="sr-Latn-CS"/>
        </w:rPr>
        <w:br/>
      </w:r>
      <w:r w:rsidRPr="0084021A">
        <w:rPr>
          <w:rFonts w:ascii="Arial" w:eastAsia="Times New Roman" w:hAnsi="Arial" w:cs="Arial"/>
          <w:i/>
          <w:iCs/>
          <w:lang w:eastAsia="sr-Latn-CS"/>
        </w:rPr>
        <w:t>Himna Svetom Savi</w:t>
      </w:r>
      <w:r w:rsidRPr="0084021A">
        <w:rPr>
          <w:rFonts w:ascii="Arial" w:eastAsia="Times New Roman" w:hAnsi="Arial" w:cs="Arial"/>
          <w:lang w:eastAsia="sr-Latn-CS"/>
        </w:rPr>
        <w:t xml:space="preserve"> </w:t>
      </w:r>
      <w:r w:rsidRPr="0084021A">
        <w:rPr>
          <w:rFonts w:ascii="Arial" w:eastAsia="Times New Roman" w:hAnsi="Arial" w:cs="Arial"/>
          <w:lang w:eastAsia="sr-Latn-CS"/>
        </w:rPr>
        <w:br/>
        <w:t>Himna škole</w:t>
      </w:r>
      <w:r w:rsidRPr="0084021A">
        <w:rPr>
          <w:rFonts w:ascii="Arial" w:eastAsia="Times New Roman" w:hAnsi="Arial" w:cs="Arial"/>
          <w:lang w:eastAsia="sr-Latn-CS"/>
        </w:rPr>
        <w:br/>
      </w:r>
      <w:r w:rsidRPr="0084021A">
        <w:rPr>
          <w:rFonts w:ascii="Arial" w:eastAsia="Times New Roman" w:hAnsi="Arial" w:cs="Arial"/>
          <w:b/>
          <w:bCs/>
          <w:lang w:eastAsia="sr-Latn-CS"/>
        </w:rPr>
        <w:t>Narodne pesme i igre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Gusta mi magla padnala</w:t>
      </w:r>
      <w:r w:rsidRPr="0084021A">
        <w:rPr>
          <w:rFonts w:ascii="Arial" w:eastAsia="Times New Roman" w:hAnsi="Arial" w:cs="Arial"/>
          <w:lang w:eastAsia="sr-Latn-CS"/>
        </w:rPr>
        <w:t xml:space="preserve"> (po sluhu)</w:t>
      </w:r>
      <w:r w:rsidRPr="0084021A">
        <w:rPr>
          <w:rFonts w:ascii="Arial" w:eastAsia="Times New Roman" w:hAnsi="Arial" w:cs="Arial"/>
          <w:lang w:eastAsia="sr-Latn-CS"/>
        </w:rPr>
        <w:br/>
      </w:r>
      <w:r w:rsidRPr="0084021A">
        <w:rPr>
          <w:rFonts w:ascii="Arial" w:eastAsia="Times New Roman" w:hAnsi="Arial" w:cs="Arial"/>
          <w:i/>
          <w:iCs/>
          <w:lang w:eastAsia="sr-Latn-CS"/>
        </w:rPr>
        <w:t>Ajde, Jano</w:t>
      </w:r>
      <w:r w:rsidRPr="0084021A">
        <w:rPr>
          <w:rFonts w:ascii="Arial" w:eastAsia="Times New Roman" w:hAnsi="Arial" w:cs="Arial"/>
          <w:lang w:eastAsia="sr-Latn-CS"/>
        </w:rPr>
        <w:t xml:space="preserve"> (po sluhu)</w:t>
      </w:r>
      <w:r w:rsidRPr="0084021A">
        <w:rPr>
          <w:rFonts w:ascii="Arial" w:eastAsia="Times New Roman" w:hAnsi="Arial" w:cs="Arial"/>
          <w:lang w:eastAsia="sr-Latn-CS"/>
        </w:rPr>
        <w:br/>
      </w:r>
      <w:r w:rsidRPr="0084021A">
        <w:rPr>
          <w:rFonts w:ascii="Arial" w:eastAsia="Times New Roman" w:hAnsi="Arial" w:cs="Arial"/>
          <w:i/>
          <w:iCs/>
          <w:lang w:eastAsia="sr-Latn-CS"/>
        </w:rPr>
        <w:lastRenderedPageBreak/>
        <w:t>Banatsko kolo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Povela je Jela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Devojačko kolo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Ti jedina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U livadi pod jasenom</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Pred Senkinom kućom</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Mi smo deca vesela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Kolariću, paniću</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Ovim šorom, jagodo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Devojčica platno beli ovako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Šetnja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Dečje pesme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Bajone, </w:t>
      </w:r>
      <w:r w:rsidRPr="0084021A">
        <w:rPr>
          <w:rFonts w:ascii="Arial" w:eastAsia="Times New Roman" w:hAnsi="Arial" w:cs="Arial"/>
          <w:i/>
          <w:iCs/>
          <w:lang w:eastAsia="sr-Latn-CS"/>
        </w:rPr>
        <w:t>Srećna Nova svoj deci sveta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K. Orf, </w:t>
      </w:r>
      <w:r w:rsidRPr="0084021A">
        <w:rPr>
          <w:rFonts w:ascii="Arial" w:eastAsia="Times New Roman" w:hAnsi="Arial" w:cs="Arial"/>
          <w:i/>
          <w:iCs/>
          <w:lang w:eastAsia="sr-Latn-CS"/>
        </w:rPr>
        <w:t>Ding, dong</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D. Despić, </w:t>
      </w:r>
      <w:r w:rsidRPr="0084021A">
        <w:rPr>
          <w:rFonts w:ascii="Arial" w:eastAsia="Times New Roman" w:hAnsi="Arial" w:cs="Arial"/>
          <w:i/>
          <w:iCs/>
          <w:lang w:eastAsia="sr-Latn-CS"/>
        </w:rPr>
        <w:t>Šuma na kiši</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M. Milojević, </w:t>
      </w:r>
      <w:r w:rsidRPr="0084021A">
        <w:rPr>
          <w:rFonts w:ascii="Arial" w:eastAsia="Times New Roman" w:hAnsi="Arial" w:cs="Arial"/>
          <w:i/>
          <w:iCs/>
          <w:lang w:eastAsia="sr-Latn-CS"/>
        </w:rPr>
        <w:t>Na livadi</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Pesma iz Rusije, </w:t>
      </w:r>
      <w:r w:rsidRPr="0084021A">
        <w:rPr>
          <w:rFonts w:ascii="Arial" w:eastAsia="Times New Roman" w:hAnsi="Arial" w:cs="Arial"/>
          <w:i/>
          <w:iCs/>
          <w:lang w:eastAsia="sr-Latn-CS"/>
        </w:rPr>
        <w:t>Neka uvek bude sunce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Pesma iz Finske, </w:t>
      </w:r>
      <w:r w:rsidRPr="0084021A">
        <w:rPr>
          <w:rFonts w:ascii="Arial" w:eastAsia="Times New Roman" w:hAnsi="Arial" w:cs="Arial"/>
          <w:i/>
          <w:iCs/>
          <w:lang w:eastAsia="sr-Latn-CS"/>
        </w:rPr>
        <w:t>Proleće u šumi</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Pesma iz Belgije, </w:t>
      </w:r>
      <w:r w:rsidRPr="0084021A">
        <w:rPr>
          <w:rFonts w:ascii="Arial" w:eastAsia="Times New Roman" w:hAnsi="Arial" w:cs="Arial"/>
          <w:i/>
          <w:iCs/>
          <w:lang w:eastAsia="sr-Latn-CS"/>
        </w:rPr>
        <w:t>Nek svud ljubav sja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Pesma iz Italije, </w:t>
      </w:r>
      <w:r w:rsidRPr="0084021A">
        <w:rPr>
          <w:rFonts w:ascii="Arial" w:eastAsia="Times New Roman" w:hAnsi="Arial" w:cs="Arial"/>
          <w:i/>
          <w:iCs/>
          <w:lang w:eastAsia="sr-Latn-CS"/>
        </w:rPr>
        <w:t>Sad zime više nema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R. Rodžers, </w:t>
      </w:r>
      <w:r w:rsidRPr="0084021A">
        <w:rPr>
          <w:rFonts w:ascii="Arial" w:eastAsia="Times New Roman" w:hAnsi="Arial" w:cs="Arial"/>
          <w:i/>
          <w:iCs/>
          <w:lang w:eastAsia="sr-Latn-CS"/>
        </w:rPr>
        <w:t>Solmizacija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K. Babić, </w:t>
      </w:r>
      <w:r w:rsidRPr="0084021A">
        <w:rPr>
          <w:rFonts w:ascii="Arial" w:eastAsia="Times New Roman" w:hAnsi="Arial" w:cs="Arial"/>
          <w:i/>
          <w:iCs/>
          <w:lang w:eastAsia="sr-Latn-CS"/>
        </w:rPr>
        <w:t>Veverica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Stevan Šrom, </w:t>
      </w:r>
      <w:r w:rsidRPr="0084021A">
        <w:rPr>
          <w:rFonts w:ascii="Arial" w:eastAsia="Times New Roman" w:hAnsi="Arial" w:cs="Arial"/>
          <w:i/>
          <w:iCs/>
          <w:lang w:eastAsia="sr-Latn-CS"/>
        </w:rPr>
        <w:t>Jagnje moje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M. M. Protić, </w:t>
      </w:r>
      <w:r w:rsidRPr="0084021A">
        <w:rPr>
          <w:rFonts w:ascii="Arial" w:eastAsia="Times New Roman" w:hAnsi="Arial" w:cs="Arial"/>
          <w:i/>
          <w:iCs/>
          <w:lang w:eastAsia="sr-Latn-CS"/>
        </w:rPr>
        <w:t>Cic</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Sviranje na Orfovim instrumentima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Višnjičica rod rodila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Divna, Divna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Ded` poigraj, medo</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Miodrag Ilić Beli, </w:t>
      </w:r>
      <w:r w:rsidRPr="0084021A">
        <w:rPr>
          <w:rFonts w:ascii="Arial" w:eastAsia="Times New Roman" w:hAnsi="Arial" w:cs="Arial"/>
          <w:i/>
          <w:iCs/>
          <w:lang w:eastAsia="sr-Latn-CS"/>
        </w:rPr>
        <w:t>Sve je pošlo naopačke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MUZIČKO STVARALAŠTVO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Dečije muzičko stvaralaštvo predstavlja viši stepen aktiviranja muzičkih sposobnosti koje se stiču u svim muzičkim aktivnostima, a rezultat su kreativnog odnosa prema muzici. Ono podstiče muzičku fantaziju, oblikuje stvaralačko mišljenje, produbljuje interesovanja i doprinosi trajnijem usvajanju i pamćenju muzičkih reproduktivnih i stvaralačkih aktivnosti i znanja.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Stvaralaštvo može biti zastupljeno kroz: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muzička pitanja i odgovore,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komponovanje melodije na zadati tekst,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sastavljanje ritmičke vežbe ili melodije od ponuđenih motiva,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improvizacija igre/pokreta na određenu muziku,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ilustraciju doživljaja muzike,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izradu muzičkih instrumenata (funkcionalnih ili nefunkcionalnih),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muzičko-istraživački rad,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osmišljavanje muzičkih događaja, programa i projekata,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osmišljavanje muzičkih kvizova,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osmišljavanje muzičkih didaktičkih igara, igara sa pevanjem, igara uz instrumentalnu pratnju ili muzičkih dramatizacija,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kreativnu upotrebu multimedija: IKT, audio snimci, slikovni materijal, mobilni telefoni...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Ukoliko ima mogućnosti, mogu se osmisliti i realizovati tematski projekti na nivou odeljenja ili razreda (plemenska muzika, muzika na dvoru, u hramu, prigodna muzika...).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III. PRAĆENJE I VREDNOVANJE NASTAVE I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Nastava muzičke kulture podrazumeva učešće svih učenika, a ne samo onih koji imaju muzičke predispozicije. Kako je predmet </w:t>
      </w:r>
      <w:r w:rsidRPr="0084021A">
        <w:rPr>
          <w:rFonts w:ascii="Arial" w:eastAsia="Times New Roman" w:hAnsi="Arial" w:cs="Arial"/>
          <w:i/>
          <w:iCs/>
          <w:lang w:eastAsia="sr-Latn-CS"/>
        </w:rPr>
        <w:t>muzička kultura</w:t>
      </w:r>
      <w:r w:rsidRPr="0084021A">
        <w:rPr>
          <w:rFonts w:ascii="Arial" w:eastAsia="Times New Roman" w:hAnsi="Arial" w:cs="Arial"/>
          <w:lang w:eastAsia="sr-Latn-CS"/>
        </w:rPr>
        <w:t xml:space="preserve"> sinteza veština i znanja, polazna tačka u procesu ocenjivanja treba da budu individualne muzičke sposobnosti i nivo prethodnog znanja svakog učenika. Bitni faktori za praćenje muzičkog razvoja i ocenjivanje svakog učenika su nivo njegovih postignuća u odnosu na definisane ishode kao i rad, stepen angažovanosti, kooperativnost, interesovanje, stav, umešnost i kreativnost. Tako se u nastavi </w:t>
      </w:r>
      <w:r w:rsidRPr="0084021A">
        <w:rPr>
          <w:rFonts w:ascii="Arial" w:eastAsia="Times New Roman" w:hAnsi="Arial" w:cs="Arial"/>
          <w:i/>
          <w:iCs/>
          <w:lang w:eastAsia="sr-Latn-CS"/>
        </w:rPr>
        <w:t>muzičke kulture</w:t>
      </w:r>
      <w:r w:rsidRPr="0084021A">
        <w:rPr>
          <w:rFonts w:ascii="Arial" w:eastAsia="Times New Roman" w:hAnsi="Arial" w:cs="Arial"/>
          <w:lang w:eastAsia="sr-Latn-CS"/>
        </w:rPr>
        <w:t xml:space="preserve"> za iste vaspitno-obrazovne zadatke mogu dobiti različite ocene, kao i za različite rezultate iste ocene, zbog toga što se konkretni rezultati upoređuju sa individualnim učeničkim mogućnostima.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Način provere i ocena treba da podstiču učenika da napreduje i aktivno učestvuje u svim vidovima muzičkih aktivnosti. Glavni kriterijum za proces praćenja i procenjivanja je </w:t>
      </w:r>
      <w:r w:rsidRPr="0084021A">
        <w:rPr>
          <w:rFonts w:ascii="Arial" w:eastAsia="Times New Roman" w:hAnsi="Arial" w:cs="Arial"/>
          <w:i/>
          <w:iCs/>
          <w:lang w:eastAsia="sr-Latn-CS"/>
        </w:rPr>
        <w:t>način učeničke participacije u muzičkom događaju</w:t>
      </w:r>
      <w:r w:rsidRPr="0084021A">
        <w:rPr>
          <w:rFonts w:ascii="Arial" w:eastAsia="Times New Roman" w:hAnsi="Arial" w:cs="Arial"/>
          <w:lang w:eastAsia="sr-Latn-CS"/>
        </w:rPr>
        <w:t xml:space="preserve">, odnosno da li je u stanju da prati muzičko delo pri slušanju i kako odnosno, da li i kako izvodi i stvara muziku koristeći postojeće znanje. U zavisnosti od oblasti i teme, postignuća učenika se mogu oceniti usmenom proverom, kraćim pisanim proverama (do 15 minuta) i procenom praktičnog rada i umetničkog i stvaralačkog angažovanja. Pored ovih tradicionalnih načina ocenjivanja, treba koristiti i druge načine ocenjivanja kao što su: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 doprinos učenika za vreme grupnog rada,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 izrada kreativnih zadataka na određenu temu,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3. rad na projektu (učenik daje rešenje za neki problem i odgovara na konkretne potrebe),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4. specifične veštine.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procesu vrednovanja rezultata učenja nastavnik treba da bude fokusiran na učeničku motivaciju i stavove u odnosu na izvođenje i stvaralaštvo, sposobnost koncentracije, kvaliteta percepcije i način razmišljanja prilikom slušanja, kao i primenu teroetskog znanja u muziciranju.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Nastavnik treba da motiviše učenika na dalji razvoj, tako da učenik oseti da je kroz proces vrednovanja viđen i podržan, kao i da ima orijentaciju gde se nalazi u procesu razvoja u okviru muzike i muzičkog izražavanja. Važno je uključiti samog učenika u ovaj proces u smislu dijaloga i uzajamnog razumevanja u vezi sa tim šta učenik oseća kao prepreke (voljne i nevoljne) u svom razvoju, kao i na koje načine se, </w:t>
      </w:r>
      <w:r w:rsidRPr="0084021A">
        <w:rPr>
          <w:rFonts w:ascii="Arial" w:eastAsia="Times New Roman" w:hAnsi="Arial" w:cs="Arial"/>
          <w:i/>
          <w:iCs/>
          <w:lang w:eastAsia="sr-Latn-CS"/>
        </w:rPr>
        <w:t>iz učenikove perspektive</w:t>
      </w:r>
      <w:r w:rsidRPr="0084021A">
        <w:rPr>
          <w:rFonts w:ascii="Arial" w:eastAsia="Times New Roman" w:hAnsi="Arial" w:cs="Arial"/>
          <w:lang w:eastAsia="sr-Latn-CS"/>
        </w:rPr>
        <w:t xml:space="preserve">, one mogu prebroditi.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Kada je u pitanju vrednovanje oblasti Muzičko stvaralaštvo, ono treba vrednovati u smislu stvaralačkog angažovanja učenika, a ne prema kvalitetu nastalog dela, jer su i najskromnije muzičke improvizacije, kreativno razmišljanje i stvaranje, pedagoški opravdane.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Uzimajući u obzir cilj predmeta neophodno je imati na umu da se okvir vrednovanja procesa i rezultata učenja odvija najviše u učenikovom živom kontaktu sa muzikom, tj. izvođenju i stvaralaštvu, a takođe i slušanju muzike. Teoretsko znanje treba da ima svoju primenu i funkciju u učeničkom izražavanju kroz muziku i u kontaktu sa muzikom. Kako proces učenja u okviru svakog časa treba da obuhvati sve oblasti, posmatranje učenika u živom kontaktu sa muzikom je istovremeno pokazatelj kvaliteta procesa učenja, kao i idealna scena za vrednovanje ostvarenosti ishoda. Sumativno vrednovanje treba da bude osmišljeno kroz zadatke i aktivnosti koje zahtevaju kreativnu primenu znanja. Diktate ne treba praktikovati, ni zadavati.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Rad svakog nastavnika sastoji se od planiranja, ostvarivanja i praćenja i vrednovanja. Važno je da nastavnik kontinuirano prati i vrednuje, osim postignuća učenika, i proces nastave i učenja, kao i sebe i sopstveni rad. Sve što se pokaže dobrim i korisnim nastavnik će koristiti i dalje u svojoj nastavnoj praksi, a sve što se pokaže kao nedovoljno efikasnim i efektivnim trebalo bi unaprediti. </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SKUPNO IZVOĐENJE MUZIKE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HOR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Svaka osnovna škola je obavezna da organizuje rad horova.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Horovi mogu biti organizovani kao: hor mlađih razreda, hor starijih razreda ili hor na nivou škole, od 1. do 8. razreda. Časovi hora se izvode kontinuirano od početka do kraja školske godine, i kao redovna nastava (3 časa nedeljno, 108 časova godišnje) ulaze u nedeljni fond časova nastavnika muzičke kulture. Nedeljni, odnosno godišnji fond časova odnosi se na fond nastavnika a ne učenika koji su u obavezi da dolaze 1-2 časa nedeljno kako je prikazano u nastavnom planu. Časovi rada sa horom unose se u raspored škole i deo su radne obaveze učenika koje odabere nastavnik. Hor treba da broji minimum 35 članova.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Pevanje u horu ima svoj obrazovni i vaspitni cilj.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Obrazovni cilj obuhvata razvijanje sluha i ritma, širenje glasovnih mogućnosti i učvršćivanje intonacije, sposobnost za fino nijansiranje i izražajno pevanje primenom elemenata muzičke izražajnosti (tempo, dinamika...), upoznavanje stranih jezika, literarnih tekstova, što sve vodi ka razvijanju estetskih kriterijuma.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Vaspitni cilj obuhvata razvijanje osećanja pripadnosti kolektivu - timski rad, razvijanje tolerancije, discipline, poštovanja različitosti i pravila ponašanja, razvijanje odgovornosti, sticanje samopouzdanja, savladavanje treme i pružanje pomoći u smislu vršnjačkog učenja i saradnje.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Značajan je uticaj muzike na zdravlje (psihološki, sociološki, emocionalni razvoj), tako da i pevanje u horu značajno doprinosi smanjenju stresa, agresivnosti i poboljšanju zdravlja uopšte.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Repertoar školskih horova obuhvata odgovarajuća dela domaćih i stranih autora raznih epoha, kao i narodne, prigodne, pesme savremenih dečijih kompozitora i kompozicije sa festivala dečijeg stvaralaštva. U toku školske godine potrebno je sa horom izvesti najmanje deset dvoglasnih i troglasnih kompozicija, a cappella ili uz instrumentalnu pratnju. Pri izboru </w:t>
      </w:r>
      <w:r w:rsidRPr="0084021A">
        <w:rPr>
          <w:rFonts w:ascii="Arial" w:eastAsia="Times New Roman" w:hAnsi="Arial" w:cs="Arial"/>
          <w:lang w:eastAsia="sr-Latn-CS"/>
        </w:rPr>
        <w:lastRenderedPageBreak/>
        <w:t xml:space="preserve">pesama nastavnik treba da pođe od uzrasta učenika, procene glasovnih mogućnosti, i primerenog literalnog sadržaja.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Nastavnik formira hor na osnovu provere sluha i pevačkih sposobnosti učenika, dikcije i osećaja za ritam, nakon čega sledi klasifikovanje pevača po glasovima.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Horske probe se izvode odvojeno po glasovima i zajedno. Program rada sa horom treba da sadrži prigodne kompozicije, kao i dela ozbiljnije umetničke vrednosti, u zavisnosti od mogućnosti ansambla.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Sadržaj rada: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 odabir i razvrstavanje glasova;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 vežbe disanja, dikcije i intonacije;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3. horsko raspevavanje i tehničke vežbe;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4. intonativne vežbe i rešavanje pojedinih problema iz horske partiture (intervalski, harmonski, stilski);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5. muzička i psihološka obrada kompozicije;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6. uvežbavanje horskih deonica pojedinačno i zajedno;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7. ostvarivanje programa i nastupa prema Školskom i Godišnjem programu rada škole.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 časovima hora, nastavnik treba da ukaže na građu i važnost mehanizma koji učestvuje u formiranju tona u okviru pevačkog aparata. Disanje, dikcija i artikulacija predstavljaju osnovu vokalne tehnike pa tako vežbe disanja i raspevavanja moraju biti stalno zastupljene. Uslov pravilnog disanja i pravilno držanje tela. Preporučuje se kombinovano disanje, nos i usta istovremeno, i to trbušno, dijafragmatično disanje. Pevač na slušaoca deluje i tonom i rečju. U tom smislu nastavnik treba da insistira na dobroj dikciji koja podrazumeva jasan i razgovetan izgovor teksta, odnosno samoglasnika i suglasnika, ali i na pravilnom akcentovanju reči. Preporučljivo je pevanje vokala na istoj tonskoj visini, uz minimalno pokretanje vilice u cilju izjednačavanja vokala, a u cilju dobijanja ujednačene horske boje.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Kod obrade nove pesme ili kompozicije prvo se pristupa detaljnoj analiza teksta. Ukoliko je tekst na stranom jeziku, učenici moraju naučiti pravilno da čitaju tekst, izgovaraju nove, nepoznate glasove koji ne postoje u maternjem jeziku i upoznaju se sa značenjem teksta. U okviru analize teksta važno je obratiti pažnju i na akcentovanje reči i slogova u zavisnosti od dela takta u kome se nalaze i melodijskog toka. Sledi analiza notnog teksta i usvajanje melodije u fragmentima. Ova faza pripreme zahteva odvojene probe po glasovima. Na zajedničkoj probi hora, nakon usvajanja pesme/kompozicije u celini treba obratiti pažnju na dinamiku i agogiku.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Obrađene kompozicije izvoditi na redovnim školskim aktivnostima (Dan škole, Svečana proslava povodom obeležavanja školske slave Svetog Save, Godišnji koncert...), kulturnim manifestacijama u školi i van nje, kao i na festivalima i takmičenjima horova, kako u zemlji, tako i van 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Preporučene kompozicije za rad horova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lastRenderedPageBreak/>
        <w:t>Himne</w:t>
      </w:r>
      <w:r w:rsidRPr="0084021A">
        <w:rPr>
          <w:rFonts w:ascii="Arial" w:eastAsia="Times New Roman" w:hAnsi="Arial" w:cs="Arial"/>
          <w:lang w:eastAsia="sr-Latn-CS"/>
        </w:rPr>
        <w:t>:</w:t>
      </w:r>
      <w:r w:rsidRPr="0084021A">
        <w:rPr>
          <w:rFonts w:ascii="Arial" w:eastAsia="Times New Roman" w:hAnsi="Arial" w:cs="Arial"/>
          <w:lang w:eastAsia="sr-Latn-CS"/>
        </w:rPr>
        <w:br/>
        <w:t>- Državna himna</w:t>
      </w:r>
      <w:r w:rsidRPr="0084021A">
        <w:rPr>
          <w:rFonts w:ascii="Arial" w:eastAsia="Times New Roman" w:hAnsi="Arial" w:cs="Arial"/>
          <w:lang w:eastAsia="sr-Latn-CS"/>
        </w:rPr>
        <w:br/>
        <w:t>- Himna Svetom Savi</w:t>
      </w:r>
      <w:r w:rsidRPr="0084021A">
        <w:rPr>
          <w:rFonts w:ascii="Arial" w:eastAsia="Times New Roman" w:hAnsi="Arial" w:cs="Arial"/>
          <w:lang w:eastAsia="sr-Latn-CS"/>
        </w:rPr>
        <w:br/>
        <w:t>- Himna škole</w:t>
      </w:r>
      <w:r w:rsidRPr="0084021A">
        <w:rPr>
          <w:rFonts w:ascii="Arial" w:eastAsia="Times New Roman" w:hAnsi="Arial" w:cs="Arial"/>
          <w:lang w:eastAsia="sr-Latn-CS"/>
        </w:rPr>
        <w:br/>
      </w:r>
      <w:r w:rsidRPr="0084021A">
        <w:rPr>
          <w:rFonts w:ascii="Arial" w:eastAsia="Times New Roman" w:hAnsi="Arial" w:cs="Arial"/>
          <w:b/>
          <w:bCs/>
          <w:lang w:eastAsia="sr-Latn-CS"/>
        </w:rPr>
        <w:t>Kanoni</w:t>
      </w:r>
      <w:r w:rsidRPr="0084021A">
        <w:rPr>
          <w:rFonts w:ascii="Arial" w:eastAsia="Times New Roman" w:hAnsi="Arial" w:cs="Arial"/>
          <w:lang w:eastAsia="sr-Latn-CS"/>
        </w:rPr>
        <w:t>:</w:t>
      </w:r>
      <w:r w:rsidRPr="0084021A">
        <w:rPr>
          <w:rFonts w:ascii="Arial" w:eastAsia="Times New Roman" w:hAnsi="Arial" w:cs="Arial"/>
          <w:lang w:eastAsia="sr-Latn-CS"/>
        </w:rPr>
        <w:br/>
        <w:t xml:space="preserve">- Nepoznat autor, </w:t>
      </w:r>
      <w:r w:rsidRPr="0084021A">
        <w:rPr>
          <w:rFonts w:ascii="Arial" w:eastAsia="Times New Roman" w:hAnsi="Arial" w:cs="Arial"/>
          <w:i/>
          <w:iCs/>
          <w:lang w:eastAsia="sr-Latn-CS"/>
        </w:rPr>
        <w:t>Dona nobis pacem</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Luiđi Kerubini, </w:t>
      </w:r>
      <w:r w:rsidRPr="0084021A">
        <w:rPr>
          <w:rFonts w:ascii="Arial" w:eastAsia="Times New Roman" w:hAnsi="Arial" w:cs="Arial"/>
          <w:i/>
          <w:iCs/>
          <w:lang w:eastAsia="sr-Latn-CS"/>
        </w:rPr>
        <w:t>Na času pevanja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Volfgang Amadeus Mocart, </w:t>
      </w:r>
      <w:r w:rsidRPr="0084021A">
        <w:rPr>
          <w:rFonts w:ascii="Arial" w:eastAsia="Times New Roman" w:hAnsi="Arial" w:cs="Arial"/>
          <w:i/>
          <w:iCs/>
          <w:lang w:eastAsia="sr-Latn-CS"/>
        </w:rPr>
        <w:t>Noć je mirna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J. G. Ferari, </w:t>
      </w:r>
      <w:r w:rsidRPr="0084021A">
        <w:rPr>
          <w:rFonts w:ascii="Arial" w:eastAsia="Times New Roman" w:hAnsi="Arial" w:cs="Arial"/>
          <w:i/>
          <w:iCs/>
          <w:lang w:eastAsia="sr-Latn-CS"/>
        </w:rPr>
        <w:t>Kukavica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Jozef Hajdn, </w:t>
      </w:r>
      <w:r w:rsidRPr="0084021A">
        <w:rPr>
          <w:rFonts w:ascii="Arial" w:eastAsia="Times New Roman" w:hAnsi="Arial" w:cs="Arial"/>
          <w:i/>
          <w:iCs/>
          <w:lang w:eastAsia="sr-Latn-CS"/>
        </w:rPr>
        <w:t>Mir je svuda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Vojislav Ilić, </w:t>
      </w:r>
      <w:r w:rsidRPr="0084021A">
        <w:rPr>
          <w:rFonts w:ascii="Arial" w:eastAsia="Times New Roman" w:hAnsi="Arial" w:cs="Arial"/>
          <w:i/>
          <w:iCs/>
          <w:lang w:eastAsia="sr-Latn-CS"/>
        </w:rPr>
        <w:t>Sine musica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Pesme domaćih autora: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Konstantin Babić, </w:t>
      </w:r>
      <w:r w:rsidRPr="0084021A">
        <w:rPr>
          <w:rFonts w:ascii="Arial" w:eastAsia="Times New Roman" w:hAnsi="Arial" w:cs="Arial"/>
          <w:i/>
          <w:iCs/>
          <w:lang w:eastAsia="sr-Latn-CS"/>
        </w:rPr>
        <w:t>Balada o dva akrepa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Isidor Bajić, </w:t>
      </w:r>
      <w:r w:rsidRPr="0084021A">
        <w:rPr>
          <w:rFonts w:ascii="Arial" w:eastAsia="Times New Roman" w:hAnsi="Arial" w:cs="Arial"/>
          <w:i/>
          <w:iCs/>
          <w:lang w:eastAsia="sr-Latn-CS"/>
        </w:rPr>
        <w:t>Srpski zvuci</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Zlatan Vauda, </w:t>
      </w:r>
      <w:r w:rsidRPr="0084021A">
        <w:rPr>
          <w:rFonts w:ascii="Arial" w:eastAsia="Times New Roman" w:hAnsi="Arial" w:cs="Arial"/>
          <w:i/>
          <w:iCs/>
          <w:lang w:eastAsia="sr-Latn-CS"/>
        </w:rPr>
        <w:t>Mravi</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Zlatan Vauda, </w:t>
      </w:r>
      <w:r w:rsidRPr="0084021A">
        <w:rPr>
          <w:rFonts w:ascii="Arial" w:eastAsia="Times New Roman" w:hAnsi="Arial" w:cs="Arial"/>
          <w:i/>
          <w:iCs/>
          <w:lang w:eastAsia="sr-Latn-CS"/>
        </w:rPr>
        <w:t>Pahuljice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Slavko Gajić, </w:t>
      </w:r>
      <w:r w:rsidRPr="0084021A">
        <w:rPr>
          <w:rFonts w:ascii="Arial" w:eastAsia="Times New Roman" w:hAnsi="Arial" w:cs="Arial"/>
          <w:i/>
          <w:iCs/>
          <w:lang w:eastAsia="sr-Latn-CS"/>
        </w:rPr>
        <w:t>Tužna muha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Dejan Despić, </w:t>
      </w:r>
      <w:r w:rsidRPr="0084021A">
        <w:rPr>
          <w:rFonts w:ascii="Arial" w:eastAsia="Times New Roman" w:hAnsi="Arial" w:cs="Arial"/>
          <w:i/>
          <w:iCs/>
          <w:lang w:eastAsia="sr-Latn-CS"/>
        </w:rPr>
        <w:t>Kiša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Dejan Despić, </w:t>
      </w:r>
      <w:r w:rsidRPr="0084021A">
        <w:rPr>
          <w:rFonts w:ascii="Arial" w:eastAsia="Times New Roman" w:hAnsi="Arial" w:cs="Arial"/>
          <w:i/>
          <w:iCs/>
          <w:lang w:eastAsia="sr-Latn-CS"/>
        </w:rPr>
        <w:t>Oglasi</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Dejan Despić, </w:t>
      </w:r>
      <w:r w:rsidRPr="0084021A">
        <w:rPr>
          <w:rFonts w:ascii="Arial" w:eastAsia="Times New Roman" w:hAnsi="Arial" w:cs="Arial"/>
          <w:i/>
          <w:iCs/>
          <w:lang w:eastAsia="sr-Latn-CS"/>
        </w:rPr>
        <w:t>Smejalica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Vladimir Đorđević, </w:t>
      </w:r>
      <w:r w:rsidRPr="0084021A">
        <w:rPr>
          <w:rFonts w:ascii="Arial" w:eastAsia="Times New Roman" w:hAnsi="Arial" w:cs="Arial"/>
          <w:i/>
          <w:iCs/>
          <w:lang w:eastAsia="sr-Latn-CS"/>
        </w:rPr>
        <w:t>Veće vrana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Vojislav Ilić, </w:t>
      </w:r>
      <w:r w:rsidRPr="0084021A">
        <w:rPr>
          <w:rFonts w:ascii="Arial" w:eastAsia="Times New Roman" w:hAnsi="Arial" w:cs="Arial"/>
          <w:i/>
          <w:iCs/>
          <w:lang w:eastAsia="sr-Latn-CS"/>
        </w:rPr>
        <w:t>Vodenica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Davorin Jenko, </w:t>
      </w:r>
      <w:r w:rsidRPr="0084021A">
        <w:rPr>
          <w:rFonts w:ascii="Arial" w:eastAsia="Times New Roman" w:hAnsi="Arial" w:cs="Arial"/>
          <w:i/>
          <w:iCs/>
          <w:lang w:eastAsia="sr-Latn-CS"/>
        </w:rPr>
        <w:t>Bože pravde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Davorin Jenko, pesme iz </w:t>
      </w:r>
      <w:r w:rsidRPr="0084021A">
        <w:rPr>
          <w:rFonts w:ascii="Arial" w:eastAsia="Times New Roman" w:hAnsi="Arial" w:cs="Arial"/>
          <w:i/>
          <w:iCs/>
          <w:lang w:eastAsia="sr-Latn-CS"/>
        </w:rPr>
        <w:t>Đida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Petar Konjović, Vragolan</w:t>
      </w:r>
      <w:r w:rsidRPr="0084021A">
        <w:rPr>
          <w:rFonts w:ascii="Arial" w:eastAsia="Times New Roman" w:hAnsi="Arial" w:cs="Arial"/>
          <w:lang w:eastAsia="sr-Latn-CS"/>
        </w:rPr>
        <w:br/>
        <w:t xml:space="preserve">- Josif Marinković, Ljubimče </w:t>
      </w:r>
      <w:r w:rsidRPr="0084021A">
        <w:rPr>
          <w:rFonts w:ascii="Arial" w:eastAsia="Times New Roman" w:hAnsi="Arial" w:cs="Arial"/>
          <w:i/>
          <w:iCs/>
          <w:lang w:eastAsia="sr-Latn-CS"/>
        </w:rPr>
        <w:t>proleća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Miloje Milojević, Vetar</w:t>
      </w:r>
      <w:r w:rsidRPr="0084021A">
        <w:rPr>
          <w:rFonts w:ascii="Arial" w:eastAsia="Times New Roman" w:hAnsi="Arial" w:cs="Arial"/>
          <w:lang w:eastAsia="sr-Latn-CS"/>
        </w:rPr>
        <w:br/>
        <w:t>- Miloje Milojević, Mladost</w:t>
      </w:r>
      <w:r w:rsidRPr="0084021A">
        <w:rPr>
          <w:rFonts w:ascii="Arial" w:eastAsia="Times New Roman" w:hAnsi="Arial" w:cs="Arial"/>
          <w:lang w:eastAsia="sr-Latn-CS"/>
        </w:rPr>
        <w:br/>
        <w:t xml:space="preserve">- Miloje Milojević, Muha </w:t>
      </w:r>
      <w:r w:rsidRPr="0084021A">
        <w:rPr>
          <w:rFonts w:ascii="Arial" w:eastAsia="Times New Roman" w:hAnsi="Arial" w:cs="Arial"/>
          <w:i/>
          <w:iCs/>
          <w:lang w:eastAsia="sr-Latn-CS"/>
        </w:rPr>
        <w:t>i komarac</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Stevan Stojanović Mokranjac, </w:t>
      </w:r>
      <w:r w:rsidRPr="0084021A">
        <w:rPr>
          <w:rFonts w:ascii="Arial" w:eastAsia="Times New Roman" w:hAnsi="Arial" w:cs="Arial"/>
          <w:i/>
          <w:iCs/>
          <w:lang w:eastAsia="sr-Latn-CS"/>
        </w:rPr>
        <w:t>Druga rukovet</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Stevan Stojanović Mokranjac, </w:t>
      </w:r>
      <w:r w:rsidRPr="0084021A">
        <w:rPr>
          <w:rFonts w:ascii="Arial" w:eastAsia="Times New Roman" w:hAnsi="Arial" w:cs="Arial"/>
          <w:i/>
          <w:iCs/>
          <w:lang w:eastAsia="sr-Latn-CS"/>
        </w:rPr>
        <w:t>Deseta rukovet</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Stevan Stojanović Mokranjac, </w:t>
      </w:r>
      <w:r w:rsidRPr="0084021A">
        <w:rPr>
          <w:rFonts w:ascii="Arial" w:eastAsia="Times New Roman" w:hAnsi="Arial" w:cs="Arial"/>
          <w:i/>
          <w:iCs/>
          <w:lang w:eastAsia="sr-Latn-CS"/>
        </w:rPr>
        <w:t>Jedanaesta rukovet</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Stevan Stojanović Mokranjac, </w:t>
      </w:r>
      <w:r w:rsidRPr="0084021A">
        <w:rPr>
          <w:rFonts w:ascii="Arial" w:eastAsia="Times New Roman" w:hAnsi="Arial" w:cs="Arial"/>
          <w:i/>
          <w:iCs/>
          <w:lang w:eastAsia="sr-Latn-CS"/>
        </w:rPr>
        <w:t>Na ranilu</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Stevan Stojanović Mokranjac, </w:t>
      </w:r>
      <w:r w:rsidRPr="0084021A">
        <w:rPr>
          <w:rFonts w:ascii="Arial" w:eastAsia="Times New Roman" w:hAnsi="Arial" w:cs="Arial"/>
          <w:i/>
          <w:iCs/>
          <w:lang w:eastAsia="sr-Latn-CS"/>
        </w:rPr>
        <w:t>Al’ je lep ovaj svet</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Stevan Stojanović Mokranjac, </w:t>
      </w:r>
      <w:r w:rsidRPr="0084021A">
        <w:rPr>
          <w:rFonts w:ascii="Arial" w:eastAsia="Times New Roman" w:hAnsi="Arial" w:cs="Arial"/>
          <w:i/>
          <w:iCs/>
          <w:lang w:eastAsia="sr-Latn-CS"/>
        </w:rPr>
        <w:t>Pazar živine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Stevan Stojanović Mokranjac, </w:t>
      </w:r>
      <w:r w:rsidRPr="0084021A">
        <w:rPr>
          <w:rFonts w:ascii="Arial" w:eastAsia="Times New Roman" w:hAnsi="Arial" w:cs="Arial"/>
          <w:i/>
          <w:iCs/>
          <w:lang w:eastAsia="sr-Latn-CS"/>
        </w:rPr>
        <w:t>Slavska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Stevan Stojanović Mokranjac, </w:t>
      </w:r>
      <w:r w:rsidRPr="0084021A">
        <w:rPr>
          <w:rFonts w:ascii="Arial" w:eastAsia="Times New Roman" w:hAnsi="Arial" w:cs="Arial"/>
          <w:i/>
          <w:iCs/>
          <w:lang w:eastAsia="sr-Latn-CS"/>
        </w:rPr>
        <w:t>Tebe pojem</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Stevan Stojanović Mokranjac, </w:t>
      </w:r>
      <w:r w:rsidRPr="0084021A">
        <w:rPr>
          <w:rFonts w:ascii="Arial" w:eastAsia="Times New Roman" w:hAnsi="Arial" w:cs="Arial"/>
          <w:i/>
          <w:iCs/>
          <w:lang w:eastAsia="sr-Latn-CS"/>
        </w:rPr>
        <w:t>Himna Vuku</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Vojislav Simić, </w:t>
      </w:r>
      <w:r w:rsidRPr="0084021A">
        <w:rPr>
          <w:rFonts w:ascii="Arial" w:eastAsia="Times New Roman" w:hAnsi="Arial" w:cs="Arial"/>
          <w:i/>
          <w:iCs/>
          <w:lang w:eastAsia="sr-Latn-CS"/>
        </w:rPr>
        <w:t>Pošla mi moma na voda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Todor Skalovski, </w:t>
      </w:r>
      <w:r w:rsidRPr="0084021A">
        <w:rPr>
          <w:rFonts w:ascii="Arial" w:eastAsia="Times New Roman" w:hAnsi="Arial" w:cs="Arial"/>
          <w:i/>
          <w:iCs/>
          <w:lang w:eastAsia="sr-Latn-CS"/>
        </w:rPr>
        <w:t>Makedonska humoreska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Marko Tajčević, </w:t>
      </w:r>
      <w:r w:rsidRPr="0084021A">
        <w:rPr>
          <w:rFonts w:ascii="Arial" w:eastAsia="Times New Roman" w:hAnsi="Arial" w:cs="Arial"/>
          <w:i/>
          <w:iCs/>
          <w:lang w:eastAsia="sr-Latn-CS"/>
        </w:rPr>
        <w:t>Dodolske pesme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Marko Tajčević, </w:t>
      </w:r>
      <w:r w:rsidRPr="0084021A">
        <w:rPr>
          <w:rFonts w:ascii="Arial" w:eastAsia="Times New Roman" w:hAnsi="Arial" w:cs="Arial"/>
          <w:i/>
          <w:iCs/>
          <w:lang w:eastAsia="sr-Latn-CS"/>
        </w:rPr>
        <w:t>Prva svita iz Srbije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Šistek-Babić, </w:t>
      </w:r>
      <w:r w:rsidRPr="0084021A">
        <w:rPr>
          <w:rFonts w:ascii="Arial" w:eastAsia="Times New Roman" w:hAnsi="Arial" w:cs="Arial"/>
          <w:i/>
          <w:iCs/>
          <w:lang w:eastAsia="sr-Latn-CS"/>
        </w:rPr>
        <w:t>Oj, Srbijo</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Miodrag Govedarica, </w:t>
      </w:r>
      <w:r w:rsidRPr="0084021A">
        <w:rPr>
          <w:rFonts w:ascii="Arial" w:eastAsia="Times New Roman" w:hAnsi="Arial" w:cs="Arial"/>
          <w:i/>
          <w:iCs/>
          <w:lang w:eastAsia="sr-Latn-CS"/>
        </w:rPr>
        <w:t>Suguba jektenij</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Strani kompozitori:</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Autor nepoznat, </w:t>
      </w:r>
      <w:r w:rsidRPr="0084021A">
        <w:rPr>
          <w:rFonts w:ascii="Arial" w:eastAsia="Times New Roman" w:hAnsi="Arial" w:cs="Arial"/>
          <w:i/>
          <w:iCs/>
          <w:lang w:eastAsia="sr-Latn-CS"/>
        </w:rPr>
        <w:t>La Violetta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Palestrina, </w:t>
      </w:r>
      <w:r w:rsidRPr="0084021A">
        <w:rPr>
          <w:rFonts w:ascii="Arial" w:eastAsia="Times New Roman" w:hAnsi="Arial" w:cs="Arial"/>
          <w:i/>
          <w:iCs/>
          <w:lang w:eastAsia="sr-Latn-CS"/>
        </w:rPr>
        <w:t>Benedictus</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Orlando di Laso, </w:t>
      </w:r>
      <w:r w:rsidRPr="0084021A">
        <w:rPr>
          <w:rFonts w:ascii="Arial" w:eastAsia="Times New Roman" w:hAnsi="Arial" w:cs="Arial"/>
          <w:i/>
          <w:iCs/>
          <w:lang w:eastAsia="sr-Latn-CS"/>
        </w:rPr>
        <w:t>Eho</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Luka Marencio, </w:t>
      </w:r>
      <w:r w:rsidRPr="0084021A">
        <w:rPr>
          <w:rFonts w:ascii="Arial" w:eastAsia="Times New Roman" w:hAnsi="Arial" w:cs="Arial"/>
          <w:i/>
          <w:iCs/>
          <w:lang w:eastAsia="sr-Latn-CS"/>
        </w:rPr>
        <w:t>Ad una fresca riva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Đovani da Nola, </w:t>
      </w:r>
      <w:r w:rsidRPr="0084021A">
        <w:rPr>
          <w:rFonts w:ascii="Arial" w:eastAsia="Times New Roman" w:hAnsi="Arial" w:cs="Arial"/>
          <w:i/>
          <w:iCs/>
          <w:lang w:eastAsia="sr-Latn-CS"/>
        </w:rPr>
        <w:t>Chi la gagliarda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Palestrina, Vigilate</w:t>
      </w:r>
      <w:r w:rsidRPr="0084021A">
        <w:rPr>
          <w:rFonts w:ascii="Arial" w:eastAsia="Times New Roman" w:hAnsi="Arial" w:cs="Arial"/>
          <w:lang w:eastAsia="sr-Latn-CS"/>
        </w:rPr>
        <w:br/>
        <w:t xml:space="preserve">- Karl Marija fon Veber, </w:t>
      </w:r>
      <w:r w:rsidRPr="0084021A">
        <w:rPr>
          <w:rFonts w:ascii="Arial" w:eastAsia="Times New Roman" w:hAnsi="Arial" w:cs="Arial"/>
          <w:i/>
          <w:iCs/>
          <w:lang w:eastAsia="sr-Latn-CS"/>
        </w:rPr>
        <w:t>Jeka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Volfgang Amadeus Mocart, </w:t>
      </w:r>
      <w:r w:rsidRPr="0084021A">
        <w:rPr>
          <w:rFonts w:ascii="Arial" w:eastAsia="Times New Roman" w:hAnsi="Arial" w:cs="Arial"/>
          <w:i/>
          <w:iCs/>
          <w:lang w:eastAsia="sr-Latn-CS"/>
        </w:rPr>
        <w:t>Uspavanka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Bedžih Smetana, </w:t>
      </w:r>
      <w:r w:rsidRPr="0084021A">
        <w:rPr>
          <w:rFonts w:ascii="Arial" w:eastAsia="Times New Roman" w:hAnsi="Arial" w:cs="Arial"/>
          <w:i/>
          <w:iCs/>
          <w:lang w:eastAsia="sr-Latn-CS"/>
        </w:rPr>
        <w:t>Doletele laste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Franc Supe, </w:t>
      </w:r>
      <w:r w:rsidRPr="0084021A">
        <w:rPr>
          <w:rFonts w:ascii="Arial" w:eastAsia="Times New Roman" w:hAnsi="Arial" w:cs="Arial"/>
          <w:i/>
          <w:iCs/>
          <w:lang w:eastAsia="sr-Latn-CS"/>
        </w:rPr>
        <w:t>Proba za koncert</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lang w:eastAsia="sr-Latn-CS"/>
        </w:rPr>
        <w:lastRenderedPageBreak/>
        <w:t xml:space="preserve">- Johanes Brams, </w:t>
      </w:r>
      <w:r w:rsidRPr="0084021A">
        <w:rPr>
          <w:rFonts w:ascii="Arial" w:eastAsia="Times New Roman" w:hAnsi="Arial" w:cs="Arial"/>
          <w:i/>
          <w:iCs/>
          <w:lang w:eastAsia="sr-Latn-CS"/>
        </w:rPr>
        <w:t>Uspavanka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Frederik Šopen, </w:t>
      </w:r>
      <w:r w:rsidRPr="0084021A">
        <w:rPr>
          <w:rFonts w:ascii="Arial" w:eastAsia="Times New Roman" w:hAnsi="Arial" w:cs="Arial"/>
          <w:i/>
          <w:iCs/>
          <w:lang w:eastAsia="sr-Latn-CS"/>
        </w:rPr>
        <w:t>Želja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Frederik Šubert, </w:t>
      </w:r>
      <w:r w:rsidRPr="0084021A">
        <w:rPr>
          <w:rFonts w:ascii="Arial" w:eastAsia="Times New Roman" w:hAnsi="Arial" w:cs="Arial"/>
          <w:i/>
          <w:iCs/>
          <w:lang w:eastAsia="sr-Latn-CS"/>
        </w:rPr>
        <w:t>Pastrmka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Gambar Gusejnli, </w:t>
      </w:r>
      <w:r w:rsidRPr="0084021A">
        <w:rPr>
          <w:rFonts w:ascii="Arial" w:eastAsia="Times New Roman" w:hAnsi="Arial" w:cs="Arial"/>
          <w:i/>
          <w:iCs/>
          <w:lang w:eastAsia="sr-Latn-CS"/>
        </w:rPr>
        <w:t>Moji pilići</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Georgi Dimitrov, </w:t>
      </w:r>
      <w:r w:rsidRPr="0084021A">
        <w:rPr>
          <w:rFonts w:ascii="Arial" w:eastAsia="Times New Roman" w:hAnsi="Arial" w:cs="Arial"/>
          <w:i/>
          <w:iCs/>
          <w:lang w:eastAsia="sr-Latn-CS"/>
        </w:rPr>
        <w:t>Ana mrzelana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Svetoslav Obretenov, </w:t>
      </w:r>
      <w:r w:rsidRPr="0084021A">
        <w:rPr>
          <w:rFonts w:ascii="Arial" w:eastAsia="Times New Roman" w:hAnsi="Arial" w:cs="Arial"/>
          <w:i/>
          <w:iCs/>
          <w:lang w:eastAsia="sr-Latn-CS"/>
        </w:rPr>
        <w:t>Gajdar</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Zoltan Kodalj, </w:t>
      </w:r>
      <w:r w:rsidRPr="0084021A">
        <w:rPr>
          <w:rFonts w:ascii="Arial" w:eastAsia="Times New Roman" w:hAnsi="Arial" w:cs="Arial"/>
          <w:i/>
          <w:iCs/>
          <w:lang w:eastAsia="sr-Latn-CS"/>
        </w:rPr>
        <w:t>Katalinka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Zoltan Kodalj, </w:t>
      </w:r>
      <w:r w:rsidRPr="0084021A">
        <w:rPr>
          <w:rFonts w:ascii="Arial" w:eastAsia="Times New Roman" w:hAnsi="Arial" w:cs="Arial"/>
          <w:i/>
          <w:iCs/>
          <w:lang w:eastAsia="sr-Latn-CS"/>
        </w:rPr>
        <w:t>Hidlo Vegen</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Josip Kaplan, </w:t>
      </w:r>
      <w:r w:rsidRPr="0084021A">
        <w:rPr>
          <w:rFonts w:ascii="Arial" w:eastAsia="Times New Roman" w:hAnsi="Arial" w:cs="Arial"/>
          <w:i/>
          <w:iCs/>
          <w:lang w:eastAsia="sr-Latn-CS"/>
        </w:rPr>
        <w:t>Žuna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ORKESTAR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Orkestar je instrumentalni sastav od najmanje 10 izvođača koji sviraju u najmanje tri samostalne deonice. U zavisnosti od uslova koje škola ima, mogu se obrazovati orkestri blok flauta, tamburica, gudačkog sastava, harmonika, mandolina kao i mešoviti orkestri.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Rad nastavnika sa orkestrom ulazi kao redovna nastava (3 časa nedeljno, 108 časova godišnje) u nedeljni fond časova nastavnika muzičke kulture, a učenicima je deo radne obaveze.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Sadržaj rada: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 izbor instrumenata i izvođača u formiranju orkestra;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 izbor kompozicija prema mogućnostima izvođača i sastavu orkestra;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3. tehničke i intonativne vežbe;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4. raspisivanje deonica i uvežbavanje po grupama (prstomet, intonacija, fraziranje);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5. spajanje po grupama (I-II; II-III; I-III);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6. zajedničko sviranje celog orkestra, ritmičko-intonativno i stilsko oblikovanje kompozicije.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izboru orkestarskog materijala i aranžmana voditi računa o vrsti ansambla, uzrastu učenika i njihovim izvođačkim sposobnostima. Repertoar školskog orkestra čine dela domaćih i stranih kompozitora raznih epoha u originalnom obliku ili prilagođena za postojeći školski sastav. Školski orkestar može nastupiti samostalno ili kao pratnja horu. </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OSTALI OBLICI OBRAZOVNO-VASPITNOG RADA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svakoj osnovnoj školi ima dece čije se interesovanje i ljubav za muziku ne mogu zadovoljiti samo onim što im pruža redovna nastava. Za takvu decu može se organizovati dodatna nastava ili sekcije gde se mogu uključiti u razne grupe.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zavisnosti od afiniteta, kreativnih sposobnosti ili izvođačkih mogućnosti učenika rad se može organizovati kroz sledeće aktivnosti: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solističko pevanje,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grupe pevača,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"Mala škola instrumenta" (klavir, gitara, tambure...),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grupe instrumenata,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mladi kompozitori,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mladi etnomuzikolozi (prikupljanje malo poznatih ili gotovo zaboravljenih pesama sredine u kojoj žive),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muzičko-kreativne radionice (pravljenje muzičkih instrumenata, ilustracije vezane za nastavu muzičke kulture i školske muzičke događaje, ažuriranje školskog sajta, kreiranje, organizacija i realizacija muzičkih događaja...),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ritmičke radionice (moderni i tradicionalni ples, ritmičke igre, "bit boksing" - vokalne perkusije, igre čašama, štapovima...),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posete koncertima u školi i van nje (koncerti eminentnih umetnika, koncerti u organizaciji Muzičke omladine ili nekog drugog udruženja, koncerti učenika muzičkih škola, prijatelja škole, projekcije muzičkih filmova...).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Program rada treba prilagoditi individualnim mogućnostima, zrelosti i nivou prethodnog znanja svakog učenika.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DODATNI SADRŽAJI PROGRAMU MUZIČKA KULTURA U NASTAVI NA MAĐARSKOM JEZIKU </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PREPORUČENE KOMPOZICIJE ZA PEVANJE U PETOM RAZREDU</w:t>
      </w:r>
      <w:r w:rsidRPr="0084021A">
        <w:rPr>
          <w:rFonts w:ascii="Arial" w:eastAsia="Times New Roman" w:hAnsi="Arial" w:cs="Arial"/>
          <w:lang w:eastAsia="sr-Latn-CS"/>
        </w:rPr>
        <w:br/>
        <w:t xml:space="preserve">(dopuna)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Narodne pesme i igre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 Zálogosdi - népdal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 Erdő, erdő, de magas a teteje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3. Rengesd, uram - táncdallam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4. Megyen már a hajnalcsillag lefelé - népdal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5. Érik a szőlő - népdal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6. Béreslegény - népdal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7. Felülről fúj az őszi szél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8. Nem vagyok én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9. Aki dudás akar lenni - dudanóta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10. Sőnyi: Sárga csikó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11. Nincs Szentesen olyan asszony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12. Sej, a szakcsi utca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13. A szennai lipisen-laposon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14. Megkötöm lovamat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15. Csillagok, csillagok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16. Kimegyek a doberdói hartérre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17. A karádi falu végen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18. A ratóti legények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19. A jó lovas katonának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20. Hopp ide, tisztán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21. Császárné pávája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22. Luca, Luca, Kitty-kotty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23. Ó, jöjj, ó, jöjj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24. A kis Jézus aranyalma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25. Az ünnep előtt zeng a dal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26. A, a, a, a farsangi napokban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27. Kit kéne elvenni?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28. Régi táncdal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29. Jajj, de sokat arattam a nyáron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30. A pámért s anyámért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31. Szárnya, szárnya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32. Jól van dolga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33. Erkel - Kölcsey: Himnusz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34. Krisztus feltámada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35. Ez ki háza, ki háza?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36. Este jő, szürkül bé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37. Kodály: Leveleken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38. A pünkösdnek jeles napján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39. Szánt a babám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40. Már minálunk babám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41. resteknek nótája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42. Vettem majorannát </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PREPORUČENE KOMPOZICIJE ZA SLUŠANJE U PETOM RAZREDU</w:t>
      </w:r>
      <w:r w:rsidRPr="0084021A">
        <w:rPr>
          <w:rFonts w:ascii="Arial" w:eastAsia="Times New Roman" w:hAnsi="Arial" w:cs="Arial"/>
          <w:lang w:eastAsia="sr-Latn-CS"/>
        </w:rPr>
        <w:br/>
        <w:t xml:space="preserve">(dopuna)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 Bartók: Cipósütés - gyermekkar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 Bartók: Este a székelyeknél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3. Bartók: Gyermekeknek - Csillagok, csillagok /zongorán/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4. Kodály: Háry János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5. Bárdos: Régi táncdal /vegyeskar/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6. Liszt: Magyar rapszódia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7. Bakfark Bálint: Lantfantázia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8. Arany János - Amádé Zoltán: Toborzó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9. Magyar Köztársaság himnusza vegyeskar előadásában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TEME ZA OBRADU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 Kodály és Bartók jelentősége a magyar népzenében - Značaj Kodalj-a i Bartok-a u mađarskoj narodnoj muzici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 A magyar népzene: népdalok stilusa, népi hangszerek, előadásmód, népi táncok - Mađarska narodna muzika: muzička struktura mađarskih narodnih pesama, narodni isntrumenti, narodne igre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3. Népi húros-, népi fúvós hangszerek - kordofoni i aerofoni narodni instrumenti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4. Vajdasági népi hangszerek - narodni instrumenti u Vojvodini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5. Kórusfajták, hangfajok - Horovi - vrste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6. Kodály: Kállai kettős /vegyeskar és a népi zenekar fogalma/ - Pojam mešovitog hora i narodnog orkestra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7. A verbunkos - Narodna igra - verbunk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8. Régi magyar táncok /ungaresca, hajdútánc/ - Stari mađarski plesovi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9. Bartók Béla: Este a székelyeknél - Bela Bartok: Veče kod sekelja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10. Kodály: Háry János - daljáték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11. Jeles napok, ünnepi szokások /Luca napja, Advent, Karácsony, A regölés, Újév, farsang, Húsvét, Pünkösd/ - Običaji, pesme i igre iz perioda oko Božića i Uskrsa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12. Liszt Ferenc élete és munkássága - Životno delo List-a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13. A lant és a lantosok: Tinódi Lantos Sebestyén és Bakfark Bálint - Lauta i poznati lautisti na tlu Mađarske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14. Király Ernő vajdasági zeneszerző és népdalgyűjtő - Erne Kiralj kompozitor i istraživač mađarske narodne muzike u Bojvodini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15. Erkel Ferenc és Kölcsey Ferenc élete és munkássága - Životno delo Erkel-a i Kelčei-a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DODATNI SADRŽAJI PROGRAMU MUZIČKA KULTURA U NASTAVI NA SLOVAČKOM JEZIKU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MUZIKE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Preporučene kompozicije za slušanje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(dopuna)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Narodne pesme i igre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Slovačke narodne pesme u izvođenju na fruli, fujari, gajdama, tamburi i u izvođenju narodnog orkestra po slobodnom izboru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Slovački kompozitori</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 F. Bistri: </w:t>
      </w:r>
      <w:r w:rsidRPr="0084021A">
        <w:rPr>
          <w:rFonts w:ascii="Arial" w:eastAsia="Times New Roman" w:hAnsi="Arial" w:cs="Arial"/>
          <w:i/>
          <w:iCs/>
          <w:lang w:eastAsia="sr-Latn-CS"/>
        </w:rPr>
        <w:t>Trávička zelená</w:t>
      </w:r>
      <w:r w:rsidRPr="0084021A">
        <w:rPr>
          <w:rFonts w:ascii="Arial" w:eastAsia="Times New Roman" w:hAnsi="Arial" w:cs="Arial"/>
          <w:lang w:eastAsia="sr-Latn-CS"/>
        </w:rPr>
        <w:t xml:space="preserve"> (Zelena trava)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E. Suhonj: </w:t>
      </w:r>
      <w:r w:rsidRPr="0084021A">
        <w:rPr>
          <w:rFonts w:ascii="Arial" w:eastAsia="Times New Roman" w:hAnsi="Arial" w:cs="Arial"/>
          <w:i/>
          <w:iCs/>
          <w:lang w:eastAsia="sr-Latn-CS"/>
        </w:rPr>
        <w:t>Ešte sa nevydám</w:t>
      </w:r>
      <w:r w:rsidRPr="0084021A">
        <w:rPr>
          <w:rFonts w:ascii="Arial" w:eastAsia="Times New Roman" w:hAnsi="Arial" w:cs="Arial"/>
          <w:lang w:eastAsia="sr-Latn-CS"/>
        </w:rPr>
        <w:t xml:space="preserve"> (Još se neću udavati)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M. S. Trnavski: </w:t>
      </w:r>
      <w:r w:rsidRPr="0084021A">
        <w:rPr>
          <w:rFonts w:ascii="Arial" w:eastAsia="Times New Roman" w:hAnsi="Arial" w:cs="Arial"/>
          <w:i/>
          <w:iCs/>
          <w:lang w:eastAsia="sr-Latn-CS"/>
        </w:rPr>
        <w:t>Keby som bol vtáčkom</w:t>
      </w:r>
      <w:r w:rsidRPr="0084021A">
        <w:rPr>
          <w:rFonts w:ascii="Arial" w:eastAsia="Times New Roman" w:hAnsi="Arial" w:cs="Arial"/>
          <w:lang w:eastAsia="sr-Latn-CS"/>
        </w:rPr>
        <w:t xml:space="preserve"> (Kada bih bio ptica) </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PREPORUČENE KOMPOZICIJE ZA PEVANJE ILI SVIRANJE U PETOM RAZREDU </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IZVOĐENJE MUZIKE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Preporučene kompozicije za pevanje i sviranje</w:t>
      </w:r>
      <w:r w:rsidRPr="0084021A">
        <w:rPr>
          <w:rFonts w:ascii="Arial" w:eastAsia="Times New Roman" w:hAnsi="Arial" w:cs="Arial"/>
          <w:b/>
          <w:bCs/>
          <w:lang w:eastAsia="sr-Latn-CS"/>
        </w:rPr>
        <w:br/>
        <w:t xml:space="preserve">(dopuna)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Narodne pesme i igre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Spievajže si, spievaj</w:t>
      </w:r>
      <w:r w:rsidRPr="0084021A">
        <w:rPr>
          <w:rFonts w:ascii="Arial" w:eastAsia="Times New Roman" w:hAnsi="Arial" w:cs="Arial"/>
          <w:lang w:eastAsia="sr-Latn-CS"/>
        </w:rPr>
        <w:t xml:space="preserve"> (Pevaj, pevaj) - slovačka narodna pesma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Na trenčianskom moste</w:t>
      </w:r>
      <w:r w:rsidRPr="0084021A">
        <w:rPr>
          <w:rFonts w:ascii="Arial" w:eastAsia="Times New Roman" w:hAnsi="Arial" w:cs="Arial"/>
          <w:lang w:eastAsia="sr-Latn-CS"/>
        </w:rPr>
        <w:t xml:space="preserve"> (Na trenčinskom mostu) - slovačka narodna pesma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Hlboký jarček</w:t>
      </w:r>
      <w:r w:rsidRPr="0084021A">
        <w:rPr>
          <w:rFonts w:ascii="Arial" w:eastAsia="Times New Roman" w:hAnsi="Arial" w:cs="Arial"/>
          <w:lang w:eastAsia="sr-Latn-CS"/>
        </w:rPr>
        <w:t xml:space="preserve"> (Dubok jarak) - slovačka narodna pesma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Dolina, dolina</w:t>
      </w:r>
      <w:r w:rsidRPr="0084021A">
        <w:rPr>
          <w:rFonts w:ascii="Arial" w:eastAsia="Times New Roman" w:hAnsi="Arial" w:cs="Arial"/>
          <w:lang w:eastAsia="sr-Latn-CS"/>
        </w:rPr>
        <w:t xml:space="preserve"> (Dolina, dolina) - slovačka narodna pesma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lastRenderedPageBreak/>
        <w:t>Preberaj, preberaj</w:t>
      </w:r>
      <w:r w:rsidRPr="0084021A">
        <w:rPr>
          <w:rFonts w:ascii="Arial" w:eastAsia="Times New Roman" w:hAnsi="Arial" w:cs="Arial"/>
          <w:lang w:eastAsia="sr-Latn-CS"/>
        </w:rPr>
        <w:t xml:space="preserve"> (Sviraj, sviraj) - slovačka narodna pesma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Dečje pesme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Marina Kanja: </w:t>
      </w:r>
      <w:r w:rsidRPr="0084021A">
        <w:rPr>
          <w:rFonts w:ascii="Arial" w:eastAsia="Times New Roman" w:hAnsi="Arial" w:cs="Arial"/>
          <w:i/>
          <w:iCs/>
          <w:lang w:eastAsia="sr-Latn-CS"/>
        </w:rPr>
        <w:t>Škola volá</w:t>
      </w:r>
      <w:r w:rsidRPr="0084021A">
        <w:rPr>
          <w:rFonts w:ascii="Arial" w:eastAsia="Times New Roman" w:hAnsi="Arial" w:cs="Arial"/>
          <w:lang w:eastAsia="sr-Latn-CS"/>
        </w:rPr>
        <w:t xml:space="preserve"> (Škola zove)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Mariena Stanković-Krivak: </w:t>
      </w:r>
      <w:r w:rsidRPr="0084021A">
        <w:rPr>
          <w:rFonts w:ascii="Arial" w:eastAsia="Times New Roman" w:hAnsi="Arial" w:cs="Arial"/>
          <w:i/>
          <w:iCs/>
          <w:lang w:eastAsia="sr-Latn-CS"/>
        </w:rPr>
        <w:t>Tíchne leto (</w:t>
      </w:r>
      <w:r w:rsidRPr="0084021A">
        <w:rPr>
          <w:rFonts w:ascii="Arial" w:eastAsia="Times New Roman" w:hAnsi="Arial" w:cs="Arial"/>
          <w:lang w:eastAsia="sr-Latn-CS"/>
        </w:rPr>
        <w:t xml:space="preserve">Leto je utihnulo)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Sviranje na Orfovim instrumentima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Limbora, limbora</w:t>
      </w:r>
      <w:r w:rsidRPr="0084021A">
        <w:rPr>
          <w:rFonts w:ascii="Arial" w:eastAsia="Times New Roman" w:hAnsi="Arial" w:cs="Arial"/>
          <w:lang w:eastAsia="sr-Latn-CS"/>
        </w:rPr>
        <w:t xml:space="preserve"> - slovačka narodna pesma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 druge narodne i dečje pesme koje odgovaraju zahtevima metodskih jedinica propisanih za peti razred osnovne škole.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Preporučene kompozicije za rad horova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Kanoni:</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w:t>
      </w:r>
      <w:r w:rsidRPr="0084021A">
        <w:rPr>
          <w:rFonts w:ascii="Arial" w:eastAsia="Times New Roman" w:hAnsi="Arial" w:cs="Arial"/>
          <w:i/>
          <w:iCs/>
          <w:lang w:eastAsia="sr-Latn-CS"/>
        </w:rPr>
        <w:t>Pokapala na salaši slanina</w:t>
      </w:r>
      <w:r w:rsidRPr="0084021A">
        <w:rPr>
          <w:rFonts w:ascii="Arial" w:eastAsia="Times New Roman" w:hAnsi="Arial" w:cs="Arial"/>
          <w:lang w:eastAsia="sr-Latn-CS"/>
        </w:rPr>
        <w:t xml:space="preserve"> (Nestala je na salašu slanina) </w:t>
      </w:r>
      <w:r w:rsidRPr="0084021A">
        <w:rPr>
          <w:rFonts w:ascii="Arial" w:eastAsia="Times New Roman" w:hAnsi="Arial" w:cs="Arial"/>
          <w:i/>
          <w:iCs/>
          <w:lang w:eastAsia="sr-Latn-CS"/>
        </w:rPr>
        <w:t>-</w:t>
      </w:r>
      <w:r w:rsidRPr="0084021A">
        <w:rPr>
          <w:rFonts w:ascii="Arial" w:eastAsia="Times New Roman" w:hAnsi="Arial" w:cs="Arial"/>
          <w:lang w:eastAsia="sr-Latn-CS"/>
        </w:rPr>
        <w:t xml:space="preserve"> slovačka narodna pesma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Pesme domaćih autora: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Martin Kmeć, </w:t>
      </w:r>
      <w:r w:rsidRPr="0084021A">
        <w:rPr>
          <w:rFonts w:ascii="Arial" w:eastAsia="Times New Roman" w:hAnsi="Arial" w:cs="Arial"/>
          <w:i/>
          <w:iCs/>
          <w:lang w:eastAsia="sr-Latn-CS"/>
        </w:rPr>
        <w:t>Išla sova natanec</w:t>
      </w:r>
      <w:r w:rsidRPr="0084021A">
        <w:rPr>
          <w:rFonts w:ascii="Arial" w:eastAsia="Times New Roman" w:hAnsi="Arial" w:cs="Arial"/>
          <w:lang w:eastAsia="sr-Latn-CS"/>
        </w:rPr>
        <w:t xml:space="preserve"> (Išla je sova na ples)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Slovački kompozitori:</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Miroslava Urbanekova, </w:t>
      </w:r>
      <w:r w:rsidRPr="0084021A">
        <w:rPr>
          <w:rFonts w:ascii="Arial" w:eastAsia="Times New Roman" w:hAnsi="Arial" w:cs="Arial"/>
          <w:i/>
          <w:iCs/>
          <w:lang w:eastAsia="sr-Latn-CS"/>
        </w:rPr>
        <w:t>Skôr, ako posledný strom padne</w:t>
      </w:r>
      <w:r w:rsidRPr="0084021A">
        <w:rPr>
          <w:rFonts w:ascii="Arial" w:eastAsia="Times New Roman" w:hAnsi="Arial" w:cs="Arial"/>
          <w:lang w:eastAsia="sr-Latn-CS"/>
        </w:rPr>
        <w:t xml:space="preserve"> (Pre nego što zadnje drvo padne)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DODATNI SADRŽAJI PROGRAMU MUZIČKA KULTURA U NASTAVI NA HRVATSKOM JEZIKU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Preporučene kompozicije za pevanje u 5. razredu: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Himne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Lijepa naša domovino - državna himna Republike Hrvatske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Narodne i starogradske pesme i igre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Sjedi Ćiro na vrh slame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Kopa cura vinograd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Tiho noći moje zlato spava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Pred Senkinom kućom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Bolujem ja, boluješ 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Zvoni zvonce, čoban tira ovce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Ah, kad tebe ljubit' ne smem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Kopao sam dubok zdenac - rusinska pesma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Plovi, plovi - Dalmacija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 Prigorju rožice cveteju - Prigorje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Dečje pesme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Al' bih znao gazda biti - V. Temunović-S. Bašić-Škaraba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Moj je tata osvanuće - B. Timotijević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Nek svud ljubav sja - pesma iz Belgije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Sviranje na orfovim instrumentima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Solmizacija - R. Rodžers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Sjedi Ćiro na vrh slame - Slavonija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Polustepen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Ruke perem, brašno sejem - S. Korunović-Lj. Škarica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Preporučene komozicije za slušanje u 5. razredu: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Himne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Lijepa naša domovino - državna himna Republike Hrvatske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Narodne pesme i igre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Zvoni zvonce, čoban tira ovce - bunjevačka pisma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Gajdaš - Augustin Žigmanov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Moja mama ćilim tka - Kraljice Bodroga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Jabuka je moja - klapa Jelsa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Čilipi Folklore Dance and Music - Croatia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Međimurska pisana nedelja - Ansambl Lado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Deca, moja deca -Elizabeta Toplek i Lado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Plesovi iz Slavonije - FA SKUD-a "Ivan Goran Kovačić"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Dečje pesme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Što je ljepota - hor Mozartine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Domaći kompozitori</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Slamarsko kolo - Pere Tumbas - Hajo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Čuj Bunjevče ves&amp;apos;o glas - P. Tumbas - Hajo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Edit valcer - P. Tumbas-Hajo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Koncert u a-molu za brač i tamburaški orkestar, op. 259 I. stavak - Dr. Josip Andrić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Amelia - Ivan Zajc</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138"/>
        <w:gridCol w:w="7033"/>
      </w:tblGrid>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Naziv predmeta </w:t>
            </w:r>
          </w:p>
        </w:tc>
        <w:tc>
          <w:tcPr>
            <w:tcW w:w="0" w:type="auto"/>
            <w:vAlign w:val="center"/>
            <w:hideMark/>
          </w:tcPr>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 xml:space="preserve">ISTORIJA </w:t>
            </w:r>
          </w:p>
        </w:tc>
      </w:tr>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Cilj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Cilj</w:t>
            </w:r>
            <w:r w:rsidRPr="0084021A">
              <w:rPr>
                <w:rFonts w:ascii="Arial" w:eastAsia="Times New Roman" w:hAnsi="Arial" w:cs="Arial"/>
                <w:lang w:eastAsia="sr-Latn-CS"/>
              </w:rPr>
              <w:t xml:space="preserve"> nastave i učenja </w:t>
            </w:r>
            <w:r w:rsidRPr="0084021A">
              <w:rPr>
                <w:rFonts w:ascii="Arial" w:eastAsia="Times New Roman" w:hAnsi="Arial" w:cs="Arial"/>
                <w:i/>
                <w:iCs/>
                <w:lang w:eastAsia="sr-Latn-CS"/>
              </w:rPr>
              <w:t>istorije</w:t>
            </w:r>
            <w:r w:rsidRPr="0084021A">
              <w:rPr>
                <w:rFonts w:ascii="Arial" w:eastAsia="Times New Roman" w:hAnsi="Arial" w:cs="Arial"/>
                <w:lang w:eastAsia="sr-Latn-CS"/>
              </w:rPr>
              <w:t xml:space="preserve"> je da učenik, izučavajući istorijske događaje, pojave, procese i ličnosti, stekne osnovna istorijska znanja i kompetencije neophodne za razumevanje savremenog sveta, razvije veštine kritičkog mišljenja i odgovoran odnos prema sebi, sopstvenom i nacionalnom identitetu, kulturno-istorijskom nasleđu, društvu i državi u kojoj živi. </w:t>
            </w:r>
          </w:p>
        </w:tc>
      </w:tr>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Razred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peti</w:t>
            </w:r>
            <w:r w:rsidRPr="0084021A">
              <w:rPr>
                <w:rFonts w:ascii="Arial" w:eastAsia="Times New Roman" w:hAnsi="Arial" w:cs="Arial"/>
                <w:lang w:eastAsia="sr-Latn-CS"/>
              </w:rPr>
              <w:t xml:space="preserve"> </w:t>
            </w:r>
          </w:p>
        </w:tc>
      </w:tr>
      <w:tr w:rsidR="0084021A" w:rsidRPr="0084021A" w:rsidTr="0084021A">
        <w:trPr>
          <w:tblCellSpacing w:w="0" w:type="dxa"/>
        </w:trPr>
        <w:tc>
          <w:tcPr>
            <w:tcW w:w="0" w:type="auto"/>
            <w:noWrap/>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Godišnji fond časova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36 časova</w:t>
            </w:r>
            <w:r w:rsidRPr="0084021A">
              <w:rPr>
                <w:rFonts w:ascii="Arial" w:eastAsia="Times New Roman" w:hAnsi="Arial" w:cs="Arial"/>
                <w:lang w:eastAsia="sr-Latn-CS"/>
              </w:rPr>
              <w:t xml:space="preserve"> </w:t>
            </w:r>
          </w:p>
        </w:tc>
      </w:tr>
    </w:tbl>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1867"/>
        <w:gridCol w:w="3071"/>
        <w:gridCol w:w="4253"/>
      </w:tblGrid>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ISHODI</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Po završenoj oblasti/temi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OSNOVI PROUČAVANJA</w:t>
            </w:r>
            <w:r w:rsidRPr="0084021A">
              <w:rPr>
                <w:rFonts w:ascii="Arial" w:eastAsia="Times New Roman" w:hAnsi="Arial" w:cs="Arial"/>
                <w:lang w:eastAsia="sr-Latn-CS"/>
              </w:rPr>
              <w:br/>
              <w:t xml:space="preserve">PROŠLOSTI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razlikuje osnovne vremenske odrednice (godinu, deceniju, vek, milenijum, eru);</w:t>
            </w:r>
            <w:r w:rsidRPr="0084021A">
              <w:rPr>
                <w:rFonts w:ascii="Arial" w:eastAsia="Times New Roman" w:hAnsi="Arial" w:cs="Arial"/>
                <w:lang w:eastAsia="sr-Latn-CS"/>
              </w:rPr>
              <w:br/>
              <w:t>- locira određenu vremensku odrednicu na vremenskoj lenti;</w:t>
            </w:r>
            <w:r w:rsidRPr="0084021A">
              <w:rPr>
                <w:rFonts w:ascii="Arial" w:eastAsia="Times New Roman" w:hAnsi="Arial" w:cs="Arial"/>
                <w:lang w:eastAsia="sr-Latn-CS"/>
              </w:rPr>
              <w:br/>
              <w:t>- razlikuje načine računanja vremena u prošlosti i sadašnjosti;</w:t>
            </w:r>
            <w:r w:rsidRPr="0084021A">
              <w:rPr>
                <w:rFonts w:ascii="Arial" w:eastAsia="Times New Roman" w:hAnsi="Arial" w:cs="Arial"/>
                <w:lang w:eastAsia="sr-Latn-CS"/>
              </w:rPr>
              <w:br/>
              <w:t>- imenuje periode prošlosti i istorijske periode i navede granične događaje;</w:t>
            </w:r>
            <w:r w:rsidRPr="0084021A">
              <w:rPr>
                <w:rFonts w:ascii="Arial" w:eastAsia="Times New Roman" w:hAnsi="Arial" w:cs="Arial"/>
                <w:lang w:eastAsia="sr-Latn-CS"/>
              </w:rPr>
              <w:br/>
              <w:t>- razvrsta istorijske izvore prema njihovoj osnovnoj podeli;</w:t>
            </w:r>
            <w:r w:rsidRPr="0084021A">
              <w:rPr>
                <w:rFonts w:ascii="Arial" w:eastAsia="Times New Roman" w:hAnsi="Arial" w:cs="Arial"/>
                <w:lang w:eastAsia="sr-Latn-CS"/>
              </w:rPr>
              <w:br/>
              <w:t xml:space="preserve">- poveže vrste istorijskih izvora sa ustanovama u kojima se čuvaju (arhiv, muzej, biblioteka);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Osnovni 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Pojam prošlosti i istorija kao nauka o prošlosti ljudskog društva.</w:t>
            </w:r>
            <w:r w:rsidRPr="0084021A">
              <w:rPr>
                <w:rFonts w:ascii="Arial" w:eastAsia="Times New Roman" w:hAnsi="Arial" w:cs="Arial"/>
                <w:lang w:eastAsia="sr-Latn-CS"/>
              </w:rPr>
              <w:br/>
              <w:t>Hronologija - računanje vremena.</w:t>
            </w:r>
            <w:r w:rsidRPr="0084021A">
              <w:rPr>
                <w:rFonts w:ascii="Arial" w:eastAsia="Times New Roman" w:hAnsi="Arial" w:cs="Arial"/>
                <w:lang w:eastAsia="sr-Latn-CS"/>
              </w:rPr>
              <w:br/>
              <w:t>Podela prošlosti i periodizacija istorije.</w:t>
            </w:r>
            <w:r w:rsidRPr="0084021A">
              <w:rPr>
                <w:rFonts w:ascii="Arial" w:eastAsia="Times New Roman" w:hAnsi="Arial" w:cs="Arial"/>
                <w:lang w:eastAsia="sr-Latn-CS"/>
              </w:rPr>
              <w:br/>
              <w:t xml:space="preserve">Istorijski izvori - definicija, osnovna podela i ustanove u kojima se čuvaju.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Prošireni 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Srodne nauke i pomoćne istorijske nauke.</w:t>
            </w:r>
            <w:r w:rsidRPr="0084021A">
              <w:rPr>
                <w:rFonts w:ascii="Arial" w:eastAsia="Times New Roman" w:hAnsi="Arial" w:cs="Arial"/>
                <w:lang w:eastAsia="sr-Latn-CS"/>
              </w:rPr>
              <w:br/>
              <w:t>Istorija oko nas.</w:t>
            </w:r>
            <w:r w:rsidRPr="0084021A">
              <w:rPr>
                <w:rFonts w:ascii="Arial" w:eastAsia="Times New Roman" w:hAnsi="Arial" w:cs="Arial"/>
                <w:lang w:eastAsia="sr-Latn-CS"/>
              </w:rPr>
              <w:br/>
              <w:t xml:space="preserve">Istorijsko nasleđe - tekovine.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PRAISTORIJA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navede glavne pronalaske i opiše njihov uticaj na način života ljudi u praistoriji;</w:t>
            </w:r>
            <w:r w:rsidRPr="0084021A">
              <w:rPr>
                <w:rFonts w:ascii="Arial" w:eastAsia="Times New Roman" w:hAnsi="Arial" w:cs="Arial"/>
                <w:lang w:eastAsia="sr-Latn-CS"/>
              </w:rPr>
              <w:br/>
              <w:t xml:space="preserve">- razlikuje osnovne odlike </w:t>
            </w:r>
            <w:r w:rsidRPr="0084021A">
              <w:rPr>
                <w:rFonts w:ascii="Arial" w:eastAsia="Times New Roman" w:hAnsi="Arial" w:cs="Arial"/>
                <w:lang w:eastAsia="sr-Latn-CS"/>
              </w:rPr>
              <w:lastRenderedPageBreak/>
              <w:t xml:space="preserve">kamenog i metalnog doba;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Osnovni sadržaji</w:t>
            </w:r>
            <w:r w:rsidRPr="0084021A">
              <w:rPr>
                <w:rFonts w:ascii="Arial" w:eastAsia="Times New Roman" w:hAnsi="Arial" w:cs="Arial"/>
                <w:lang w:eastAsia="sr-Latn-CS"/>
              </w:rPr>
              <w:br/>
              <w:t>Osnovne odlike praistorije (način života ljudi, pronalasci).</w:t>
            </w:r>
            <w:r w:rsidRPr="0084021A">
              <w:rPr>
                <w:rFonts w:ascii="Arial" w:eastAsia="Times New Roman" w:hAnsi="Arial" w:cs="Arial"/>
                <w:lang w:eastAsia="sr-Latn-CS"/>
              </w:rPr>
              <w:br/>
              <w:t xml:space="preserve">Podela praistorije (kameno, metalno </w:t>
            </w:r>
            <w:r w:rsidRPr="0084021A">
              <w:rPr>
                <w:rFonts w:ascii="Arial" w:eastAsia="Times New Roman" w:hAnsi="Arial" w:cs="Arial"/>
                <w:lang w:eastAsia="sr-Latn-CS"/>
              </w:rPr>
              <w:lastRenderedPageBreak/>
              <w:t xml:space="preserve">doba).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Prošireni sadržaji</w:t>
            </w:r>
            <w:r w:rsidRPr="0084021A">
              <w:rPr>
                <w:rFonts w:ascii="Arial" w:eastAsia="Times New Roman" w:hAnsi="Arial" w:cs="Arial"/>
                <w:lang w:eastAsia="sr-Latn-CS"/>
              </w:rPr>
              <w:br/>
              <w:t xml:space="preserve">Najvažniji praistorijski lokaliteti u Evropi i Srbiji (Lasko, Altamira, Lepenski Vir, Vinča...).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STARI ISTOK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locira na istorijskoj karti najvažnije civilizacije i države Starog istoka;</w:t>
            </w:r>
            <w:r w:rsidRPr="0084021A">
              <w:rPr>
                <w:rFonts w:ascii="Arial" w:eastAsia="Times New Roman" w:hAnsi="Arial" w:cs="Arial"/>
                <w:lang w:eastAsia="sr-Latn-CS"/>
              </w:rPr>
              <w:br/>
              <w:t>- koristeći istorijsku kartu, dovede u vezu osobine reljefa i klime sa nastankom civilizacija Starog istoka;</w:t>
            </w:r>
            <w:r w:rsidRPr="0084021A">
              <w:rPr>
                <w:rFonts w:ascii="Arial" w:eastAsia="Times New Roman" w:hAnsi="Arial" w:cs="Arial"/>
                <w:lang w:eastAsia="sr-Latn-CS"/>
              </w:rPr>
              <w:br/>
              <w:t>- odredi mesto pripadnika društvene grupe na grafičkom prikazu hijerarhije zajednice;</w:t>
            </w:r>
            <w:r w:rsidRPr="0084021A">
              <w:rPr>
                <w:rFonts w:ascii="Arial" w:eastAsia="Times New Roman" w:hAnsi="Arial" w:cs="Arial"/>
                <w:lang w:eastAsia="sr-Latn-CS"/>
              </w:rPr>
              <w:br/>
              <w:t>- poredi način života pripadnika različitih društvenih slojeva na Starom istoku;</w:t>
            </w:r>
            <w:r w:rsidRPr="0084021A">
              <w:rPr>
                <w:rFonts w:ascii="Arial" w:eastAsia="Times New Roman" w:hAnsi="Arial" w:cs="Arial"/>
                <w:lang w:eastAsia="sr-Latn-CS"/>
              </w:rPr>
              <w:br/>
              <w:t>- navede najvažnije odlike državnog uređenja civilizacija Starog istoka;</w:t>
            </w:r>
            <w:r w:rsidRPr="0084021A">
              <w:rPr>
                <w:rFonts w:ascii="Arial" w:eastAsia="Times New Roman" w:hAnsi="Arial" w:cs="Arial"/>
                <w:lang w:eastAsia="sr-Latn-CS"/>
              </w:rPr>
              <w:br/>
              <w:t>- identifikuje osnovna obeležja i značaj religije u civilizacijama Starog istoka;</w:t>
            </w:r>
            <w:r w:rsidRPr="0084021A">
              <w:rPr>
                <w:rFonts w:ascii="Arial" w:eastAsia="Times New Roman" w:hAnsi="Arial" w:cs="Arial"/>
                <w:lang w:eastAsia="sr-Latn-CS"/>
              </w:rPr>
              <w:br/>
              <w:t>- razlikuje vrste pisama civilizacija Starog istoka;</w:t>
            </w:r>
            <w:r w:rsidRPr="0084021A">
              <w:rPr>
                <w:rFonts w:ascii="Arial" w:eastAsia="Times New Roman" w:hAnsi="Arial" w:cs="Arial"/>
                <w:lang w:eastAsia="sr-Latn-CS"/>
              </w:rPr>
              <w:br/>
              <w:t>- ilustruje primerima važnost uticaja privrednih, naučnih i kulturnih dostignuća naroda Starog istoka na savremeni svet;</w:t>
            </w:r>
            <w:r w:rsidRPr="0084021A">
              <w:rPr>
                <w:rFonts w:ascii="Arial" w:eastAsia="Times New Roman" w:hAnsi="Arial" w:cs="Arial"/>
                <w:lang w:eastAsia="sr-Latn-CS"/>
              </w:rPr>
              <w:br/>
              <w:t>- koristeći datu informaciju ili lentu vremena, smesti istorijsku pojavu, događaj i ličnost u odgovarajući milenijum ili vek;</w:t>
            </w:r>
            <w:r w:rsidRPr="0084021A">
              <w:rPr>
                <w:rFonts w:ascii="Arial" w:eastAsia="Times New Roman" w:hAnsi="Arial" w:cs="Arial"/>
                <w:lang w:eastAsia="sr-Latn-CS"/>
              </w:rPr>
              <w:br/>
              <w:t>- izloži, u usmenom ili pisanom obliku, istorijske događaje ispravnim hronološkim redosledom;</w:t>
            </w:r>
            <w:r w:rsidRPr="0084021A">
              <w:rPr>
                <w:rFonts w:ascii="Arial" w:eastAsia="Times New Roman" w:hAnsi="Arial" w:cs="Arial"/>
                <w:lang w:eastAsia="sr-Latn-CS"/>
              </w:rPr>
              <w:br/>
              <w:t>- prikupi i prikaže podatke iz različitih izvora informacija vezanih za određenu istorijsku temu;</w:t>
            </w:r>
            <w:r w:rsidRPr="0084021A">
              <w:rPr>
                <w:rFonts w:ascii="Arial" w:eastAsia="Times New Roman" w:hAnsi="Arial" w:cs="Arial"/>
                <w:lang w:eastAsia="sr-Latn-CS"/>
              </w:rPr>
              <w:br/>
              <w:t xml:space="preserve">- vizuelne i tekstualne informacije poveže sa odgovarajućim istorijskim periodom ili civilizacijom;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Osnovni sadržaji</w:t>
            </w:r>
            <w:r w:rsidRPr="0084021A">
              <w:rPr>
                <w:rFonts w:ascii="Arial" w:eastAsia="Times New Roman" w:hAnsi="Arial" w:cs="Arial"/>
                <w:lang w:eastAsia="sr-Latn-CS"/>
              </w:rPr>
              <w:br/>
              <w:t>Pojam Starog istoka - geografske odlike, najznačajnije civilizacije (Mesopotamija, Egipat, Judeja, Fenikija).</w:t>
            </w:r>
            <w:r w:rsidRPr="0084021A">
              <w:rPr>
                <w:rFonts w:ascii="Arial" w:eastAsia="Times New Roman" w:hAnsi="Arial" w:cs="Arial"/>
                <w:lang w:eastAsia="sr-Latn-CS"/>
              </w:rPr>
              <w:br/>
              <w:t>Društveni odnosi (robovlasničko i teokratsko društvo) i državno uređenje (monarhija - carstva/kraljevstva) u civilizacijama Starog istoka.</w:t>
            </w:r>
            <w:r w:rsidRPr="0084021A">
              <w:rPr>
                <w:rFonts w:ascii="Arial" w:eastAsia="Times New Roman" w:hAnsi="Arial" w:cs="Arial"/>
                <w:lang w:eastAsia="sr-Latn-CS"/>
              </w:rPr>
              <w:br/>
              <w:t>Osnovne odlike privrede i svakodnevni život - običaji, zanimanja, kultura ishrane i stanovanja.</w:t>
            </w:r>
            <w:r w:rsidRPr="0084021A">
              <w:rPr>
                <w:rFonts w:ascii="Arial" w:eastAsia="Times New Roman" w:hAnsi="Arial" w:cs="Arial"/>
                <w:lang w:eastAsia="sr-Latn-CS"/>
              </w:rPr>
              <w:br/>
              <w:t xml:space="preserve">Kultura i istorijsko nasleđe naroda Starog istoka - religija (monoteizam i politeizam), pismo, književnost, umetnost, nauka, civilizacijske tekovine (matematika, arhitektura, kalendar, irigacioni sistem, saobraćajna sredstva, medicina, zakoni...).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Prošireni sadržaji</w:t>
            </w:r>
            <w:r w:rsidRPr="0084021A">
              <w:rPr>
                <w:rFonts w:ascii="Arial" w:eastAsia="Times New Roman" w:hAnsi="Arial" w:cs="Arial"/>
                <w:lang w:eastAsia="sr-Latn-CS"/>
              </w:rPr>
              <w:br/>
              <w:t>Specifičnosti egipatske religije.</w:t>
            </w:r>
            <w:r w:rsidRPr="0084021A">
              <w:rPr>
                <w:rFonts w:ascii="Arial" w:eastAsia="Times New Roman" w:hAnsi="Arial" w:cs="Arial"/>
                <w:lang w:eastAsia="sr-Latn-CS"/>
              </w:rPr>
              <w:br/>
              <w:t>Specifičnosti religija civilizacija Mesopotamije.</w:t>
            </w:r>
            <w:r w:rsidRPr="0084021A">
              <w:rPr>
                <w:rFonts w:ascii="Arial" w:eastAsia="Times New Roman" w:hAnsi="Arial" w:cs="Arial"/>
                <w:lang w:eastAsia="sr-Latn-CS"/>
              </w:rPr>
              <w:br/>
              <w:t>Osnovne odlike judaizma.</w:t>
            </w:r>
            <w:r w:rsidRPr="0084021A">
              <w:rPr>
                <w:rFonts w:ascii="Arial" w:eastAsia="Times New Roman" w:hAnsi="Arial" w:cs="Arial"/>
                <w:lang w:eastAsia="sr-Latn-CS"/>
              </w:rPr>
              <w:br/>
              <w:t xml:space="preserve">Najvažnije civilizacije Dalekog istoka (Indija, Kina).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ANTIČKA GRČKA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opiše osobenosti prirodnih uslova i geografskog položaja antičke Grčke;</w:t>
            </w:r>
            <w:r w:rsidRPr="0084021A">
              <w:rPr>
                <w:rFonts w:ascii="Arial" w:eastAsia="Times New Roman" w:hAnsi="Arial" w:cs="Arial"/>
                <w:lang w:eastAsia="sr-Latn-CS"/>
              </w:rPr>
              <w:br/>
              <w:t xml:space="preserve">- locira na istorijskoj karti </w:t>
            </w:r>
            <w:r w:rsidRPr="0084021A">
              <w:rPr>
                <w:rFonts w:ascii="Arial" w:eastAsia="Times New Roman" w:hAnsi="Arial" w:cs="Arial"/>
                <w:lang w:eastAsia="sr-Latn-CS"/>
              </w:rPr>
              <w:lastRenderedPageBreak/>
              <w:t>najvažnije civilizacije i države antičke Grčke;</w:t>
            </w:r>
            <w:r w:rsidRPr="0084021A">
              <w:rPr>
                <w:rFonts w:ascii="Arial" w:eastAsia="Times New Roman" w:hAnsi="Arial" w:cs="Arial"/>
                <w:lang w:eastAsia="sr-Latn-CS"/>
              </w:rPr>
              <w:br/>
              <w:t>- prikazuje društvenu strukturu i državno uređenje grčkih polisa na primeru Sparte i Atine;</w:t>
            </w:r>
            <w:r w:rsidRPr="0084021A">
              <w:rPr>
                <w:rFonts w:ascii="Arial" w:eastAsia="Times New Roman" w:hAnsi="Arial" w:cs="Arial"/>
                <w:lang w:eastAsia="sr-Latn-CS"/>
              </w:rPr>
              <w:br/>
              <w:t>- poredi način života pripadnika različitih društvenih slojeva u antičkoj Grčkoj;</w:t>
            </w:r>
            <w:r w:rsidRPr="0084021A">
              <w:rPr>
                <w:rFonts w:ascii="Arial" w:eastAsia="Times New Roman" w:hAnsi="Arial" w:cs="Arial"/>
                <w:lang w:eastAsia="sr-Latn-CS"/>
              </w:rPr>
              <w:br/>
              <w:t>- identifikuje uzroke i posledice grčko-persijskih ratova i Peloponeskog rata;</w:t>
            </w:r>
            <w:r w:rsidRPr="0084021A">
              <w:rPr>
                <w:rFonts w:ascii="Arial" w:eastAsia="Times New Roman" w:hAnsi="Arial" w:cs="Arial"/>
                <w:lang w:eastAsia="sr-Latn-CS"/>
              </w:rPr>
              <w:br/>
              <w:t>- istraži osnovna obeležja i značaj religije starih Grka;</w:t>
            </w:r>
            <w:r w:rsidRPr="0084021A">
              <w:rPr>
                <w:rFonts w:ascii="Arial" w:eastAsia="Times New Roman" w:hAnsi="Arial" w:cs="Arial"/>
                <w:lang w:eastAsia="sr-Latn-CS"/>
              </w:rPr>
              <w:br/>
              <w:t>- razlikuje legende i mitove od istorijskih činjenica;</w:t>
            </w:r>
            <w:r w:rsidRPr="0084021A">
              <w:rPr>
                <w:rFonts w:ascii="Arial" w:eastAsia="Times New Roman" w:hAnsi="Arial" w:cs="Arial"/>
                <w:lang w:eastAsia="sr-Latn-CS"/>
              </w:rPr>
              <w:br/>
              <w:t>- navede značaj i posledice osvajanja Aleksandra Velikog;</w:t>
            </w:r>
            <w:r w:rsidRPr="0084021A">
              <w:rPr>
                <w:rFonts w:ascii="Arial" w:eastAsia="Times New Roman" w:hAnsi="Arial" w:cs="Arial"/>
                <w:lang w:eastAsia="sr-Latn-CS"/>
              </w:rPr>
              <w:br/>
              <w:t>- ilustruje primerima važnost uticaja privrednih, naučnih i kulturnih dostignuća antičke Grčke i helenističkog doba na savremeni svet;</w:t>
            </w:r>
            <w:r w:rsidRPr="0084021A">
              <w:rPr>
                <w:rFonts w:ascii="Arial" w:eastAsia="Times New Roman" w:hAnsi="Arial" w:cs="Arial"/>
                <w:lang w:eastAsia="sr-Latn-CS"/>
              </w:rPr>
              <w:br/>
              <w:t>- koristeći datu informaciju ili lentu vremena, smesti istorijsku pojavu, događaj i ličnost iz istorije antičke Grčke i helenizma u odgovarajući milenijum, vek ili deceniju;</w:t>
            </w:r>
            <w:r w:rsidRPr="0084021A">
              <w:rPr>
                <w:rFonts w:ascii="Arial" w:eastAsia="Times New Roman" w:hAnsi="Arial" w:cs="Arial"/>
                <w:lang w:eastAsia="sr-Latn-CS"/>
              </w:rPr>
              <w:br/>
              <w:t>- izračuna vremensku udaljenost između pojedinih događaja;</w:t>
            </w:r>
            <w:r w:rsidRPr="0084021A">
              <w:rPr>
                <w:rFonts w:ascii="Arial" w:eastAsia="Times New Roman" w:hAnsi="Arial" w:cs="Arial"/>
                <w:lang w:eastAsia="sr-Latn-CS"/>
              </w:rPr>
              <w:br/>
              <w:t xml:space="preserve">- koristi osnovne istorijske pojmove;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Osnovni sadržaji</w:t>
            </w:r>
            <w:r w:rsidRPr="0084021A">
              <w:rPr>
                <w:rFonts w:ascii="Arial" w:eastAsia="Times New Roman" w:hAnsi="Arial" w:cs="Arial"/>
                <w:lang w:eastAsia="sr-Latn-CS"/>
              </w:rPr>
              <w:br/>
              <w:t>Pojam antičke Grčke - geografske odlike.</w:t>
            </w:r>
            <w:r w:rsidRPr="0084021A">
              <w:rPr>
                <w:rFonts w:ascii="Arial" w:eastAsia="Times New Roman" w:hAnsi="Arial" w:cs="Arial"/>
                <w:lang w:eastAsia="sr-Latn-CS"/>
              </w:rPr>
              <w:br/>
              <w:t>Najstariji period grčke istorije (Kritska i Mikenska civilizacija).</w:t>
            </w:r>
            <w:r w:rsidRPr="0084021A">
              <w:rPr>
                <w:rFonts w:ascii="Arial" w:eastAsia="Times New Roman" w:hAnsi="Arial" w:cs="Arial"/>
                <w:lang w:eastAsia="sr-Latn-CS"/>
              </w:rPr>
              <w:br/>
            </w:r>
            <w:r w:rsidRPr="0084021A">
              <w:rPr>
                <w:rFonts w:ascii="Arial" w:eastAsia="Times New Roman" w:hAnsi="Arial" w:cs="Arial"/>
                <w:lang w:eastAsia="sr-Latn-CS"/>
              </w:rPr>
              <w:lastRenderedPageBreak/>
              <w:t>Grčki mitovi (pojam, primeri) i homerski epovi.</w:t>
            </w:r>
            <w:r w:rsidRPr="0084021A">
              <w:rPr>
                <w:rFonts w:ascii="Arial" w:eastAsia="Times New Roman" w:hAnsi="Arial" w:cs="Arial"/>
                <w:lang w:eastAsia="sr-Latn-CS"/>
              </w:rPr>
              <w:br/>
              <w:t>Kolonizacija i osnovne odlike privrede.</w:t>
            </w:r>
            <w:r w:rsidRPr="0084021A">
              <w:rPr>
                <w:rFonts w:ascii="Arial" w:eastAsia="Times New Roman" w:hAnsi="Arial" w:cs="Arial"/>
                <w:lang w:eastAsia="sr-Latn-CS"/>
              </w:rPr>
              <w:br/>
              <w:t>Polisi - Sparta i Atina (pojam polisa, struktura društva, državno uređenje).</w:t>
            </w:r>
            <w:r w:rsidRPr="0084021A">
              <w:rPr>
                <w:rFonts w:ascii="Arial" w:eastAsia="Times New Roman" w:hAnsi="Arial" w:cs="Arial"/>
                <w:lang w:eastAsia="sr-Latn-CS"/>
              </w:rPr>
              <w:br/>
              <w:t>Grčko-persijski ratovi.</w:t>
            </w:r>
            <w:r w:rsidRPr="0084021A">
              <w:rPr>
                <w:rFonts w:ascii="Arial" w:eastAsia="Times New Roman" w:hAnsi="Arial" w:cs="Arial"/>
                <w:lang w:eastAsia="sr-Latn-CS"/>
              </w:rPr>
              <w:br/>
              <w:t>Peloponeski rat - uzroci i posledice.</w:t>
            </w:r>
            <w:r w:rsidRPr="0084021A">
              <w:rPr>
                <w:rFonts w:ascii="Arial" w:eastAsia="Times New Roman" w:hAnsi="Arial" w:cs="Arial"/>
                <w:lang w:eastAsia="sr-Latn-CS"/>
              </w:rPr>
              <w:br/>
              <w:t>Kultura i svakodnevni život (religija, olimpijske igre, mitologija, umetnost, nauka, običaji, zanimanja).</w:t>
            </w:r>
            <w:r w:rsidRPr="0084021A">
              <w:rPr>
                <w:rFonts w:ascii="Arial" w:eastAsia="Times New Roman" w:hAnsi="Arial" w:cs="Arial"/>
                <w:lang w:eastAsia="sr-Latn-CS"/>
              </w:rPr>
              <w:br/>
              <w:t>Helenističko doba i njegova kultura.</w:t>
            </w:r>
            <w:r w:rsidRPr="0084021A">
              <w:rPr>
                <w:rFonts w:ascii="Arial" w:eastAsia="Times New Roman" w:hAnsi="Arial" w:cs="Arial"/>
                <w:lang w:eastAsia="sr-Latn-CS"/>
              </w:rPr>
              <w:br/>
              <w:t xml:space="preserve">Istorijsko nasleđe (institucije, zakoni, književnost, pozorište, filozofija, demokratija, medicina, umetnost, arhitektura, besedništvo, olimpijske igre).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Prošireni sadržaji</w:t>
            </w:r>
            <w:r w:rsidRPr="0084021A">
              <w:rPr>
                <w:rFonts w:ascii="Arial" w:eastAsia="Times New Roman" w:hAnsi="Arial" w:cs="Arial"/>
                <w:lang w:eastAsia="sr-Latn-CS"/>
              </w:rPr>
              <w:br/>
              <w:t>Peloponeski rat (tok rata, najvažniji događaji i ličnosti).</w:t>
            </w:r>
            <w:r w:rsidRPr="0084021A">
              <w:rPr>
                <w:rFonts w:ascii="Arial" w:eastAsia="Times New Roman" w:hAnsi="Arial" w:cs="Arial"/>
                <w:lang w:eastAsia="sr-Latn-CS"/>
              </w:rPr>
              <w:br/>
              <w:t>Najistaknutije ličnosti: Drakont, Perikle, Filip II, Aristotel, Arhimed...</w:t>
            </w:r>
            <w:r w:rsidRPr="0084021A">
              <w:rPr>
                <w:rFonts w:ascii="Arial" w:eastAsia="Times New Roman" w:hAnsi="Arial" w:cs="Arial"/>
                <w:lang w:eastAsia="sr-Latn-CS"/>
              </w:rPr>
              <w:br/>
              <w:t>Grčka mitologija, panteon.</w:t>
            </w:r>
            <w:r w:rsidRPr="0084021A">
              <w:rPr>
                <w:rFonts w:ascii="Arial" w:eastAsia="Times New Roman" w:hAnsi="Arial" w:cs="Arial"/>
                <w:lang w:eastAsia="sr-Latn-CS"/>
              </w:rPr>
              <w:br/>
              <w:t xml:space="preserve">Sedam svetskih čuda antičkog doba.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ANTIČKI RIM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locira na istorijskoj karti prostor nastanka i širenja Rimske države;</w:t>
            </w:r>
            <w:r w:rsidRPr="0084021A">
              <w:rPr>
                <w:rFonts w:ascii="Arial" w:eastAsia="Times New Roman" w:hAnsi="Arial" w:cs="Arial"/>
                <w:lang w:eastAsia="sr-Latn-CS"/>
              </w:rPr>
              <w:br/>
              <w:t>- navede osnovne razlike između antičke rimske republike i carstva;</w:t>
            </w:r>
            <w:r w:rsidRPr="0084021A">
              <w:rPr>
                <w:rFonts w:ascii="Arial" w:eastAsia="Times New Roman" w:hAnsi="Arial" w:cs="Arial"/>
                <w:lang w:eastAsia="sr-Latn-CS"/>
              </w:rPr>
              <w:br/>
              <w:t>- razlikuje uzroke od posledica najznačajnijih događaja u istoriji antičkog Rima;</w:t>
            </w:r>
            <w:r w:rsidRPr="0084021A">
              <w:rPr>
                <w:rFonts w:ascii="Arial" w:eastAsia="Times New Roman" w:hAnsi="Arial" w:cs="Arial"/>
                <w:lang w:eastAsia="sr-Latn-CS"/>
              </w:rPr>
              <w:br/>
              <w:t>- istraži osnovna obeležja i značaj religije antičkog Rima;</w:t>
            </w:r>
            <w:r w:rsidRPr="0084021A">
              <w:rPr>
                <w:rFonts w:ascii="Arial" w:eastAsia="Times New Roman" w:hAnsi="Arial" w:cs="Arial"/>
                <w:lang w:eastAsia="sr-Latn-CS"/>
              </w:rPr>
              <w:br/>
              <w:t>- ilustruje primerima važnost uticaja privrednih, naučnih i kulturnih dostignuća antičkog Rima na savremeni svet;</w:t>
            </w:r>
            <w:r w:rsidRPr="0084021A">
              <w:rPr>
                <w:rFonts w:ascii="Arial" w:eastAsia="Times New Roman" w:hAnsi="Arial" w:cs="Arial"/>
                <w:lang w:eastAsia="sr-Latn-CS"/>
              </w:rPr>
              <w:br/>
              <w:t>- poredi način života pripadnika različitih društvenih slojeva u antičkom Rimu;</w:t>
            </w:r>
            <w:r w:rsidRPr="0084021A">
              <w:rPr>
                <w:rFonts w:ascii="Arial" w:eastAsia="Times New Roman" w:hAnsi="Arial" w:cs="Arial"/>
                <w:lang w:eastAsia="sr-Latn-CS"/>
              </w:rPr>
              <w:br/>
              <w:t xml:space="preserve">- navede najznačajnije </w:t>
            </w:r>
            <w:r w:rsidRPr="0084021A">
              <w:rPr>
                <w:rFonts w:ascii="Arial" w:eastAsia="Times New Roman" w:hAnsi="Arial" w:cs="Arial"/>
                <w:lang w:eastAsia="sr-Latn-CS"/>
              </w:rPr>
              <w:lastRenderedPageBreak/>
              <w:t>posledice nastanka i širenja hrišćanstva;</w:t>
            </w:r>
            <w:r w:rsidRPr="0084021A">
              <w:rPr>
                <w:rFonts w:ascii="Arial" w:eastAsia="Times New Roman" w:hAnsi="Arial" w:cs="Arial"/>
                <w:lang w:eastAsia="sr-Latn-CS"/>
              </w:rPr>
              <w:br/>
              <w:t>- locira na karti najvažnije rimske lokalitete na teritoriji Srbije;</w:t>
            </w:r>
            <w:r w:rsidRPr="0084021A">
              <w:rPr>
                <w:rFonts w:ascii="Arial" w:eastAsia="Times New Roman" w:hAnsi="Arial" w:cs="Arial"/>
                <w:lang w:eastAsia="sr-Latn-CS"/>
              </w:rPr>
              <w:br/>
              <w:t xml:space="preserve">- koristeći datu informaciju ili lentu vremena, smesti istorijsku pojavu, događaj i ličnost iz istorije antičkog Rima u odgovarajući milenijum, vek ili deceniju.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Osnovni sadržaji</w:t>
            </w:r>
            <w:r w:rsidRPr="0084021A">
              <w:rPr>
                <w:rFonts w:ascii="Arial" w:eastAsia="Times New Roman" w:hAnsi="Arial" w:cs="Arial"/>
                <w:lang w:eastAsia="sr-Latn-CS"/>
              </w:rPr>
              <w:br/>
              <w:t>Pojam antičkog Rima - geografske odlike i periodizacija.</w:t>
            </w:r>
            <w:r w:rsidRPr="0084021A">
              <w:rPr>
                <w:rFonts w:ascii="Arial" w:eastAsia="Times New Roman" w:hAnsi="Arial" w:cs="Arial"/>
                <w:lang w:eastAsia="sr-Latn-CS"/>
              </w:rPr>
              <w:br/>
              <w:t>Osnivanje Rima (legenda o Romulu i Remu).</w:t>
            </w:r>
            <w:r w:rsidRPr="0084021A">
              <w:rPr>
                <w:rFonts w:ascii="Arial" w:eastAsia="Times New Roman" w:hAnsi="Arial" w:cs="Arial"/>
                <w:lang w:eastAsia="sr-Latn-CS"/>
              </w:rPr>
              <w:br/>
              <w:t>Struktura društva i uređenje Rimske republike.</w:t>
            </w:r>
            <w:r w:rsidRPr="0084021A">
              <w:rPr>
                <w:rFonts w:ascii="Arial" w:eastAsia="Times New Roman" w:hAnsi="Arial" w:cs="Arial"/>
                <w:lang w:eastAsia="sr-Latn-CS"/>
              </w:rPr>
              <w:br/>
              <w:t>Širenje Rimske države (osvajanja i provincije, privreda).</w:t>
            </w:r>
            <w:r w:rsidRPr="0084021A">
              <w:rPr>
                <w:rFonts w:ascii="Arial" w:eastAsia="Times New Roman" w:hAnsi="Arial" w:cs="Arial"/>
                <w:lang w:eastAsia="sr-Latn-CS"/>
              </w:rPr>
              <w:br/>
              <w:t>Rim u doba carstva - principat i dominat.</w:t>
            </w:r>
            <w:r w:rsidRPr="0084021A">
              <w:rPr>
                <w:rFonts w:ascii="Arial" w:eastAsia="Times New Roman" w:hAnsi="Arial" w:cs="Arial"/>
                <w:lang w:eastAsia="sr-Latn-CS"/>
              </w:rPr>
              <w:br/>
              <w:t>Kultura i svakodnevni život (religija, umetnost, nauka, običaji, zanimanja).</w:t>
            </w:r>
            <w:r w:rsidRPr="0084021A">
              <w:rPr>
                <w:rFonts w:ascii="Arial" w:eastAsia="Times New Roman" w:hAnsi="Arial" w:cs="Arial"/>
                <w:lang w:eastAsia="sr-Latn-CS"/>
              </w:rPr>
              <w:br/>
              <w:t>Hrišćanstvo - pojava i širenje.</w:t>
            </w:r>
            <w:r w:rsidRPr="0084021A">
              <w:rPr>
                <w:rFonts w:ascii="Arial" w:eastAsia="Times New Roman" w:hAnsi="Arial" w:cs="Arial"/>
                <w:lang w:eastAsia="sr-Latn-CS"/>
              </w:rPr>
              <w:br/>
              <w:t>Pad Zapadnog rimskog carstva (početak Velike seobe naroda, podela carstva i pad Zapadnog carstva).</w:t>
            </w:r>
            <w:r w:rsidRPr="0084021A">
              <w:rPr>
                <w:rFonts w:ascii="Arial" w:eastAsia="Times New Roman" w:hAnsi="Arial" w:cs="Arial"/>
                <w:lang w:eastAsia="sr-Latn-CS"/>
              </w:rPr>
              <w:br/>
              <w:t xml:space="preserve">Istorijsko nasleđe (abeceda, kalendar, medicina, umetnost, arhitektura, putevi, vodovod, kanalizacija, terme, rimski brojevi, hrišćanstvo, rimsko nasleđe na </w:t>
            </w:r>
            <w:r w:rsidRPr="0084021A">
              <w:rPr>
                <w:rFonts w:ascii="Arial" w:eastAsia="Times New Roman" w:hAnsi="Arial" w:cs="Arial"/>
                <w:lang w:eastAsia="sr-Latn-CS"/>
              </w:rPr>
              <w:lastRenderedPageBreak/>
              <w:t xml:space="preserve">teritoriji Srbije).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Prošireni sadržaji</w:t>
            </w:r>
            <w:r w:rsidRPr="0084021A">
              <w:rPr>
                <w:rFonts w:ascii="Arial" w:eastAsia="Times New Roman" w:hAnsi="Arial" w:cs="Arial"/>
                <w:lang w:eastAsia="sr-Latn-CS"/>
              </w:rPr>
              <w:br/>
              <w:t>Etrurci.</w:t>
            </w:r>
            <w:r w:rsidRPr="0084021A">
              <w:rPr>
                <w:rFonts w:ascii="Arial" w:eastAsia="Times New Roman" w:hAnsi="Arial" w:cs="Arial"/>
                <w:lang w:eastAsia="sr-Latn-CS"/>
              </w:rPr>
              <w:br/>
              <w:t>Rimska vojska.</w:t>
            </w:r>
            <w:r w:rsidRPr="0084021A">
              <w:rPr>
                <w:rFonts w:ascii="Arial" w:eastAsia="Times New Roman" w:hAnsi="Arial" w:cs="Arial"/>
                <w:lang w:eastAsia="sr-Latn-CS"/>
              </w:rPr>
              <w:br/>
              <w:t>Rimski gradovi na teritoriji Srbije.</w:t>
            </w:r>
            <w:r w:rsidRPr="0084021A">
              <w:rPr>
                <w:rFonts w:ascii="Arial" w:eastAsia="Times New Roman" w:hAnsi="Arial" w:cs="Arial"/>
                <w:lang w:eastAsia="sr-Latn-CS"/>
              </w:rPr>
              <w:br/>
              <w:t>Najistaknutije ličnosti: Hanibal, Ciceron, Julije Cezar, Kleopatra, Oktavijan Avgust, Konstantin Veliki...).</w:t>
            </w:r>
            <w:r w:rsidRPr="0084021A">
              <w:rPr>
                <w:rFonts w:ascii="Arial" w:eastAsia="Times New Roman" w:hAnsi="Arial" w:cs="Arial"/>
                <w:lang w:eastAsia="sr-Latn-CS"/>
              </w:rPr>
              <w:br/>
              <w:t>Rimski panteon.</w:t>
            </w:r>
            <w:r w:rsidRPr="0084021A">
              <w:rPr>
                <w:rFonts w:ascii="Arial" w:eastAsia="Times New Roman" w:hAnsi="Arial" w:cs="Arial"/>
                <w:lang w:eastAsia="sr-Latn-CS"/>
              </w:rPr>
              <w:br/>
              <w:t xml:space="preserve">Gladijatorske borbe. </w:t>
            </w:r>
          </w:p>
        </w:tc>
      </w:tr>
    </w:tbl>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KORELACIJA SA DRUGIM PREDMETIMA</w:t>
      </w:r>
      <w:r w:rsidRPr="0084021A">
        <w:rPr>
          <w:rFonts w:ascii="Arial" w:eastAsia="Times New Roman" w:hAnsi="Arial" w:cs="Arial"/>
          <w:lang w:eastAsia="sr-Latn-CS"/>
        </w:rPr>
        <w:br/>
        <w:t>Srpski jezik i književnost</w:t>
      </w:r>
      <w:r w:rsidRPr="0084021A">
        <w:rPr>
          <w:rFonts w:ascii="Arial" w:eastAsia="Times New Roman" w:hAnsi="Arial" w:cs="Arial"/>
          <w:lang w:eastAsia="sr-Latn-CS"/>
        </w:rPr>
        <w:br/>
        <w:t>Maternji jezik</w:t>
      </w:r>
      <w:r w:rsidRPr="0084021A">
        <w:rPr>
          <w:rFonts w:ascii="Arial" w:eastAsia="Times New Roman" w:hAnsi="Arial" w:cs="Arial"/>
          <w:lang w:eastAsia="sr-Latn-CS"/>
        </w:rPr>
        <w:br/>
        <w:t>Geografija</w:t>
      </w:r>
      <w:r w:rsidRPr="0084021A">
        <w:rPr>
          <w:rFonts w:ascii="Arial" w:eastAsia="Times New Roman" w:hAnsi="Arial" w:cs="Arial"/>
          <w:lang w:eastAsia="sr-Latn-CS"/>
        </w:rPr>
        <w:br/>
        <w:t>Likovna kultura</w:t>
      </w:r>
      <w:r w:rsidRPr="0084021A">
        <w:rPr>
          <w:rFonts w:ascii="Arial" w:eastAsia="Times New Roman" w:hAnsi="Arial" w:cs="Arial"/>
          <w:lang w:eastAsia="sr-Latn-CS"/>
        </w:rPr>
        <w:br/>
        <w:t>Muzička kultura</w:t>
      </w:r>
      <w:r w:rsidRPr="0084021A">
        <w:rPr>
          <w:rFonts w:ascii="Arial" w:eastAsia="Times New Roman" w:hAnsi="Arial" w:cs="Arial"/>
          <w:lang w:eastAsia="sr-Latn-CS"/>
        </w:rPr>
        <w:br/>
        <w:t>Verska nastava</w:t>
      </w:r>
      <w:r w:rsidRPr="0084021A">
        <w:rPr>
          <w:rFonts w:ascii="Arial" w:eastAsia="Times New Roman" w:hAnsi="Arial" w:cs="Arial"/>
          <w:lang w:eastAsia="sr-Latn-CS"/>
        </w:rPr>
        <w:br/>
        <w:t xml:space="preserve">Građansko vaspitanje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UPUTSTVO ZA OSTVARIVANJE PROGRAMA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Program je koncipiran tako da su za svaku od pet tematskih celina (</w:t>
      </w:r>
      <w:r w:rsidRPr="0084021A">
        <w:rPr>
          <w:rFonts w:ascii="Arial" w:eastAsia="Times New Roman" w:hAnsi="Arial" w:cs="Arial"/>
          <w:i/>
          <w:iCs/>
          <w:lang w:eastAsia="sr-Latn-CS"/>
        </w:rPr>
        <w:t>Osnovi proučavanja prošlosti</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Praistorija</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Stari istok</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Antička Grčka</w:t>
      </w:r>
      <w:r w:rsidRPr="0084021A">
        <w:rPr>
          <w:rFonts w:ascii="Arial" w:eastAsia="Times New Roman" w:hAnsi="Arial" w:cs="Arial"/>
          <w:lang w:eastAsia="sr-Latn-CS"/>
        </w:rPr>
        <w:t xml:space="preserve"> i </w:t>
      </w:r>
      <w:r w:rsidRPr="0084021A">
        <w:rPr>
          <w:rFonts w:ascii="Arial" w:eastAsia="Times New Roman" w:hAnsi="Arial" w:cs="Arial"/>
          <w:i/>
          <w:iCs/>
          <w:lang w:eastAsia="sr-Latn-CS"/>
        </w:rPr>
        <w:t>Antički Rim</w:t>
      </w:r>
      <w:r w:rsidRPr="0084021A">
        <w:rPr>
          <w:rFonts w:ascii="Arial" w:eastAsia="Times New Roman" w:hAnsi="Arial" w:cs="Arial"/>
          <w:lang w:eastAsia="sr-Latn-CS"/>
        </w:rPr>
        <w:t xml:space="preserve">), dati ishodi, osnovni i prošireni 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Ishodi su iskazi o tome šta učenici umeju da urade na osnovu znanja koja su stekli učeći istoriju. Oni omogućavaju da se cilj nastave istorije dostigne u skladu sa predmetnim i međupredmetnim kompetencijama i standardima postignuća.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Tako definisani ishodi pomažu nastavniku u planiranju i realizovanju neposrednog rada sa učenicima, olakšavajući mu određivanje obima i dubine obrade pojedinih nastavnih sadržaja. Osnovne i proširene sadržaje čine najvažniji događaji, pojave i procesi, kao i znamenite ličnosti koje su obeležile najstariji period istorije. Obim proširenih sadržaja prilagođava se mogućnostima i interesovanjima učenika. Program se može dopuniti i sadržajima iz prošlosti zavičaja, čime se kod učenika postiže jasnija predstava o istorijskoj i kulturnoj baštini u njihovom kraju (arheološka nalazišta, muzejske zbirke). Svi sadržaji su u funkciji ostvarivanja ishoda predviđenih programom.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Glavna karakteristika nastave usmerene na ostvarivanje ishoda je ta da je fokusirana na učenje u školi, što znači da učenik treba da uči: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 smisleno</w:t>
      </w:r>
      <w:r w:rsidRPr="0084021A">
        <w:rPr>
          <w:rFonts w:ascii="Arial" w:eastAsia="Times New Roman" w:hAnsi="Arial" w:cs="Arial"/>
          <w:lang w:eastAsia="sr-Latn-CS"/>
        </w:rPr>
        <w:t xml:space="preserve">: povezivanjem onog što uči sa onim što zna i sa situacijama iz života; povezivanjem onog što uči sa onim što je učio iz istorije i drugih predmeta;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 problemski</w:t>
      </w:r>
      <w:r w:rsidRPr="0084021A">
        <w:rPr>
          <w:rFonts w:ascii="Arial" w:eastAsia="Times New Roman" w:hAnsi="Arial" w:cs="Arial"/>
          <w:lang w:eastAsia="sr-Latn-CS"/>
        </w:rPr>
        <w:t xml:space="preserve">: samostalnim prikupljanjem i analiziranjem podataka i informacija; postavljanjem relevantnih pitanja sebi i drugima; razvijanjem plana rešavanja zadatog problema;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 divergentno</w:t>
      </w:r>
      <w:r w:rsidRPr="0084021A">
        <w:rPr>
          <w:rFonts w:ascii="Arial" w:eastAsia="Times New Roman" w:hAnsi="Arial" w:cs="Arial"/>
          <w:lang w:eastAsia="sr-Latn-CS"/>
        </w:rPr>
        <w:t xml:space="preserve">: predlaganjem novih rešenja; smišljanjem novih primera; povezivanjem sadržaja u nove celine;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 kritički</w:t>
      </w:r>
      <w:r w:rsidRPr="0084021A">
        <w:rPr>
          <w:rFonts w:ascii="Arial" w:eastAsia="Times New Roman" w:hAnsi="Arial" w:cs="Arial"/>
          <w:lang w:eastAsia="sr-Latn-CS"/>
        </w:rPr>
        <w:t xml:space="preserve">: poređenjem važnosti pojedinih činjenica i podataka; smišljanjem argumenata;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lastRenderedPageBreak/>
        <w:t>- kooperativno</w:t>
      </w:r>
      <w:r w:rsidRPr="0084021A">
        <w:rPr>
          <w:rFonts w:ascii="Arial" w:eastAsia="Times New Roman" w:hAnsi="Arial" w:cs="Arial"/>
          <w:lang w:eastAsia="sr-Latn-CS"/>
        </w:rPr>
        <w:t xml:space="preserve">: kroz saradnju sa nastavnikom i drugim učenicima; kroz diskusiju i razmenu mišljenja; uvažavajući argumente sagovornika.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 PLANIRANJE NASTAVE I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Nastavni program orijentisan na ishode nastavniku daje veću slobodu u kreiranju i osmišljavanju nastave i učenja. Uloga nastavnika je da kontekstualizuje dati program potrebama konkretnog odeljenja imajući u vidu: sastav odeljenja i karakteristike učenika; udžbenike i druge nastavne materijale koje će koristiti; tehničke uslove, nastavna sredstva i medije kojima škola raspolaže; resurse, mogućnosti, kao i potrebe lokalne sredine u kojoj se škola nalazi. Polazeći od datih ishoda i sadržaja nastavnik najpre kreira svoj godišnji plan rada iz koga će kasnije razvijati svoje operativne planove. Ishodi definisani po temama olakšavaju nastavniku dalju operacionalizaciju ishoda na nivo konkretne nastavne jedinice. Od njega se očekuje da za svaku nastavnu jedinicu, u fazi planiranja i pisanja pripreme za čas, definiše piramidu ishoda na tri nivoa: one koje bi svi učenici trebalo da dostignu, one koje bi većina učenika trebalo da dostigne i one koje bi trebalo samo neki učenici da dostignu. Na ovaj način postiže se indirektna veza sa standardima na tri nivoa postignuća učenika. Pri planiranju treba, takođe, imati u vidu da se ishodi razlikuju, da se neki lakše i brže mogu ostvariti, ali je za većinu ishoda potrebno više vremena i više različitih aktivnosti. Nastavnik za svaki čas planira i priprema sredstva i načine provere ostvarenosti projektovanih ishoda. Preporuka je da planira i priprema nastavu samostalno i u saradnji sa kolegama zbog uspostavljanja korelacija među predmetima. U planiranju i pripremanju nastave, nastavnik planira ne samo svoje, već i aktivnosti učenika na času. Pored udžbenika, kao jednog od izvora znanja, na nastavniku je da učenicima omogući uvid i iskustvo korišćenja i drugih izvora saznavanja.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II. OSTVARIVANJE NASTAVE I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Učenici u peti razred ulaze sa znanjem o osnovnim istorijskim pojmovima, sa određenim životnim iskustvima i uobličenim stavovima i na tome treba pažljivo graditi nova znanja, veštine, stavove i vrednosti.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Da bi svi učenici dostigli predviđene ishode, potrebno je da nastavnik upozna specifičnosti načina učenja svojih učenika i da prema njima planira i prilagođava nastavne aktivnosti.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Nastavnik ima slobodu da sam odredi raspored i dinamiku aktivnosti za svaku temu, uvažavajući cilj predmeta i definisane ishode. Redosled ishoda ne iskazuje njihovu važnost jer su svi od značaja za postizanje cilja predmeta. Između ishoda, kako u okviru jedne, tako i više tema, postoji povezanost. Ostvarivanje jednog ishoda doprinosi ostvarivanju drugih ishoda.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Važno je naglasiti da su pojedini ishodi, da bi se izbeglo ponavljanje, navedeni samo u okviru jedne teme, iako se ostvaruju kroz više tema (</w:t>
      </w:r>
      <w:r w:rsidRPr="0084021A">
        <w:rPr>
          <w:rFonts w:ascii="Arial" w:eastAsia="Times New Roman" w:hAnsi="Arial" w:cs="Arial"/>
          <w:i/>
          <w:iCs/>
          <w:lang w:eastAsia="sr-Latn-CS"/>
        </w:rPr>
        <w:t>učenik će biti u stanju da</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locira određenu vremensku odrednicu na vremenskoj lenti</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odredi mesto pripadnika društvene grupe na grafičkom prikazu hijerarhije zajednice</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izloži, u usmenom ili pisanom obliku, istorijske događaje ispravnim hronološkim redosledom</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prikupi i prikaže podatke iz različitih izvora informacija vezanih za određenu istorijsku temu</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vizuelne i tekstualne informacije poveže sa odgovarajućim istorijskim periodom ili civilizacijom</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izračuna vremensku udaljenost između pojedinih događaja</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koristi osnovne istorijske pojmove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Mnogi od ishoda su procesni i predstavljaju rezultat kumulativnog dejstva obrazovno-vaspitnog rada, tokom dužeg vremenskog perioda i obrade različitih sadržaja. Primera radi, ishod koji glasi: </w:t>
      </w:r>
      <w:r w:rsidRPr="0084021A">
        <w:rPr>
          <w:rFonts w:ascii="Arial" w:eastAsia="Times New Roman" w:hAnsi="Arial" w:cs="Arial"/>
          <w:i/>
          <w:iCs/>
          <w:lang w:eastAsia="sr-Latn-CS"/>
        </w:rPr>
        <w:t xml:space="preserve">učenik će biti u stanju da prikupi i prikaže podatke iz različitih izvora </w:t>
      </w:r>
      <w:r w:rsidRPr="0084021A">
        <w:rPr>
          <w:rFonts w:ascii="Arial" w:eastAsia="Times New Roman" w:hAnsi="Arial" w:cs="Arial"/>
          <w:i/>
          <w:iCs/>
          <w:lang w:eastAsia="sr-Latn-CS"/>
        </w:rPr>
        <w:lastRenderedPageBreak/>
        <w:t>informacija vezanih za određenu istorijsku temu</w:t>
      </w:r>
      <w:r w:rsidRPr="0084021A">
        <w:rPr>
          <w:rFonts w:ascii="Arial" w:eastAsia="Times New Roman" w:hAnsi="Arial" w:cs="Arial"/>
          <w:lang w:eastAsia="sr-Latn-CS"/>
        </w:rPr>
        <w:t xml:space="preserve">, naveden je u okviru teme </w:t>
      </w:r>
      <w:r w:rsidRPr="0084021A">
        <w:rPr>
          <w:rFonts w:ascii="Arial" w:eastAsia="Times New Roman" w:hAnsi="Arial" w:cs="Arial"/>
          <w:i/>
          <w:iCs/>
          <w:lang w:eastAsia="sr-Latn-CS"/>
        </w:rPr>
        <w:t>Stari istok</w:t>
      </w:r>
      <w:r w:rsidRPr="0084021A">
        <w:rPr>
          <w:rFonts w:ascii="Arial" w:eastAsia="Times New Roman" w:hAnsi="Arial" w:cs="Arial"/>
          <w:lang w:eastAsia="sr-Latn-CS"/>
        </w:rPr>
        <w:t xml:space="preserve">, ali je, naravno, važan i u realizaciji svake druge teme, kako u petom, tako i u narednim razredima.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Bitno je iskoristiti velike mogućnosti koje istorija kao narativni predmet pruža u podsticanju učeničke radoznalosti, koja je u osnovi svakog saznanja. Nastavni sadržaji treba da budu predstavljeni kao "priča" bogata informacijama i detaljima, ne zato da bi opteretili pamćenje učenika, već da bi im istorijski događaji, pojave i procesi bili predočeni jasno, detaljno, živo i dinamično. Posebno mesto u nastavi </w:t>
      </w:r>
      <w:r w:rsidRPr="0084021A">
        <w:rPr>
          <w:rFonts w:ascii="Arial" w:eastAsia="Times New Roman" w:hAnsi="Arial" w:cs="Arial"/>
          <w:i/>
          <w:iCs/>
          <w:lang w:eastAsia="sr-Latn-CS"/>
        </w:rPr>
        <w:t>istorije</w:t>
      </w:r>
      <w:r w:rsidRPr="0084021A">
        <w:rPr>
          <w:rFonts w:ascii="Arial" w:eastAsia="Times New Roman" w:hAnsi="Arial" w:cs="Arial"/>
          <w:lang w:eastAsia="sr-Latn-CS"/>
        </w:rPr>
        <w:t xml:space="preserve"> imaju pitanja, kako ona koja postavlja nastavnik učenicima, tako i ona koja dolaze od učenika, podstaknuta onim što su čuli u učionici ili što su saznali van nje koristeći različite izvore informacija. Dobro osmišljena pitanja nastavnika imaju podsticajnu funkciju za razvoj istorijskog mišljenja i kritičke svesti, ne samo u fazi utvrđivanja i sistematizacije gradiva, već i u samoj obradi nastavnih sadržaja. U zavisnosti od cilja koji nastavnik želi da ostvari, pitanja mogu imati različite funkcije, kao što su: fokusiranje pažnje na neki sadržaj ili aspekt, podsticanje poređenja, traganje za pojašnjenjem. Nastava bi trebalo da pomogne učenicima u stvaranju što jasnije predstave ne samo o tome "kako je uistinu bilo", već i zašto se nešto desilo i kakve su posledice iz toga proistekle.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Da bi shvatio događaje iz prošlosti, učenik treba da ih "oživi u svom umu", u čemu veliku pomoć može pružiti upotreba različitih istorijskih tekstova, karata i drugih izvora istorijskih podataka (dokumentarni i igrani video i digitalni materijali, muzejski eksponati, ilustracije), obilaženje kulturno-istorijskih spomenika i posete ustanovama kulture. Korišćenje istorijskih karata izuzetno je važno jer omogućava učenicima da na očigledan i slikovit način dožive prostor na kome se neki od događaja odvijao, pomažući im da kroz vreme prate promene na određenom prostoru.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Treba iskoristiti i uticaj nastave istorije na razvijanje jezičke i govorne kulture (veštine besedništva), jer istorijski sadržaji bogate i oplemenjuju jezički fond učenika. Neophodno je imati u vidu i integrativnu funkciju istorije, koja u obrazovnom sistemu, gde su znanja podeljena po nastavnim predmetima, pomaže učenicima da postignu celovito shvatanje o povezanosti i uslovljenosti geografskih, ekonomskih i kulturnih uslova života čoveka. Poželjno je izbegavati fragmentarno i izolovano učenje istorijskih činjenica jer ono ima najkraće trajanje u pamćenju i najslabiji transfer u sticanju drugih znanja i veština. U nastavi treba, kad god je to moguće, primenjivati didaktički koncept multiperspektivnosti. Određene teme, po mogućnosti, treba realizovati sa odgovarajućim sadržajima iz srodnih predmeta, a posebnu pažnju treba posvetiti osposobljavanju učenika za efikasno korišćenje informaciono-komunikacionih tehnologija (upotreba interneta, pravljenje Powerpoint prezentacija, korišćenje digitalnih audio-vizuelnih materijala i izrada referata).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III. PRAĆENJE I VREDNOVANJE NASTAVE I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Praćenje napredovanja započinje inicijalnom procenom nivoa na kome se učenik nalazi i u odnosu na šta će se procenjivati njegov dalji rad. Svaka aktivnost je dobra prilika za procenu napredovanja i davanje povratne informacije, a učenike treba osposobljavati i ohrabrivati da procenjuju sopstveni napredak u ostvarivanju ishoda predmeta, kao i napredak drugih učenika. Svaki nastavni čas i svaka aktivnost učenika su, u tom smislu, prilika za registrovanje napretka učenika i upućivanje na dalje aktivnosti. Nastavnik treba da podrži samorefleksiju (promišljanje učenika o tome šta zna, ume, može) i podstakne samoregulaciju procesa učenja kroz postavljanje ličnih ciljeva napredovanja.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nastavi orijentisanoj na dostizanje ishoda vrednuju se proces i produkti učenja. Da bi vrednovanje bilo objektivno i u funkciji učenja, potrebno je uskladiti nivoe ciljeva učenja i načine ocenjivanja. Potrebno je, takođe, uskladiti ocenjivanje sa njegovom svrhom. U vrednovanju naučenog, pored usmenog ispitivanja, koriste se i testovi znanja. U formativnom ocenjivanju se koriste različiti instrumenti, a izbor zavisi od vrste aktivnosti koja se vrednuje. </w:t>
      </w:r>
      <w:r w:rsidRPr="0084021A">
        <w:rPr>
          <w:rFonts w:ascii="Arial" w:eastAsia="Times New Roman" w:hAnsi="Arial" w:cs="Arial"/>
          <w:lang w:eastAsia="sr-Latn-CS"/>
        </w:rPr>
        <w:lastRenderedPageBreak/>
        <w:t xml:space="preserve">Vrednovanje aktivnosti, naročito ako je timski rad u pitanju, može se obaviti sa grupom tako da se od svakog člana traži mišljenje o sopstvenom radu i o radu svakog člana ponaosob (tzv. vršnjačko ocenjivanje).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Kako nijedan od poznatih načina vrednovanja nije savršen, potrebno je kombinovati različite načine ocenjivanja. Jedino tako nastavnik može da sagleda slabe i jake strane svakog svog učenika. Prilikom svakog vrednovanja postignuća potrebno je učeniku dati povratnu informaciju koja pomaže da razume greške i poboljša svoj rezultat i učenje. Ako nastavnik sa učenicima dogovori pokazatelje na osnovu kojih svi mogu da prate napredak u učenju, učenici se uče da razmišljaju o kvalitetu svog rada i o tome šta treba da preduzmu da bi svoj rad unapredili. Ocenjivanje tako postaje instrument za napredovanje u učenju. Na osnovu rezultata praćenja i vrednovanja, zajedno sa učenicima treba planirati proces učenja i birati pogodne strategije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Potrebno je da nastavnik rezultate vrednovanja postignuća svojih učenika kontinuirano analizira i koristi tako da unapredi deo svoje nastavne prakse. Rad svakog nastavnika sastoji se od planiranja, ostvarivanja i praćenja i vrednovanja. Važno je da nastavnik kontinuirano prati i vrednuje, osim postignuća učenika, i proces nastave i učenja, kao i sebe i sopstveni rad.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DODATNI SADRŽAJI PROGRAMU ISTORIJA U NASTAVI NA SLOVAČKOM JEZIKU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11"/>
        <w:gridCol w:w="8200"/>
      </w:tblGrid>
      <w:tr w:rsidR="0084021A" w:rsidRPr="0084021A" w:rsidTr="0084021A">
        <w:trPr>
          <w:tblCellSpacing w:w="0" w:type="dxa"/>
        </w:trPr>
        <w:tc>
          <w:tcPr>
            <w:tcW w:w="500" w:type="pct"/>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Razred </w:t>
            </w:r>
          </w:p>
        </w:tc>
        <w:tc>
          <w:tcPr>
            <w:tcW w:w="4500" w:type="pct"/>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peti</w:t>
            </w:r>
            <w:r w:rsidRPr="0084021A">
              <w:rPr>
                <w:rFonts w:ascii="Arial" w:eastAsia="Times New Roman" w:hAnsi="Arial" w:cs="Arial"/>
                <w:lang w:eastAsia="sr-Latn-CS"/>
              </w:rPr>
              <w:t xml:space="preserve"> </w:t>
            </w:r>
          </w:p>
        </w:tc>
      </w:tr>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Godišnji fond časova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36</w:t>
            </w:r>
            <w:r w:rsidRPr="0084021A">
              <w:rPr>
                <w:rFonts w:ascii="Arial" w:eastAsia="Times New Roman" w:hAnsi="Arial" w:cs="Arial"/>
                <w:lang w:eastAsia="sr-Latn-CS"/>
              </w:rPr>
              <w:t xml:space="preserve"> </w:t>
            </w:r>
          </w:p>
        </w:tc>
      </w:tr>
    </w:tbl>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649"/>
        <w:gridCol w:w="7482"/>
      </w:tblGrid>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OBLAST/TEMA</w:t>
            </w: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SADRŽAJI</w:t>
            </w:r>
            <w:r w:rsidRPr="0084021A">
              <w:rPr>
                <w:rFonts w:ascii="Arial" w:eastAsia="Times New Roman" w:hAnsi="Arial" w:cs="Arial"/>
                <w:lang w:eastAsia="sr-Latn-CS"/>
              </w:rPr>
              <w:t xml:space="preserv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PRAISTORIJA</w:t>
            </w: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Način života u kamenom i metalnom dobu na teritoriji sadašnje Slovačke republike (lovci, poljoprivreda, zanatstvo, stočarstvo, rudarstvo)</w:t>
            </w:r>
            <w:r w:rsidRPr="0084021A">
              <w:rPr>
                <w:rFonts w:ascii="Arial" w:eastAsia="Times New Roman" w:hAnsi="Arial" w:cs="Arial"/>
                <w:lang w:eastAsia="sr-Latn-CS"/>
              </w:rPr>
              <w:br/>
              <w:t>Narodi koji naseljavaju teritoriju sadašnje Slovačke republike - Kelti, Kvadi</w:t>
            </w:r>
            <w:r w:rsidRPr="0084021A">
              <w:rPr>
                <w:rFonts w:ascii="Arial" w:eastAsia="Times New Roman" w:hAnsi="Arial" w:cs="Arial"/>
                <w:lang w:eastAsia="sr-Latn-CS"/>
              </w:rPr>
              <w:br/>
              <w:t xml:space="preserve">Najvažniji praistorijski lokaliteti na teritoriji sadašnje Slovačke republike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ANTIČKI RIM</w:t>
            </w: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Rimsko carstvo u borbi protiv germanskih plamena, izgradnja utvrđenja Limes Romanorum, najznačajnija arheološka nalazišta - Gerulata </w:t>
            </w:r>
          </w:p>
        </w:tc>
      </w:tr>
    </w:tbl>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DODATNI SADRŽAJI PROGRAMU ISTORIJA U NASTAVI NA HRVATSKOM JEZIKU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1. Hrvatski prostori u kamenom dobu</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Arheološki lokaliteti iz kamenog doba na tlu današnje Hrvatske (Krapina, Vučedol)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2. Hrvatski prostori u starome vijeku</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Rimska uprava na na tlu današnje Hrvatske (rimske provincije, carski gradovi, kolonije)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138"/>
        <w:gridCol w:w="7033"/>
      </w:tblGrid>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Naziv predmeta </w:t>
            </w:r>
          </w:p>
        </w:tc>
        <w:tc>
          <w:tcPr>
            <w:tcW w:w="0" w:type="auto"/>
            <w:vAlign w:val="center"/>
            <w:hideMark/>
          </w:tcPr>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 xml:space="preserve">GEOGRAFIJA </w:t>
            </w:r>
          </w:p>
        </w:tc>
      </w:tr>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Cilj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Cilj</w:t>
            </w:r>
            <w:r w:rsidRPr="0084021A">
              <w:rPr>
                <w:rFonts w:ascii="Arial" w:eastAsia="Times New Roman" w:hAnsi="Arial" w:cs="Arial"/>
                <w:lang w:eastAsia="sr-Latn-CS"/>
              </w:rPr>
              <w:t xml:space="preserve"> nastave i učenja </w:t>
            </w:r>
            <w:r w:rsidRPr="0084021A">
              <w:rPr>
                <w:rFonts w:ascii="Arial" w:eastAsia="Times New Roman" w:hAnsi="Arial" w:cs="Arial"/>
                <w:i/>
                <w:iCs/>
                <w:lang w:eastAsia="sr-Latn-CS"/>
              </w:rPr>
              <w:t>geografije</w:t>
            </w:r>
            <w:r w:rsidRPr="0084021A">
              <w:rPr>
                <w:rFonts w:ascii="Arial" w:eastAsia="Times New Roman" w:hAnsi="Arial" w:cs="Arial"/>
                <w:lang w:eastAsia="sr-Latn-CS"/>
              </w:rPr>
              <w:t xml:space="preserve"> je da učenik izučavanjem geografskih objekata, pojava i procesa u prirodnom i društvenom okruženju i međusobnoj povezanosti sa njima razvije odgovoran odnos prema </w:t>
            </w:r>
            <w:r w:rsidRPr="0084021A">
              <w:rPr>
                <w:rFonts w:ascii="Arial" w:eastAsia="Times New Roman" w:hAnsi="Arial" w:cs="Arial"/>
                <w:lang w:eastAsia="sr-Latn-CS"/>
              </w:rPr>
              <w:lastRenderedPageBreak/>
              <w:t xml:space="preserve">sebi, prirodi i budućnosti planete Zemlje. </w:t>
            </w:r>
          </w:p>
        </w:tc>
      </w:tr>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Razred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peti</w:t>
            </w:r>
            <w:r w:rsidRPr="0084021A">
              <w:rPr>
                <w:rFonts w:ascii="Arial" w:eastAsia="Times New Roman" w:hAnsi="Arial" w:cs="Arial"/>
                <w:lang w:eastAsia="sr-Latn-CS"/>
              </w:rPr>
              <w:t xml:space="preserve"> </w:t>
            </w:r>
          </w:p>
        </w:tc>
      </w:tr>
      <w:tr w:rsidR="0084021A" w:rsidRPr="0084021A" w:rsidTr="0084021A">
        <w:trPr>
          <w:tblCellSpacing w:w="0" w:type="dxa"/>
        </w:trPr>
        <w:tc>
          <w:tcPr>
            <w:tcW w:w="0" w:type="auto"/>
            <w:noWrap/>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Godišnji fond časova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36 časova</w:t>
            </w:r>
            <w:r w:rsidRPr="0084021A">
              <w:rPr>
                <w:rFonts w:ascii="Arial" w:eastAsia="Times New Roman" w:hAnsi="Arial" w:cs="Arial"/>
                <w:lang w:eastAsia="sr-Latn-CS"/>
              </w:rPr>
              <w:t xml:space="preserve"> </w:t>
            </w:r>
          </w:p>
        </w:tc>
      </w:tr>
    </w:tbl>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1123"/>
        <w:gridCol w:w="1493"/>
        <w:gridCol w:w="3227"/>
        <w:gridCol w:w="3348"/>
      </w:tblGrid>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ISHODI</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Po završenoj oblasti/temi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tc>
      </w:tr>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ČOVEK I GEOGRAFIJA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poveže postojeća znanja o prirodi i društvu sa geografijom kao naukom;</w:t>
            </w:r>
            <w:r w:rsidRPr="0084021A">
              <w:rPr>
                <w:rFonts w:ascii="Arial" w:eastAsia="Times New Roman" w:hAnsi="Arial" w:cs="Arial"/>
                <w:lang w:eastAsia="sr-Latn-CS"/>
              </w:rPr>
              <w:br/>
              <w:t>- poveže geografska znanja o svetu sa istorijskim razvojem ljudskog društva i naučno-tehničkim progresom;</w:t>
            </w:r>
            <w:r w:rsidRPr="0084021A">
              <w:rPr>
                <w:rFonts w:ascii="Arial" w:eastAsia="Times New Roman" w:hAnsi="Arial" w:cs="Arial"/>
                <w:lang w:eastAsia="sr-Latn-CS"/>
              </w:rPr>
              <w:br/>
              <w:t>- na primerima pokaže značaj učenja geografije za svakodnevni život čoveka;</w:t>
            </w:r>
            <w:r w:rsidRPr="0084021A">
              <w:rPr>
                <w:rFonts w:ascii="Arial" w:eastAsia="Times New Roman" w:hAnsi="Arial" w:cs="Arial"/>
                <w:lang w:eastAsia="sr-Latn-CS"/>
              </w:rPr>
              <w:br/>
              <w:t xml:space="preserve">- razlikuje odgovorno od neodgovornog ponašanja čoveka prema prirodnim resursima i opstanku života na planeti Zemlji;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Širenje geografskih horizonata i velika geografska otkrića.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Odgovornost čoveka prema planeti Zemlji. </w:t>
            </w:r>
          </w:p>
        </w:tc>
      </w:tr>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VASIONA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razlikuje pojmove vasiona, galaksija, Mlečni put, Sunčev sistem, Zemlja;</w:t>
            </w:r>
            <w:r w:rsidRPr="0084021A">
              <w:rPr>
                <w:rFonts w:ascii="Arial" w:eastAsia="Times New Roman" w:hAnsi="Arial" w:cs="Arial"/>
                <w:lang w:eastAsia="sr-Latn-CS"/>
              </w:rPr>
              <w:br/>
              <w:t>- objasni i prikaže strukturu Sunčevog sistema i položaj Zemlje u njemu;</w:t>
            </w:r>
            <w:r w:rsidRPr="0084021A">
              <w:rPr>
                <w:rFonts w:ascii="Arial" w:eastAsia="Times New Roman" w:hAnsi="Arial" w:cs="Arial"/>
                <w:lang w:eastAsia="sr-Latn-CS"/>
              </w:rPr>
              <w:br/>
              <w:t>- razlikuje nebeska tela i navodi njihove karakteristike;</w:t>
            </w:r>
            <w:r w:rsidRPr="0084021A">
              <w:rPr>
                <w:rFonts w:ascii="Arial" w:eastAsia="Times New Roman" w:hAnsi="Arial" w:cs="Arial"/>
                <w:lang w:eastAsia="sr-Latn-CS"/>
              </w:rPr>
              <w:br/>
              <w:t xml:space="preserve">- odredi položaj Meseca u odnosu na Zemlju i imenuje mesečeve mene;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Vasiona, galaksija, Mlečni put, zvezde, sazvežđa.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Sunčev sistem: Sunce, planete, sateliti, Mesec, mesečeve mene, asteroidi, komete, meteori. </w:t>
            </w:r>
          </w:p>
        </w:tc>
      </w:tr>
      <w:tr w:rsidR="0084021A" w:rsidRPr="0084021A" w:rsidTr="0084021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PLANETA</w:t>
            </w:r>
            <w:r w:rsidRPr="0084021A">
              <w:rPr>
                <w:rFonts w:ascii="Arial" w:eastAsia="Times New Roman" w:hAnsi="Arial" w:cs="Arial"/>
                <w:lang w:eastAsia="sr-Latn-CS"/>
              </w:rPr>
              <w:br/>
              <w:t xml:space="preserve">ZEMLJA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Oblik Zemlje i struktura njene površine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pomoću globusa opiše oblik Zemlje i navede dokaze o njenom obliku;</w:t>
            </w:r>
            <w:r w:rsidRPr="0084021A">
              <w:rPr>
                <w:rFonts w:ascii="Arial" w:eastAsia="Times New Roman" w:hAnsi="Arial" w:cs="Arial"/>
                <w:lang w:eastAsia="sr-Latn-CS"/>
              </w:rPr>
              <w:br/>
              <w:t>- pomoću karte opiše raspored kopna i vode na Zemlji i navede nazive kontinenata i okeana;</w:t>
            </w:r>
            <w:r w:rsidRPr="0084021A">
              <w:rPr>
                <w:rFonts w:ascii="Arial" w:eastAsia="Times New Roman" w:hAnsi="Arial" w:cs="Arial"/>
                <w:lang w:eastAsia="sr-Latn-CS"/>
              </w:rPr>
              <w:br/>
              <w:t xml:space="preserve">- primerima objasni delovanje Zemljine teže na geografski omotač;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Oblik i dimenzije Zemlje, raspored kopna i vode na Zemlji</w:t>
            </w:r>
            <w:r w:rsidRPr="0084021A">
              <w:rPr>
                <w:rFonts w:ascii="Arial" w:eastAsia="Times New Roman" w:hAnsi="Arial" w:cs="Arial"/>
                <w:lang w:eastAsia="sr-Latn-CS"/>
              </w:rPr>
              <w:br/>
              <w:t xml:space="preserve">Sila Zemljine teže, globus, ekvator, polovi. </w:t>
            </w:r>
          </w:p>
        </w:tc>
      </w:tr>
      <w:tr w:rsidR="0084021A" w:rsidRPr="0084021A" w:rsidTr="008402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Zemljina kretanja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razlikuje i objasni Zemljina kretanja i njihove posledice;</w:t>
            </w:r>
            <w:r w:rsidRPr="0084021A">
              <w:rPr>
                <w:rFonts w:ascii="Arial" w:eastAsia="Times New Roman" w:hAnsi="Arial" w:cs="Arial"/>
                <w:lang w:eastAsia="sr-Latn-CS"/>
              </w:rPr>
              <w:br/>
              <w:t>- poveže smer rotacije sa smenom dana i noći;</w:t>
            </w:r>
            <w:r w:rsidRPr="0084021A">
              <w:rPr>
                <w:rFonts w:ascii="Arial" w:eastAsia="Times New Roman" w:hAnsi="Arial" w:cs="Arial"/>
                <w:lang w:eastAsia="sr-Latn-CS"/>
              </w:rPr>
              <w:br/>
              <w:t>- poveže nagnutost zemljine ose sa različitom osvetljenošću površine Zemlje;</w:t>
            </w:r>
            <w:r w:rsidRPr="0084021A">
              <w:rPr>
                <w:rFonts w:ascii="Arial" w:eastAsia="Times New Roman" w:hAnsi="Arial" w:cs="Arial"/>
                <w:lang w:eastAsia="sr-Latn-CS"/>
              </w:rPr>
              <w:br/>
              <w:t xml:space="preserve">- poveže revoluciju Zemlje sa smenom godišnjih doba na </w:t>
            </w:r>
            <w:r w:rsidRPr="0084021A">
              <w:rPr>
                <w:rFonts w:ascii="Arial" w:eastAsia="Times New Roman" w:hAnsi="Arial" w:cs="Arial"/>
                <w:lang w:eastAsia="sr-Latn-CS"/>
              </w:rPr>
              <w:lastRenderedPageBreak/>
              <w:t xml:space="preserve">severnoj i južnoj polulopti i pojavom toplotnih pojaseva;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Rotacija Zemlje i posledica rotacije: smena obdanice i noći, prividno kretanje Sunca, lokalno vreme.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Revolucija Zemlje i posledice revolucije: nejednaka dužina obdanice i noći tokom godine, smena godišnjih doba, kalendar, </w:t>
            </w:r>
            <w:r w:rsidRPr="0084021A">
              <w:rPr>
                <w:rFonts w:ascii="Arial" w:eastAsia="Times New Roman" w:hAnsi="Arial" w:cs="Arial"/>
                <w:lang w:eastAsia="sr-Latn-CS"/>
              </w:rPr>
              <w:lastRenderedPageBreak/>
              <w:t xml:space="preserve">toplotni pojasevi. </w:t>
            </w:r>
          </w:p>
        </w:tc>
      </w:tr>
      <w:tr w:rsidR="0084021A" w:rsidRPr="0084021A" w:rsidTr="008402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Unutrašnja građa i reljef Zemlje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razlikuje delovanje unutrašnjih sila (sila Zemljine teže, unutrašnja toplota Zemlje);</w:t>
            </w:r>
            <w:r w:rsidRPr="0084021A">
              <w:rPr>
                <w:rFonts w:ascii="Arial" w:eastAsia="Times New Roman" w:hAnsi="Arial" w:cs="Arial"/>
                <w:lang w:eastAsia="sr-Latn-CS"/>
              </w:rPr>
              <w:br/>
              <w:t>- razlikuje osnovne omotače unutrašnje građe Zemlje;</w:t>
            </w:r>
            <w:r w:rsidRPr="0084021A">
              <w:rPr>
                <w:rFonts w:ascii="Arial" w:eastAsia="Times New Roman" w:hAnsi="Arial" w:cs="Arial"/>
                <w:lang w:eastAsia="sr-Latn-CS"/>
              </w:rPr>
              <w:br/>
              <w:t>- navede spoljašnje sile (vetar, voda) Zemlje;</w:t>
            </w:r>
            <w:r w:rsidRPr="0084021A">
              <w:rPr>
                <w:rFonts w:ascii="Arial" w:eastAsia="Times New Roman" w:hAnsi="Arial" w:cs="Arial"/>
                <w:lang w:eastAsia="sr-Latn-CS"/>
              </w:rPr>
              <w:br/>
              <w:t>- pomoću karte i crteža opiše načine i posledice kretanja litosfernih ploča (vulkanizam, zemljotresi, nabiranje i rasedanje);</w:t>
            </w:r>
            <w:r w:rsidRPr="0084021A">
              <w:rPr>
                <w:rFonts w:ascii="Arial" w:eastAsia="Times New Roman" w:hAnsi="Arial" w:cs="Arial"/>
                <w:lang w:eastAsia="sr-Latn-CS"/>
              </w:rPr>
              <w:br/>
              <w:t>- razlikuje hipocentar i epicentar i navede trusne zone u svetu i u Srbiji;</w:t>
            </w:r>
            <w:r w:rsidRPr="0084021A">
              <w:rPr>
                <w:rFonts w:ascii="Arial" w:eastAsia="Times New Roman" w:hAnsi="Arial" w:cs="Arial"/>
                <w:lang w:eastAsia="sr-Latn-CS"/>
              </w:rPr>
              <w:br/>
              <w:t>- navede postupke koje će preduzeti za vreme zemljotresa ;</w:t>
            </w:r>
            <w:r w:rsidRPr="0084021A">
              <w:rPr>
                <w:rFonts w:ascii="Arial" w:eastAsia="Times New Roman" w:hAnsi="Arial" w:cs="Arial"/>
                <w:lang w:eastAsia="sr-Latn-CS"/>
              </w:rPr>
              <w:br/>
              <w:t>- opiše proces vulkanske erupcije i njene posledice;</w:t>
            </w:r>
            <w:r w:rsidRPr="0084021A">
              <w:rPr>
                <w:rFonts w:ascii="Arial" w:eastAsia="Times New Roman" w:hAnsi="Arial" w:cs="Arial"/>
                <w:lang w:eastAsia="sr-Latn-CS"/>
              </w:rPr>
              <w:br/>
              <w:t>- pomoću fotografija ili uzorka stena razlikuje osnovne vrste stena, opisuje njihov nastanak i navodi primere za njihovo korišćenje;</w:t>
            </w:r>
            <w:r w:rsidRPr="0084021A">
              <w:rPr>
                <w:rFonts w:ascii="Arial" w:eastAsia="Times New Roman" w:hAnsi="Arial" w:cs="Arial"/>
                <w:lang w:eastAsia="sr-Latn-CS"/>
              </w:rPr>
              <w:br/>
              <w:t>- pomoću karte, crteža i multimedija objašnjava nastanak planina i nizija i razlikuje nadmorsku i relativnu visinu;</w:t>
            </w:r>
            <w:r w:rsidRPr="0084021A">
              <w:rPr>
                <w:rFonts w:ascii="Arial" w:eastAsia="Times New Roman" w:hAnsi="Arial" w:cs="Arial"/>
                <w:lang w:eastAsia="sr-Latn-CS"/>
              </w:rPr>
              <w:br/>
              <w:t>- razlikuje erozivne i akumulativne procese;</w:t>
            </w:r>
            <w:r w:rsidRPr="0084021A">
              <w:rPr>
                <w:rFonts w:ascii="Arial" w:eastAsia="Times New Roman" w:hAnsi="Arial" w:cs="Arial"/>
                <w:lang w:eastAsia="sr-Latn-CS"/>
              </w:rPr>
              <w:br/>
              <w:t xml:space="preserve">- navede primere delovanja čoveka na promene u reljefu (brane, nasipi, kopovi);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Postanak i unutrašnja građa Zemlje, litosferne ploče: kretanje ploča, promena položaja kontinenata.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Vulkanizam i zemljotresi: elementi, nastanak, zone pojava u svetu i Srbiji, posledice i šta raditi u slučaju zemljotresa.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Stene: magmatske, sedimentne, metamorfne.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Postanak reljefa procesima nabiranja i rasedanja, planine, nizije, nadmorska i relativna visina.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Oblikovanje reljefa dejstvom vode (radom reka, talasa, leda, rastvaranje stena) i vetra.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Čovek i reljef (pozitivni i negativni uticaji). </w:t>
            </w:r>
          </w:p>
        </w:tc>
      </w:tr>
      <w:tr w:rsidR="0084021A" w:rsidRPr="0084021A" w:rsidTr="008402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Vazdušni omotač Zemlje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opiše strukturu atmosfere;</w:t>
            </w:r>
            <w:r w:rsidRPr="0084021A">
              <w:rPr>
                <w:rFonts w:ascii="Arial" w:eastAsia="Times New Roman" w:hAnsi="Arial" w:cs="Arial"/>
                <w:lang w:eastAsia="sr-Latn-CS"/>
              </w:rPr>
              <w:br/>
              <w:t>- navede vremenske promene koje se dešavaju u troposferi (vetrovi, padavine, oblaci, zagrevanje vazduha...);</w:t>
            </w:r>
            <w:r w:rsidRPr="0084021A">
              <w:rPr>
                <w:rFonts w:ascii="Arial" w:eastAsia="Times New Roman" w:hAnsi="Arial" w:cs="Arial"/>
                <w:lang w:eastAsia="sr-Latn-CS"/>
              </w:rPr>
              <w:br/>
              <w:t>- razlikuje pojam vremena od pojma klima;</w:t>
            </w:r>
            <w:r w:rsidRPr="0084021A">
              <w:rPr>
                <w:rFonts w:ascii="Arial" w:eastAsia="Times New Roman" w:hAnsi="Arial" w:cs="Arial"/>
                <w:lang w:eastAsia="sr-Latn-CS"/>
              </w:rPr>
              <w:br/>
              <w:t>- navede klimatske elemente i činioce i osnovne tipove klime;</w:t>
            </w:r>
            <w:r w:rsidRPr="0084021A">
              <w:rPr>
                <w:rFonts w:ascii="Arial" w:eastAsia="Times New Roman" w:hAnsi="Arial" w:cs="Arial"/>
                <w:lang w:eastAsia="sr-Latn-CS"/>
              </w:rPr>
              <w:br/>
              <w:t>- grafički predstavi i čita klimatske elemente (klimadijagram) koristeći IKT;</w:t>
            </w:r>
            <w:r w:rsidRPr="0084021A">
              <w:rPr>
                <w:rFonts w:ascii="Arial" w:eastAsia="Times New Roman" w:hAnsi="Arial" w:cs="Arial"/>
                <w:lang w:eastAsia="sr-Latn-CS"/>
              </w:rPr>
              <w:br/>
              <w:t>- koristi dnevne meteorološke izveštaje iz medija i planira svoje aktivnosti u skladu sa njima;</w:t>
            </w:r>
            <w:r w:rsidRPr="0084021A">
              <w:rPr>
                <w:rFonts w:ascii="Arial" w:eastAsia="Times New Roman" w:hAnsi="Arial" w:cs="Arial"/>
                <w:lang w:eastAsia="sr-Latn-CS"/>
              </w:rPr>
              <w:br/>
            </w:r>
            <w:r w:rsidRPr="0084021A">
              <w:rPr>
                <w:rFonts w:ascii="Arial" w:eastAsia="Times New Roman" w:hAnsi="Arial" w:cs="Arial"/>
                <w:lang w:eastAsia="sr-Latn-CS"/>
              </w:rPr>
              <w:lastRenderedPageBreak/>
              <w:t>- navodi primere uticaja čoveka na zagađenje atmosfere i predviđa posledice takvog ponašanja;</w:t>
            </w:r>
            <w:r w:rsidRPr="0084021A">
              <w:rPr>
                <w:rFonts w:ascii="Arial" w:eastAsia="Times New Roman" w:hAnsi="Arial" w:cs="Arial"/>
                <w:lang w:eastAsia="sr-Latn-CS"/>
              </w:rPr>
              <w:br/>
              <w:t xml:space="preserve">- navodi primere o uticaju atmosferskih nepogoda na čoveka (ekstremne temperature i padavine, grad, grom, oluja);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Atmosfera (sastav, struktura i značaj).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Vreme i klima: klimatski elementi i pojave (temperatura, pritisak, vlažnost vazduha, padavine, oblačnost, vetar).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Klimatski činioci, osnovni tipovi klime.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Čovek i klima (atmosferske nepogode, uticaj čoveka na klimu). </w:t>
            </w:r>
          </w:p>
        </w:tc>
      </w:tr>
      <w:tr w:rsidR="0084021A" w:rsidRPr="0084021A" w:rsidTr="008402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Vode na Zemlji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uočava i razlikuje na geografskoj karti okeane, veća mora, zalive i moreuze;</w:t>
            </w:r>
            <w:r w:rsidRPr="0084021A">
              <w:rPr>
                <w:rFonts w:ascii="Arial" w:eastAsia="Times New Roman" w:hAnsi="Arial" w:cs="Arial"/>
                <w:lang w:eastAsia="sr-Latn-CS"/>
              </w:rPr>
              <w:br/>
              <w:t>- navede i opiše svojstva morske vode;</w:t>
            </w:r>
            <w:r w:rsidRPr="0084021A">
              <w:rPr>
                <w:rFonts w:ascii="Arial" w:eastAsia="Times New Roman" w:hAnsi="Arial" w:cs="Arial"/>
                <w:lang w:eastAsia="sr-Latn-CS"/>
              </w:rPr>
              <w:br/>
              <w:t>- pomoću karte pravi razliku između rečne mreže i rečnog sliva;</w:t>
            </w:r>
            <w:r w:rsidRPr="0084021A">
              <w:rPr>
                <w:rFonts w:ascii="Arial" w:eastAsia="Times New Roman" w:hAnsi="Arial" w:cs="Arial"/>
                <w:lang w:eastAsia="sr-Latn-CS"/>
              </w:rPr>
              <w:br/>
              <w:t>- navede i opiše elemente reke (izvor, ušće, različiti padovi na rečnom toku);</w:t>
            </w:r>
            <w:r w:rsidRPr="0084021A">
              <w:rPr>
                <w:rFonts w:ascii="Arial" w:eastAsia="Times New Roman" w:hAnsi="Arial" w:cs="Arial"/>
                <w:lang w:eastAsia="sr-Latn-CS"/>
              </w:rPr>
              <w:br/>
              <w:t>- razlikuje tipove jezerskih basena prema načinu postanka;</w:t>
            </w:r>
            <w:r w:rsidRPr="0084021A">
              <w:rPr>
                <w:rFonts w:ascii="Arial" w:eastAsia="Times New Roman" w:hAnsi="Arial" w:cs="Arial"/>
                <w:lang w:eastAsia="sr-Latn-CS"/>
              </w:rPr>
              <w:br/>
              <w:t>- navede uzroke nastanka poplava i bujica i objasni posledice njihovog dejstva;</w:t>
            </w:r>
            <w:r w:rsidRPr="0084021A">
              <w:rPr>
                <w:rFonts w:ascii="Arial" w:eastAsia="Times New Roman" w:hAnsi="Arial" w:cs="Arial"/>
                <w:lang w:eastAsia="sr-Latn-CS"/>
              </w:rPr>
              <w:br/>
              <w:t>- navede postupke koje će preduzeti za vreme poplave i nakon nje;</w:t>
            </w:r>
            <w:r w:rsidRPr="0084021A">
              <w:rPr>
                <w:rFonts w:ascii="Arial" w:eastAsia="Times New Roman" w:hAnsi="Arial" w:cs="Arial"/>
                <w:lang w:eastAsia="sr-Latn-CS"/>
              </w:rPr>
              <w:br/>
              <w:t xml:space="preserve">- navede primere uticaja čoveka na zagađivanje voda i predviđa posledice takvog ponašanja;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Svetsko more i njegova horizontalna podela, svojstva morske vode (slanost, temperatura, boja, providnost), kretanje morske vode (talasi, cunami, plima i oseka, morske struje).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Vode na kopnu: podzemne vode i izvori, reke, jezera i lednici.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Čovek i voda - poplave i bujice, zaštita voda od zagađenja. </w:t>
            </w:r>
          </w:p>
        </w:tc>
      </w:tr>
      <w:tr w:rsidR="0084021A" w:rsidRPr="0084021A" w:rsidTr="008402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Biljni i životinjski svet na Zemlji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pomoću karte poveže klimatske uslove sa rasprostranjenošću živog sveta na Zemlji;</w:t>
            </w:r>
            <w:r w:rsidRPr="0084021A">
              <w:rPr>
                <w:rFonts w:ascii="Arial" w:eastAsia="Times New Roman" w:hAnsi="Arial" w:cs="Arial"/>
                <w:lang w:eastAsia="sr-Latn-CS"/>
              </w:rPr>
              <w:br/>
              <w:t>- pomoću karte navede prirodne zone i karakterističan živi svet u njima;</w:t>
            </w:r>
            <w:r w:rsidRPr="0084021A">
              <w:rPr>
                <w:rFonts w:ascii="Arial" w:eastAsia="Times New Roman" w:hAnsi="Arial" w:cs="Arial"/>
                <w:lang w:eastAsia="sr-Latn-CS"/>
              </w:rPr>
              <w:br/>
              <w:t>- opiše uticaj čoveka na izumiranje određenih biljnih i životinjskih vrsta;</w:t>
            </w:r>
            <w:r w:rsidRPr="0084021A">
              <w:rPr>
                <w:rFonts w:ascii="Arial" w:eastAsia="Times New Roman" w:hAnsi="Arial" w:cs="Arial"/>
                <w:lang w:eastAsia="sr-Latn-CS"/>
              </w:rPr>
              <w:br/>
              <w:t xml:space="preserve">- navede primere za zaštitu živog sveta na Zemlji.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Rasprostiranje biljnog i životinjskog sveta na Zemlji.</w:t>
            </w:r>
            <w:r w:rsidRPr="0084021A">
              <w:rPr>
                <w:rFonts w:ascii="Arial" w:eastAsia="Times New Roman" w:hAnsi="Arial" w:cs="Arial"/>
                <w:lang w:eastAsia="sr-Latn-CS"/>
              </w:rPr>
              <w:br/>
              <w:t xml:space="preserve">Ugroženost i zaštita živog sveta. </w:t>
            </w:r>
          </w:p>
        </w:tc>
      </w:tr>
    </w:tbl>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KORELACIJA SA DRUGIM PREDMETIMA</w:t>
      </w:r>
      <w:r w:rsidRPr="0084021A">
        <w:rPr>
          <w:rFonts w:ascii="Arial" w:eastAsia="Times New Roman" w:hAnsi="Arial" w:cs="Arial"/>
          <w:lang w:eastAsia="sr-Latn-CS"/>
        </w:rPr>
        <w:br/>
        <w:t>Biologija</w:t>
      </w:r>
      <w:r w:rsidRPr="0084021A">
        <w:rPr>
          <w:rFonts w:ascii="Arial" w:eastAsia="Times New Roman" w:hAnsi="Arial" w:cs="Arial"/>
          <w:lang w:eastAsia="sr-Latn-CS"/>
        </w:rPr>
        <w:br/>
        <w:t>Istorija</w:t>
      </w:r>
      <w:r w:rsidRPr="0084021A">
        <w:rPr>
          <w:rFonts w:ascii="Arial" w:eastAsia="Times New Roman" w:hAnsi="Arial" w:cs="Arial"/>
          <w:lang w:eastAsia="sr-Latn-CS"/>
        </w:rPr>
        <w:br/>
        <w:t>Matematika</w:t>
      </w:r>
      <w:r w:rsidRPr="0084021A">
        <w:rPr>
          <w:rFonts w:ascii="Arial" w:eastAsia="Times New Roman" w:hAnsi="Arial" w:cs="Arial"/>
          <w:lang w:eastAsia="sr-Latn-CS"/>
        </w:rPr>
        <w:br/>
        <w:t>Informatika i računarstvo</w:t>
      </w:r>
      <w:r w:rsidRPr="0084021A">
        <w:rPr>
          <w:rFonts w:ascii="Arial" w:eastAsia="Times New Roman" w:hAnsi="Arial" w:cs="Arial"/>
          <w:lang w:eastAsia="sr-Latn-CS"/>
        </w:rPr>
        <w:br/>
        <w:t>Fizičko i zdravstveno vaspitanje</w:t>
      </w:r>
      <w:r w:rsidRPr="0084021A">
        <w:rPr>
          <w:rFonts w:ascii="Arial" w:eastAsia="Times New Roman" w:hAnsi="Arial" w:cs="Arial"/>
          <w:lang w:eastAsia="sr-Latn-CS"/>
        </w:rPr>
        <w:br/>
        <w:t xml:space="preserve">Likovna kultura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UPUTSTVO ZA OSTVARIVANJE PROGRAMA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Nastavni program geografije koji je pred vama predstavlja program orijentisan na ishode. Suštinska promena ovog programa, u odnosu na prethodni, je u tome da je on orijentisan na proces učenja i učenička postignuća, a ne na nastavne sadržaje. Ishodi definisani programom predstavljaju učenička postignuća i kao takvi su osnovna vodilja nastavniku koji kreira nastavu i učenje. Nastavni program je tematski koncipiran. Za svaku oblast/temu dati su sadržaji. Kako je sada u prvi plan stavljen ishod, a ne sadržaj predmeta, nastavni sadržaji dati u programu predstavljaju samo preporučene sadržaje nastavniku. Nastavnik je kreator nastave i učenja i on ima punu slobodu u planiranju, osmišljavanju i korišćenju sadržaja kojima će ostvariti definisane ishode.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Ishodi su iskazi o tome šta će učenici znati, razumeti i umeti da urade nakon obrađene nastavne oblasti/teme, odnosno na osnovu znanja koja grade učeći geografiju. Ishodi predstavljaju opis integrisanih znanja, veština, stavova i vrednosti koje učenik gradi, proširuje i produbljuje kroz tri programske oblasti ovog predmeta.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Glavna karakteristika nastave usmerene na dostizanje ishoda je učenje u školi tokom kojeg nastavnik treba da obezbedi uslove u kojima će učenik učiti: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smisleno: povezivanjem onog što uči sa onim što zna i sa situacijama iz života; povezivanjem onoga što uči sa onim što je već učio iz geografije i drugih predmeta;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problemski: samostalnim prikupljanjem i analiziranjem podataka i informacija; postavljanjem relevantnih pitanja sebi i drugima; razvijanjem plana rešavanja zadatog problema;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divergentno: predlaganjem novih rešenja; smišljanjem novih primera; povezivanjem sadržaja u nove celine;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kritički: poređenjem važnosti pojedinih činjenica i podataka; smišljanjem argumenata; predviđanjem posledica;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kooperativno: kroz rad i saradnju sa učenicima i nastavnikom, kroz diskusiju i razmenu mišljenja koristeći sve raspoložive izvore znanja.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 PLANIRANJE NASTAVE I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Nastavni program orijentisan na ishode nastavniku daje veću slobodu u kreiranju i osmišljavanju nastave i učenja. Uloga nastavnika je da kontekstualizuje dati program potrebama konkretnog odeljenja imajući u vidu: sastav odeljenja i karakteristike učenika; udžbenike i druge nastavne materijale koje će koristiti; tehničke uslove, nastavna sredstva i medije kojima škola raspolaže; resurse, mogućnosti, kao i potrebe lokalne sredine u kojoj se škola nalazi. Polazeći od datih ishoda i sadržaja nastavnik najpre kreira svoj godišnji (globalni) plan rada iz koga će kasnije razvijati svoje operativne planove. Ishodi definisani po oblastima olakšavaju nastavniku dalju operacionalizaciju ishoda na nivo konkretne nastavne jedinice. Od njega se očekuje da za svaku nastavnu jedinicu, u fazi planiranja i pisanja pripreme za čas, definiše piramidu ishoda na tri nivoa: one koje bi svi učenici trebalo da dostignu, one koje bi većina učenika trebalo da dostigne i one koje bi trebalo samo najbolji učenici da dostignu. Na ovaj način postiže se indirektna veza sa obrazovnim standardima na tri nivoa postignuća učenika. Pri planiranju treba, takođe, imati u vidu da se ishodi razlikuju, da se neki lakše i brže mogu ostvariti, ali je za većinu ishoda potrebno više vremena i više različitih aktivnosti. Jako je važno da pri planiranju za konkretan čas nastavnik, pored svojih, isplanira i aktivnosti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U fazi planiranja nastave i učenja treba imati u vidu da je udžbenik nastavno sredstvo i da on ne određuje sadržaje predmeta. Zato je potrebno sadržajima datim u udžbeniku pristupiti selektivno i u odnosu na predviđene ishode koje treba dostići. Pored udžbenika, kao jednog od izvora znanja, na nastavniku je da učenicima omogući uvid i iskustvo korišćenja i drugih izvora saznavanja.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II. OSTVARIVANJE NASTAVE I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Akcenat nastave geografije u petom razredu je da učenik uvidi značaj izučavanja geografije za njega lično i da izučavanjem predviđenih nastavnih oblasti razvije znanja, veštine, stavove i vrednosti za odgovoran odnos prema sebi, prirodi i budućnosti planete Zemlje. Program se oslanja na savremena dostignuća i perspektive razvoja geografske nauke, korelativan je i primeren interesovanjima i razvojnim sposobnostima učenika. On uvažava definisane standarde postignuća za ovaj predmet za kraj osnovnog obrazovanja i vaspitanja, kao i međupredmetne kompetencije.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Programsku strukturu čine tri oblasti: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 Čovek i geografija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 Vasiona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3. Planeta Zemlja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 prvom nastavnom času nastavnik uvodi učenike u nastavni predmet, odnosno, upoznaje učenike sa značajem geografije, ne ulazeći u terminologiju geografskih disciplina. Na ovom času je potrebno pomoći učenicima da povežu postojeća znanja o prirodi i društvu sa geografijom kao naukom. Zajedno sa učenicima navesti primere i razloge zašto se izučava geografija. Takođe je potrebno upoznati učenike sa sadržajem nastavnog programa i dati im jasna uputstva za rad.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Programsku oblast </w:t>
      </w:r>
      <w:r w:rsidRPr="0084021A">
        <w:rPr>
          <w:rFonts w:ascii="Arial" w:eastAsia="Times New Roman" w:hAnsi="Arial" w:cs="Arial"/>
          <w:i/>
          <w:iCs/>
          <w:lang w:eastAsia="sr-Latn-CS"/>
        </w:rPr>
        <w:t>Vasiona</w:t>
      </w:r>
      <w:r w:rsidRPr="0084021A">
        <w:rPr>
          <w:rFonts w:ascii="Arial" w:eastAsia="Times New Roman" w:hAnsi="Arial" w:cs="Arial"/>
          <w:lang w:eastAsia="sr-Latn-CS"/>
        </w:rPr>
        <w:t xml:space="preserve"> čine najosnovnija matematičko-geografska i astronomska znanja o vasioni, Sunčevom sistemu, obliku i veličini Zemlje, njenom položaju u vasioni i o nebeskim telima Sunčevog sistema. Kroz ovu nastavnu oblast potrebno je informisati učenike o osnovnim karakteristikama ostalih nebeskih tela, bez faktografskih podataka o planetama:veličina, udaljenost do Zemlje i slično. Preporučuje se nastavniku, ako ima mogućnosti, da sa učenicima poseti Planetarijum i Narodnu opservatoriju u Beogradu i da za vreme vedrih noći u lokalnoj sredini pokaže učenicima vidljiva sazvežđa i orijentaciju pomoću zvezde Severnjače.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Treću programska oblast </w:t>
      </w:r>
      <w:r w:rsidRPr="0084021A">
        <w:rPr>
          <w:rFonts w:ascii="Arial" w:eastAsia="Times New Roman" w:hAnsi="Arial" w:cs="Arial"/>
          <w:i/>
          <w:iCs/>
          <w:lang w:eastAsia="sr-Latn-CS"/>
        </w:rPr>
        <w:t>Planeta Zemlja</w:t>
      </w:r>
      <w:r w:rsidRPr="0084021A">
        <w:rPr>
          <w:rFonts w:ascii="Arial" w:eastAsia="Times New Roman" w:hAnsi="Arial" w:cs="Arial"/>
          <w:lang w:eastAsia="sr-Latn-CS"/>
        </w:rPr>
        <w:t xml:space="preserve"> čine sadržaji fizičke geografije i razvrstani su u šest tema.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Poseban značaj imaju ishodi koji se odnose na oblik i veličinu Zemlje i raspored kontinenata i okeana. Za dostizanje ishoda predviđenih ovom temom najbolje je koristiti demonstrativno-ilustrativne metode i metode eksperimenta uz upotrebu modela Zemlje globusa i geografske karte. Imajući u vidu orijentaciju programa predmeta i njegov fokus na razvijanje funkcionalnih znanja učenika, geografska karta i njeno korišćenje tokom proseca učenja i podučavanja je obavezna. Upoznavanje učenika sa kartom i sa osnovnim pojmovima kartografske pismenosti prema nastavnom programu započinje u prvom ciklusu osnovnog obrazovanja i vaspitanja i predstavlja osnovu razvijanja funkcionalnih znanja. Zato treba raditi na daljem unapređivanju snalaženja učenika na karti tokom petog razreda, što predstavlja osnovu za kasnije izučavanje kartografskog gradiva u šestom razredu.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Za učenike ovog uzrasta posebno može biti teško razumevanje Zemljine rotacije, revolucije i posledica ovih kretanja. Zbog toga je potrebno posebnu pažnju posvetiti obradi i utvrđivanju ovih sadržaja. Nastavniku se preporučuje primena očiglednih nastavnih sredstava (globus, baterijska lampa, telurijum, video zapisi, animacije...) i demonstrativno-ilustrativne metode i metode eksperimenta kako bi se mogao postići visok stepen razumevanja i dostizanja predviđenih ishoda. To će biti preduslov za kasnije usvajanje niza drugih pojmova koji su u vezi sa smenom obdanice i noći, smenom godišnjih doba, formiranjem klimatskih pojaseva, odnosno svih pojmova koji su u vezi sa vremenom i klimom i uopšte, pojavama i procesima u atmosferi, kao i u hidrosferi i biosferi.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 obradi nastavnih sadržaja Revolucija Zemlje i Toplotni pojasevi treba objasniti termine, kao što su ekvator, Grinič, severni i južni povratnik i severni i južni polarnik. Ne treba ulaziti u terminologiju geografske širine, dužine i časovnih zona, jer će to biti predmet izučavanja u šestom razredu.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Nastavna oblast </w:t>
      </w:r>
      <w:r w:rsidRPr="0084021A">
        <w:rPr>
          <w:rFonts w:ascii="Arial" w:eastAsia="Times New Roman" w:hAnsi="Arial" w:cs="Arial"/>
          <w:i/>
          <w:iCs/>
          <w:lang w:eastAsia="sr-Latn-CS"/>
        </w:rPr>
        <w:t>Planeta Zemlja</w:t>
      </w:r>
      <w:r w:rsidRPr="0084021A">
        <w:rPr>
          <w:rFonts w:ascii="Arial" w:eastAsia="Times New Roman" w:hAnsi="Arial" w:cs="Arial"/>
          <w:lang w:eastAsia="sr-Latn-CS"/>
        </w:rPr>
        <w:t xml:space="preserve"> ima poseban značaj jer u okviru nje učenici upoznaju objekte, pojave i procese, granske i međugranske veze, kao i posebne fizičko-geografske zakonitosti. Akcenat treba staviti na dostizanje ishoda koji se odnose na funkcionalno znanje učenika (kako se ponašati u slučaju zemljotresa, ekstremnih temperatura, atmosferskih nepogoda, bujica i poplava...) i treba navesti primere pozitivnog i negativnog delovanja čoveka na prirodu.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Prirodna sredina je u suštini splet tesno povezanih i međusobno uslovljenih komponenata koje predstavljaju jedinstvenu celinu. Imajući u vidu narušavanje ravnoteže u prirodnoj sredini, potrebno je ukazivati na prevenciju i na zaštitu prirode.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Potrebno je kod učenika razvijati odgovornost o očuvanju biljnih i životinjskih vrsta i racionalnom korišćenju prirodnih resursa kao uslovu opstanka na Zemlji. Jedan od značajnih ishoda petog razreda je da se od učenika očekuje da opiše odgovornost koju čovek ima prema planeti Zemlji, planeti koju nastanjujemo. Preporuka je da se prilikom planiranog izleta učenici upoznaju sa objektima geonasleđa i razviju pravilne stavove o njegovom značaju i očuvanju.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Pojedini preporučeni sadržaji mogu biti teški i apstraktni učenicima, pa se zato preporučuje zadržavanje na osnovnim pojmovima, pojavama i procesima uz obilato korišćenje didaktičkog materijala i raznovrsnih metoda rada. Jedna od osnovnih veština koja se preporučuje je pravilno geografsko posmatranje i uočavanje prirodnih objekata, pojava i procesa u lokalnoj sredini čime se podstiče prirodna radoznalost dece, samostalno istraživanje i njihova pravilna interpretacija. Sadržaji fizičke geografije daju mogućnost sticanja znanja, veština i navika korišćenjem statističkog materijala koji je sistematizovan u tabelama, kao i rukovanjem različitim mernim instrumentima, registrovanjem i obradom podataka koje oni pokazuju. Predlaže se, ukoliko za to ima mogućnosti da za obradu podataka učenici koriste IKT. Na ovaj način povezuju se i interpretiraju kvantitativni pokazatelji i utvrđuju uzročno-posledične veze i odnosi. U okviru ove teme svi fizičko-geografski objekti, pojave i procesi ne mogu se potpuno obraditi, što i nije cilj ovog nastavnog programa.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III. PRAĆENJE I VREDNOVANJE NASTAVE I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Praćenje napredovanja učenika je u funkciji razvoja učenika u dostizanju ishoda. Praćenje i vrednovanje učenika započinje inicijalnom procenom nivoa na kome se učenik nalazi i u odnosu na to će se procenjivati njegov dalji tok napredovanja. Svaka aktivnost je dobra prilika za procenu napredovanja i davanje povratne informacije, a učenike treba osposobljavati i ohrabrivati da procenjuju sopstveni napredak u ostvarivanju ishoda </w:t>
      </w:r>
      <w:r w:rsidRPr="0084021A">
        <w:rPr>
          <w:rFonts w:ascii="Arial" w:eastAsia="Times New Roman" w:hAnsi="Arial" w:cs="Arial"/>
          <w:lang w:eastAsia="sr-Latn-CS"/>
        </w:rPr>
        <w:lastRenderedPageBreak/>
        <w:t xml:space="preserve">predmeta, kao i napredak drugih učenika. U tu svrhu, svaki nastavni čas i svaka aktivnost učenika je prilika za formativno ocenjivanje, odnosno registrovanje napretka učenika i upućivanje na dalje aktivnosti. Nastavnik treba da podrži samorefleksiju (promišljanje učenika o tome šta zna, ume, može) i podsticanje samoregulacije procesa učenja kroz postavljanje ličnih ciljeva napredovanja i planiranja kako da ih ostvare. Ocenjivanje je sastavni deo procesa nastave i učenja kojim se obezbeđuje stalno praćenje ostvarivanja propisanih ciljeva, ishoda i standarda postignuća učenika u toku savladavanja školskog programa. Učenik se ocenjuje na osnovu usmene provere postignuća, pismene provere i praktičnog rada. Učenik se ocenjuje i na osnovu aktivnosti i njegovih rezultata rada: pisanju i izlaganju prezentacija, različitim oblicima grupnog rada, rad na projektima i sl. Kriterijumi brojčanog ocenjivanja (sumativno ocenjivanje) su definisani Pravilnikom o ocenjivanju učenika u osnovnom obrazovanju i vaspitanju.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Od učenika ne zahtevati memorisanje faktografskog i statističkog materijala kako bi znanja bila primenljiva, a učenici osposobljeni da sami istražuju i analiziraju određene geografske objekte, pojave i procese.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Rad svakog nastavnika sastoji se od planiranja, ostvarivanja i praćenja i vrednovanja. Važno je da nastavnik kontinuirano prati i vrednuje, osim postignuća učenika, i proces nastave i učenja, kao i sebe i sopstveni rad.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138"/>
        <w:gridCol w:w="7033"/>
      </w:tblGrid>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Naziv predmeta </w:t>
            </w:r>
          </w:p>
        </w:tc>
        <w:tc>
          <w:tcPr>
            <w:tcW w:w="0" w:type="auto"/>
            <w:vAlign w:val="center"/>
            <w:hideMark/>
          </w:tcPr>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MATEMATIKA</w:t>
            </w:r>
          </w:p>
        </w:tc>
      </w:tr>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Cilj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Cilj</w:t>
            </w:r>
            <w:r w:rsidRPr="0084021A">
              <w:rPr>
                <w:rFonts w:ascii="Arial" w:eastAsia="Times New Roman" w:hAnsi="Arial" w:cs="Arial"/>
                <w:lang w:eastAsia="sr-Latn-CS"/>
              </w:rPr>
              <w:t xml:space="preserve"> nastave i učenja </w:t>
            </w:r>
            <w:r w:rsidRPr="0084021A">
              <w:rPr>
                <w:rFonts w:ascii="Arial" w:eastAsia="Times New Roman" w:hAnsi="Arial" w:cs="Arial"/>
                <w:i/>
                <w:iCs/>
                <w:lang w:eastAsia="sr-Latn-CS"/>
              </w:rPr>
              <w:t>matematike</w:t>
            </w:r>
            <w:r w:rsidRPr="0084021A">
              <w:rPr>
                <w:rFonts w:ascii="Arial" w:eastAsia="Times New Roman" w:hAnsi="Arial" w:cs="Arial"/>
                <w:lang w:eastAsia="sr-Latn-CS"/>
              </w:rPr>
              <w:t xml:space="preserve"> je da učenik, ovladavajući matematičkim konceptima, znanjima i veštinama, razvije osnove apstraktnog i kritičkog mišljenja, pozitivne stavove prema matematici, sposobnost komunikacije matematičkim jezikom i pismom i primeni stečena znanja i veštine u daljem školovanju i rešavanju problema iz svakodnevnog života, kao i da formira osnov za dalji razvoj matematičkih pojmova. </w:t>
            </w:r>
          </w:p>
        </w:tc>
      </w:tr>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Razred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peti</w:t>
            </w:r>
            <w:r w:rsidRPr="0084021A">
              <w:rPr>
                <w:rFonts w:ascii="Arial" w:eastAsia="Times New Roman" w:hAnsi="Arial" w:cs="Arial"/>
                <w:lang w:eastAsia="sr-Latn-CS"/>
              </w:rPr>
              <w:t xml:space="preserve"> </w:t>
            </w:r>
          </w:p>
        </w:tc>
      </w:tr>
      <w:tr w:rsidR="0084021A" w:rsidRPr="0084021A" w:rsidTr="0084021A">
        <w:trPr>
          <w:tblCellSpacing w:w="0" w:type="dxa"/>
        </w:trPr>
        <w:tc>
          <w:tcPr>
            <w:tcW w:w="0" w:type="auto"/>
            <w:noWrap/>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Godišnji fond časova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144 časa</w:t>
            </w:r>
            <w:r w:rsidRPr="0084021A">
              <w:rPr>
                <w:rFonts w:ascii="Arial" w:eastAsia="Times New Roman" w:hAnsi="Arial" w:cs="Arial"/>
                <w:lang w:eastAsia="sr-Latn-CS"/>
              </w:rPr>
              <w:t xml:space="preserve"> </w:t>
            </w:r>
          </w:p>
        </w:tc>
      </w:tr>
    </w:tbl>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050"/>
        <w:gridCol w:w="4053"/>
        <w:gridCol w:w="3088"/>
      </w:tblGrid>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ISHODI</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Po završenoj oblasti/temi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PRIRODNI BROJEVI I DELJIVOST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izračuna vrednost jednostavnijeg brojevnog izraza i reši jednostavnu linearnu jednačinu ili nejednačinu (u skupu prirodnih brojeva);</w:t>
            </w:r>
            <w:r w:rsidRPr="0084021A">
              <w:rPr>
                <w:rFonts w:ascii="Arial" w:eastAsia="Times New Roman" w:hAnsi="Arial" w:cs="Arial"/>
                <w:lang w:eastAsia="sr-Latn-CS"/>
              </w:rPr>
              <w:br/>
              <w:t>- reši jednostavan problem iz svakodnevnog života koristeći brojevni izraz, linearnu jednačinu ili nejednačinu (u skupu prirodnih brojeva);</w:t>
            </w:r>
            <w:r w:rsidRPr="0084021A">
              <w:rPr>
                <w:rFonts w:ascii="Arial" w:eastAsia="Times New Roman" w:hAnsi="Arial" w:cs="Arial"/>
                <w:lang w:eastAsia="sr-Latn-CS"/>
              </w:rPr>
              <w:br/>
              <w:t>- primeni pravila deljivosti sa 2, 3, 4, 5, 9, 25 i dekadnim jedinicama;</w:t>
            </w:r>
            <w:r w:rsidRPr="0084021A">
              <w:rPr>
                <w:rFonts w:ascii="Arial" w:eastAsia="Times New Roman" w:hAnsi="Arial" w:cs="Arial"/>
                <w:lang w:eastAsia="sr-Latn-CS"/>
              </w:rPr>
              <w:br/>
              <w:t>- razlikuje proste i složene brojeve i rastavi broj na proste činioce;</w:t>
            </w:r>
            <w:r w:rsidRPr="0084021A">
              <w:rPr>
                <w:rFonts w:ascii="Arial" w:eastAsia="Times New Roman" w:hAnsi="Arial" w:cs="Arial"/>
                <w:lang w:eastAsia="sr-Latn-CS"/>
              </w:rPr>
              <w:br/>
              <w:t>- odredi i primeni NZS i NZD;</w:t>
            </w:r>
            <w:r w:rsidRPr="0084021A">
              <w:rPr>
                <w:rFonts w:ascii="Arial" w:eastAsia="Times New Roman" w:hAnsi="Arial" w:cs="Arial"/>
                <w:lang w:eastAsia="sr-Latn-CS"/>
              </w:rPr>
              <w:br/>
              <w:t>- izvodi skupovne operacije unije, preseka, razlike i pravilno upotrebljava odgovarajuće skupovne oznake;</w:t>
            </w:r>
            <w:r w:rsidRPr="0084021A">
              <w:rPr>
                <w:rFonts w:ascii="Arial" w:eastAsia="Times New Roman" w:hAnsi="Arial" w:cs="Arial"/>
                <w:lang w:eastAsia="sr-Latn-CS"/>
              </w:rPr>
              <w:br/>
            </w:r>
            <w:r w:rsidRPr="0084021A">
              <w:rPr>
                <w:rFonts w:ascii="Arial" w:eastAsia="Times New Roman" w:hAnsi="Arial" w:cs="Arial"/>
                <w:lang w:eastAsia="sr-Latn-CS"/>
              </w:rPr>
              <w:lastRenderedPageBreak/>
              <w:t xml:space="preserve">- pravilno koristi reči </w:t>
            </w:r>
            <w:r w:rsidRPr="0084021A">
              <w:rPr>
                <w:rFonts w:ascii="Arial" w:eastAsia="Times New Roman" w:hAnsi="Arial" w:cs="Arial"/>
                <w:i/>
                <w:iCs/>
                <w:lang w:eastAsia="sr-Latn-CS"/>
              </w:rPr>
              <w:t>i</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ili</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ne</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svaki</w:t>
            </w:r>
            <w:r w:rsidRPr="0084021A">
              <w:rPr>
                <w:rFonts w:ascii="Arial" w:eastAsia="Times New Roman" w:hAnsi="Arial" w:cs="Arial"/>
                <w:lang w:eastAsia="sr-Latn-CS"/>
              </w:rPr>
              <w:t xml:space="preserve"> u matematičko-logičkom smislu;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Prvi deo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Svojstva operacija sabiranja, množenja, oduzimanja i deljenja u skupu N</w:t>
            </w:r>
            <w:r w:rsidRPr="0084021A">
              <w:rPr>
                <w:rFonts w:ascii="Arial" w:eastAsia="Times New Roman" w:hAnsi="Arial" w:cs="Arial"/>
                <w:sz w:val="15"/>
                <w:vertAlign w:val="subscript"/>
                <w:lang w:eastAsia="sr-Latn-CS"/>
              </w:rPr>
              <w:t>0</w:t>
            </w:r>
            <w:r w:rsidRPr="0084021A">
              <w:rPr>
                <w:rFonts w:ascii="Arial" w:eastAsia="Times New Roman" w:hAnsi="Arial" w:cs="Arial"/>
                <w:lang w:eastAsia="sr-Latn-CS"/>
              </w:rPr>
              <w:t>.</w:t>
            </w:r>
            <w:r w:rsidRPr="0084021A">
              <w:rPr>
                <w:rFonts w:ascii="Arial" w:eastAsia="Times New Roman" w:hAnsi="Arial" w:cs="Arial"/>
                <w:lang w:eastAsia="sr-Latn-CS"/>
              </w:rPr>
              <w:br/>
              <w:t>Deljenje sa ostatkom u skupu N</w:t>
            </w:r>
            <w:r w:rsidRPr="0084021A">
              <w:rPr>
                <w:rFonts w:ascii="Arial" w:eastAsia="Times New Roman" w:hAnsi="Arial" w:cs="Arial"/>
                <w:sz w:val="15"/>
                <w:vertAlign w:val="subscript"/>
                <w:lang w:eastAsia="sr-Latn-CS"/>
              </w:rPr>
              <w:t>0</w:t>
            </w:r>
            <w:r w:rsidRPr="0084021A">
              <w:rPr>
                <w:rFonts w:ascii="Arial" w:eastAsia="Times New Roman" w:hAnsi="Arial" w:cs="Arial"/>
                <w:lang w:eastAsia="sr-Latn-CS"/>
              </w:rPr>
              <w:t xml:space="preserve"> (jednakost </w:t>
            </w:r>
            <w:r w:rsidRPr="0084021A">
              <w:rPr>
                <w:rFonts w:ascii="Arial" w:eastAsia="Times New Roman" w:hAnsi="Arial" w:cs="Arial"/>
                <w:i/>
                <w:iCs/>
                <w:lang w:eastAsia="sr-Latn-CS"/>
              </w:rPr>
              <w:t>a = bq + r, 0 ≤ r&lt;b</w:t>
            </w:r>
            <w:r w:rsidRPr="0084021A">
              <w:rPr>
                <w:rFonts w:ascii="Arial" w:eastAsia="Times New Roman" w:hAnsi="Arial" w:cs="Arial"/>
                <w:lang w:eastAsia="sr-Latn-CS"/>
              </w:rPr>
              <w:t>).</w:t>
            </w:r>
            <w:r w:rsidRPr="0084021A">
              <w:rPr>
                <w:rFonts w:ascii="Arial" w:eastAsia="Times New Roman" w:hAnsi="Arial" w:cs="Arial"/>
                <w:lang w:eastAsia="sr-Latn-CS"/>
              </w:rPr>
              <w:br/>
              <w:t>Svojstva deljivosti; činioci i sadržaoci prirodnog broja.</w:t>
            </w:r>
            <w:r w:rsidRPr="0084021A">
              <w:rPr>
                <w:rFonts w:ascii="Arial" w:eastAsia="Times New Roman" w:hAnsi="Arial" w:cs="Arial"/>
                <w:lang w:eastAsia="sr-Latn-CS"/>
              </w:rPr>
              <w:br/>
              <w:t>Deljivost sa 2, 5 i dekadnim jedinicama.</w:t>
            </w:r>
            <w:r w:rsidRPr="0084021A">
              <w:rPr>
                <w:rFonts w:ascii="Arial" w:eastAsia="Times New Roman" w:hAnsi="Arial" w:cs="Arial"/>
                <w:lang w:eastAsia="sr-Latn-CS"/>
              </w:rPr>
              <w:br/>
              <w:t>Deljivost sa 4 i 25.</w:t>
            </w:r>
            <w:r w:rsidRPr="0084021A">
              <w:rPr>
                <w:rFonts w:ascii="Arial" w:eastAsia="Times New Roman" w:hAnsi="Arial" w:cs="Arial"/>
                <w:lang w:eastAsia="sr-Latn-CS"/>
              </w:rPr>
              <w:br/>
              <w:t>Deljivost sa 3 i 9.</w:t>
            </w:r>
            <w:r w:rsidRPr="0084021A">
              <w:rPr>
                <w:rFonts w:ascii="Arial" w:eastAsia="Times New Roman" w:hAnsi="Arial" w:cs="Arial"/>
                <w:lang w:eastAsia="sr-Latn-CS"/>
              </w:rPr>
              <w:br/>
              <w:t xml:space="preserve">Skupovi i skupovne operacije: </w:t>
            </w:r>
            <w:r w:rsidRPr="0084021A">
              <w:rPr>
                <w:rFonts w:ascii="Arial" w:eastAsia="Times New Roman" w:hAnsi="Arial" w:cs="Arial"/>
                <w:lang w:eastAsia="sr-Latn-CS"/>
              </w:rPr>
              <w:lastRenderedPageBreak/>
              <w:t xml:space="preserve">unija, presek i razlika. </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Drugi deo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Prosti i složeni brojevi.</w:t>
            </w:r>
            <w:r w:rsidRPr="0084021A">
              <w:rPr>
                <w:rFonts w:ascii="Arial" w:eastAsia="Times New Roman" w:hAnsi="Arial" w:cs="Arial"/>
                <w:lang w:eastAsia="sr-Latn-CS"/>
              </w:rPr>
              <w:br/>
              <w:t>Eratostenovo sito.</w:t>
            </w:r>
            <w:r w:rsidRPr="0084021A">
              <w:rPr>
                <w:rFonts w:ascii="Arial" w:eastAsia="Times New Roman" w:hAnsi="Arial" w:cs="Arial"/>
                <w:lang w:eastAsia="sr-Latn-CS"/>
              </w:rPr>
              <w:br/>
              <w:t>Rastavljanje prirodnih brojeva na proste činioce.</w:t>
            </w:r>
            <w:r w:rsidRPr="0084021A">
              <w:rPr>
                <w:rFonts w:ascii="Arial" w:eastAsia="Times New Roman" w:hAnsi="Arial" w:cs="Arial"/>
                <w:lang w:eastAsia="sr-Latn-CS"/>
              </w:rPr>
              <w:br/>
              <w:t>Zajednički delilac i najveći zajednički delilac. Euklidov algoritam za nalaženje NZD.</w:t>
            </w:r>
            <w:r w:rsidRPr="0084021A">
              <w:rPr>
                <w:rFonts w:ascii="Arial" w:eastAsia="Times New Roman" w:hAnsi="Arial" w:cs="Arial"/>
                <w:lang w:eastAsia="sr-Latn-CS"/>
              </w:rPr>
              <w:br/>
              <w:t xml:space="preserve">Zajednički sadržalac i najmanji zajednički sadržalac. Veza između NZD i NZS.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OSNOVNI POJMOVI GEOMETRIJE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analizira odnose datih geometrijskih objekata i zapiše ih matematičkim pismom;</w:t>
            </w:r>
            <w:r w:rsidRPr="0084021A">
              <w:rPr>
                <w:rFonts w:ascii="Arial" w:eastAsia="Times New Roman" w:hAnsi="Arial" w:cs="Arial"/>
                <w:lang w:eastAsia="sr-Latn-CS"/>
              </w:rPr>
              <w:br/>
              <w:t>- opiše osnovne pojmove u vezi sa krugom (centar, poluprečnik, tangenta, tetiva) i odredi položaj tačke i prave u odnosu na krug;</w:t>
            </w:r>
            <w:r w:rsidRPr="0084021A">
              <w:rPr>
                <w:rFonts w:ascii="Arial" w:eastAsia="Times New Roman" w:hAnsi="Arial" w:cs="Arial"/>
                <w:lang w:eastAsia="sr-Latn-CS"/>
              </w:rPr>
              <w:br/>
              <w:t>- nacrta pravu paralelnu datoj pravoj koristeći geometrijski pribor;</w:t>
            </w:r>
            <w:r w:rsidRPr="0084021A">
              <w:rPr>
                <w:rFonts w:ascii="Arial" w:eastAsia="Times New Roman" w:hAnsi="Arial" w:cs="Arial"/>
                <w:lang w:eastAsia="sr-Latn-CS"/>
              </w:rPr>
              <w:br/>
              <w:t>- uporedi, sabira i oduzima duži, konstruktivno i računski;</w:t>
            </w:r>
            <w:r w:rsidRPr="0084021A">
              <w:rPr>
                <w:rFonts w:ascii="Arial" w:eastAsia="Times New Roman" w:hAnsi="Arial" w:cs="Arial"/>
                <w:lang w:eastAsia="sr-Latn-CS"/>
              </w:rPr>
              <w:br/>
              <w:t>- preslika dati geometrijski objekat centralnom simetrijom i translacijom,</w:t>
            </w:r>
            <w:r w:rsidRPr="0084021A">
              <w:rPr>
                <w:rFonts w:ascii="Arial" w:eastAsia="Times New Roman" w:hAnsi="Arial" w:cs="Arial"/>
                <w:lang w:eastAsia="sr-Latn-CS"/>
              </w:rPr>
              <w:br/>
              <w:t xml:space="preserve">- pravilno koristi geometrijski pribor;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Tačke i prave; odnosi pripadanja i rasporeda.</w:t>
            </w:r>
            <w:r w:rsidRPr="0084021A">
              <w:rPr>
                <w:rFonts w:ascii="Arial" w:eastAsia="Times New Roman" w:hAnsi="Arial" w:cs="Arial"/>
                <w:lang w:eastAsia="sr-Latn-CS"/>
              </w:rPr>
              <w:br/>
              <w:t>Odnos pravih u ravni; paralelnost.</w:t>
            </w:r>
            <w:r w:rsidRPr="0084021A">
              <w:rPr>
                <w:rFonts w:ascii="Arial" w:eastAsia="Times New Roman" w:hAnsi="Arial" w:cs="Arial"/>
                <w:lang w:eastAsia="sr-Latn-CS"/>
              </w:rPr>
              <w:br/>
              <w:t>Merenje dužine i jednakost duži.</w:t>
            </w:r>
            <w:r w:rsidRPr="0084021A">
              <w:rPr>
                <w:rFonts w:ascii="Arial" w:eastAsia="Times New Roman" w:hAnsi="Arial" w:cs="Arial"/>
                <w:lang w:eastAsia="sr-Latn-CS"/>
              </w:rPr>
              <w:br/>
              <w:t>Kružnica i krug. Kružnica i prava.</w:t>
            </w:r>
            <w:r w:rsidRPr="0084021A">
              <w:rPr>
                <w:rFonts w:ascii="Arial" w:eastAsia="Times New Roman" w:hAnsi="Arial" w:cs="Arial"/>
                <w:lang w:eastAsia="sr-Latn-CS"/>
              </w:rPr>
              <w:br/>
              <w:t>Prenošenje i nadovezivanje duži.</w:t>
            </w:r>
            <w:r w:rsidRPr="0084021A">
              <w:rPr>
                <w:rFonts w:ascii="Arial" w:eastAsia="Times New Roman" w:hAnsi="Arial" w:cs="Arial"/>
                <w:lang w:eastAsia="sr-Latn-CS"/>
              </w:rPr>
              <w:br/>
              <w:t>Centralna simetrija.</w:t>
            </w:r>
            <w:r w:rsidRPr="0084021A">
              <w:rPr>
                <w:rFonts w:ascii="Arial" w:eastAsia="Times New Roman" w:hAnsi="Arial" w:cs="Arial"/>
                <w:lang w:eastAsia="sr-Latn-CS"/>
              </w:rPr>
              <w:br/>
              <w:t xml:space="preserve">Vektor i translacija.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UGAO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identifikuje vrste i opiše svojstva uglova (susedni, uporedni, unakrsni, uglovi na transverzali, uglovi sa paralelnim kracima) i primeni njihove uzajamne odnose;</w:t>
            </w:r>
            <w:r w:rsidRPr="0084021A">
              <w:rPr>
                <w:rFonts w:ascii="Arial" w:eastAsia="Times New Roman" w:hAnsi="Arial" w:cs="Arial"/>
                <w:lang w:eastAsia="sr-Latn-CS"/>
              </w:rPr>
              <w:br/>
              <w:t>- nacrta pravu normalnu na datu pravu koristeći geometrijski pribor;</w:t>
            </w:r>
            <w:r w:rsidRPr="0084021A">
              <w:rPr>
                <w:rFonts w:ascii="Arial" w:eastAsia="Times New Roman" w:hAnsi="Arial" w:cs="Arial"/>
                <w:lang w:eastAsia="sr-Latn-CS"/>
              </w:rPr>
              <w:br/>
              <w:t>- izmeri dati ugao i nacrta ugao zadate mere;</w:t>
            </w:r>
            <w:r w:rsidRPr="0084021A">
              <w:rPr>
                <w:rFonts w:ascii="Arial" w:eastAsia="Times New Roman" w:hAnsi="Arial" w:cs="Arial"/>
                <w:lang w:eastAsia="sr-Latn-CS"/>
              </w:rPr>
              <w:br/>
              <w:t>- uporedi, sabere i oduzme uglove računski i konstruktivno,</w:t>
            </w:r>
            <w:r w:rsidRPr="0084021A">
              <w:rPr>
                <w:rFonts w:ascii="Arial" w:eastAsia="Times New Roman" w:hAnsi="Arial" w:cs="Arial"/>
                <w:lang w:eastAsia="sr-Latn-CS"/>
              </w:rPr>
              <w:br/>
              <w:t xml:space="preserve">- reši jednostavan zadatak primenom osnovnih svojstva paralelograma (jednakost naspramnih stranica i naspramnih uglova);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Ugao, centralni ugao; jednakost uglova.</w:t>
            </w:r>
            <w:r w:rsidRPr="0084021A">
              <w:rPr>
                <w:rFonts w:ascii="Arial" w:eastAsia="Times New Roman" w:hAnsi="Arial" w:cs="Arial"/>
                <w:lang w:eastAsia="sr-Latn-CS"/>
              </w:rPr>
              <w:br/>
              <w:t>Nadovezivanje uglova (susedni uglovi, konstruktivno upoređivanje, sabiranje i oduzimanje uglova).</w:t>
            </w:r>
            <w:r w:rsidRPr="0084021A">
              <w:rPr>
                <w:rFonts w:ascii="Arial" w:eastAsia="Times New Roman" w:hAnsi="Arial" w:cs="Arial"/>
                <w:lang w:eastAsia="sr-Latn-CS"/>
              </w:rPr>
              <w:br/>
              <w:t>Uporedni uglovi; vrste uglova.</w:t>
            </w:r>
            <w:r w:rsidRPr="0084021A">
              <w:rPr>
                <w:rFonts w:ascii="Arial" w:eastAsia="Times New Roman" w:hAnsi="Arial" w:cs="Arial"/>
                <w:lang w:eastAsia="sr-Latn-CS"/>
              </w:rPr>
              <w:br/>
              <w:t>Merenje uglova, sabiranje i oduzimanje mere uglova.</w:t>
            </w:r>
            <w:r w:rsidRPr="0084021A">
              <w:rPr>
                <w:rFonts w:ascii="Arial" w:eastAsia="Times New Roman" w:hAnsi="Arial" w:cs="Arial"/>
                <w:lang w:eastAsia="sr-Latn-CS"/>
              </w:rPr>
              <w:br/>
              <w:t>Ugao između dve prave; normalne prave; unakrsni uglovi.</w:t>
            </w:r>
            <w:r w:rsidRPr="0084021A">
              <w:rPr>
                <w:rFonts w:ascii="Arial" w:eastAsia="Times New Roman" w:hAnsi="Arial" w:cs="Arial"/>
                <w:lang w:eastAsia="sr-Latn-CS"/>
              </w:rPr>
              <w:br/>
              <w:t>Uglovi na transverzali.</w:t>
            </w:r>
            <w:r w:rsidRPr="0084021A">
              <w:rPr>
                <w:rFonts w:ascii="Arial" w:eastAsia="Times New Roman" w:hAnsi="Arial" w:cs="Arial"/>
                <w:lang w:eastAsia="sr-Latn-CS"/>
              </w:rPr>
              <w:br/>
              <w:t xml:space="preserve">Translacija i uglovi.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RAZLOMCI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pročita, zapiše, uporedi i predstavi na brojevnoj polupravoj razlomke i decimalne brojeve i prevodi ih iz jednog zapisa u drugi;</w:t>
            </w:r>
            <w:r w:rsidRPr="0084021A">
              <w:rPr>
                <w:rFonts w:ascii="Arial" w:eastAsia="Times New Roman" w:hAnsi="Arial" w:cs="Arial"/>
                <w:lang w:eastAsia="sr-Latn-CS"/>
              </w:rPr>
              <w:br/>
              <w:t>- odredi mesnu vrednost cifre u zapisu decimalnog broja,</w:t>
            </w:r>
            <w:r w:rsidRPr="0084021A">
              <w:rPr>
                <w:rFonts w:ascii="Arial" w:eastAsia="Times New Roman" w:hAnsi="Arial" w:cs="Arial"/>
                <w:lang w:eastAsia="sr-Latn-CS"/>
              </w:rPr>
              <w:br/>
              <w:t>- zaokrugli broj i proceni grešku zaokrugljivanja;</w:t>
            </w:r>
            <w:r w:rsidRPr="0084021A">
              <w:rPr>
                <w:rFonts w:ascii="Arial" w:eastAsia="Times New Roman" w:hAnsi="Arial" w:cs="Arial"/>
                <w:lang w:eastAsia="sr-Latn-CS"/>
              </w:rPr>
              <w:br/>
              <w:t xml:space="preserve">- izračuna vrednost jednostavnijeg brojevnog izraza i reši jednostavnu </w:t>
            </w:r>
            <w:r w:rsidRPr="0084021A">
              <w:rPr>
                <w:rFonts w:ascii="Arial" w:eastAsia="Times New Roman" w:hAnsi="Arial" w:cs="Arial"/>
                <w:lang w:eastAsia="sr-Latn-CS"/>
              </w:rPr>
              <w:lastRenderedPageBreak/>
              <w:t>linearnu jednačinu i nejednačinu;</w:t>
            </w:r>
            <w:r w:rsidRPr="0084021A">
              <w:rPr>
                <w:rFonts w:ascii="Arial" w:eastAsia="Times New Roman" w:hAnsi="Arial" w:cs="Arial"/>
                <w:lang w:eastAsia="sr-Latn-CS"/>
              </w:rPr>
              <w:br/>
              <w:t>- reši jednostavan problem iz svakodnevnog života koristeći brojevni izraz, linearnu jednačinu ili nejednačinu;</w:t>
            </w:r>
            <w:r w:rsidRPr="0084021A">
              <w:rPr>
                <w:rFonts w:ascii="Arial" w:eastAsia="Times New Roman" w:hAnsi="Arial" w:cs="Arial"/>
                <w:lang w:eastAsia="sr-Latn-CS"/>
              </w:rPr>
              <w:br/>
              <w:t>- odredi procenat date veličine;</w:t>
            </w:r>
            <w:r w:rsidRPr="0084021A">
              <w:rPr>
                <w:rFonts w:ascii="Arial" w:eastAsia="Times New Roman" w:hAnsi="Arial" w:cs="Arial"/>
                <w:lang w:eastAsia="sr-Latn-CS"/>
              </w:rPr>
              <w:br/>
              <w:t>- primeni razmeru u jednostavnim realnim situacijama;</w:t>
            </w:r>
            <w:r w:rsidRPr="0084021A">
              <w:rPr>
                <w:rFonts w:ascii="Arial" w:eastAsia="Times New Roman" w:hAnsi="Arial" w:cs="Arial"/>
                <w:lang w:eastAsia="sr-Latn-CS"/>
              </w:rPr>
              <w:br/>
              <w:t>- primeni aritmetičku sredinu datih brojeva;</w:t>
            </w:r>
            <w:r w:rsidRPr="0084021A">
              <w:rPr>
                <w:rFonts w:ascii="Arial" w:eastAsia="Times New Roman" w:hAnsi="Arial" w:cs="Arial"/>
                <w:lang w:eastAsia="sr-Latn-CS"/>
              </w:rPr>
              <w:br/>
              <w:t xml:space="preserve">- sakupi podatke i prikaže ih tabelom i kružnim dijagramom i po potrebi koristi kalkulator ili raspoloživi softver;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Prvi deo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Pojam razlomka oblika </w:t>
            </w:r>
            <w:r w:rsidRPr="0084021A">
              <w:rPr>
                <w:rFonts w:ascii="Arial" w:eastAsia="Times New Roman" w:hAnsi="Arial" w:cs="Arial"/>
                <w:i/>
                <w:iCs/>
                <w:lang w:eastAsia="sr-Latn-CS"/>
              </w:rPr>
              <w:t>a/b</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a, b</w:t>
            </w:r>
            <w:r w:rsidRPr="0084021A">
              <w:rPr>
                <w:rFonts w:ascii="Cambria Math" w:eastAsia="Times New Roman" w:hAnsi="Cambria Math" w:cs="Cambria Math"/>
                <w:lang w:eastAsia="sr-Latn-CS"/>
              </w:rPr>
              <w:t>∈</w:t>
            </w:r>
            <w:r w:rsidRPr="0084021A">
              <w:rPr>
                <w:rFonts w:ascii="Arial" w:eastAsia="Times New Roman" w:hAnsi="Arial" w:cs="Arial"/>
                <w:i/>
                <w:iCs/>
                <w:lang w:eastAsia="sr-Latn-CS"/>
              </w:rPr>
              <w:t>N</w:t>
            </w:r>
            <w:r w:rsidRPr="0084021A">
              <w:rPr>
                <w:rFonts w:ascii="Arial" w:eastAsia="Times New Roman" w:hAnsi="Arial" w:cs="Arial"/>
                <w:lang w:eastAsia="sr-Latn-CS"/>
              </w:rPr>
              <w:t>)</w:t>
            </w:r>
            <w:r w:rsidRPr="0084021A">
              <w:rPr>
                <w:rFonts w:ascii="Arial" w:eastAsia="Times New Roman" w:hAnsi="Arial" w:cs="Arial"/>
                <w:i/>
                <w:iCs/>
                <w:lang w:eastAsia="sr-Latn-CS"/>
              </w:rPr>
              <w:t>.</w:t>
            </w:r>
            <w:r w:rsidRPr="0084021A">
              <w:rPr>
                <w:rFonts w:ascii="Arial" w:eastAsia="Times New Roman" w:hAnsi="Arial" w:cs="Arial"/>
                <w:i/>
                <w:iCs/>
                <w:lang w:eastAsia="sr-Latn-CS"/>
              </w:rPr>
              <w:br/>
            </w:r>
            <w:r w:rsidRPr="0084021A">
              <w:rPr>
                <w:rFonts w:ascii="Arial" w:eastAsia="Times New Roman" w:hAnsi="Arial" w:cs="Arial"/>
                <w:lang w:eastAsia="sr-Latn-CS"/>
              </w:rPr>
              <w:t>Pridruživanje tačaka brojevne poluprave razlomcima.</w:t>
            </w:r>
            <w:r w:rsidRPr="0084021A">
              <w:rPr>
                <w:rFonts w:ascii="Arial" w:eastAsia="Times New Roman" w:hAnsi="Arial" w:cs="Arial"/>
                <w:lang w:eastAsia="sr-Latn-CS"/>
              </w:rPr>
              <w:br/>
              <w:t>Proširivanje, skraćivanje i upoređivanje razlomaka.</w:t>
            </w:r>
            <w:r w:rsidRPr="0084021A">
              <w:rPr>
                <w:rFonts w:ascii="Arial" w:eastAsia="Times New Roman" w:hAnsi="Arial" w:cs="Arial"/>
                <w:lang w:eastAsia="sr-Latn-CS"/>
              </w:rPr>
              <w:br/>
              <w:t xml:space="preserve">Decimalni zapis broja i prevođenje u zapis oblika </w:t>
            </w:r>
            <w:r w:rsidRPr="0084021A">
              <w:rPr>
                <w:rFonts w:ascii="Arial" w:eastAsia="Times New Roman" w:hAnsi="Arial" w:cs="Arial"/>
                <w:i/>
                <w:iCs/>
                <w:lang w:eastAsia="sr-Latn-CS"/>
              </w:rPr>
              <w:t>a/b</w:t>
            </w:r>
            <w:r w:rsidRPr="0084021A">
              <w:rPr>
                <w:rFonts w:ascii="Arial" w:eastAsia="Times New Roman" w:hAnsi="Arial" w:cs="Arial"/>
                <w:lang w:eastAsia="sr-Latn-CS"/>
              </w:rPr>
              <w:t xml:space="preserve"> </w:t>
            </w:r>
            <w:r w:rsidRPr="0084021A">
              <w:rPr>
                <w:rFonts w:ascii="Arial" w:eastAsia="Times New Roman" w:hAnsi="Arial" w:cs="Arial"/>
                <w:lang w:eastAsia="sr-Latn-CS"/>
              </w:rPr>
              <w:lastRenderedPageBreak/>
              <w:t>(</w:t>
            </w:r>
            <w:r w:rsidRPr="0084021A">
              <w:rPr>
                <w:rFonts w:ascii="Arial" w:eastAsia="Times New Roman" w:hAnsi="Arial" w:cs="Arial"/>
                <w:i/>
                <w:iCs/>
                <w:lang w:eastAsia="sr-Latn-CS"/>
              </w:rPr>
              <w:t>b≠0</w:t>
            </w:r>
            <w:r w:rsidRPr="0084021A">
              <w:rPr>
                <w:rFonts w:ascii="Arial" w:eastAsia="Times New Roman" w:hAnsi="Arial" w:cs="Arial"/>
                <w:lang w:eastAsia="sr-Latn-CS"/>
              </w:rPr>
              <w:t>). Upoređivanje brojeva u decimalnom zapisu.</w:t>
            </w:r>
            <w:r w:rsidRPr="0084021A">
              <w:rPr>
                <w:rFonts w:ascii="Arial" w:eastAsia="Times New Roman" w:hAnsi="Arial" w:cs="Arial"/>
                <w:lang w:eastAsia="sr-Latn-CS"/>
              </w:rPr>
              <w:br/>
              <w:t xml:space="preserve">Zaokrugljivanje brojeva. </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Drugi deo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Osnovne računske operacije s razlomcima (u oba zapisa) i njihova svojstva. Izrazi.</w:t>
            </w:r>
            <w:r w:rsidRPr="0084021A">
              <w:rPr>
                <w:rFonts w:ascii="Arial" w:eastAsia="Times New Roman" w:hAnsi="Arial" w:cs="Arial"/>
                <w:lang w:eastAsia="sr-Latn-CS"/>
              </w:rPr>
              <w:br/>
              <w:t xml:space="preserve">Jednačine i nejednačine u skupu razlomaka. </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Treći deo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Primene razlomaka (procenti, aritmetička sredina, razmera). Osnovna nejednakost </w:t>
            </w:r>
            <w:r w:rsidRPr="0084021A">
              <w:rPr>
                <w:rFonts w:ascii="Arial" w:eastAsia="Times New Roman" w:hAnsi="Arial" w:cs="Arial"/>
                <w:i/>
                <w:iCs/>
                <w:lang w:eastAsia="sr-Latn-CS"/>
              </w:rPr>
              <w:t>p</w:t>
            </w:r>
            <w:r w:rsidRPr="0084021A">
              <w:rPr>
                <w:rFonts w:ascii="Arial" w:eastAsia="Times New Roman" w:hAnsi="Arial" w:cs="Arial"/>
                <w:lang w:eastAsia="sr-Latn-CS"/>
              </w:rPr>
              <w:t xml:space="preserve"> &lt; (</w:t>
            </w:r>
            <w:r w:rsidRPr="0084021A">
              <w:rPr>
                <w:rFonts w:ascii="Arial" w:eastAsia="Times New Roman" w:hAnsi="Arial" w:cs="Arial"/>
                <w:i/>
                <w:iCs/>
                <w:lang w:eastAsia="sr-Latn-CS"/>
              </w:rPr>
              <w:t>p</w:t>
            </w:r>
            <w:r w:rsidRPr="0084021A">
              <w:rPr>
                <w:rFonts w:ascii="Arial" w:eastAsia="Times New Roman" w:hAnsi="Arial" w:cs="Arial"/>
                <w:lang w:eastAsia="sr-Latn-CS"/>
              </w:rPr>
              <w:t>+</w:t>
            </w:r>
            <w:r w:rsidRPr="0084021A">
              <w:rPr>
                <w:rFonts w:ascii="Arial" w:eastAsia="Times New Roman" w:hAnsi="Arial" w:cs="Arial"/>
                <w:i/>
                <w:iCs/>
                <w:lang w:eastAsia="sr-Latn-CS"/>
              </w:rPr>
              <w:t>q</w:t>
            </w:r>
            <w:r w:rsidRPr="0084021A">
              <w:rPr>
                <w:rFonts w:ascii="Arial" w:eastAsia="Times New Roman" w:hAnsi="Arial" w:cs="Arial"/>
                <w:lang w:eastAsia="sr-Latn-CS"/>
              </w:rPr>
              <w:t>)/2 &lt;</w:t>
            </w:r>
            <w:r w:rsidRPr="0084021A">
              <w:rPr>
                <w:rFonts w:ascii="Arial" w:eastAsia="Times New Roman" w:hAnsi="Arial" w:cs="Arial"/>
                <w:i/>
                <w:iCs/>
                <w:lang w:eastAsia="sr-Latn-CS"/>
              </w:rPr>
              <w:t>q</w:t>
            </w:r>
            <w:r w:rsidRPr="0084021A">
              <w:rPr>
                <w:rFonts w:ascii="Arial" w:eastAsia="Times New Roman" w:hAnsi="Arial" w:cs="Arial"/>
                <w:lang w:eastAsia="sr-Latn-CS"/>
              </w:rPr>
              <w:t xml:space="preserv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OSNA SIMETRIJA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identifikuje osnosimetričnu figuru i odredi njenu osu simetrije;</w:t>
            </w:r>
            <w:r w:rsidRPr="0084021A">
              <w:rPr>
                <w:rFonts w:ascii="Arial" w:eastAsia="Times New Roman" w:hAnsi="Arial" w:cs="Arial"/>
                <w:lang w:eastAsia="sr-Latn-CS"/>
              </w:rPr>
              <w:br/>
              <w:t>- simetrično preslika tačku, duž i jednostavniju figuru koristeći geometrijski pribor;</w:t>
            </w:r>
            <w:r w:rsidRPr="0084021A">
              <w:rPr>
                <w:rFonts w:ascii="Arial" w:eastAsia="Times New Roman" w:hAnsi="Arial" w:cs="Arial"/>
                <w:lang w:eastAsia="sr-Latn-CS"/>
              </w:rPr>
              <w:br/>
              <w:t>- konstruiše simetralu duži, simetralu ugla i primenjuje njihova svojstva;</w:t>
            </w:r>
            <w:r w:rsidRPr="0084021A">
              <w:rPr>
                <w:rFonts w:ascii="Arial" w:eastAsia="Times New Roman" w:hAnsi="Arial" w:cs="Arial"/>
                <w:lang w:eastAsia="sr-Latn-CS"/>
              </w:rPr>
              <w:br/>
              <w:t xml:space="preserve">- konstruiše pravu koja je normalna na datu pravu ili paralelna datoj pravi.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Osna simetrija u ravni i njene osobine.</w:t>
            </w:r>
            <w:r w:rsidRPr="0084021A">
              <w:rPr>
                <w:rFonts w:ascii="Arial" w:eastAsia="Times New Roman" w:hAnsi="Arial" w:cs="Arial"/>
                <w:lang w:eastAsia="sr-Latn-CS"/>
              </w:rPr>
              <w:br/>
              <w:t>Osa simetrije figure.</w:t>
            </w:r>
            <w:r w:rsidRPr="0084021A">
              <w:rPr>
                <w:rFonts w:ascii="Arial" w:eastAsia="Times New Roman" w:hAnsi="Arial" w:cs="Arial"/>
                <w:lang w:eastAsia="sr-Latn-CS"/>
              </w:rPr>
              <w:br/>
              <w:t>Simetrala duži i konstrukcija normale.</w:t>
            </w:r>
            <w:r w:rsidRPr="0084021A">
              <w:rPr>
                <w:rFonts w:ascii="Arial" w:eastAsia="Times New Roman" w:hAnsi="Arial" w:cs="Arial"/>
                <w:lang w:eastAsia="sr-Latn-CS"/>
              </w:rPr>
              <w:br/>
              <w:t xml:space="preserve">Simetrala ugla. </w:t>
            </w:r>
          </w:p>
        </w:tc>
      </w:tr>
    </w:tbl>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KORELACIJA SA DRUGIM PREDMETIMA</w:t>
      </w:r>
      <w:r w:rsidRPr="0084021A">
        <w:rPr>
          <w:rFonts w:ascii="Arial" w:eastAsia="Times New Roman" w:hAnsi="Arial" w:cs="Arial"/>
          <w:lang w:eastAsia="sr-Latn-CS"/>
        </w:rPr>
        <w:br/>
        <w:t>Informatika i računarstvo</w:t>
      </w:r>
      <w:r w:rsidRPr="0084021A">
        <w:rPr>
          <w:rFonts w:ascii="Arial" w:eastAsia="Times New Roman" w:hAnsi="Arial" w:cs="Arial"/>
          <w:lang w:eastAsia="sr-Latn-CS"/>
        </w:rPr>
        <w:br/>
        <w:t>Tehnika i tehnologija</w:t>
      </w:r>
      <w:r w:rsidRPr="0084021A">
        <w:rPr>
          <w:rFonts w:ascii="Arial" w:eastAsia="Times New Roman" w:hAnsi="Arial" w:cs="Arial"/>
          <w:lang w:eastAsia="sr-Latn-CS"/>
        </w:rPr>
        <w:br/>
        <w:t>Srpski jezik i književnost</w:t>
      </w:r>
      <w:r w:rsidRPr="0084021A">
        <w:rPr>
          <w:rFonts w:ascii="Arial" w:eastAsia="Times New Roman" w:hAnsi="Arial" w:cs="Arial"/>
          <w:lang w:eastAsia="sr-Latn-CS"/>
        </w:rPr>
        <w:br/>
        <w:t>Maternji jezik</w:t>
      </w:r>
      <w:r w:rsidRPr="0084021A">
        <w:rPr>
          <w:rFonts w:ascii="Arial" w:eastAsia="Times New Roman" w:hAnsi="Arial" w:cs="Arial"/>
          <w:lang w:eastAsia="sr-Latn-CS"/>
        </w:rPr>
        <w:br/>
        <w:t xml:space="preserve">Geografija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UPUTSTVO ZA OSTVARIVANJE PROGRAMA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Osnovne karakteristike programa matematike su: usklađenost sa programom matematike za prvi ciklus osnovnog obrazovanja i vaspitanja, logička povezanost sadržaja i nastojanje, gde god je to moguće, da sadržaji prethode sadržajima drugih predmeta u kojima se primenjuju. Pri izboru sadržaja i pisanju ishoda za predmet matematika uzeta je u obzir činjenica da se učenjem matematike učenici osposobljavaju za: rešavanje raznovrsnih praktičnih i teorijskih problema, komunikaciju matematičkih jezikom, matematičko rezonovanje i donošenje zaključaka i odluka. Takođe, u obzir je uzeta i činjenica da sam proces učenja matematike ima svoje posebnosti koje se ogledaju broju godina izučavanja i nedeljnog broja časova predmeta i neophodnosti sticanja kontinuiranih znanja.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Sadržaji programa predstavljaju osnovu za ostvarivanje ishoda, jer je njima obuhvaćeno sve ono što učenik treba da izgradi na nivou znanja, koje predstavlja osnovni uslov za ostvarivanje ishoda.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Nastavnici u svojoj svakodnevnoj nastavnoj praksi, treba da se oslanjaju na ishode, jer oni ukazuju šta je ono za šta učenici treba da budu osposobljeni tokom učenja predmeta u jednoj </w:t>
      </w:r>
      <w:r w:rsidRPr="0084021A">
        <w:rPr>
          <w:rFonts w:ascii="Arial" w:eastAsia="Times New Roman" w:hAnsi="Arial" w:cs="Arial"/>
          <w:lang w:eastAsia="sr-Latn-CS"/>
        </w:rPr>
        <w:lastRenderedPageBreak/>
        <w:t xml:space="preserve">školskoj godini. Ishodi predstavljaju očekivane i definisane rezultate učenja i nastave. Ostvarivanjem ishoda, učenici usvajaju osnovne matematičke koncepte, ovladavaju osnovnim matematičkim procesima i veštinama, osposobljavaju se za primenu matematičkih znanja i veština i komunikaciju matematičkim jezikom. Kroz ishode se omogućava ostvarivanje i međupredmetnih kompetencija kao što su komunikacija, rad sa podacima i informacijama, digitalna kompetencija, rešavanje problema, saradnja i kompetencija za celoživotno učenje.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Predlog za realizaciju programa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Radi lakšeg planiranja nastave daje se orijentacioni predlog broja časova po temama (ukupan broj časova za temu, broj časova za obradu novog gradiva + broj časova za utvrđivanje i sistematizaciju gradiva). Prilikom izrade operativnih planova nastavnik raspoređuje ukupan broj časova predviđen za pojedine teme po tipovima časova (obrada novog gradiva, utvrđivanje i uvežbavanje, ponavljanje, proveravanje i sistematizacija znanja), vodeći računa o cilju predmeta i ishodima.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Prirodni brojevi i deljivost (34; 16+18)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Osnovni pojmovi geometrije (17;7+10)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Ugao (17;7+10)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Razlomci (55; 23+32)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Osna simetrija (13; 5+8)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nastavnom programu su sadržaji pojedinih tema podeljeni na dva ili tri dela, zbog toga što je poželjno kombinovati algebarske i geometrijske sadržaje. Predloženi redosled realizacije tema: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 Prirodni brojevi i deljivost - prvi deo;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 Osnovni pojmovi geometrije;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3. Prirodni brojevi i deljivost - drugi deo;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4. Razlomci - prvi deo;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5. Ugao;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6. Razlomci - drugi deo;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7. Osna simetrija;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8. Razlomci - treći deo.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Predložena podela tema i redosled realizacije nisu obavezni za nastavnike, već samo predstavljaju jedan od mogućih modela.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Napomena: za realizaciju 4 pismena zadataka (u trajanju od po jednog časa), sa ispravkama, planirano je 8 časova.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I. PLANIRANJE NASTAVE I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Nastavni program usmerava nastavnika da nastavni proces koncipira u skladu sa definisanim ishodima, odnosno da planira kako da ostvari ishode, koje metode i tehnike da primeni, kao i koje aktivnosti će za to odabrati. Definisani ishodi pokazuju nastavniku i koja su to specifična znanja i veštine koja su učeniku potrebna za dalje učenje i svakodnevni život. Prilikom planiranja časa, ishode predviđene programom treba razložiti na manje koji odgovaraju aktivnostima planiranim za konkretan čas. Treba imati u vidu da se ishodi u programu razlikuju, da se neki mogu lakše i brže ostvariti, dok je za druge potrebno više vremena, više različitih aktivnosti i rad na različitim sadržajima. Ishode treba posmatrati kao cilj kome se teži tokom jedne školske godine. Nastavu u tom smislu treba usmeriti na razvijanje kompetencija, i ne treba je usmeriti samo na ostvarivanje pojedinačnih ishoda.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 obradi novih sadržaja treba se oslanjati na postojeće iskustvo i znanje učenika, i nastojati, gde god je to moguće, da učenici samostalno izvode zaključke. Osnovna uloga nastavnika je da bude organizator nastavnog procesa, da podstiče, organizuje i usmerava aktivnost učenika. Učenike treba upućivati da koriste udžbenik i druge izvore znanja, kako bi usvojena znanja bila trajnija i šira, a učenici osposobljeni za primenu u rešavanju raznovrsnih zadataka.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 časovima treba kombinovati različite metode i oblike rada, što doprinosi većoj racionalizaciji nastavnog procesa, podstiče intelektualnu aktivnost učenika i nastavu čini interesantnijom i efikasnijom. Izbor metoda i oblika rada zavisi od nastavnih sadržaja koje treba realizovati na času i predviđenih ishoda, ali i od specifičnosti određenog odeljenja i individualnih karakteristika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II. OSTVARIVANJE NASTAVE I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Prirodni brojevi i deljivost -</w:t>
      </w:r>
      <w:r w:rsidRPr="0084021A">
        <w:rPr>
          <w:rFonts w:ascii="Arial" w:eastAsia="Times New Roman" w:hAnsi="Arial" w:cs="Arial"/>
          <w:lang w:eastAsia="sr-Latn-CS"/>
        </w:rPr>
        <w:t xml:space="preserve"> Ova tema predstavlja prirodnu vezu sa gradivom prvog ciklusa i u okviru nje treba proširiti i produbiti znanja koja su učenici ranije stekli. Obnoviti svojstva skupova </w:t>
      </w:r>
      <w:r w:rsidRPr="0084021A">
        <w:rPr>
          <w:rFonts w:ascii="Arial" w:eastAsia="Times New Roman" w:hAnsi="Arial" w:cs="Arial"/>
          <w:i/>
          <w:iCs/>
          <w:lang w:eastAsia="sr-Latn-CS"/>
        </w:rPr>
        <w:t>N</w:t>
      </w:r>
      <w:r w:rsidRPr="0084021A">
        <w:rPr>
          <w:rFonts w:ascii="Arial" w:eastAsia="Times New Roman" w:hAnsi="Arial" w:cs="Arial"/>
          <w:lang w:eastAsia="sr-Latn-CS"/>
        </w:rPr>
        <w:t xml:space="preserve"> i </w:t>
      </w:r>
      <w:r w:rsidRPr="0084021A">
        <w:rPr>
          <w:rFonts w:ascii="Arial" w:eastAsia="Times New Roman" w:hAnsi="Arial" w:cs="Arial"/>
          <w:i/>
          <w:iCs/>
          <w:lang w:eastAsia="sr-Latn-CS"/>
        </w:rPr>
        <w:t>N</w:t>
      </w:r>
      <w:r w:rsidRPr="0084021A">
        <w:rPr>
          <w:rFonts w:ascii="Arial" w:eastAsia="Times New Roman" w:hAnsi="Arial" w:cs="Arial"/>
          <w:sz w:val="15"/>
          <w:vertAlign w:val="subscript"/>
          <w:lang w:eastAsia="sr-Latn-CS"/>
        </w:rPr>
        <w:t>0</w:t>
      </w:r>
      <w:r w:rsidRPr="0084021A">
        <w:rPr>
          <w:rFonts w:ascii="Arial" w:eastAsia="Times New Roman" w:hAnsi="Arial" w:cs="Arial"/>
          <w:lang w:eastAsia="sr-Latn-CS"/>
        </w:rPr>
        <w:t xml:space="preserve"> (prethodnik ili sledbenik) i podsetiti se pridruživanja brojeva tačkama brojevne prave.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Kroz raznovrsne zadatke sa izrazima, jednačinama i nejednačinama iz svakodnevnog života, nastaviti sa izgrađivanjem pojmova brojevni izraz, promenljiva, izraz s promenljivom i pridruživanje, koristeći pri tome i termine izraz, formula, iskaz. Kod jednačina i nejednačina zadržati se na jednostavnijim oblicima, u cilju usvajanja koncepta rešavanja datog problema.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Uočavati primere jednostavnijih (funkcijskih) zavisnosti u raznim oblastima (pridruživanje po datom pravilu brojeva - brojevima, brojeva - dužima, brojeva - površinama i dr.). Pri tome je važno korišćenje dijagrama i tabela (dijagram toka algoritma, tabela rezultata nekog prebrojavanja ili merenja i dr). U ovom delu treba koristiti i primere sa geometrijskim oblicima, u kojima se pojavljuje zavisnost među veličinama.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delu koji se odnosi na deljivost, podsetiti učenike da deljenje u skupu prirodnih brojeva bez ostatka nije uvek moguće. Uvesti deljenje sa ostatkom, jednakost </w:t>
      </w:r>
      <w:r w:rsidRPr="0084021A">
        <w:rPr>
          <w:rFonts w:ascii="Arial" w:eastAsia="Times New Roman" w:hAnsi="Arial" w:cs="Arial"/>
          <w:i/>
          <w:iCs/>
          <w:lang w:eastAsia="sr-Latn-CS"/>
        </w:rPr>
        <w:t>a=bq+r,</w:t>
      </w:r>
      <w:r w:rsidRPr="0084021A">
        <w:rPr>
          <w:rFonts w:ascii="Arial" w:eastAsia="Times New Roman" w:hAnsi="Arial" w:cs="Arial"/>
          <w:lang w:eastAsia="sr-Latn-CS"/>
        </w:rPr>
        <w:t xml:space="preserve"> 0</w:t>
      </w:r>
      <w:r w:rsidRPr="0084021A">
        <w:rPr>
          <w:rFonts w:ascii="Arial" w:eastAsia="Times New Roman" w:hAnsi="Arial" w:cs="Arial"/>
          <w:i/>
          <w:iCs/>
          <w:lang w:eastAsia="sr-Latn-CS"/>
        </w:rPr>
        <w:t>≤r&lt;b</w:t>
      </w:r>
      <w:r w:rsidRPr="0084021A">
        <w:rPr>
          <w:rFonts w:ascii="Arial" w:eastAsia="Times New Roman" w:hAnsi="Arial" w:cs="Arial"/>
          <w:lang w:eastAsia="sr-Latn-CS"/>
        </w:rPr>
        <w:t xml:space="preserve"> i skup mogućih ostataka. Istaći svojstva deljivosti i analizirati deljivost zbira, razlike i proizvoda.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Pravila deljivosti dekadnim jedinicama i brojevima 2, 5, 4 i 25 uvesti tako da učenici sami otkrivaju zakonitosti i aktivno se uključuju u proces istraživanja i učenja, dok za pravila deljivosti sa 3 i 9 treba učenike dobro izabranim primerima voditi do pravila. Takođe, učenici treba da uoče i veze između ovih pravila (npr. ako je broj deljiv sa 10, deljiv je i sa 2 i sa 5). Na ovom uzrastu, naglasak treba da bude na primeni, a ne na formalnom načinu izlaganja.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Na konkretnim primerima podskupova </w:t>
      </w:r>
      <w:r w:rsidRPr="0084021A">
        <w:rPr>
          <w:rFonts w:ascii="Arial" w:eastAsia="Times New Roman" w:hAnsi="Arial" w:cs="Arial"/>
          <w:i/>
          <w:iCs/>
          <w:lang w:eastAsia="sr-Latn-CS"/>
        </w:rPr>
        <w:t>N</w:t>
      </w:r>
      <w:r w:rsidRPr="0084021A">
        <w:rPr>
          <w:rFonts w:ascii="Arial" w:eastAsia="Times New Roman" w:hAnsi="Arial" w:cs="Arial"/>
          <w:lang w:eastAsia="sr-Latn-CS"/>
        </w:rPr>
        <w:t xml:space="preserve"> </w:t>
      </w:r>
      <w:r w:rsidRPr="0084021A">
        <w:rPr>
          <w:rFonts w:ascii="Arial" w:eastAsia="Times New Roman" w:hAnsi="Arial" w:cs="Arial"/>
          <w:sz w:val="15"/>
          <w:vertAlign w:val="subscript"/>
          <w:lang w:eastAsia="sr-Latn-CS"/>
        </w:rPr>
        <w:t>0</w:t>
      </w:r>
      <w:r w:rsidRPr="0084021A">
        <w:rPr>
          <w:rFonts w:ascii="Arial" w:eastAsia="Times New Roman" w:hAnsi="Arial" w:cs="Arial"/>
          <w:lang w:eastAsia="sr-Latn-CS"/>
        </w:rPr>
        <w:t xml:space="preserve">, uvesti različite načine zapisivanja skupova uz uvođenje pojma praznog skupa i beskonačnog skupa. Uvesti osnovne pojmove o skupovima i matematičkom izražavanju: skup, elementi, podskup, jednakost skupova, prazan skup, sa odgovarajućim znacima; skupovne operacije: unija, presek, razlika i odgovarajuće oznake. Korišćenjem primera iz tekućih sadržaja, posebno aritmetičkih i kasnije geometrijskih, dalje osmišljavati pojam skupa, izgrađivati matematički jezik i unositi preciznost u izražavanju. Na podesnim primerima ilustrovati matematičko-logičku upotrebu reči: </w:t>
      </w:r>
      <w:r w:rsidRPr="0084021A">
        <w:rPr>
          <w:rFonts w:ascii="Arial" w:eastAsia="Times New Roman" w:hAnsi="Arial" w:cs="Arial"/>
          <w:i/>
          <w:iCs/>
          <w:lang w:eastAsia="sr-Latn-CS"/>
        </w:rPr>
        <w:t>svaki</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neki</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ili</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i</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ne</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sledi</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ako...onda</w:t>
      </w:r>
      <w:r w:rsidRPr="0084021A">
        <w:rPr>
          <w:rFonts w:ascii="Arial" w:eastAsia="Times New Roman" w:hAnsi="Arial" w:cs="Arial"/>
          <w:lang w:eastAsia="sr-Latn-CS"/>
        </w:rPr>
        <w:t xml:space="preserve">). Skupovne operacije nad dva skupa treba ilustrovati raznovrsnim primerima sa prirodnim brojevima, uz korišćenje Venovih dijagrama i bez njih. Pored toga, učenici treba da rešavaju zadatke u kojima se skupovne operacije primenjuju na skupove delilaca, odnosno sadržalaca brojeva, što predstavlja dobar uvod za uvođenje pojmova najveći zajednički delilac i najmanji zajednički sadržalac.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Uvesti pojmove prostog i složenog broja, objasniti postupak Eratostenovog sita i postupak rastavljanja prirodnih brojeva na proste činioce i određivanja najvećeg zajedničkog delioca i najmanjeg zajedničkog sadržaoca, Euklidov algoritam (na konkretnim primerima) i vezu između NZD i NZS, i osposobiti učenike za njihovi primenu u problemskim zadacima.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Osnovni pojmovi geometrije</w:t>
      </w:r>
      <w:r w:rsidRPr="0084021A">
        <w:rPr>
          <w:rFonts w:ascii="Arial" w:eastAsia="Times New Roman" w:hAnsi="Arial" w:cs="Arial"/>
          <w:lang w:eastAsia="sr-Latn-CS"/>
        </w:rPr>
        <w:t xml:space="preserve"> - Glavni cilj teme jeste da uspostavi prirodni prelaz na više nivoe razumevanja geometrije, sa nivoa </w:t>
      </w:r>
      <w:r w:rsidRPr="0084021A">
        <w:rPr>
          <w:rFonts w:ascii="Arial" w:eastAsia="Times New Roman" w:hAnsi="Arial" w:cs="Arial"/>
          <w:i/>
          <w:iCs/>
          <w:lang w:eastAsia="sr-Latn-CS"/>
        </w:rPr>
        <w:t>vizuelizacije</w:t>
      </w:r>
      <w:r w:rsidRPr="0084021A">
        <w:rPr>
          <w:rFonts w:ascii="Arial" w:eastAsia="Times New Roman" w:hAnsi="Arial" w:cs="Arial"/>
          <w:lang w:eastAsia="sr-Latn-CS"/>
        </w:rPr>
        <w:t xml:space="preserve"> (na kome su bazirani sadržaji geometrije u prvom ciklusu), na nivoe </w:t>
      </w:r>
      <w:r w:rsidRPr="0084021A">
        <w:rPr>
          <w:rFonts w:ascii="Arial" w:eastAsia="Times New Roman" w:hAnsi="Arial" w:cs="Arial"/>
          <w:i/>
          <w:iCs/>
          <w:lang w:eastAsia="sr-Latn-CS"/>
        </w:rPr>
        <w:t>analiziranja</w:t>
      </w:r>
      <w:r w:rsidRPr="0084021A">
        <w:rPr>
          <w:rFonts w:ascii="Arial" w:eastAsia="Times New Roman" w:hAnsi="Arial" w:cs="Arial"/>
          <w:lang w:eastAsia="sr-Latn-CS"/>
        </w:rPr>
        <w:t xml:space="preserve"> i </w:t>
      </w:r>
      <w:r w:rsidRPr="0084021A">
        <w:rPr>
          <w:rFonts w:ascii="Arial" w:eastAsia="Times New Roman" w:hAnsi="Arial" w:cs="Arial"/>
          <w:i/>
          <w:iCs/>
          <w:lang w:eastAsia="sr-Latn-CS"/>
        </w:rPr>
        <w:t>apstrakcije</w:t>
      </w:r>
      <w:r w:rsidRPr="0084021A">
        <w:rPr>
          <w:rFonts w:ascii="Arial" w:eastAsia="Times New Roman" w:hAnsi="Arial" w:cs="Arial"/>
          <w:lang w:eastAsia="sr-Latn-CS"/>
        </w:rPr>
        <w:t xml:space="preserve"> (odn. </w:t>
      </w:r>
      <w:r w:rsidRPr="0084021A">
        <w:rPr>
          <w:rFonts w:ascii="Arial" w:eastAsia="Times New Roman" w:hAnsi="Arial" w:cs="Arial"/>
          <w:i/>
          <w:iCs/>
          <w:lang w:eastAsia="sr-Latn-CS"/>
        </w:rPr>
        <w:t>neformalne dedukcije</w:t>
      </w:r>
      <w:r w:rsidRPr="0084021A">
        <w:rPr>
          <w:rFonts w:ascii="Arial" w:eastAsia="Times New Roman" w:hAnsi="Arial" w:cs="Arial"/>
          <w:lang w:eastAsia="sr-Latn-CS"/>
        </w:rPr>
        <w:t xml:space="preserve">). Novi nivo podrazumeva opisivanje i reprezentacije geometrijskih objekata na prirodnom i formalnom jeziku, analiziranje odnosa među objektima. Učenici usvajaju elemente deduktivnog zaključivanja (pravilno formulisanje tvrđenja; pravilno zaključivanje, pravilno korišćenje veznika i, ili, a naročito ako...onda). Sadržaje treba da prate zadaci u kojima se ističe pravilno izražavanje, dogovoreno označavanje, korektno crtanje, i kojima se podstiče logičko-kombinatorno razmišljanje.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Polazeći od pojmova </w:t>
      </w:r>
      <w:r w:rsidRPr="0084021A">
        <w:rPr>
          <w:rFonts w:ascii="Arial" w:eastAsia="Times New Roman" w:hAnsi="Arial" w:cs="Arial"/>
          <w:i/>
          <w:iCs/>
          <w:lang w:eastAsia="sr-Latn-CS"/>
        </w:rPr>
        <w:t>tačke</w:t>
      </w:r>
      <w:r w:rsidRPr="0084021A">
        <w:rPr>
          <w:rFonts w:ascii="Arial" w:eastAsia="Times New Roman" w:hAnsi="Arial" w:cs="Arial"/>
          <w:lang w:eastAsia="sr-Latn-CS"/>
        </w:rPr>
        <w:t xml:space="preserve"> i </w:t>
      </w:r>
      <w:r w:rsidRPr="0084021A">
        <w:rPr>
          <w:rFonts w:ascii="Arial" w:eastAsia="Times New Roman" w:hAnsi="Arial" w:cs="Arial"/>
          <w:i/>
          <w:iCs/>
          <w:lang w:eastAsia="sr-Latn-CS"/>
        </w:rPr>
        <w:t>prave</w:t>
      </w:r>
      <w:r w:rsidRPr="0084021A">
        <w:rPr>
          <w:rFonts w:ascii="Arial" w:eastAsia="Times New Roman" w:hAnsi="Arial" w:cs="Arial"/>
          <w:lang w:eastAsia="sr-Latn-CS"/>
        </w:rPr>
        <w:t xml:space="preserve"> i odnosa </w:t>
      </w:r>
      <w:r w:rsidRPr="0084021A">
        <w:rPr>
          <w:rFonts w:ascii="Arial" w:eastAsia="Times New Roman" w:hAnsi="Arial" w:cs="Arial"/>
          <w:i/>
          <w:iCs/>
          <w:lang w:eastAsia="sr-Latn-CS"/>
        </w:rPr>
        <w:t>pripadanja</w:t>
      </w:r>
      <w:r w:rsidRPr="0084021A">
        <w:rPr>
          <w:rFonts w:ascii="Arial" w:eastAsia="Times New Roman" w:hAnsi="Arial" w:cs="Arial"/>
          <w:lang w:eastAsia="sr-Latn-CS"/>
        </w:rPr>
        <w:t xml:space="preserve"> i </w:t>
      </w:r>
      <w:r w:rsidRPr="0084021A">
        <w:rPr>
          <w:rFonts w:ascii="Arial" w:eastAsia="Times New Roman" w:hAnsi="Arial" w:cs="Arial"/>
          <w:i/>
          <w:iCs/>
          <w:lang w:eastAsia="sr-Latn-CS"/>
        </w:rPr>
        <w:t>rasporeda</w:t>
      </w:r>
      <w:r w:rsidRPr="0084021A">
        <w:rPr>
          <w:rFonts w:ascii="Arial" w:eastAsia="Times New Roman" w:hAnsi="Arial" w:cs="Arial"/>
          <w:lang w:eastAsia="sr-Latn-CS"/>
        </w:rPr>
        <w:t xml:space="preserve"> uvesti pojam duži i pojam poluprave i načine njihovog obeležavanja. Neformalno istaći očigledne istine koje se odnose na navedene pojmove i odnose.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Razmatrati odnos dve prave u ravni; formulisati kao očiglednu istinu da za svaku pravu i tačku van nje postoji jedinstvena prava koja prolazi kroz datu tačku i paralelna je datoj pravoj; zajedno sa ovom činjenicom pokazati crtanje (običnim i trougaonim lenjirom) prave paralelne datoj pravoj kroz tačku koja joj ne pripada. Kroz zadatke istaći simetričnost i tranzitivnost paralelnosti (bez uvođenja tih pojmova), kao i oblasti na koje je podeljena ravan zadatim pravama. Kao posebno važne oblasti (zajedno sa granicom) istaći </w:t>
      </w:r>
      <w:r w:rsidRPr="0084021A">
        <w:rPr>
          <w:rFonts w:ascii="Arial" w:eastAsia="Times New Roman" w:hAnsi="Arial" w:cs="Arial"/>
          <w:i/>
          <w:iCs/>
          <w:lang w:eastAsia="sr-Latn-CS"/>
        </w:rPr>
        <w:t>trouglove</w:t>
      </w:r>
      <w:r w:rsidRPr="0084021A">
        <w:rPr>
          <w:rFonts w:ascii="Arial" w:eastAsia="Times New Roman" w:hAnsi="Arial" w:cs="Arial"/>
          <w:lang w:eastAsia="sr-Latn-CS"/>
        </w:rPr>
        <w:t xml:space="preserve"> i </w:t>
      </w:r>
      <w:r w:rsidRPr="0084021A">
        <w:rPr>
          <w:rFonts w:ascii="Arial" w:eastAsia="Times New Roman" w:hAnsi="Arial" w:cs="Arial"/>
          <w:i/>
          <w:iCs/>
          <w:lang w:eastAsia="sr-Latn-CS"/>
        </w:rPr>
        <w:t>paralelograme</w:t>
      </w:r>
      <w:r w:rsidRPr="0084021A">
        <w:rPr>
          <w:rFonts w:ascii="Arial" w:eastAsia="Times New Roman" w:hAnsi="Arial" w:cs="Arial"/>
          <w:lang w:eastAsia="sr-Latn-CS"/>
        </w:rPr>
        <w:t xml:space="preserve"> i načine njihovog označavanja.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Objasniti praktičan značaj standarnih jedinica mere i potrebu za delovima jedinice mere. Izražavati dužine višeimenovanim brojevima i istaći pretvaranje u jednoimene najnižih jedinica. Jednakost duži uvesti kao jednakost njihovih dužina (uz isticanje da se jednakost ne odnosi na jednakost duži kao skupova tačaka).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Uvesti pojmove: kružnica, krug, centar, poluprečnik, prečnik, luk, tetiva i tangenta. Odnos dve kružnice, odnosno dva kruga razmatrati na konkretnim primerima i zadacima.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Koristiti šestar kao geometrijski instrument za crtanje kružnica, upoređivanje duži i operacije nad njima.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Konstruktivno upoređivanje, sabiranje i oduzimanje duži povezati sa merenjem. U zadacima koristiti izlomljene linije (otvorene i zatvorene) bez eksplicitne definicije i uvesti pojam obima zatvorene izlomljene linije.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Centralnom simetrijom preslikavati tačke, duži, kružnice, trouglove, kvadrate i pravougaonike. Istaći osnovne osobine centralne simetrije i povezati ih sa osobinama paralelograma.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Uvesti pojmove usmerenih duži i vektora (intenzitet, pravac, smer). Translacijom ("paralelnim prenošenjem") preslikavati tačke, duži, kružnice, trouglove, kvadrate i pravougaonike i ostale jednostavne figure, koristeći pri tome geometrijski pribor. Istaći osnovne osobine translacije i povezati ih sa osobinama paralelograma.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Ugao -</w:t>
      </w:r>
      <w:r w:rsidRPr="0084021A">
        <w:rPr>
          <w:rFonts w:ascii="Arial" w:eastAsia="Times New Roman" w:hAnsi="Arial" w:cs="Arial"/>
          <w:lang w:eastAsia="sr-Latn-CS"/>
        </w:rPr>
        <w:t xml:space="preserve"> Ugaonu liniju uvesti kao uniju dve poluprave sa zajedničkim početkom. Ako ugaona linija nije opružena, istaći razliku između konveksne i nekonveksne oblasti u zavisnosti od toga da li ta oblast sadrži ili ne sadrži duž čiji su krajevi na kracima. Ugao uvesti kao uniju ugaone linije i jedne od pomenutih oblasti, ali dalja razmatranja ograničiti samo na konveksne uglove. Uvesti i označavanje uglova malim slovima grčkog alfabeta. Koristeći se mehaničkim modelima (kretanje klatna, lepeza i sl.) motivisati pridruživanje kružnih lukova (i odgovarajućih tetiva) uglovima. Jednake uglove uvesti kao uglove čije su odgovarajuće tetive u krugovima jednakih poluprečnika jednake. Na ovo objašnjenje nadovezati konstruktivno prenošenje uglova pomoću šestara i lenjira, a zatim i konstruktivno upoređivanje, sabiranje i oduzimanje uglova.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Razviti kod učenika veštinu merenja i crtanja ugla pomoću uglomera. Povezati jednakost uglova sa jednakošću njihovih mera. Uvesti delove stepena (minute i sekunde) i postupke sabiranja i oduzimanja mera uglova.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Objasniti jednakost unakrsnih uglova i uvesti normalnost pravih. Učenike treba osposobiti da crtaju normalu na pravu iz date tačke upotrebom trougaonog lenjira, a nakon isticanja normalnosti tangente i odgovarajućeg poluprečnika, i za crtanje tangente na kružnicu u zadatoj tački kružnice. Objasniti šta se podrazumeva pod rastojanjem tačke od prave. Pod uglom između pravih koje nisu međusobno normalne podrazumevati odgovarajući oštar ugao.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Istaći uglove koje obrazuje transverzala dve paralelne prave. Kada transverzala nije normalna na paralelnim pravama, dobijene uglove podeliti na oštre i tupe i istaći da su svi uglovi iste vrste međusobno jednaki.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Obnoviti jednakost naspramnih stranica paralelograma, i izvesti jednakost naspramnih uglova paralelograma. Objasniti šta se podrazumeva pod rastojanjem između dve paralelne prave. Istaći odnose uglova sa paralelnim kracima.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Razlomci</w:t>
      </w:r>
      <w:r w:rsidRPr="0084021A">
        <w:rPr>
          <w:rFonts w:ascii="Arial" w:eastAsia="Times New Roman" w:hAnsi="Arial" w:cs="Arial"/>
          <w:lang w:eastAsia="sr-Latn-CS"/>
        </w:rPr>
        <w:t xml:space="preserve"> - Pojam razlomka, kao dela celine, učenici su upoznali u prvom ciklusu. Na početku uvesti pojmove pravog odnosno nepravog razlomka, kao i mešovitog broja. Pretvaranje mešovitog broja u nepravi razlomak i obrnuto, povezati sa postupkom deljenja sa ostatkom.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Geometrijsku interpretaciju nenegativnih racionalnih brojeva uvodimo pomoću brojevne poluprave. Primeri za to treba da budu raznovrsni, imenioci razlomaka ne treba da budu veći od 10, a učenici treba da shvate važnost izbora jedinične duži za precizno prikazivanje datih razlomaka. Brojevna poluprava se može koristiti i za upoređivanje razlomaka.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Proširivanje i skraćivanje razlomaka uvoditi na osnovu osobine količnika da se on ne menja kada se i deljenik i delilac pomnože, odnosno podele istim brojem različitim od nule. Skraćivanje razlomka do nesvodljivog povezati sa poznatim postupkom nalaženja najvećeg zajedničkog delioca brojioca i imenioca. Na primerima pokazati da se skraćivanje može izvesti i postupno, ali da je prethodni postupak efikasniji.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Upoznati učenike sa različitim načinima upoređivanja razlomaka. Primere koji se koriste treba ilustrovati pomoću kružnih isečaka ili figura u kvadratnoj mreži i na taj način povezati ovaj deo teme sa temama iz geometrije (npr. ugao i merenje ugla).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Uvođenje decimalnog zapisa razlomka i njihovo prikazivanje na brojevnoj polupravoj povezati sa merenjem dužine, mase i zapremine tečnosti, korišćenjem primera iz svakodnevnog života. Prevođenje razlomaka u decimalni zapis započeti sa razlomcima koji se mogu svesti na decimalne razlomke, a nakon toga uvesti i pojam periodičnog decimalnog zapisa.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Sabiranje i oduzimanje razlomaka uvesti svođenjem na zajednički imenilac, s tim što na početku ne treba insistirati na najmanjem zajedničkom sadržaocu. Množenje razlomaka najlakše je ilustrovati u kvadratnoj mreži npr. preko površine pravougaonika. Pre deljenja razlomaka upoznati učenike sa pojmom recipročne vrednosti razlomka i prirodnog broja. Samo deljenje uvesti pomoću jednostavnih primera deljenja razlomka prirodnim brojem i na kraju uopštiti da je deljenje razlomkom isto što i množenje njegovom recipročnom vrednošću.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Kod sabiranja, oduzimanja i množenja decimalnih brojeva koristiti analogiju sa izvođenjem istih operacija sa prirodnim brojevima. Kod deljenja uvesti prvo deljenje decimalnog broja prirodnim, a nakon toga, kroz dobro odabrane primere, pokazati kako se deljenje decimalnih brojeva svodi na prethodni slučaj.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Upoznati učenike sa činjenicom da osobine računskih operacija koje su važile u skupu prirodnih brojeva, važe i u skupu razlomaka. Kod izraza se treba zadržati na primerima koji nisu suviše složeni, jer je cilj uvežbavanje izvođenja računskih operacija i primena njihovih osobina. Prilikom obrade jednačina i nejednačina treba se zadržati na jednostavnijim primerima i koristiti analogiju sa rešavanjem jednačina i nejednačina u skupu prirodnih brojeva. Treba imati u vidu da su ishodi koji se odnose na izraze, jednačine i nejednačine razvojnog tipa, odnosno ishodi koji se razvijaju i tokom narednih razreda.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Veoma važan deo ove teme su problemski - tekstualni zadaci u kojima se koriste razlomci i decimalni zapis razlomaka, pomoću kojih se podstiče razvoj logičkog načina mišljenja. Mogu se obraditi i razni problemi iz svakodnevnog života, npr. planiranje kućnog budžeta kojim se, pored uvežbavanja operacija sa decimalnim zapisom brojeva, stvara i osnova za razvoj finansijske pismenosti, a ima i svoju vaspitnu ulogu.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delu koji se odnosi na primenu, potrebno je učenike osposobiti da procentni zapis razlomka, aritmetičku sredinu i razmeru povežu sa problemima iz svakodnevnog života (popusti, poskupljenja, podela novca u određenoj razmeri, izračunavanje prosečne ocene, visine ili primena aritmetičke sredine u sportu).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Uvođenje procentnog zapisa razlomka poželjno je obraditi kroz vizuelne predstave na dijagramima (najpre kvadrata podeljenog na stotine, a zatim proizvoljnog pravougaonika, pravilnog mnogougla ili kruga) i kroz situacije u kojima se procenat pojavljuje, kao što su izračunavanja sniženja ili poskupljenja nekog proizvoda, najpre za 25%, 50% i 75%, a nakon razumevanja pojma i koncepta, i za bilo koju drugu vrednost. Kroz ove primere ujedno se može uvežbavati i prevođenje razlomka u decimalni i procentni zapis, kroz primere koji iziskuju ovakvu vrstu zapisa broja.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Aritmetičku sredinu je poželjno obraditi i vežbati na konkretnim primerima (ocene u dnevniku, sport, kroz istraživačke zadatke i sl.).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Važno je pravilno formiranje i razumevanje pojma razmere. Osposobiti učenike za njeno korišćenje u praksi: pri crtanju i čitanju raznih planova i grafikona; pri određivanju rastojanja; </w:t>
      </w:r>
      <w:r w:rsidRPr="0084021A">
        <w:rPr>
          <w:rFonts w:ascii="Arial" w:eastAsia="Times New Roman" w:hAnsi="Arial" w:cs="Arial"/>
          <w:lang w:eastAsia="sr-Latn-CS"/>
        </w:rPr>
        <w:lastRenderedPageBreak/>
        <w:t xml:space="preserve">pri rešavanju problema podele u datoj razmeri i pri povećavanju i smanjivanju slika. Obradu ovog gradiva podrediti praktičnom cilju, uz povezivanje s već upoznatim sadržajima matematike i drugih predmeta.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Ova oblast je pogodna za razvijanje raznih drugih kompetencija, kroz zadatke koji bi od učenika iziskivali različite vrste istraživanja. Rezultate istraživanja učenici treba da predstavljaju grafički i na taj način steknu osećaj za upoređivanje razlomaka u različitim zapisima. Za ishod koji se odnosi na prikupljanje podataka i prikazivanje podataka u tabeli i kružnom dijagramu ne postoji odgovarajući sadržaj, jer je predviđeno da se na ostvarivanju ovog ishoda radi tokom realizacije cele teme.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 xml:space="preserve">Osna simetrija - </w:t>
      </w:r>
      <w:r w:rsidRPr="0084021A">
        <w:rPr>
          <w:rFonts w:ascii="Arial" w:eastAsia="Times New Roman" w:hAnsi="Arial" w:cs="Arial"/>
          <w:lang w:eastAsia="sr-Latn-CS"/>
        </w:rPr>
        <w:t xml:space="preserve">Kod uvođenja pojma osne simetrije od velike važnosti su: primeri koji se učenicima daju na neposredno posmatranje i eksperimentisanje i pitanja koja učenicima postavljamo kako bi došli do njihovih osnovnih predstava o najvažnijim karakteristikama osne simetrije.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Primere sa osnom simetrijom započeti na kvadratnoj mreži sa osama simetrije koje su identične sa linijama mreže, sa ciljem da učenici samostalno dođu do osnovnih osobina osne simetrije, a zatim preći na primere bez kvadratne mreže. Osnom simetrijom preslikavati tačku, duž, krug, trougao, kvadrat i pravougaonik, a prilikom crtanja koristiti geometrijski pribor.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Pojam osnosimetrične figure se takođe usvaja intuitivno, što znači da se nizom primera ukazuje da postoje figure koje imaju jednu ili više osa simetrija i figure koje nemaju tu osobinu.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Učenike naučiti da koristeći geometrijski pribor, konstruišu simetralu duži, simetralu ugla, normalu iz tačke na pravu i primene njihove osobine u problemskim zadacima.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III. PRAĆENJE I VREDNOVANJE NASTAVE I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Sastavni deo procesa razvoja matematičkih znanja u svim fazama nastave treba da bude i praćenje i procenjivanje stepena ostvarenosti ishoda, koje treba da obezbedi što pouzdanije sagledavanje razvoja i napredovanja učenika. Taj proces treba započeti inicijalnom procenom nivoa na kome se učenik nalazi. Prikupljanje informacija iz različitih izvora (svakodnevna posmatranja, aktivnost na času, učestvovanje u razgovoru i diskusiji, samostalan rad, rad u grupi, testovi) pomaže nastavniku da sagleda postignuća (razvoj i napredovanje) učenika i stepen ostvarenosti ishoda. Svaka aktivnost je dobra prilika za procenu napredovanja i davanje povratne informacije, a učenike treba osposobljavati i ohrabrivati da procenjuju sopstveni napredak u ostvarivanju ishoda predmeta.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138"/>
        <w:gridCol w:w="7033"/>
      </w:tblGrid>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Naziv predmeta </w:t>
            </w:r>
          </w:p>
        </w:tc>
        <w:tc>
          <w:tcPr>
            <w:tcW w:w="0" w:type="auto"/>
            <w:vAlign w:val="center"/>
            <w:hideMark/>
          </w:tcPr>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 xml:space="preserve">BIOLOGIJA </w:t>
            </w:r>
          </w:p>
        </w:tc>
      </w:tr>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Cilj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Cilj nastave i učenja biologije je da učenik izučavanjem živih bića u interakciji sa životnom sredinom i bioloških procesa razvije odgovoran odnos prema sebi i prirodi i razumevanje značaja biološke raznovrsnosti i potrebe za održivim razvojem. </w:t>
            </w:r>
          </w:p>
        </w:tc>
      </w:tr>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Razred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peti</w:t>
            </w:r>
            <w:r w:rsidRPr="0084021A">
              <w:rPr>
                <w:rFonts w:ascii="Arial" w:eastAsia="Times New Roman" w:hAnsi="Arial" w:cs="Arial"/>
                <w:lang w:eastAsia="sr-Latn-CS"/>
              </w:rPr>
              <w:t xml:space="preserve"> </w:t>
            </w:r>
          </w:p>
        </w:tc>
      </w:tr>
      <w:tr w:rsidR="0084021A" w:rsidRPr="0084021A" w:rsidTr="0084021A">
        <w:trPr>
          <w:tblCellSpacing w:w="0" w:type="dxa"/>
        </w:trPr>
        <w:tc>
          <w:tcPr>
            <w:tcW w:w="0" w:type="auto"/>
            <w:noWrap/>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Godišnji fond časova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72 časa</w:t>
            </w:r>
            <w:r w:rsidRPr="0084021A">
              <w:rPr>
                <w:rFonts w:ascii="Arial" w:eastAsia="Times New Roman" w:hAnsi="Arial" w:cs="Arial"/>
                <w:lang w:eastAsia="sr-Latn-CS"/>
              </w:rPr>
              <w:t xml:space="preserve"> </w:t>
            </w:r>
          </w:p>
        </w:tc>
      </w:tr>
    </w:tbl>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255"/>
        <w:gridCol w:w="2854"/>
        <w:gridCol w:w="4082"/>
      </w:tblGrid>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ISHODI</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Po završenoj oblasti/temi </w:t>
            </w:r>
            <w:r w:rsidRPr="0084021A">
              <w:rPr>
                <w:rFonts w:ascii="Arial" w:eastAsia="Times New Roman" w:hAnsi="Arial" w:cs="Arial"/>
                <w:lang w:eastAsia="sr-Latn-CS"/>
              </w:rPr>
              <w:lastRenderedPageBreak/>
              <w:t xml:space="preserve">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lastRenderedPageBreak/>
              <w:t xml:space="preserve">SADRŽAJI PREPORUČENI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POREKLO I RAZNOVRSNOST</w:t>
            </w:r>
            <w:r w:rsidRPr="0084021A">
              <w:rPr>
                <w:rFonts w:ascii="Arial" w:eastAsia="Times New Roman" w:hAnsi="Arial" w:cs="Arial"/>
                <w:lang w:eastAsia="sr-Latn-CS"/>
              </w:rPr>
              <w:br/>
              <w:t xml:space="preserve">ŽIVOTA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istražuje osobine živih bića prema uputstvima nastavnika i vodi računa o bezbednosti tokom rada;</w:t>
            </w:r>
            <w:r w:rsidRPr="0084021A">
              <w:rPr>
                <w:rFonts w:ascii="Arial" w:eastAsia="Times New Roman" w:hAnsi="Arial" w:cs="Arial"/>
                <w:lang w:eastAsia="sr-Latn-CS"/>
              </w:rPr>
              <w:br/>
              <w:t>- grupiše živa bića prema njihovim zajedničkim osobinama;</w:t>
            </w:r>
            <w:r w:rsidRPr="0084021A">
              <w:rPr>
                <w:rFonts w:ascii="Arial" w:eastAsia="Times New Roman" w:hAnsi="Arial" w:cs="Arial"/>
                <w:lang w:eastAsia="sr-Latn-CS"/>
              </w:rPr>
              <w:br/>
              <w:t xml:space="preserve">- odabira makro-morfološki vidljive osobine važne za klasifikaciju živih bića;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Živa bića, neživa priroda i biologija.</w:t>
            </w:r>
            <w:r w:rsidRPr="0084021A">
              <w:rPr>
                <w:rFonts w:ascii="Arial" w:eastAsia="Times New Roman" w:hAnsi="Arial" w:cs="Arial"/>
                <w:lang w:eastAsia="sr-Latn-CS"/>
              </w:rPr>
              <w:br/>
              <w:t>Osobine živih bića: ćelijska građa, ishrana, disanje, izlučivanje, nadražljivost, pokretljivost, razmnožavanje, rast i razviće.</w:t>
            </w:r>
            <w:r w:rsidRPr="0084021A">
              <w:rPr>
                <w:rFonts w:ascii="Arial" w:eastAsia="Times New Roman" w:hAnsi="Arial" w:cs="Arial"/>
                <w:lang w:eastAsia="sr-Latn-CS"/>
              </w:rPr>
              <w:br/>
              <w:t>Jednoćelijski i višećelijski organizmi.</w:t>
            </w:r>
            <w:r w:rsidRPr="0084021A">
              <w:rPr>
                <w:rFonts w:ascii="Arial" w:eastAsia="Times New Roman" w:hAnsi="Arial" w:cs="Arial"/>
                <w:lang w:eastAsia="sr-Latn-CS"/>
              </w:rPr>
              <w:br/>
              <w:t>Osnove klasifikacije: glavni (morfološki) karakteri i osobine važne za klasifikaciju. Formiranje skupova karaktera koji se uklapaju jedni u druge (grupisanje živih bića).</w:t>
            </w:r>
            <w:r w:rsidRPr="0084021A">
              <w:rPr>
                <w:rFonts w:ascii="Arial" w:eastAsia="Times New Roman" w:hAnsi="Arial" w:cs="Arial"/>
                <w:lang w:eastAsia="sr-Latn-CS"/>
              </w:rPr>
              <w:br/>
              <w:t>Ishrana. Hrana kao izvor energije i gradivnih supstanci potrebnih za obavljanje svih životnih procesa.</w:t>
            </w:r>
            <w:r w:rsidRPr="0084021A">
              <w:rPr>
                <w:rFonts w:ascii="Arial" w:eastAsia="Times New Roman" w:hAnsi="Arial" w:cs="Arial"/>
                <w:lang w:eastAsia="sr-Latn-CS"/>
              </w:rPr>
              <w:br/>
              <w:t>Disanje kao razmena gasova u različitim sredinama.</w:t>
            </w:r>
            <w:r w:rsidRPr="0084021A">
              <w:rPr>
                <w:rFonts w:ascii="Arial" w:eastAsia="Times New Roman" w:hAnsi="Arial" w:cs="Arial"/>
                <w:lang w:eastAsia="sr-Latn-CS"/>
              </w:rPr>
              <w:br/>
              <w:t>Izlučivanje.</w:t>
            </w:r>
            <w:r w:rsidRPr="0084021A">
              <w:rPr>
                <w:rFonts w:ascii="Arial" w:eastAsia="Times New Roman" w:hAnsi="Arial" w:cs="Arial"/>
                <w:lang w:eastAsia="sr-Latn-CS"/>
              </w:rPr>
              <w:br/>
              <w:t>Nadražljivost.</w:t>
            </w:r>
            <w:r w:rsidRPr="0084021A">
              <w:rPr>
                <w:rFonts w:ascii="Arial" w:eastAsia="Times New Roman" w:hAnsi="Arial" w:cs="Arial"/>
                <w:lang w:eastAsia="sr-Latn-CS"/>
              </w:rPr>
              <w:br/>
              <w:t>Pokretljivost - kretanje.</w:t>
            </w:r>
            <w:r w:rsidRPr="0084021A">
              <w:rPr>
                <w:rFonts w:ascii="Arial" w:eastAsia="Times New Roman" w:hAnsi="Arial" w:cs="Arial"/>
                <w:lang w:eastAsia="sr-Latn-CS"/>
              </w:rPr>
              <w:br/>
              <w:t>Razmnožavanje: bespolno i polno.</w:t>
            </w:r>
            <w:r w:rsidRPr="0084021A">
              <w:rPr>
                <w:rFonts w:ascii="Arial" w:eastAsia="Times New Roman" w:hAnsi="Arial" w:cs="Arial"/>
                <w:lang w:eastAsia="sr-Latn-CS"/>
              </w:rPr>
              <w:br/>
              <w:t xml:space="preserve">Rast i razviće. Dužina života. Promene koje čovek prolazi tokom razvića; pubertet i polna zrelost.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JEDINSTVO GRAĐE I FUNKCIJE KAO OSNOVA ŽIVOTA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identifikuje osnovne prilagođenosti spoljašnje građe živih bića na uslove životne sredine, uključujući i osnovne odnose ishrane i rasprostranjenje;</w:t>
            </w:r>
            <w:r w:rsidRPr="0084021A">
              <w:rPr>
                <w:rFonts w:ascii="Arial" w:eastAsia="Times New Roman" w:hAnsi="Arial" w:cs="Arial"/>
                <w:lang w:eastAsia="sr-Latn-CS"/>
              </w:rPr>
              <w:br/>
              <w:t xml:space="preserve">- jednostavnim crtežom prikaže biološke objekte koje posmatra i istražuje i označi ključne detalje;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Život u vodenoj i kopnenoj sredini - izgled, prilagođenosti na način života</w:t>
            </w:r>
            <w:r w:rsidRPr="0084021A">
              <w:rPr>
                <w:rFonts w:ascii="Arial" w:eastAsia="Times New Roman" w:hAnsi="Arial" w:cs="Arial"/>
                <w:lang w:eastAsia="sr-Latn-CS"/>
              </w:rPr>
              <w:br/>
              <w:t>Život u vodi - izgled, prilagođenosti na način života.</w:t>
            </w:r>
            <w:r w:rsidRPr="0084021A">
              <w:rPr>
                <w:rFonts w:ascii="Arial" w:eastAsia="Times New Roman" w:hAnsi="Arial" w:cs="Arial"/>
                <w:lang w:eastAsia="sr-Latn-CS"/>
              </w:rPr>
              <w:br/>
              <w:t>Život na kopnu - izgled, prilagođenosti na način života.</w:t>
            </w:r>
            <w:r w:rsidRPr="0084021A">
              <w:rPr>
                <w:rFonts w:ascii="Arial" w:eastAsia="Times New Roman" w:hAnsi="Arial" w:cs="Arial"/>
                <w:lang w:eastAsia="sr-Latn-CS"/>
              </w:rPr>
              <w:br/>
              <w:t xml:space="preserve">Život pod zemljom - izgled, prilagođenosti na način života.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NASLEĐIVANJE I EVOLUCIJA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prikuplja podatke o varijabilnosti organizama unutar jedne vrste, tabelarno i grafički ih predstavlja i izvodi jednostavne zaključke;</w:t>
            </w:r>
            <w:r w:rsidRPr="0084021A">
              <w:rPr>
                <w:rFonts w:ascii="Arial" w:eastAsia="Times New Roman" w:hAnsi="Arial" w:cs="Arial"/>
                <w:lang w:eastAsia="sr-Latn-CS"/>
              </w:rPr>
              <w:br/>
              <w:t>- razlikuje nasledne osobine i osobine koje su rezultat delovanja sredine, na modelima iz svakodnevnog života;</w:t>
            </w:r>
            <w:r w:rsidRPr="0084021A">
              <w:rPr>
                <w:rFonts w:ascii="Arial" w:eastAsia="Times New Roman" w:hAnsi="Arial" w:cs="Arial"/>
                <w:lang w:eastAsia="sr-Latn-CS"/>
              </w:rPr>
              <w:br/>
              <w:t>- postavlja jednostavne pretpostavke, ogledom ispituje uticaj sredinskih faktora na nenasledne osobine živih bića i kritički sagledava rezultate;</w:t>
            </w:r>
            <w:r w:rsidRPr="0084021A">
              <w:rPr>
                <w:rFonts w:ascii="Arial" w:eastAsia="Times New Roman" w:hAnsi="Arial" w:cs="Arial"/>
                <w:lang w:eastAsia="sr-Latn-CS"/>
              </w:rPr>
              <w:br/>
              <w:t xml:space="preserve">- koristi dostupnu IKT i drugu opremu u </w:t>
            </w:r>
            <w:r w:rsidRPr="0084021A">
              <w:rPr>
                <w:rFonts w:ascii="Arial" w:eastAsia="Times New Roman" w:hAnsi="Arial" w:cs="Arial"/>
                <w:lang w:eastAsia="sr-Latn-CS"/>
              </w:rPr>
              <w:lastRenderedPageBreak/>
              <w:t xml:space="preserve">istraživanju, obradi podataka i prikazu rezultata;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Prenošenje osobina sa roditelja na potomke. Razlike roditelja i potomaka. Razlike polnog i bespolnog razmnožavanja u nastanku varijabilnosti. Jedinke unutar jedne vrste se međusobno razlikuju (varijabilnost) - uzroci varijabilnosti: nasleđivanje i uticaj sredine na razviće svake jedinke. Varijabilnost organizama unutar vrste je preduslov za evoluciju.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ŽIVOT U EKOSISTEMU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dovede u vezu promene u spoljašnjoj sredini (uključujući uticaj čoveka) sa gubitkom raznovrsnosti živih bića na Zemlji;</w:t>
            </w:r>
            <w:r w:rsidRPr="0084021A">
              <w:rPr>
                <w:rFonts w:ascii="Arial" w:eastAsia="Times New Roman" w:hAnsi="Arial" w:cs="Arial"/>
                <w:lang w:eastAsia="sr-Latn-CS"/>
              </w:rPr>
              <w:br/>
              <w:t>- napravi razliku između odgovornog i neodgovornog odnosa prema živim bićima u neposrednom okruženju;</w:t>
            </w:r>
            <w:r w:rsidRPr="0084021A">
              <w:rPr>
                <w:rFonts w:ascii="Arial" w:eastAsia="Times New Roman" w:hAnsi="Arial" w:cs="Arial"/>
                <w:lang w:eastAsia="sr-Latn-CS"/>
              </w:rPr>
              <w:br/>
              <w:t>- predlaže akcije brige o biljkama i životinjama u neposrednom okruženju, učestvuje u njima, sarađuje sa ostalim učesnicima i rešava konflikte na nenasilan način;</w:t>
            </w:r>
            <w:r w:rsidRPr="0084021A">
              <w:rPr>
                <w:rFonts w:ascii="Arial" w:eastAsia="Times New Roman" w:hAnsi="Arial" w:cs="Arial"/>
                <w:lang w:eastAsia="sr-Latn-CS"/>
              </w:rPr>
              <w:br/>
              <w:t xml:space="preserve">- ilustruje primerima delovanje ljudi na životnu sredinu i procenjuje posledice takvih dejstava;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Živa bića iz neposrednog okruženja.</w:t>
            </w:r>
            <w:r w:rsidRPr="0084021A">
              <w:rPr>
                <w:rFonts w:ascii="Arial" w:eastAsia="Times New Roman" w:hAnsi="Arial" w:cs="Arial"/>
                <w:lang w:eastAsia="sr-Latn-CS"/>
              </w:rPr>
              <w:br/>
              <w:t>Pozitivan i negativan uticaj ljudi na živa bića i životnu sredinu.</w:t>
            </w:r>
            <w:r w:rsidRPr="0084021A">
              <w:rPr>
                <w:rFonts w:ascii="Arial" w:eastAsia="Times New Roman" w:hAnsi="Arial" w:cs="Arial"/>
                <w:lang w:eastAsia="sr-Latn-CS"/>
              </w:rPr>
              <w:br/>
              <w:t>Zaštita živih bića i životne sredine.</w:t>
            </w:r>
            <w:r w:rsidRPr="0084021A">
              <w:rPr>
                <w:rFonts w:ascii="Arial" w:eastAsia="Times New Roman" w:hAnsi="Arial" w:cs="Arial"/>
                <w:lang w:eastAsia="sr-Latn-CS"/>
              </w:rPr>
              <w:br/>
              <w:t>Projekat očuvanja prirode u mom kraju.</w:t>
            </w:r>
            <w:r w:rsidRPr="0084021A">
              <w:rPr>
                <w:rFonts w:ascii="Arial" w:eastAsia="Times New Roman" w:hAnsi="Arial" w:cs="Arial"/>
                <w:lang w:eastAsia="sr-Latn-CS"/>
              </w:rPr>
              <w:br/>
              <w:t>Divlje životinje kao kućni ljubimci - da ili ne.</w:t>
            </w:r>
            <w:r w:rsidRPr="0084021A">
              <w:rPr>
                <w:rFonts w:ascii="Arial" w:eastAsia="Times New Roman" w:hAnsi="Arial" w:cs="Arial"/>
                <w:lang w:eastAsia="sr-Latn-CS"/>
              </w:rPr>
              <w:br/>
              <w:t xml:space="preserve">Značaj vrsta za čoveka (samoniklo jestivo, lekovito, otrovno bilje; životinje kao hrana i mogući prenosioci bolesti, otrovne životinje).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ČOVEK I ZDRAVLJE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identifikuje elemente zdravog načina života i u odnosu na njih ume da proceni sopstvene životne navike i izbegava rizična ponašanja.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Zdrava ishrana i unos vode. Energetski napici.</w:t>
            </w:r>
            <w:r w:rsidRPr="0084021A">
              <w:rPr>
                <w:rFonts w:ascii="Arial" w:eastAsia="Times New Roman" w:hAnsi="Arial" w:cs="Arial"/>
                <w:lang w:eastAsia="sr-Latn-CS"/>
              </w:rPr>
              <w:br/>
              <w:t>Štetnost duvanskog dima i psihoaktivnih supstanci.</w:t>
            </w:r>
            <w:r w:rsidRPr="0084021A">
              <w:rPr>
                <w:rFonts w:ascii="Arial" w:eastAsia="Times New Roman" w:hAnsi="Arial" w:cs="Arial"/>
                <w:lang w:eastAsia="sr-Latn-CS"/>
              </w:rPr>
              <w:br/>
              <w:t>Fizička aktivnost i zdravlje.</w:t>
            </w:r>
            <w:r w:rsidRPr="0084021A">
              <w:rPr>
                <w:rFonts w:ascii="Arial" w:eastAsia="Times New Roman" w:hAnsi="Arial" w:cs="Arial"/>
                <w:lang w:eastAsia="sr-Latn-CS"/>
              </w:rPr>
              <w:br/>
              <w:t xml:space="preserve">Promene u pubertetu i posledice preranog stupanja u seksualne odnose. </w:t>
            </w:r>
          </w:p>
        </w:tc>
      </w:tr>
    </w:tbl>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KORELACIJA SA DRUGIM PREDMETIMA:</w:t>
      </w:r>
      <w:r w:rsidRPr="0084021A">
        <w:rPr>
          <w:rFonts w:ascii="Arial" w:eastAsia="Times New Roman" w:hAnsi="Arial" w:cs="Arial"/>
          <w:lang w:eastAsia="sr-Latn-CS"/>
        </w:rPr>
        <w:br/>
        <w:t>Matematika</w:t>
      </w:r>
      <w:r w:rsidRPr="0084021A">
        <w:rPr>
          <w:rFonts w:ascii="Arial" w:eastAsia="Times New Roman" w:hAnsi="Arial" w:cs="Arial"/>
          <w:lang w:eastAsia="sr-Latn-CS"/>
        </w:rPr>
        <w:br/>
        <w:t>Fizičko i zdravstveno vaspitanje</w:t>
      </w:r>
      <w:r w:rsidRPr="0084021A">
        <w:rPr>
          <w:rFonts w:ascii="Arial" w:eastAsia="Times New Roman" w:hAnsi="Arial" w:cs="Arial"/>
          <w:lang w:eastAsia="sr-Latn-CS"/>
        </w:rPr>
        <w:br/>
        <w:t>Informatika i računarstvo</w:t>
      </w:r>
      <w:r w:rsidRPr="0084021A">
        <w:rPr>
          <w:rFonts w:ascii="Arial" w:eastAsia="Times New Roman" w:hAnsi="Arial" w:cs="Arial"/>
          <w:lang w:eastAsia="sr-Latn-CS"/>
        </w:rPr>
        <w:br/>
        <w:t>Geografija</w:t>
      </w:r>
      <w:r w:rsidRPr="0084021A">
        <w:rPr>
          <w:rFonts w:ascii="Arial" w:eastAsia="Times New Roman" w:hAnsi="Arial" w:cs="Arial"/>
          <w:lang w:eastAsia="sr-Latn-CS"/>
        </w:rPr>
        <w:br/>
        <w:t>Tehnika i tehnologija</w:t>
      </w:r>
      <w:r w:rsidRPr="0084021A">
        <w:rPr>
          <w:rFonts w:ascii="Arial" w:eastAsia="Times New Roman" w:hAnsi="Arial" w:cs="Arial"/>
          <w:lang w:eastAsia="sr-Latn-CS"/>
        </w:rPr>
        <w:br/>
        <w:t>Likovna kultura</w:t>
      </w:r>
      <w:r w:rsidRPr="0084021A">
        <w:rPr>
          <w:rFonts w:ascii="Arial" w:eastAsia="Times New Roman" w:hAnsi="Arial" w:cs="Arial"/>
          <w:lang w:eastAsia="sr-Latn-CS"/>
        </w:rPr>
        <w:br/>
        <w:t>Srpski jezik i književnost</w:t>
      </w:r>
      <w:r w:rsidRPr="0084021A">
        <w:rPr>
          <w:rFonts w:ascii="Arial" w:eastAsia="Times New Roman" w:hAnsi="Arial" w:cs="Arial"/>
          <w:lang w:eastAsia="sr-Latn-CS"/>
        </w:rPr>
        <w:br/>
        <w:t xml:space="preserve">Maternji jezik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UPUTSTVO ZA OSTVARIVANJE PROGRAMA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Program biologije za peti razred je deo spiralnog nastavnog programa biologije za osnovnu školu i orijentisan je na ostvarivanje ishoda.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Spiralni nastavni program podrazumeva da u svakom razredu iz svake oblasti učenik usvaja manju količinu informacija, do kojih dolazi samostalno uz podršku nastavnika. U svakom narednom razredu količina informacija - znanja se po malo povećava, pri čemu se novo znanje povezuje sa znanjem i iskustvom stečenim u prethodnom razredu, uz postepeno pojačavanje zahteva, u smislu logičkih i metodoloških operacija. Na taj način se znanje postepeno proširuje i produbljuje, odnosno gradi.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Ishodi su iskazi o tome šta učenici umeju da urade na osnovu znanja koja su stekli učeći biologiju. Predstavljaju opis integrisanih znanja, veština, stavova i vrednosti učenika u pet oblasti predmeta: </w:t>
      </w:r>
      <w:r w:rsidRPr="0084021A">
        <w:rPr>
          <w:rFonts w:ascii="Arial" w:eastAsia="Times New Roman" w:hAnsi="Arial" w:cs="Arial"/>
          <w:i/>
          <w:iCs/>
          <w:lang w:eastAsia="sr-Latn-CS"/>
        </w:rPr>
        <w:t>poreklo i raznovrsnost života</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jedinstvo građe i funkcije kao osnova života</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nasleđivanje i evolucija</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život u ekosistemu</w:t>
      </w:r>
      <w:r w:rsidRPr="0084021A">
        <w:rPr>
          <w:rFonts w:ascii="Arial" w:eastAsia="Times New Roman" w:hAnsi="Arial" w:cs="Arial"/>
          <w:lang w:eastAsia="sr-Latn-CS"/>
        </w:rPr>
        <w:t xml:space="preserve"> i </w:t>
      </w:r>
      <w:r w:rsidRPr="0084021A">
        <w:rPr>
          <w:rFonts w:ascii="Arial" w:eastAsia="Times New Roman" w:hAnsi="Arial" w:cs="Arial"/>
          <w:i/>
          <w:iCs/>
          <w:lang w:eastAsia="sr-Latn-CS"/>
        </w:rPr>
        <w:t>čovek i zdravlje</w:t>
      </w:r>
      <w:r w:rsidRPr="0084021A">
        <w:rPr>
          <w:rFonts w:ascii="Arial" w:eastAsia="Times New Roman" w:hAnsi="Arial" w:cs="Arial"/>
          <w:lang w:eastAsia="sr-Latn-CS"/>
        </w:rPr>
        <w:t xml:space="preserve">. (Ishodi za šestu oblast </w:t>
      </w:r>
      <w:r w:rsidRPr="0084021A">
        <w:rPr>
          <w:rFonts w:ascii="Arial" w:eastAsia="Times New Roman" w:hAnsi="Arial" w:cs="Arial"/>
          <w:i/>
          <w:iCs/>
          <w:lang w:eastAsia="sr-Latn-CS"/>
        </w:rPr>
        <w:t>posmatranje, merenje i eksperiment u biologiji</w:t>
      </w:r>
      <w:r w:rsidRPr="0084021A">
        <w:rPr>
          <w:rFonts w:ascii="Arial" w:eastAsia="Times New Roman" w:hAnsi="Arial" w:cs="Arial"/>
          <w:lang w:eastAsia="sr-Latn-CS"/>
        </w:rPr>
        <w:t xml:space="preserve"> su raspoređeni u prethodnih pet, shodno planiranim aktivnostima.) Ishodi omogućavaju da se cilj nastave biologije dostigne u skladu sa predmetnim i međupredmetnim kompetencijama i revidiranim standardima. Oni ne propisuju strukturu, sadržaje i organizaciju nastave, kao ni kriterijume i način vrednovanja učeničkih postignuća. Za izradu ishoda korišćena je Blumova revidirana taksonomija. Ishodi su formulisani na nivou primene.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Glavna karakteristika nastave usmerene na ostvarivanje ishoda biologije je nastava usmerena na učenje u školi, što znači da učenik treba da uči: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w:t>
      </w:r>
      <w:r w:rsidRPr="0084021A">
        <w:rPr>
          <w:rFonts w:ascii="Arial" w:eastAsia="Times New Roman" w:hAnsi="Arial" w:cs="Arial"/>
          <w:i/>
          <w:iCs/>
          <w:lang w:eastAsia="sr-Latn-CS"/>
        </w:rPr>
        <w:t>smisleno</w:t>
      </w:r>
      <w:r w:rsidRPr="0084021A">
        <w:rPr>
          <w:rFonts w:ascii="Arial" w:eastAsia="Times New Roman" w:hAnsi="Arial" w:cs="Arial"/>
          <w:lang w:eastAsia="sr-Latn-CS"/>
        </w:rPr>
        <w:t xml:space="preserve">: povezivanjem onog što uči sa onim što zna i sa situacijama iz života; povezivanjem onog što uči sa onim što je učio iz biologije i drugih predmeta;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w:t>
      </w:r>
      <w:r w:rsidRPr="0084021A">
        <w:rPr>
          <w:rFonts w:ascii="Arial" w:eastAsia="Times New Roman" w:hAnsi="Arial" w:cs="Arial"/>
          <w:i/>
          <w:iCs/>
          <w:lang w:eastAsia="sr-Latn-CS"/>
        </w:rPr>
        <w:t>problemski</w:t>
      </w:r>
      <w:r w:rsidRPr="0084021A">
        <w:rPr>
          <w:rFonts w:ascii="Arial" w:eastAsia="Times New Roman" w:hAnsi="Arial" w:cs="Arial"/>
          <w:lang w:eastAsia="sr-Latn-CS"/>
        </w:rPr>
        <w:t xml:space="preserve">: samostalnim prikupljanjem i analiziranjem podataka i informacija; postavljanjem relevantnih pitanja sebi i drugima; razvijanjem plana rešavanja zadatog problema;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w:t>
      </w:r>
      <w:r w:rsidRPr="0084021A">
        <w:rPr>
          <w:rFonts w:ascii="Arial" w:eastAsia="Times New Roman" w:hAnsi="Arial" w:cs="Arial"/>
          <w:i/>
          <w:iCs/>
          <w:lang w:eastAsia="sr-Latn-CS"/>
        </w:rPr>
        <w:t>divergentno</w:t>
      </w:r>
      <w:r w:rsidRPr="0084021A">
        <w:rPr>
          <w:rFonts w:ascii="Arial" w:eastAsia="Times New Roman" w:hAnsi="Arial" w:cs="Arial"/>
          <w:lang w:eastAsia="sr-Latn-CS"/>
        </w:rPr>
        <w:t xml:space="preserve">: predlaganjem novih rešenja; smišljanjem novih primera; povezivanjem sadržaja u nove celine;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w:t>
      </w:r>
      <w:r w:rsidRPr="0084021A">
        <w:rPr>
          <w:rFonts w:ascii="Arial" w:eastAsia="Times New Roman" w:hAnsi="Arial" w:cs="Arial"/>
          <w:i/>
          <w:iCs/>
          <w:lang w:eastAsia="sr-Latn-CS"/>
        </w:rPr>
        <w:t>kritički</w:t>
      </w:r>
      <w:r w:rsidRPr="0084021A">
        <w:rPr>
          <w:rFonts w:ascii="Arial" w:eastAsia="Times New Roman" w:hAnsi="Arial" w:cs="Arial"/>
          <w:lang w:eastAsia="sr-Latn-CS"/>
        </w:rPr>
        <w:t xml:space="preserve">: poređenjem važnosti pojedinih činjenica i podataka; smišljanjem argumenata;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w:t>
      </w:r>
      <w:r w:rsidRPr="0084021A">
        <w:rPr>
          <w:rFonts w:ascii="Arial" w:eastAsia="Times New Roman" w:hAnsi="Arial" w:cs="Arial"/>
          <w:i/>
          <w:iCs/>
          <w:lang w:eastAsia="sr-Latn-CS"/>
        </w:rPr>
        <w:t>kooperativno</w:t>
      </w:r>
      <w:r w:rsidRPr="0084021A">
        <w:rPr>
          <w:rFonts w:ascii="Arial" w:eastAsia="Times New Roman" w:hAnsi="Arial" w:cs="Arial"/>
          <w:lang w:eastAsia="sr-Latn-CS"/>
        </w:rPr>
        <w:t xml:space="preserve">: kroz saradnju sa nastavnikom i drugim učenicima; kroz diskusiju i razmenu mišljenja; uvažavajući argumente sagovornika.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Učeći na ovaj način, učenik stiče nove vrednosti jer nastavnik postavlja drugačije zahteve.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 PLANIRANJE NASTAVE I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Nastavni program orijentisan na ishode nastavniku daje veću slobodu u kreiranju i osmišljavanju nastave i učenja. Uloga nastavnika je da kontekstualizuje ovaj dati program potrebama konkretnog odeljenja imajući u vidu: sastav odeljenja i karakteristike učenika; udžbenike i druge nastavne materijale koje će koristiti; tehničke uslove, nastavna sredstva i medije kojima škola raspolaže; resurse, mogućnosti, kao i potrebe lokalne sredine u kojoj se škola nalazi. Polazeći od datih ishoda i sadržaja nastavnik najpre kreira svoj godišnji-globalni plan rada iz koga će kasnije razvijati svoje operativne planove. Ishodi definisani po oblastima olakšavaju nastavniku dalju operacionalizaciju ishoda na nivo konkretne nastavne jedinice. Sada nastavnik za svaku oblast ima definisane ishode. Od njega se očekuje da za svaku nastavnu jedinicu, u fazi planiranja i pisanja pripreme za čas, definiše piramidu ishoda na tri nivoa: one koje bi svi učenici trebalo da dostignu, one koje bi većina učenika trebalo da dostigne i one koje bi trebalo samo neki učenici da dostignu. Na ovaj način postiže se indirektna veza sa standardima na tri nivoa postignuća učenika. Pri planiranju treba, takođe, imati u vidu da se ishodi razlikuju, da se neki lakše i brže mogu ostvariti, ali je za većinu ishoda potrebno više vremena i više različitih aktivnosti. U fazi planiranja nastave i učenja veoma je važno imati u vidu da je udžbenik nastavno sredstvo i da on ne određuje sadržaje predmeta. Zato je potrebno sadržajima datim u udžbeniku pristupiti selektivno i u odnosu na predviđene ishode koje treba dostići. Pored udžbenika, kao jednog od izvora znanja, na nastavniku je da učenicima omogući uvid i iskustvo korišćenja i drugih izvora saznavanja. Preporuka je da nastavnik planira i priprema nastavu samostalno i u saradnji sa kolegama zbog uspostavljanja korelacija među predmetima (predstavljanje grupa organizama Venovim dijagramima, pisanje eseja na maternjem i stranom jeziku koji uče, crtanje itd.).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II. OSTVARIVANJE NASTAVE I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Učenici u peti razred ulaze sa znanjem osnovnih bioloških pojmova, sa određenim životnim iskustvima i uobličenim stavovima, ali i da se po tome razlikuju, i da na tome treba pažljivo graditi nova znanja, veštine, stavove i vrednosti. Dok se ne pojave udžbenici koji odgovaraju ovom programu, preporučuje se da nastavnici izrađuju materijale za učenje.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Akcenat nastave biologije u petom razredu je na razumevanju koncepta raznovrsnosti živog sveta i njegovog značaja za prirodu i čoveka, značaja procesa koji karakterišu život i odnosa koji se uspostavljaju u prirodi. To bi trebalo da bude dobra osnova za dalje učenje biologije i ostalih predmeta iz prirodne grupe i razvoj naučnog i kritičkog pristupa biološkim fenomenima.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Oblast: Poreklo i raznovrsnost živog sveta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izučavanju ćelije akcenat je na tome da je ćelija osnovna jedinica građe svih živih bića, da ima svoje osnovne delove (ćelijsku membranu, citoplazmu sa organelama i jedro sa naslednim materijalom, kao i da postoje ćelije čiji se nasledni materijal nalazi slobodan u citoplazmi, kao u slučaju bakterija) i da prema broju ćelija razlikujemo jednoćelijska i višećelijska živa bića. Nije potrebno detaljno izučavati građu ćelije, niti pominjati pojedine organele. Procedure za istraživanje i elemente bezbednog rada određuje nastavnik i upoznaje učenike. Preporuka je da se mikroskop ne koristi, već da đaci tokom vežbe samostalno koriste lupu posmatrajući krupne ćelije koje su im dostupne shodno okruženju u kome se škola nalazi, kao npr. ćelije parenhima pomorandže, jaje ptice, ikra ribe, jaja vodozemaca...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Izučavanje zajedničkih osobina živih bića treba obraditi kroz oglede (potrebe za vodom, odgovarajućom temperaturom za rast, disanje, razvoj i razmnožavanje i ishrana se mogu pratiti na kvascu; disanje, u smislu razmene gasova, se može pratiti ogledom sa svećom; kretanje se može pratiti ogledom sa kišnom glistom na papiru itd.). Potrebno je zajedničke osobine obrađivati uporedo, na predstavnicima svih velikih grupa, ali bi uvek trebalo krenuti od čoveka kao bića koje je ovom uzrastu najbliže. Osobine koje se ne mogu obraditi ogledom, mogu se obraditi kroz istraživački rad učenika. Preporuka je da učenici ovog uzrasta sve zadatke obavljaju u paru, čime razvijaju sposobnosti saradnje i nenasilne komunikacije, a nastavnik može da ostvari mnogo bolji uvid u aktivnosti učenika. Sve što učenici posmatraju ili istražuju bi trebalo da prikažu crtežom i na njemu obeleže ključne detalje.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Posle istraživanja zajedničkih osobina, učenici bi trebalo samostalno da izvode grupisanje organizama, prema zadatom kriterijumu. Nastavnik može samostalno odabrati jednu ili više grupa (na primeru biljaka i životinja) pogodnih za savladavanje naučnog principa klasifikacije organizama. Treba više pažnje posvetiti karakterističnim osobinama (morfologiji), a ne onome što živa bića rade (npr. rastu celog života, mogu da plivaju...), kako izgledaju (npr. imaju određenu boju), ili zato što </w:t>
      </w:r>
      <w:r w:rsidRPr="0084021A">
        <w:rPr>
          <w:rFonts w:ascii="Arial" w:eastAsia="Times New Roman" w:hAnsi="Arial" w:cs="Arial"/>
          <w:i/>
          <w:iCs/>
          <w:lang w:eastAsia="sr-Latn-CS"/>
        </w:rPr>
        <w:t>a priori</w:t>
      </w:r>
      <w:r w:rsidRPr="0084021A">
        <w:rPr>
          <w:rFonts w:ascii="Arial" w:eastAsia="Times New Roman" w:hAnsi="Arial" w:cs="Arial"/>
          <w:lang w:eastAsia="sr-Latn-CS"/>
        </w:rPr>
        <w:t xml:space="preserve"> znamo pripadnost grupi (npr. cvetnice, beskičmenjaci, sisari...). Ovakav način na koji se živa bića klasifikuju putem uspostavljanja hijerarhije glavnih "atributa" (karaktera) koje imaju i uklapanja u pojedine skupove (grupe), omogućava uvođenje naučnog pristupa i razumevanje biološke evolucije. Ne preporučuje se uvođenje nižih sistematskih kategorija, osim vrste zbog nasleđivanja osobina. Slično kao i kod obrade zajedničkih osobina živih bića, sve što učenici posmatraju ili istražuju bi trebalo da prikažu crtežom i na njemu obeleže ključne detalje, kao i da naprave rečnik osnovnih pojmova, pri čemu na ovom uzrastu ne insistirati na upotrebi pojmova kao što su morfologija, anatomija, hijerarhija...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Preporučeni broj časova za realizaciju ove oblasti je: 16 za obradu, 8 za utvrđivanje, 9 za vežbe i 1 čas za sistematizaciju.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Oblast: Jedinstvo građe i funkcije kao osnova života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ovoj oblasti je akcenat na učeničkom istraživanju spoljašnjih osobina živih bića iz neposrednog okruženja i njihovom odnosu sa uslovima sredine u kojoj žive (npr. za </w:t>
      </w:r>
      <w:r w:rsidRPr="0084021A">
        <w:rPr>
          <w:rFonts w:ascii="Arial" w:eastAsia="Times New Roman" w:hAnsi="Arial" w:cs="Arial"/>
          <w:i/>
          <w:iCs/>
          <w:lang w:eastAsia="sr-Latn-CS"/>
        </w:rPr>
        <w:t xml:space="preserve">život u vodenoj i kopnenoj sredini </w:t>
      </w:r>
      <w:r w:rsidRPr="0084021A">
        <w:rPr>
          <w:rFonts w:ascii="Arial" w:eastAsia="Times New Roman" w:hAnsi="Arial" w:cs="Arial"/>
          <w:lang w:eastAsia="sr-Latn-CS"/>
        </w:rPr>
        <w:t xml:space="preserve">žaba, komarac, vilin konjic itd.; za </w:t>
      </w:r>
      <w:r w:rsidRPr="0084021A">
        <w:rPr>
          <w:rFonts w:ascii="Arial" w:eastAsia="Times New Roman" w:hAnsi="Arial" w:cs="Arial"/>
          <w:i/>
          <w:iCs/>
          <w:lang w:eastAsia="sr-Latn-CS"/>
        </w:rPr>
        <w:t>život u vodi</w:t>
      </w:r>
      <w:r w:rsidRPr="0084021A">
        <w:rPr>
          <w:rFonts w:ascii="Arial" w:eastAsia="Times New Roman" w:hAnsi="Arial" w:cs="Arial"/>
          <w:lang w:eastAsia="sr-Latn-CS"/>
        </w:rPr>
        <w:t xml:space="preserve"> rečna školjka, rečni rak, šaran, štuka, lokvanj, drezga, neka alga itd; za </w:t>
      </w:r>
      <w:r w:rsidRPr="0084021A">
        <w:rPr>
          <w:rFonts w:ascii="Arial" w:eastAsia="Times New Roman" w:hAnsi="Arial" w:cs="Arial"/>
          <w:i/>
          <w:iCs/>
          <w:lang w:eastAsia="sr-Latn-CS"/>
        </w:rPr>
        <w:t>život na kopnu</w:t>
      </w:r>
      <w:r w:rsidRPr="0084021A">
        <w:rPr>
          <w:rFonts w:ascii="Arial" w:eastAsia="Times New Roman" w:hAnsi="Arial" w:cs="Arial"/>
          <w:lang w:eastAsia="sr-Latn-CS"/>
        </w:rPr>
        <w:t xml:space="preserve"> čovek, srna, pas, mačka, jazavac, slepi miš, sova ušara, kokoška, šumski mrav, strižibuba, hrast, smrča, divlja ruža, ljubičica, hajdučka trava, kamilica, livadarka itd; za </w:t>
      </w:r>
      <w:r w:rsidRPr="0084021A">
        <w:rPr>
          <w:rFonts w:ascii="Arial" w:eastAsia="Times New Roman" w:hAnsi="Arial" w:cs="Arial"/>
          <w:i/>
          <w:iCs/>
          <w:lang w:eastAsia="sr-Latn-CS"/>
        </w:rPr>
        <w:t>život pod zemljom</w:t>
      </w:r>
      <w:r w:rsidRPr="0084021A">
        <w:rPr>
          <w:rFonts w:ascii="Arial" w:eastAsia="Times New Roman" w:hAnsi="Arial" w:cs="Arial"/>
          <w:lang w:eastAsia="sr-Latn-CS"/>
        </w:rPr>
        <w:t xml:space="preserve"> krtica, rovac, kišna glista itd.) zbog čega u preporučenim sadržajima nema morskih organizama. Ako su učenici zainteresovani za njih, jer ih sreću u npr. geografiji ili naučno-popularnim emisijama, nastavnik treba da odgovori njihovim obrazovnim potrebama. Treba imati u vidu da su primeri dati u tabeli samo preporučeni sadržaji, tj. nastavnik može koristiti sve ili samo neke od primera, a može uvesti i nove adekvatne primere, shodno okruženju u kome se škola nalazi, strukturi odeljenja i interesovanju učenika. Rezultate istraživanja bi trebalo iskoristiti za generalizaciju i uvođenje novog pojma - prilagođenost (adaptacija). Časovi utvrđivanja i časovi vežbanja mogu se iskoristiti za radioničarski rad opisivanja i crtanja životnih formi na karakterističnim primerima.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Preporučeni broj časova za realizaciju ove oblasti je: 5 časova za obradu, 4 za utvrđivanje, 1 za vežbu i 1 čas za sistematizaciju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Oblast: Nasleđivanje i evolucija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Ishodi ove oblasti doprinose promeni konceptualne osnove učenja biologije jer uvode filogenetsko-evolutivni pristup koji povezuje sve oblasti znanja u biologiji. Takođe, savremena saznanja iz oblasti nasleđivanja i evolucije (genetika, molekularna biologija, biotehnologija, medicina) su već deo opšte (medijske) kulture, što ove sadržaje čini neophodnim u svakodnevnom životu.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ovoj oblasti akcenat je na prenosu osobina sa roditelja na potomke razmnožavanjem, razlikama bespolnog i polnog razmnožavanja u pogledu nasleđivanja osobina i razlikovanju naslednih i nenaslednih uticaja u razviću osobina jedinki. Potrebno je razjasniti da se osobine jedne jedinke razvijaju pod uticajem naslednih faktora koje je ona dobila od roditelja i, istovremeno, pod uticajem životnih uslova u kojima se njeno razviće odvija. Trebalo bi naglasiti da varijabilnost (različitost jedinki) unutar jedne vrste nastaje kroz sadejstvo ovih faktora. Navedene fenomene bi trebalo obraditi kroz učeničko istraživanje varijabilnosti unutar jedne vrste (npr. razlike između dece u odeljenju, u dimenzijama i boji plodova na pijaci, između goveda u istom domaćinstvu; uočavanje razlika u visini stabla, broju listova i cvetova biljaka koje rastu u hladu i onih koji rastu na suncu, ili biljaka koje rastu u blizini saobraćajnica i dalje od njih) i kroz ogled sa pelcerima ili listovima afričke ljubičice (biljke sa istim naslednim materijalom različito izgledaju kada rastu pod različitim uslovima). Ogledu treba da prethodi postavljanje hipoteze koja će biti ogledom ispitana (šta očekujem da će se desiti ako reznice iste biljke gajim u različitim uslovima osvetljenosti i slično). Zaključci o nasleđivanju, uticaju faktora životne sredine i individualnoj varijabilnosti mogu biti generalizovani i povezani sa pitanjima iz svakodnevnog života. Na ovaj način se postiže razumevanje različitosti između ljudi sa akcentom na to da je svaka osoba jedinstvena i neponovljiva (čime se doprinosi fundamentalnoj izgradnji osećanja prihvatanja i tolerancije jer svi smo međusobno različiti). Takođe, na ovaj način nameće se suštinsko razumevanje razloga zbog kojih životni stil svakog od nas (ishrana, fizička aktivnost, pušenje, narkomanija i sl.) utiče na naše osobine (npr. rast i formiranje tela tokom odrastanja i kasnije) i na potencijalna oboljevanja.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Tabelarno i grafičko prikazivanje rezultata, sa obaveznim izvođenjem zaključaka, bi trebalo praktikovati uvek kada se prikupljaju podaci. Preporuka je da se IKT oprema koristi za prikupljanje, obradu podataka i predstavljanje rezultata istraživanja ili ogleda, kada se učenici osposobe za njeno korišćenje na časovima predmeta </w:t>
      </w:r>
      <w:r w:rsidRPr="0084021A">
        <w:rPr>
          <w:rFonts w:ascii="Arial" w:eastAsia="Times New Roman" w:hAnsi="Arial" w:cs="Arial"/>
          <w:i/>
          <w:iCs/>
          <w:lang w:eastAsia="sr-Latn-CS"/>
        </w:rPr>
        <w:t>informatika i računarstvo</w:t>
      </w:r>
      <w:r w:rsidRPr="0084021A">
        <w:rPr>
          <w:rFonts w:ascii="Arial" w:eastAsia="Times New Roman" w:hAnsi="Arial" w:cs="Arial"/>
          <w:lang w:eastAsia="sr-Latn-CS"/>
        </w:rPr>
        <w:t xml:space="preserve"> i </w:t>
      </w:r>
      <w:r w:rsidRPr="0084021A">
        <w:rPr>
          <w:rFonts w:ascii="Arial" w:eastAsia="Times New Roman" w:hAnsi="Arial" w:cs="Arial"/>
          <w:i/>
          <w:iCs/>
          <w:lang w:eastAsia="sr-Latn-CS"/>
        </w:rPr>
        <w:t>tehnika i tehnologija.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petom razredu, neophodno je uvesti samo pojam naslednog materijala kao uzroka uočene različitosti i pojam vrste zbog varijabilnosti. Ne preporučuje se uvođenje pojmova gen, hromatin, hromozom, Mendelovih pravila nasleđivanja i slično.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Preporučeni broj časova za realizaciju ove oblasti je: 3 časa za obradu, 1 za utvrđivanje, 2 za vežbe i 1 za sistematizaciju.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Oblast: Život u ekosistemu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Ishodi u ovoj oblasti omogućavaju da se živa bića proučavaju u ambijentu u kojem realno žive i da se kod učenika razvija osećanje odgovornosti za zaštitu prirode i biološke raznovrsnosti, kao i svest o vlastitom položaju u prirodi i potrebi održivog razvoja.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Preporuka je da se časovi namenjeni realizaciji ishoda iz ove oblasti izvode što češće van učionice u prirodnom okruženju (školskom dvorištu ili na nekom drugom terenu), gde bi đaci samostalno ili u grupama proučavali živa bića, prikupljali podatke, osmišljavali i realizovali ekološke projekte. Projekte mogu da osmisle na početku školske godine, da ih realizuju tokom čitave godine, a na časovima predviđenim za ovu oblast da predstave rezultate. Preporučeni broj časova za realizaciju ove oblasti je: 4 časa za obradu, 3 za utvrđivanja, 4 za vežbe i 1 za sistematizaciju.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Oblast: Čovek i zdravlje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ovoj oblasti akcenat je na osnovnim činjenicama o zdravoj ishrani (užina spremljena kod kuće), vodi kao najzdravijem piću, štetnosti energetskih pića i duvanskog dima. Promene u i na telu, kao posledice puberteta, trebalo bi povezati sa potrebom održavanja lične higijene i higijene životnog prostora i opasnostima od stupanja u prerane seksualne odnose. Preporuka je da se za obradu ovih pojmova povremeno dovedu stručnjaci ili odvedu učenici u odgovarajuće ustanove. Svakako bi trebalo obradu preranog stupanja u seksualne odnose obraditi zajedno sa školskim psihologom. Preporučeni broj časova za realizaciju ove oblasti je: 4 časa za obradu, 2 za utvrđivanje (jedan je za debatu), 1 za vežbu i 1 za sistematizaciju.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nastavi orijentisanoj na postizanje ishoda, prednost imaju grupni način rada i individualizovana nastava. Ovi načini organizacije nastave pomažu učenicima da nauče kako se uči, da napreduju u učenju sopstvenim tempom, da razvijaju unutrašnju motivaciju (potrebu za saznavanjem) i inicijativu, da razvijaju veštinu komunikacije, argumentovani dijalog, tolerantno ponašanje i solidarnost. Koriste se aktivni načini učenja, kao što je kombinacija programirane nastave (programiran materijal mnogi nastavnici ostavljaju na društvenim mrežama ili sajtovima škola, pa se njihovi učenici služe njima i uče tempom koji im odgovara) i problemske nastave (na času učenici, koristeći stečena znanja, rešavaju problem koji nastavnik formuliše) ili učenje putem otkrića (nastavnik instrukcijama usmerava učenike koji samostalno istražuju, strukturišu činjenice i izvlače zaključke; tako sami upoznaju strategije učenja i metode reševanja problema, što omogućava razvoj unutrašnje motivacije, divergentnog mišljenja, koje otvara nove ideje i moguća rešenja problema). Na internetu, korišćenjem reči </w:t>
      </w:r>
      <w:r w:rsidRPr="0084021A">
        <w:rPr>
          <w:rFonts w:ascii="Arial" w:eastAsia="Times New Roman" w:hAnsi="Arial" w:cs="Arial"/>
          <w:i/>
          <w:iCs/>
          <w:lang w:eastAsia="sr-Latn-CS"/>
        </w:rPr>
        <w:t>WebQuest</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project-based learning</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thematic units</w:t>
      </w:r>
      <w:r w:rsidRPr="0084021A">
        <w:rPr>
          <w:rFonts w:ascii="Arial" w:eastAsia="Times New Roman" w:hAnsi="Arial" w:cs="Arial"/>
          <w:lang w:eastAsia="sr-Latn-CS"/>
        </w:rPr>
        <w:t xml:space="preserve">, mogu se naći primeri koji se, uz prilagođavanje uslovima rada, mogu koristiti.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Da bi svi učenici dostigli predviđene ishode, potrebno je da nastavnik upozna specifičnosti načina učenja svojih učenika i da prema njima planira i prilagođava nastavne aktivnosti. Problemi su rešivi uz saradnju sa stručnim saradnicima i kolegama iz odeljenskih veća i stručnog veća.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III. PRAĆENJE I VREDNOVANJE NASTAVE I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nastavi orijentisanoj na dostizanje ishoda vrednuju se proces i produkti učenja. Da bi vrednovanje bilo objektivno i u funkciji učenja, potrebno je uskladiti nivoe ciljeva učenja i načine ocenjivanja.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4595"/>
        <w:gridCol w:w="4596"/>
      </w:tblGrid>
      <w:tr w:rsidR="0084021A" w:rsidRPr="0084021A" w:rsidTr="0084021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Nivo cilja učenja </w:t>
            </w:r>
          </w:p>
        </w:tc>
        <w:tc>
          <w:tcPr>
            <w:tcW w:w="250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Odgovarajući način ocenjivanja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Pamtiti (navesti, prepoznati, identifikovati...)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Objektivni testovi sa dopunjavanjem kratkih odgovora, zadaci sa označavanjem, zadaci višestrukog izbora, sparivanje pojmova.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Razumeti (navesti primer, uporediti, objasniti, prepričati...)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Diskusija na času, mape pojmova, problemski zadaci, eseji.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Primeniti (upotrebiti, sprovesti, demonstrirati...)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Laboratorijske vežbe, problemski zadaci, simulacije.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Analizirati (sistematizovati, pripisati, razlikovati...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Debate, istraživački radovi, eseji, studije slučaja, rešavanje problema.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Evaluirati (proceniti, kritikovati, proveriti...)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Dnevnici, studije slučaja, kritički prikazi, problemski zadaci.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Kreirati (postaviti hipotezu, konstruisati, planirati...)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Eksperimenti, istraživački projekti. </w:t>
            </w:r>
          </w:p>
        </w:tc>
      </w:tr>
    </w:tbl>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Takođe, potrebno je uskladiti ocenjivanje sa njegovom svrhom.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4595"/>
        <w:gridCol w:w="4596"/>
      </w:tblGrid>
      <w:tr w:rsidR="0084021A" w:rsidRPr="0084021A" w:rsidTr="0084021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Svrha ocenjivanja </w:t>
            </w:r>
          </w:p>
        </w:tc>
        <w:tc>
          <w:tcPr>
            <w:tcW w:w="250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Moguća sredstva ocenjivanja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Ocenjivanje naučenog (sumativno)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Testovi, pismene vežbe, izveštaji, usmeno ispitivanje, eseji.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Ocenjivanje za učenje (formativno)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Posmatranje, kontrolne vežbe, dijagnostički testovi, dnevnici, samoevaluacija, vršnjačko ocenjivanje, praktične vežbe. </w:t>
            </w:r>
          </w:p>
        </w:tc>
      </w:tr>
    </w:tbl>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vrednovanju naučenog, pored usmenog ispitivanja, najčešće se koriste testovi znanja. Na internetu, korišćenjem ključnih reči </w:t>
      </w:r>
      <w:r w:rsidRPr="0084021A">
        <w:rPr>
          <w:rFonts w:ascii="Arial" w:eastAsia="Times New Roman" w:hAnsi="Arial" w:cs="Arial"/>
          <w:i/>
          <w:iCs/>
          <w:lang w:eastAsia="sr-Latn-CS"/>
        </w:rPr>
        <w:t>outcome assessment (testing, forms, descriptiv/numerical)</w:t>
      </w:r>
      <w:r w:rsidRPr="0084021A">
        <w:rPr>
          <w:rFonts w:ascii="Arial" w:eastAsia="Times New Roman" w:hAnsi="Arial" w:cs="Arial"/>
          <w:lang w:eastAsia="sr-Latn-CS"/>
        </w:rPr>
        <w:t xml:space="preserve">, mogu se naći različiti instrumenti za ocenjivanje i praćenje.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formativnom ocenjivanju se koriste različiti instrumenti, a izbor zavisi od vrste aktivnosti koja se vrednuje. Kada je u pitanju npr. praktičan rad (timski rad, projektna nastava, terenska nastava i slično) može se primeniti tabela u kojoj su prikazani nivoi postignuća učenika sa pokazateljima ispunjenosti. Nastavnik treba da označi pokazatelj koji odgovara ponašanju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Vrednovanje aktivnosti, naročito ako je timski rad u pitanju, se može obaviti sa grupom tako da se od svakog člana traži mišljenje o sopstvenom radu i o radu svakog člana ponaosob (tzv. vršnjačko ocenjivanje).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U procesu ocenjivanja dobro je koristiti portfolio (zbirka dokumenata i evidencija o procesu i produktima rada učenika, uz komentare i preporuke) kao izvor podataka i pokazatelja o napredovanju učenika. Prednosti korišćenja potrfolija su višestruke: omogućava kontinuirano i sistematično praćenje napredovanja, podstiče razvoj učenika, predstavlja uvid u praćenje različitih aspekata učenja i razvoja, predstavlja, podršku u osposobljavanju učenika za samoprocenu, pruža precizniji uvid u različite oblasti postignuća (jake i slabe strane) učenika. Upotrebu portfolija otežavaju nedostatak kriterijuma za odabir produkata učenja, materijalno-fizički problemi, vreme, finansijska sredstva i veliki broj učenika. Veći broj ometajućih faktora je rešiv uspostavljanjem saradnje nastavnika sa stručnim saradnikom u prikupljanju priloga i uspostavljanju kriterijuma ocenjivanja, uz korišćenje Blumove taksonomije.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Kako ni jedan od poznatih načina vrednovanja nije savršen, potrebno je kombinovati različite načine ocenjivanja. Jedino tako nastavnik može da sagleda slabe i jake strane svakog svog učenika. Prilikom svakog vrednovanja postignuća potrebno je učeniku dati povratnu informaciju koja pomaže da razume greške i poboljša svoj rezultat i učenje. Ako nastavnik sa učenicima dogovori pokazatelje na osnovu kojih svi mogu da prate napredak u učenju, učenici se uče da razmišljaju o kvalitetu svog rada i o tome šta treba da preduzmu da bi svoj rad unapredili. Ocenjivanje tako postaje instrument za napredovanje u učenju. Na osnovu rezultata praćenja i vrednovanja, zajedno sa učenicima treba planirati proces učenja i birati pogodne strategije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Rad svakog nastavnika sastoji se od planiranja, ostvarivanja i praćenja i vrednovanja. Važno je da nastavnik kontinuirano prati i vrednuje, osim postignuća učenika, i proces nastave i učenja, kao i sebe i sopstveni rad. Sve što se pokaže dobrim i korisnim nastavnik će koristiti i dalje u svojoj nastavnoj praksi, a sve što se pokaže kao nedovoljno efikasnim i efektivnim trebalo bi unaprediti.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tblPr>
      <w:tblGrid>
        <w:gridCol w:w="2198"/>
        <w:gridCol w:w="7033"/>
      </w:tblGrid>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Naziv predmeta </w:t>
            </w:r>
          </w:p>
        </w:tc>
        <w:tc>
          <w:tcPr>
            <w:tcW w:w="0" w:type="auto"/>
            <w:hideMark/>
          </w:tcPr>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 xml:space="preserve">TEHNIKA I TEHNOLOGIJA </w:t>
            </w:r>
          </w:p>
        </w:tc>
      </w:tr>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Cilj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Cilj</w:t>
            </w:r>
            <w:r w:rsidRPr="0084021A">
              <w:rPr>
                <w:rFonts w:ascii="Arial" w:eastAsia="Times New Roman" w:hAnsi="Arial" w:cs="Arial"/>
                <w:lang w:eastAsia="sr-Latn-CS"/>
              </w:rPr>
              <w:t xml:space="preserve"> nastave i učenja </w:t>
            </w:r>
            <w:r w:rsidRPr="0084021A">
              <w:rPr>
                <w:rFonts w:ascii="Arial" w:eastAsia="Times New Roman" w:hAnsi="Arial" w:cs="Arial"/>
                <w:i/>
                <w:iCs/>
                <w:lang w:eastAsia="sr-Latn-CS"/>
              </w:rPr>
              <w:t>tehnike i tehnologije</w:t>
            </w:r>
            <w:r w:rsidRPr="0084021A">
              <w:rPr>
                <w:rFonts w:ascii="Arial" w:eastAsia="Times New Roman" w:hAnsi="Arial" w:cs="Arial"/>
                <w:lang w:eastAsia="sr-Latn-CS"/>
              </w:rPr>
              <w:t xml:space="preserve"> je da učenik razvije tehničko-tehnološku pismenost, da izgradi odgovoran odnos prema radu i proizvodnji, životnom i radnom okruženju, korišćenju tehničkih i tehnoloških resursa, stekne bolji uvid u sopstvena profesionalna interesovanja i postupa preduzimljivo i inicijativno. </w:t>
            </w:r>
          </w:p>
        </w:tc>
      </w:tr>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Razred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peti </w:t>
            </w:r>
          </w:p>
        </w:tc>
      </w:tr>
      <w:tr w:rsidR="0084021A" w:rsidRPr="0084021A" w:rsidTr="0084021A">
        <w:trPr>
          <w:tblCellSpacing w:w="0" w:type="dxa"/>
        </w:trPr>
        <w:tc>
          <w:tcPr>
            <w:tcW w:w="0" w:type="auto"/>
            <w:noWrap/>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Godišnji fond časova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72 časa </w:t>
            </w:r>
          </w:p>
        </w:tc>
      </w:tr>
    </w:tbl>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475"/>
        <w:gridCol w:w="3167"/>
        <w:gridCol w:w="3549"/>
      </w:tblGrid>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ISHODI</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Po završenoj oblasti/temi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ŽIVOTNO I RADNO </w:t>
            </w:r>
            <w:r w:rsidRPr="0084021A">
              <w:rPr>
                <w:rFonts w:ascii="Arial" w:eastAsia="Times New Roman" w:hAnsi="Arial" w:cs="Arial"/>
                <w:lang w:eastAsia="sr-Latn-CS"/>
              </w:rPr>
              <w:br/>
              <w:t xml:space="preserve">OKRUŽENJE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opisuje ulogu tehnike, tehnologije i inovacija u razvoju zajednice i njihovo povezivanje</w:t>
            </w:r>
            <w:r w:rsidRPr="0084021A">
              <w:rPr>
                <w:rFonts w:ascii="Arial" w:eastAsia="Times New Roman" w:hAnsi="Arial" w:cs="Arial"/>
                <w:lang w:eastAsia="sr-Latn-CS"/>
              </w:rPr>
              <w:br/>
              <w:t>- razlikuje osnovna područja čovekovog rada, proizvodnje i poslovanja u tehničko-tehnološkom području</w:t>
            </w:r>
            <w:r w:rsidRPr="0084021A">
              <w:rPr>
                <w:rFonts w:ascii="Arial" w:eastAsia="Times New Roman" w:hAnsi="Arial" w:cs="Arial"/>
                <w:lang w:eastAsia="sr-Latn-CS"/>
              </w:rPr>
              <w:br/>
              <w:t>- navodi zanimanja u oblasti tehnike i tehnologije</w:t>
            </w:r>
            <w:r w:rsidRPr="0084021A">
              <w:rPr>
                <w:rFonts w:ascii="Arial" w:eastAsia="Times New Roman" w:hAnsi="Arial" w:cs="Arial"/>
                <w:lang w:eastAsia="sr-Latn-CS"/>
              </w:rPr>
              <w:br/>
              <w:t>- procenjuje sopstvena interesovanja u oblasti tehnike i tehnologije</w:t>
            </w:r>
            <w:r w:rsidRPr="0084021A">
              <w:rPr>
                <w:rFonts w:ascii="Arial" w:eastAsia="Times New Roman" w:hAnsi="Arial" w:cs="Arial"/>
                <w:lang w:eastAsia="sr-Latn-CS"/>
              </w:rPr>
              <w:br/>
            </w:r>
            <w:r w:rsidRPr="0084021A">
              <w:rPr>
                <w:rFonts w:ascii="Arial" w:eastAsia="Times New Roman" w:hAnsi="Arial" w:cs="Arial"/>
                <w:lang w:eastAsia="sr-Latn-CS"/>
              </w:rPr>
              <w:lastRenderedPageBreak/>
              <w:t>- organizuje radno okruženje u kabinetu</w:t>
            </w:r>
            <w:r w:rsidRPr="0084021A">
              <w:rPr>
                <w:rFonts w:ascii="Arial" w:eastAsia="Times New Roman" w:hAnsi="Arial" w:cs="Arial"/>
                <w:lang w:eastAsia="sr-Latn-CS"/>
              </w:rPr>
              <w:br/>
              <w:t xml:space="preserve">- pravilno i bezbedno koristi tehničke aparate i IKT uređaje u životnom i radnom okruženju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Pojam, uloga i značaj tehnike i tehnologije na razvoj društva i životnog okruženja.</w:t>
            </w:r>
            <w:r w:rsidRPr="0084021A">
              <w:rPr>
                <w:rFonts w:ascii="Arial" w:eastAsia="Times New Roman" w:hAnsi="Arial" w:cs="Arial"/>
                <w:lang w:eastAsia="sr-Latn-CS"/>
              </w:rPr>
              <w:br/>
              <w:t>Područja čovekovog rada i proizvodnje, zanimanja i poslovi u oblasti tehnike i tehnologije.</w:t>
            </w:r>
            <w:r w:rsidRPr="0084021A">
              <w:rPr>
                <w:rFonts w:ascii="Arial" w:eastAsia="Times New Roman" w:hAnsi="Arial" w:cs="Arial"/>
                <w:lang w:eastAsia="sr-Latn-CS"/>
              </w:rPr>
              <w:br/>
              <w:t>Pravila ponašanja i rada u kabinetu.</w:t>
            </w:r>
            <w:r w:rsidRPr="0084021A">
              <w:rPr>
                <w:rFonts w:ascii="Arial" w:eastAsia="Times New Roman" w:hAnsi="Arial" w:cs="Arial"/>
                <w:lang w:eastAsia="sr-Latn-CS"/>
              </w:rPr>
              <w:br/>
              <w:t>Organizacija radnog mesta u kabinetu i primena mera zaštite na radu.</w:t>
            </w:r>
            <w:r w:rsidRPr="0084021A">
              <w:rPr>
                <w:rFonts w:ascii="Arial" w:eastAsia="Times New Roman" w:hAnsi="Arial" w:cs="Arial"/>
                <w:lang w:eastAsia="sr-Latn-CS"/>
              </w:rPr>
              <w:br/>
              <w:t xml:space="preserve">Korišćenje tehničkih aparata i IKT </w:t>
            </w:r>
            <w:r w:rsidRPr="0084021A">
              <w:rPr>
                <w:rFonts w:ascii="Arial" w:eastAsia="Times New Roman" w:hAnsi="Arial" w:cs="Arial"/>
                <w:lang w:eastAsia="sr-Latn-CS"/>
              </w:rPr>
              <w:lastRenderedPageBreak/>
              <w:t xml:space="preserve">uređaja u životnom i radnom okruženju.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SAOBRAĆAJ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proceni kako bi izgledao život ljudi bez saobraćaja</w:t>
            </w:r>
            <w:r w:rsidRPr="0084021A">
              <w:rPr>
                <w:rFonts w:ascii="Arial" w:eastAsia="Times New Roman" w:hAnsi="Arial" w:cs="Arial"/>
                <w:lang w:eastAsia="sr-Latn-CS"/>
              </w:rPr>
              <w:br/>
              <w:t>- klasifikuje vrste saobraćaja i saobraćajnih sredstava prema nameni</w:t>
            </w:r>
            <w:r w:rsidRPr="0084021A">
              <w:rPr>
                <w:rFonts w:ascii="Arial" w:eastAsia="Times New Roman" w:hAnsi="Arial" w:cs="Arial"/>
                <w:lang w:eastAsia="sr-Latn-CS"/>
              </w:rPr>
              <w:br/>
              <w:t>- navodi profesije u području rada saobraćaj</w:t>
            </w:r>
            <w:r w:rsidRPr="0084021A">
              <w:rPr>
                <w:rFonts w:ascii="Arial" w:eastAsia="Times New Roman" w:hAnsi="Arial" w:cs="Arial"/>
                <w:lang w:eastAsia="sr-Latn-CS"/>
              </w:rPr>
              <w:br/>
              <w:t>- napravi vezu između savremenog saobraćaja i korišćenja informacionih tehnologija</w:t>
            </w:r>
            <w:r w:rsidRPr="0084021A">
              <w:rPr>
                <w:rFonts w:ascii="Arial" w:eastAsia="Times New Roman" w:hAnsi="Arial" w:cs="Arial"/>
                <w:lang w:eastAsia="sr-Latn-CS"/>
              </w:rPr>
              <w:br/>
              <w:t>- razlikuje bezbedno od nebezbednog ponašanja pešaka, vozača bicikla i dečijih vozila</w:t>
            </w:r>
            <w:r w:rsidRPr="0084021A">
              <w:rPr>
                <w:rFonts w:ascii="Arial" w:eastAsia="Times New Roman" w:hAnsi="Arial" w:cs="Arial"/>
                <w:lang w:eastAsia="sr-Latn-CS"/>
              </w:rPr>
              <w:br/>
              <w:t xml:space="preserve">- pravilno se ponaša kao pešak, vozač bicikla i dečijih vozila u saobraćaju </w:t>
            </w:r>
            <w:r w:rsidRPr="0084021A">
              <w:rPr>
                <w:rFonts w:ascii="Arial" w:eastAsia="Times New Roman" w:hAnsi="Arial" w:cs="Arial"/>
                <w:lang w:eastAsia="sr-Latn-CS"/>
              </w:rPr>
              <w:br/>
              <w:t xml:space="preserve">- koristi zaštitnu opremu za upravljanje biciklom i dečijim vozilima </w:t>
            </w:r>
            <w:r w:rsidRPr="0084021A">
              <w:rPr>
                <w:rFonts w:ascii="Arial" w:eastAsia="Times New Roman" w:hAnsi="Arial" w:cs="Arial"/>
                <w:lang w:eastAsia="sr-Latn-CS"/>
              </w:rPr>
              <w:br/>
              <w:t xml:space="preserve">- argumentuje neophodnost korišćenja sigurnosnih pojaseva na prednjem i zadnjem sedištu automobila i uvek ih koristi kao putnik </w:t>
            </w:r>
            <w:r w:rsidRPr="0084021A">
              <w:rPr>
                <w:rFonts w:ascii="Arial" w:eastAsia="Times New Roman" w:hAnsi="Arial" w:cs="Arial"/>
                <w:lang w:eastAsia="sr-Latn-CS"/>
              </w:rPr>
              <w:br/>
              <w:t>- poveže mesto sedenja u automobilu sa uzrastom učenika</w:t>
            </w:r>
            <w:r w:rsidRPr="0084021A">
              <w:rPr>
                <w:rFonts w:ascii="Arial" w:eastAsia="Times New Roman" w:hAnsi="Arial" w:cs="Arial"/>
                <w:lang w:eastAsia="sr-Latn-CS"/>
              </w:rPr>
              <w:br/>
              <w:t xml:space="preserve">- odgovorno se ponaša kao putnik u vozilu </w:t>
            </w:r>
            <w:r w:rsidRPr="0084021A">
              <w:rPr>
                <w:rFonts w:ascii="Arial" w:eastAsia="Times New Roman" w:hAnsi="Arial" w:cs="Arial"/>
                <w:lang w:eastAsia="sr-Latn-CS"/>
              </w:rPr>
              <w:br/>
              <w:t>- pokazuje poštovanje prema drugim učesnicima u saobraćaju</w:t>
            </w:r>
            <w:r w:rsidRPr="0084021A">
              <w:rPr>
                <w:rFonts w:ascii="Arial" w:eastAsia="Times New Roman" w:hAnsi="Arial" w:cs="Arial"/>
                <w:lang w:eastAsia="sr-Latn-CS"/>
              </w:rPr>
              <w:br/>
              <w:t xml:space="preserve">- analizira simuliranu saobraćajnu nezgodu na računaru i identifikuje rizično ponašanje pešaka i vozača bicikla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Uloga, značaj i istorijski razvoj saobraćaja.</w:t>
            </w:r>
            <w:r w:rsidRPr="0084021A">
              <w:rPr>
                <w:rFonts w:ascii="Arial" w:eastAsia="Times New Roman" w:hAnsi="Arial" w:cs="Arial"/>
                <w:lang w:eastAsia="sr-Latn-CS"/>
              </w:rPr>
              <w:br/>
              <w:t>Vrste saobraćaja i saobraćajnih sredstava prema nameni.</w:t>
            </w:r>
            <w:r w:rsidRPr="0084021A">
              <w:rPr>
                <w:rFonts w:ascii="Arial" w:eastAsia="Times New Roman" w:hAnsi="Arial" w:cs="Arial"/>
                <w:lang w:eastAsia="sr-Latn-CS"/>
              </w:rPr>
              <w:br/>
              <w:t>Profesije u području rada saobraćaj.</w:t>
            </w:r>
            <w:r w:rsidRPr="0084021A">
              <w:rPr>
                <w:rFonts w:ascii="Arial" w:eastAsia="Times New Roman" w:hAnsi="Arial" w:cs="Arial"/>
                <w:lang w:eastAsia="sr-Latn-CS"/>
              </w:rPr>
              <w:br/>
              <w:t xml:space="preserve">Upotreba informacionih tehnologija u savremenom saobraćaju </w:t>
            </w:r>
            <w:r w:rsidRPr="0084021A">
              <w:rPr>
                <w:rFonts w:ascii="Arial" w:eastAsia="Times New Roman" w:hAnsi="Arial" w:cs="Arial"/>
                <w:lang w:eastAsia="sr-Latn-CS"/>
              </w:rPr>
              <w:br/>
              <w:t>Saobraćajna signalizacija - izgled i pravila postupanja.</w:t>
            </w:r>
            <w:r w:rsidRPr="0084021A">
              <w:rPr>
                <w:rFonts w:ascii="Arial" w:eastAsia="Times New Roman" w:hAnsi="Arial" w:cs="Arial"/>
                <w:lang w:eastAsia="sr-Latn-CS"/>
              </w:rPr>
              <w:br/>
              <w:t>Pravila i propisi kretanja pešaka, vozača bicikla i dečijih vozila (roleri, skejt, trotinet) u saobraćaju - računarska simulacija i saobraćajni poligon.</w:t>
            </w:r>
            <w:r w:rsidRPr="0084021A">
              <w:rPr>
                <w:rFonts w:ascii="Arial" w:eastAsia="Times New Roman" w:hAnsi="Arial" w:cs="Arial"/>
                <w:lang w:eastAsia="sr-Latn-CS"/>
              </w:rPr>
              <w:br/>
              <w:t>Obaveze i odgovornost dece kao učesnika u saobraćaju.</w:t>
            </w:r>
            <w:r w:rsidRPr="0084021A">
              <w:rPr>
                <w:rFonts w:ascii="Arial" w:eastAsia="Times New Roman" w:hAnsi="Arial" w:cs="Arial"/>
                <w:lang w:eastAsia="sr-Latn-CS"/>
              </w:rPr>
              <w:br/>
              <w:t xml:space="preserve">Zaštitna oprema potrebna za bezbedno upravljanje biciklom i dečijim vozilima.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TEHNIČKA I DIGITALNA PISMENOST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samostalno crta skicom i tehničkim crtežom jednostavan predmet</w:t>
            </w:r>
            <w:r w:rsidRPr="0084021A">
              <w:rPr>
                <w:rFonts w:ascii="Arial" w:eastAsia="Times New Roman" w:hAnsi="Arial" w:cs="Arial"/>
                <w:lang w:eastAsia="sr-Latn-CS"/>
              </w:rPr>
              <w:br/>
              <w:t>- pravilno čita tehnički crtež</w:t>
            </w:r>
            <w:r w:rsidRPr="0084021A">
              <w:rPr>
                <w:rFonts w:ascii="Arial" w:eastAsia="Times New Roman" w:hAnsi="Arial" w:cs="Arial"/>
                <w:lang w:eastAsia="sr-Latn-CS"/>
              </w:rPr>
              <w:br/>
              <w:t>- prenosi podatke između IKT uređaja</w:t>
            </w:r>
            <w:r w:rsidRPr="0084021A">
              <w:rPr>
                <w:rFonts w:ascii="Arial" w:eastAsia="Times New Roman" w:hAnsi="Arial" w:cs="Arial"/>
                <w:lang w:eastAsia="sr-Latn-CS"/>
              </w:rPr>
              <w:br/>
              <w:t>- primenjuje osnovne postupke obrade digitalne slike na računaru</w:t>
            </w:r>
            <w:r w:rsidRPr="0084021A">
              <w:rPr>
                <w:rFonts w:ascii="Arial" w:eastAsia="Times New Roman" w:hAnsi="Arial" w:cs="Arial"/>
                <w:lang w:eastAsia="sr-Latn-CS"/>
              </w:rPr>
              <w:br/>
            </w:r>
            <w:r w:rsidRPr="0084021A">
              <w:rPr>
                <w:rFonts w:ascii="Arial" w:eastAsia="Times New Roman" w:hAnsi="Arial" w:cs="Arial"/>
                <w:lang w:eastAsia="sr-Latn-CS"/>
              </w:rPr>
              <w:lastRenderedPageBreak/>
              <w:t>- koristi program za obradu teksta za kreiranje dokumenta sa grafičkim elementima</w:t>
            </w:r>
            <w:r w:rsidRPr="0084021A">
              <w:rPr>
                <w:rFonts w:ascii="Arial" w:eastAsia="Times New Roman" w:hAnsi="Arial" w:cs="Arial"/>
                <w:lang w:eastAsia="sr-Latn-CS"/>
              </w:rPr>
              <w:br/>
              <w:t>- koristi Internet servise za pretragu i pristupanje online resursima</w:t>
            </w:r>
            <w:r w:rsidRPr="0084021A">
              <w:rPr>
                <w:rFonts w:ascii="Arial" w:eastAsia="Times New Roman" w:hAnsi="Arial" w:cs="Arial"/>
                <w:lang w:eastAsia="sr-Latn-CS"/>
              </w:rPr>
              <w:br/>
              <w:t>- preuzima odgovornost za rad</w:t>
            </w:r>
            <w:r w:rsidRPr="0084021A">
              <w:rPr>
                <w:rFonts w:ascii="Arial" w:eastAsia="Times New Roman" w:hAnsi="Arial" w:cs="Arial"/>
                <w:lang w:eastAsia="sr-Latn-CS"/>
              </w:rPr>
              <w:br/>
              <w:t xml:space="preserve">- predstavi ideje i planove za akcije koje preduzima koristeći savremenu informaciono-komunikacionu tehnologiju i softver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Pribor za tehničko crtanje (olovka, gumica, lenjir, trougaonici, šestar). Formati crteža (A3, A4). Razmera.</w:t>
            </w:r>
            <w:r w:rsidRPr="0084021A">
              <w:rPr>
                <w:rFonts w:ascii="Arial" w:eastAsia="Times New Roman" w:hAnsi="Arial" w:cs="Arial"/>
                <w:lang w:eastAsia="sr-Latn-CS"/>
              </w:rPr>
              <w:br/>
              <w:t>Tipovi i debljine linija (puna debela linija; puna tanka linija; puna tanka linija izvučena slobodnom rukom; isprekidana tanka linija; crta-tačka-crta tanka linija).</w:t>
            </w:r>
            <w:r w:rsidRPr="0084021A">
              <w:rPr>
                <w:rFonts w:ascii="Arial" w:eastAsia="Times New Roman" w:hAnsi="Arial" w:cs="Arial"/>
                <w:lang w:eastAsia="sr-Latn-CS"/>
              </w:rPr>
              <w:br/>
              <w:t xml:space="preserve">Geometrijsko crtanje (crtanje </w:t>
            </w:r>
            <w:r w:rsidRPr="0084021A">
              <w:rPr>
                <w:rFonts w:ascii="Arial" w:eastAsia="Times New Roman" w:hAnsi="Arial" w:cs="Arial"/>
                <w:lang w:eastAsia="sr-Latn-CS"/>
              </w:rPr>
              <w:lastRenderedPageBreak/>
              <w:t>paralelnih pravih, crtanje normale na datu pravu, crtanje uglova pomoću lenjira i trougaonika).</w:t>
            </w:r>
            <w:r w:rsidRPr="0084021A">
              <w:rPr>
                <w:rFonts w:ascii="Arial" w:eastAsia="Times New Roman" w:hAnsi="Arial" w:cs="Arial"/>
                <w:lang w:eastAsia="sr-Latn-CS"/>
              </w:rPr>
              <w:br/>
              <w:t>Elementi kotiranja (pomoćna kotna linija, kotna linija, pokazna linija, kotni završetak, kotni broj - vrednost).</w:t>
            </w:r>
            <w:r w:rsidRPr="0084021A">
              <w:rPr>
                <w:rFonts w:ascii="Arial" w:eastAsia="Times New Roman" w:hAnsi="Arial" w:cs="Arial"/>
                <w:lang w:eastAsia="sr-Latn-CS"/>
              </w:rPr>
              <w:br/>
              <w:t xml:space="preserve">Crtanje tehničkog crteža sa elementima (tipovi linija, razmera i kotiranje). </w:t>
            </w:r>
            <w:r w:rsidRPr="0084021A">
              <w:rPr>
                <w:rFonts w:ascii="Arial" w:eastAsia="Times New Roman" w:hAnsi="Arial" w:cs="Arial"/>
                <w:lang w:eastAsia="sr-Latn-CS"/>
              </w:rPr>
              <w:br/>
              <w:t>Prenos podataka između IKT uređaja (računar, tablet, smartphone, digitalni fotoaparat).</w:t>
            </w:r>
            <w:r w:rsidRPr="0084021A">
              <w:rPr>
                <w:rFonts w:ascii="Arial" w:eastAsia="Times New Roman" w:hAnsi="Arial" w:cs="Arial"/>
                <w:lang w:eastAsia="sr-Latn-CS"/>
              </w:rPr>
              <w:br/>
              <w:t>Aplikacija za digitalnu obradu slike. Operacije podešavanja osvetljenosti i kontrasta slike. Promena veličine/rezolucije slike, izdvajanje dela slike.</w:t>
            </w:r>
            <w:r w:rsidRPr="0084021A">
              <w:rPr>
                <w:rFonts w:ascii="Arial" w:eastAsia="Times New Roman" w:hAnsi="Arial" w:cs="Arial"/>
                <w:lang w:eastAsia="sr-Latn-CS"/>
              </w:rPr>
              <w:br/>
              <w:t xml:space="preserve">Kreiranje dokumenta u programu za obradu teksta. </w:t>
            </w:r>
            <w:r w:rsidRPr="0084021A">
              <w:rPr>
                <w:rFonts w:ascii="Arial" w:eastAsia="Times New Roman" w:hAnsi="Arial" w:cs="Arial"/>
                <w:lang w:eastAsia="sr-Latn-CS"/>
              </w:rPr>
              <w:br/>
              <w:t>Formatiranje teksta, umetanje slike i grafike.</w:t>
            </w:r>
            <w:r w:rsidRPr="0084021A">
              <w:rPr>
                <w:rFonts w:ascii="Arial" w:eastAsia="Times New Roman" w:hAnsi="Arial" w:cs="Arial"/>
                <w:lang w:eastAsia="sr-Latn-CS"/>
              </w:rPr>
              <w:br/>
              <w:t xml:space="preserve">Internet pretraga i pristup online resursima.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RESURSI I PROIZVODNJA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povezuje svojstva prirodnih materijala sa primenom</w:t>
            </w:r>
            <w:r w:rsidRPr="0084021A">
              <w:rPr>
                <w:rFonts w:ascii="Arial" w:eastAsia="Times New Roman" w:hAnsi="Arial" w:cs="Arial"/>
                <w:lang w:eastAsia="sr-Latn-CS"/>
              </w:rPr>
              <w:br/>
              <w:t>- objasni tehnologije prerade i obrade drveta, proizvodnju papira, tekstila i kože</w:t>
            </w:r>
            <w:r w:rsidRPr="0084021A">
              <w:rPr>
                <w:rFonts w:ascii="Arial" w:eastAsia="Times New Roman" w:hAnsi="Arial" w:cs="Arial"/>
                <w:lang w:eastAsia="sr-Latn-CS"/>
              </w:rPr>
              <w:br/>
              <w:t>- seče, spaja i vrši zaštitu papira, tekstila, kože i drveta</w:t>
            </w:r>
            <w:r w:rsidRPr="0084021A">
              <w:rPr>
                <w:rFonts w:ascii="Arial" w:eastAsia="Times New Roman" w:hAnsi="Arial" w:cs="Arial"/>
                <w:lang w:eastAsia="sr-Latn-CS"/>
              </w:rPr>
              <w:br/>
              <w:t>- pravilno i bezbedno koristi alate i pribor za ručnu mehaničku obradu (makaze, modelarska testera, brusni papir, stega)</w:t>
            </w:r>
            <w:r w:rsidRPr="0084021A">
              <w:rPr>
                <w:rFonts w:ascii="Arial" w:eastAsia="Times New Roman" w:hAnsi="Arial" w:cs="Arial"/>
                <w:lang w:eastAsia="sr-Latn-CS"/>
              </w:rPr>
              <w:br/>
              <w:t>- napravi plan izrade jednostavnog proizvoda i plan upravljanja otpadom</w:t>
            </w:r>
            <w:r w:rsidRPr="0084021A">
              <w:rPr>
                <w:rFonts w:ascii="Arial" w:eastAsia="Times New Roman" w:hAnsi="Arial" w:cs="Arial"/>
                <w:lang w:eastAsia="sr-Latn-CS"/>
              </w:rPr>
              <w:br/>
              <w:t xml:space="preserve">- samostalno izrađuje jednostavan model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Prirodni resursi na Zemlji: energija i materijali.</w:t>
            </w:r>
            <w:r w:rsidRPr="0084021A">
              <w:rPr>
                <w:rFonts w:ascii="Arial" w:eastAsia="Times New Roman" w:hAnsi="Arial" w:cs="Arial"/>
                <w:lang w:eastAsia="sr-Latn-CS"/>
              </w:rPr>
              <w:br/>
              <w:t>Upravljanje otpadom (reciklaža; zaštita životne sredine).</w:t>
            </w:r>
            <w:r w:rsidRPr="0084021A">
              <w:rPr>
                <w:rFonts w:ascii="Arial" w:eastAsia="Times New Roman" w:hAnsi="Arial" w:cs="Arial"/>
                <w:lang w:eastAsia="sr-Latn-CS"/>
              </w:rPr>
              <w:br/>
              <w:t>Vrste, svojstva i primena prirodnih materijala.</w:t>
            </w:r>
            <w:r w:rsidRPr="0084021A">
              <w:rPr>
                <w:rFonts w:ascii="Arial" w:eastAsia="Times New Roman" w:hAnsi="Arial" w:cs="Arial"/>
                <w:lang w:eastAsia="sr-Latn-CS"/>
              </w:rPr>
              <w:br/>
              <w:t>Tehnologija prerade i obrade drveta.</w:t>
            </w:r>
            <w:r w:rsidRPr="0084021A">
              <w:rPr>
                <w:rFonts w:ascii="Arial" w:eastAsia="Times New Roman" w:hAnsi="Arial" w:cs="Arial"/>
                <w:lang w:eastAsia="sr-Latn-CS"/>
              </w:rPr>
              <w:br/>
              <w:t>Tehnologija prerade i obrade kože.</w:t>
            </w:r>
            <w:r w:rsidRPr="0084021A">
              <w:rPr>
                <w:rFonts w:ascii="Arial" w:eastAsia="Times New Roman" w:hAnsi="Arial" w:cs="Arial"/>
                <w:lang w:eastAsia="sr-Latn-CS"/>
              </w:rPr>
              <w:br/>
              <w:t>Tekstilna tehnologija.</w:t>
            </w:r>
            <w:r w:rsidRPr="0084021A">
              <w:rPr>
                <w:rFonts w:ascii="Arial" w:eastAsia="Times New Roman" w:hAnsi="Arial" w:cs="Arial"/>
                <w:lang w:eastAsia="sr-Latn-CS"/>
              </w:rPr>
              <w:br/>
              <w:t>Tehnologija proizvodnje papira.</w:t>
            </w:r>
            <w:r w:rsidRPr="0084021A">
              <w:rPr>
                <w:rFonts w:ascii="Arial" w:eastAsia="Times New Roman" w:hAnsi="Arial" w:cs="Arial"/>
                <w:lang w:eastAsia="sr-Latn-CS"/>
              </w:rPr>
              <w:br/>
              <w:t>Postupci ručne obrade i spajanja papira, tekstila, kože i drveta - sečenje/rezanje, spajanje (lepljenje) i zaštita (lakiranje).</w:t>
            </w:r>
            <w:r w:rsidRPr="0084021A">
              <w:rPr>
                <w:rFonts w:ascii="Arial" w:eastAsia="Times New Roman" w:hAnsi="Arial" w:cs="Arial"/>
                <w:lang w:eastAsia="sr-Latn-CS"/>
              </w:rPr>
              <w:br/>
              <w:t xml:space="preserve">Korišćenje alata i pribora za ručnu obradu i spajanje navedenih materijala - makaze, modelarska testera, brusni papir, stega.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KONSTRUKTORSKO </w:t>
            </w:r>
            <w:r w:rsidRPr="0084021A">
              <w:rPr>
                <w:rFonts w:ascii="Arial" w:eastAsia="Times New Roman" w:hAnsi="Arial" w:cs="Arial"/>
                <w:lang w:eastAsia="sr-Latn-CS"/>
              </w:rPr>
              <w:br/>
              <w:t xml:space="preserve">MODELOVANJE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samostalno pronalazi informacije potrebne za izradu predmeta/modela koristeći IKT i Internet servise</w:t>
            </w:r>
            <w:r w:rsidRPr="0084021A">
              <w:rPr>
                <w:rFonts w:ascii="Arial" w:eastAsia="Times New Roman" w:hAnsi="Arial" w:cs="Arial"/>
                <w:lang w:eastAsia="sr-Latn-CS"/>
              </w:rPr>
              <w:br/>
              <w:t>- odabira materijale i alate za izradu predmeta/modela</w:t>
            </w:r>
            <w:r w:rsidRPr="0084021A">
              <w:rPr>
                <w:rFonts w:ascii="Arial" w:eastAsia="Times New Roman" w:hAnsi="Arial" w:cs="Arial"/>
                <w:lang w:eastAsia="sr-Latn-CS"/>
              </w:rPr>
              <w:br/>
              <w:t>- meri i obeležava predmet/model</w:t>
            </w:r>
            <w:r w:rsidRPr="0084021A">
              <w:rPr>
                <w:rFonts w:ascii="Arial" w:eastAsia="Times New Roman" w:hAnsi="Arial" w:cs="Arial"/>
                <w:lang w:eastAsia="sr-Latn-CS"/>
              </w:rPr>
              <w:br/>
              <w:t xml:space="preserve">- ručno izrađuje jednostavan predmet/model koristeći papir </w:t>
            </w:r>
            <w:r w:rsidRPr="0084021A">
              <w:rPr>
                <w:rFonts w:ascii="Arial" w:eastAsia="Times New Roman" w:hAnsi="Arial" w:cs="Arial"/>
                <w:lang w:eastAsia="sr-Latn-CS"/>
              </w:rPr>
              <w:lastRenderedPageBreak/>
              <w:t>i/ili drvo, tekstil, kožu i odgovarajuće tehnike, postupke i alate</w:t>
            </w:r>
            <w:r w:rsidRPr="0084021A">
              <w:rPr>
                <w:rFonts w:ascii="Arial" w:eastAsia="Times New Roman" w:hAnsi="Arial" w:cs="Arial"/>
                <w:lang w:eastAsia="sr-Latn-CS"/>
              </w:rPr>
              <w:br/>
              <w:t>- koristi program za obradu teksta za kreiranje dokumenta realizovanog rešenja</w:t>
            </w:r>
            <w:r w:rsidRPr="0084021A">
              <w:rPr>
                <w:rFonts w:ascii="Arial" w:eastAsia="Times New Roman" w:hAnsi="Arial" w:cs="Arial"/>
                <w:lang w:eastAsia="sr-Latn-CS"/>
              </w:rPr>
              <w:br/>
              <w:t>- samostalno predstavlja projektnu ideju, postupak izrade i rešenje/proizvod</w:t>
            </w:r>
            <w:r w:rsidRPr="0084021A">
              <w:rPr>
                <w:rFonts w:ascii="Arial" w:eastAsia="Times New Roman" w:hAnsi="Arial" w:cs="Arial"/>
                <w:lang w:eastAsia="sr-Latn-CS"/>
              </w:rPr>
              <w:br/>
              <w:t>- pokazuje inicijativu i jasnu orijentaciju ka ostvarivanju ciljeva i postizanju uspeha</w:t>
            </w:r>
            <w:r w:rsidRPr="0084021A">
              <w:rPr>
                <w:rFonts w:ascii="Arial" w:eastAsia="Times New Roman" w:hAnsi="Arial" w:cs="Arial"/>
                <w:lang w:eastAsia="sr-Latn-CS"/>
              </w:rPr>
              <w:br/>
              <w:t>- planira aktivnosti koje dovode do ostvarivanja ciljeva uključujući okvirnu procenu troškova</w:t>
            </w:r>
            <w:r w:rsidRPr="0084021A">
              <w:rPr>
                <w:rFonts w:ascii="Arial" w:eastAsia="Times New Roman" w:hAnsi="Arial" w:cs="Arial"/>
                <w:lang w:eastAsia="sr-Latn-CS"/>
              </w:rPr>
              <w:br/>
              <w:t xml:space="preserve">- aktivno učestvuje u radu para ili male grupe u skladu sa ulogom i pokazuje poštovanje prema saradnicima </w:t>
            </w:r>
            <w:r w:rsidRPr="0084021A">
              <w:rPr>
                <w:rFonts w:ascii="Arial" w:eastAsia="Times New Roman" w:hAnsi="Arial" w:cs="Arial"/>
                <w:lang w:eastAsia="sr-Latn-CS"/>
              </w:rPr>
              <w:br/>
              <w:t xml:space="preserve">- pruži pomoć u radu drugim učenicima </w:t>
            </w:r>
            <w:r w:rsidRPr="0084021A">
              <w:rPr>
                <w:rFonts w:ascii="Arial" w:eastAsia="Times New Roman" w:hAnsi="Arial" w:cs="Arial"/>
                <w:lang w:eastAsia="sr-Latn-CS"/>
              </w:rPr>
              <w:br/>
              <w:t xml:space="preserve">- procenjuje ostvaren rezultat i razvija predlog unapređenja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Izrada predmeta/modela ručnom obradom i spajanjem papira i/ili drveta, tekstila, kože korišćenjem odgovarajućih tehnika, postupaka i alata.</w:t>
            </w:r>
            <w:r w:rsidRPr="0084021A">
              <w:rPr>
                <w:rFonts w:ascii="Arial" w:eastAsia="Times New Roman" w:hAnsi="Arial" w:cs="Arial"/>
                <w:lang w:eastAsia="sr-Latn-CS"/>
              </w:rPr>
              <w:br/>
              <w:t>Prikazivanje ideje, postupka izrade i rešenja/proizvoda.</w:t>
            </w:r>
            <w:r w:rsidRPr="0084021A">
              <w:rPr>
                <w:rFonts w:ascii="Arial" w:eastAsia="Times New Roman" w:hAnsi="Arial" w:cs="Arial"/>
                <w:lang w:eastAsia="sr-Latn-CS"/>
              </w:rPr>
              <w:br/>
              <w:t xml:space="preserve">Timski rad i podela zaduženja u timu. </w:t>
            </w:r>
          </w:p>
        </w:tc>
      </w:tr>
    </w:tbl>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KORELACIJA SA DRUGIM PREDMETIMA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Informatika i računarstvo</w:t>
      </w:r>
      <w:r w:rsidRPr="0084021A">
        <w:rPr>
          <w:rFonts w:ascii="Arial" w:eastAsia="Times New Roman" w:hAnsi="Arial" w:cs="Arial"/>
          <w:lang w:eastAsia="sr-Latn-CS"/>
        </w:rPr>
        <w:br/>
        <w:t>Matematika</w:t>
      </w:r>
      <w:r w:rsidRPr="0084021A">
        <w:rPr>
          <w:rFonts w:ascii="Arial" w:eastAsia="Times New Roman" w:hAnsi="Arial" w:cs="Arial"/>
          <w:lang w:eastAsia="sr-Latn-CS"/>
        </w:rPr>
        <w:br/>
        <w:t>Biologija</w:t>
      </w:r>
      <w:r w:rsidRPr="0084021A">
        <w:rPr>
          <w:rFonts w:ascii="Arial" w:eastAsia="Times New Roman" w:hAnsi="Arial" w:cs="Arial"/>
          <w:lang w:eastAsia="sr-Latn-CS"/>
        </w:rPr>
        <w:br/>
        <w:t>Geografija</w:t>
      </w:r>
      <w:r w:rsidRPr="0084021A">
        <w:rPr>
          <w:rFonts w:ascii="Arial" w:eastAsia="Times New Roman" w:hAnsi="Arial" w:cs="Arial"/>
          <w:lang w:eastAsia="sr-Latn-CS"/>
        </w:rPr>
        <w:br/>
        <w:t xml:space="preserve">Likovna kultura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UPUTSTVO ZA OSTVARIVANJE PROGRAMA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Nastavni predmet </w:t>
      </w:r>
      <w:r w:rsidRPr="0084021A">
        <w:rPr>
          <w:rFonts w:ascii="Arial" w:eastAsia="Times New Roman" w:hAnsi="Arial" w:cs="Arial"/>
          <w:i/>
          <w:iCs/>
          <w:lang w:eastAsia="sr-Latn-CS"/>
        </w:rPr>
        <w:t>tehnika i tehnologija</w:t>
      </w:r>
      <w:r w:rsidRPr="0084021A">
        <w:rPr>
          <w:rFonts w:ascii="Arial" w:eastAsia="Times New Roman" w:hAnsi="Arial" w:cs="Arial"/>
          <w:lang w:eastAsia="sr-Latn-CS"/>
        </w:rPr>
        <w:t xml:space="preserve"> namenjen je razvoju osnovnih tehničkih kompetencija učenika radi njegovog osposobljavanja za život i rad u svetu koji se tehnički i tehnološki brzo menja. Jedan od najvažnijih zadataka je da kod učenika razvija svest o tome da primena stečenih znanja i veština u realnom okruženju podrazumeva stalno stručno usavršavanje i celoživotno učenje, kao i da je razvijanje preduzimljivosti jedan od važnih preduslova ličnog i profesionalnog razvoja.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Nastavni program za peti razred orijentisan je na ostvarivanje ishoda.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Ishodi su iskazi o tome šta učenici umeju da urade na osnovu znanja koja su stekli učeći predmet </w:t>
      </w:r>
      <w:r w:rsidRPr="0084021A">
        <w:rPr>
          <w:rFonts w:ascii="Arial" w:eastAsia="Times New Roman" w:hAnsi="Arial" w:cs="Arial"/>
          <w:i/>
          <w:iCs/>
          <w:lang w:eastAsia="sr-Latn-CS"/>
        </w:rPr>
        <w:t>tehnika i tehnologija</w:t>
      </w:r>
      <w:r w:rsidRPr="0084021A">
        <w:rPr>
          <w:rFonts w:ascii="Arial" w:eastAsia="Times New Roman" w:hAnsi="Arial" w:cs="Arial"/>
          <w:lang w:eastAsia="sr-Latn-CS"/>
        </w:rPr>
        <w:t xml:space="preserve">. Predstavljaju opis integrisanih znanja, veština, stavova i vrednosti učenika u pet nastavnih tema: </w:t>
      </w:r>
      <w:r w:rsidRPr="0084021A">
        <w:rPr>
          <w:rFonts w:ascii="Arial" w:eastAsia="Times New Roman" w:hAnsi="Arial" w:cs="Arial"/>
          <w:i/>
          <w:iCs/>
          <w:lang w:eastAsia="sr-Latn-CS"/>
        </w:rPr>
        <w:t>životno i radno okruženje, saobraćaj, tehnička i digitalna pismenost, resursi i proizvodnja i konstruktorsko modelovanje.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 PLANIRANJE NASTAVE I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Polazeći od datih ishoda i sadržaja nastavnik najpre kreira svoj godišnji - globalni plan rada iz koga će kasnije razvijati svoje operativne planove. Ishodi definisani po oblastima </w:t>
      </w:r>
      <w:r w:rsidRPr="0084021A">
        <w:rPr>
          <w:rFonts w:ascii="Arial" w:eastAsia="Times New Roman" w:hAnsi="Arial" w:cs="Arial"/>
          <w:lang w:eastAsia="sr-Latn-CS"/>
        </w:rPr>
        <w:lastRenderedPageBreak/>
        <w:t xml:space="preserve">olakšavaju nastavniku dalju operacionalizaciju ishoda na nivo konkretne nastavne jedinice. Sada nastavnik za svaku oblast ima definisane ishode. Pri planiranju treba, takođe, imati u vidu da se ishodi razlikuju, da se neki lakše i brže mogu ostvariti, ali je za većinu ishoda potrebno više vremena i više različitih aktivnosti. Pored udžbenika, kao jednog od izvora znanja, na nastavniku je da učenicima omogući uvid i iskustvo korišćenja i drugih izvora saznavanja.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 obzirom da je nastava teorijsko-praktičnog karaktera, časove treba realizovati podelom odeljenja na dve grupe.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Nastavnik je u planiranju, pripremi i ostvarivanju nastave i učenje autonoman. Za svaki čas treba planirati i pripremiti sredstva i načine provere ostvarenosti projektovanih ishoda.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Posete muzejima tehnike, sajmovima i obilaske proizvodnih i tehničkih objekata treba ostvarivati uvek kada za to postoje uslovi, radi pokazivanja savremenih tehničkih dostignuća, savremenih uređaja, tehnoloških procesa, radnih operacija i dr. Kada za to ne postoje odgovarajući uslovi, učenicima treba obezbediti multimedijalne programe u kojima je zastupljena ova tematika.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II. OSTVARIVANJE NASTAVE I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Učenici u peti razred dolaze sa izvesnim znanjem iz oblasti tehnike i tehnologije koja su stekli u okviru predmeta </w:t>
      </w:r>
      <w:r w:rsidRPr="0084021A">
        <w:rPr>
          <w:rFonts w:ascii="Arial" w:eastAsia="Times New Roman" w:hAnsi="Arial" w:cs="Arial"/>
          <w:i/>
          <w:iCs/>
          <w:lang w:eastAsia="sr-Latn-CS"/>
        </w:rPr>
        <w:t>svet oko nas i priroda i društvo</w:t>
      </w:r>
      <w:r w:rsidRPr="0084021A">
        <w:rPr>
          <w:rFonts w:ascii="Arial" w:eastAsia="Times New Roman" w:hAnsi="Arial" w:cs="Arial"/>
          <w:lang w:eastAsia="sr-Latn-CS"/>
        </w:rPr>
        <w:t xml:space="preserve">, kao i sa određenim životnim iskustvima u korišćenju različitih uređaja i učestvovanja u saobraćaju. Na tome treba graditi dalje sticanje znanja, ovladavanje veštinama vodeći računa da su izuzetno važni ishodi ovog predmeta formiranje pravilnih stavova prema tehnici i tehnologiji gde je čovek lično odgovoran za njihovu upotrebu i zloupotrebu, kao i za zaštitu životne sredine. Kod učenika uzrasta 11, 12 godina postoji prirodna radoznalost za tehniku i tehnologiju, kao i potreba da nešto sami stvaraju svojim rukama. To treba iskoristiti na pravi način i učiniti realizaciju ovog predmeta što više povezanim sa svakodnevnim životom učenika. Realizacijom vežbi učenici otkrivaju i rešavaju jednostavne tehničke i tehnološke probleme, upoznaju primenu prirodnih zakonitosti u praksi, formiraju svest o tome kako se primenom tehnike i tehnologije menja svet u kome žive. Oni uočavaju kako na okolinu tehnika utiče pozitivno, a kako ponekad narušava prirodni sklad i kako se mogu smanjiti štetni uticaji na prirodno okruženje čime razvijaju svest o potrebi, značaju i načinima zaštite životne sredine.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Životno i radno okruženje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Upoznavanje područja čovekovog rada i proizvodnje, zanimanja i poslova u oblasti tehnike i tehnologije treba realizovati uz aktivnu ulogu učenika i primenu odgovarajućih medija. Omogućiti učenicima da identifikuju određena zanimanja kojima se ljudi bave i poslove koji se obavljaju u okviru tih zanimanja kao i tehnička sredstva koja se pri tome koriste. Tako će upoznati osnovna područja čovekovog rada, proizvodnje i poslovanja u tehničko-tehnološkom području i razviti kritički odnos koji uključuje razmatranje šireg konteksta tehnike i njenog uticaja na čoveka i planetu Zemlju s ekološkog, ekonomskog, kulturološkog i sociološkog aspekta.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Upoznati učenike sa tehnikom, tehničkim dostignućima i značajem tehnike i tehnologije. Ukazati na značaj nastave tehnike i tehnologije u cilju sticanja tehničke kulture, tj. tehničke pismenosti i neophodnost usvajanja određenih znanja o tehničkim uređajima koji nas okružuju, dobrobitima koja donose, načinu rada, mogućim opasnostima, razvijanjem veština koje omogućuju kreativnost i inovativnost u dizajniranju i izradi tehničkih sredstava kao i sigurno i pravilno njihovo korišćenje. Tako učenici stiču i određena saznanja o raznim profesijama što će im kasnije pomoći pri profesionalnom usmeravanju i opredeljivanju.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S obzirom da se kabinet za tehniku i tehnologiju i rad u njemu razlikuje od drugih kabineta u školi, učenici treba da upoznaju specifičnost rada, raspored i organizaciju radnih mesta kao i pravila ponašanja i rada u kabinetu. Posebnu pažnju treba posvetiti bezbednosti na radu prilikom korišćenja alata i pribora. Ukazati na situacije koje mogu zbog nepoštovanja pravila ponašanja ili nepravilne upotrebe alata i pribora biti potencijalne opasnosti, kao i na primenu mera zaštite na radu.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Korišćenje tehničkih aparata i IKT uređaja u životnom i radnom okruženju, učenici uglavnom upoznaju skoro svakodnevno u svojim domovima. Uz aktivnu ulogu učenika i primenu multimedija ukazivati na pravilnu upotrebu i eventualne posledice u slučaju nepridržavanja uputstava za korišćenje i neispravnosti tehničkih aparata u domaćinstvu (usisivač, mikser, razne grejalice i dr.).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Preporučeni broj časova za realizaciju ove nastavne teme je 6.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Saobraćaj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Ova oblast je izuzetno važna jer se učenici petog razreda osamostaljuju i šire radijus svog kretanja, a statistika govori da u našoj zemlji još uvek veliki broj dece strada u saobraćaju. Po prirodi njihovog uzrasta još uvek nisu dovoljno pažljivi u saobraćaju gde mogu biti pešaci, putnici, vozači bicikla i dečijih vozila. Zato je težište ishoda na bezbednom ponašanju i preuzimanju lične odgovornosti učenika za ponašanje u saobraćaju. Upotreba zaštitne opreme pri vožnji bicikla i drugih dečijih vozila, kao i korišćenje sigurnosnih pojaseva u vozilu je najvažniji ishod koji treba postići. Učenici treba da se na interesantan i očigledan način upoznaju sa pravilima i propisima kretanja pešaka i biciklista u saobraćaju, načinima regulisanja saobraćaja i bezbednom kretanju od škole do kuće, da upoznaju horizontalnu, vertikalnu i svetlosnu signalizaciju. Za realizaciju ovih nastavnih sadržaja treba koristiti odgovarajuće multimedije, a za praktično uvežbavanje mogu se koristiti poligoni u okviru škole ili saobraćajne makete koje mogu izraditi i učenici na redovnim časovima ili u radu slobodnih aktivnosti, kao i korišćenjem računarske simulacije.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Učenici imaju priliku da upoznaju razne profesije u oblasti regulisanja drumskog saobraćaja i mogućnosti i procene sopstvenih potencijala i interesovanja u vezi sa tim profesijama.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Preporučeni broj časova za realizaciju ove oblasti je 14.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Tehnička i digitalna pismenost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Cilj nastavne teme je da učenici ovladaju veštinama upotrebe informaciono-komunikacionih tehnologija u tehnici i shvate njihovu prirodnu povezanost. U okviru preporučenog broja časova planirano je da se učenici upoznaju sa tehničkim crtežom i obradom digitalne slike na računaru.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Tehničko crtanje predstavlja univerzalni jezik i osnovu tehničke pismenosti u grafičkim komunikacijama u svim područjima tehnike i svakodnevnom životu. Tehnički crtež je sredstvo razmene informacija u tehnici, od njegovog nastanka do proizvodnje tj. od ideje do realizacije. Učenici razvijaju veštine čitanja i izrade jednostavnijih tehničkih crteža i izradu tehničke dokumentacije. Učenike treba naučiti kako se skicom može izraziti ideja i kako se primenom pravila (standarda) izrađuje tehnički crtež. Učenici treba da upoznaju formate papira i osnovni pribor za tehničko crtanje. Insistirati na pravilnom korišćenju pribora za tehničko crtanje uvežbavanjem prilikom geometrijskog crtanja (paralelne linije, normalne linije, kružnice). Potrebno je da svaki učenik samostalno nacrta jednostavan tehnički crtež u određenoj razmeri koristeći odgovarajuće vrste linija kao i elemente kotiranja.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Planirani ishodi u oblasti upotrebe i primene informaciono-komunikacionih tehnologija u tehnici u petom razredu se prvenstveno odnose na pravilno i bezbedno korišćenje digitalnih uređaja (računar, laptop, tablet, mobilni telefon, tv, digitalni fotoaparat, veb kamera) a potom i na ovladavanje veštinama obrade digitalne slike na računaru u cilju sticanja odgovarajućih kompetencija koje se odnose na dokumentovanje i dizajn. Ovo je jedna od osnovnih veština koje su neophodne u sticanju opštih preduzetničkih kompetencija. Preporučuje se nastavnicima da sa učenicima u paru vežbaju prenos podataka između računara i eksternih uređaja (mobilni telefon, fotoaparat) a da svaki učenik samostalno realizuje procedure tokom rada na računaru. Takođe je preporuka da svaki učenik (koristeći znanja i veštine koje je stekao na časovima informatike i računarstva) realizuje jednostavnu vežbu umetanja fotografije u odgovarajući program za obradu teksta i uređivanje dokumenta. Gde god je to moguće, treba koristiti Internet pretragu i pristup online resursima.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Preporučeni broj časova za realizaciju ove oblasti je 16.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Resursi i proizvodnja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Učenike treba upoznati sa pojmom prirodnih resursa na Zemlji i sa značajem njihovog očuvanja. Težište ove teme je na energiji i materijalima. Naznačiti osnovne izvore energije kao važan resurs za život ljudi, tehnološke procese i proizvodnju bez ulaženja u detalje. Upoznati učenike sa načinom korišćenja i pretvaranja u neke korisne oblike njima već poznatih izvora energije vode, vetra i Sunca.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Drugi važan resurs su materijali. Upoznati učenike sa pojmom i podelom materijala (prirodni, veštački). Vrste i svojstva materijala (fizička, hemijska i mehanička): drvo, papir, tekstil, koža objasniti na elementarnom nivou. Način obrade materijala (principi delovanja alata za mehaničku obradu materijala, ispitivanje materijala). Priprema za obradu. Prikazati pravilno korišćenje alata za ručnu obradu materijala, izvođenje operacija i zaštita na radu: obeležavanje, sečenje, završna obrada (bušenje, ravnanje, brušenje). Izbor materijala, operacija i alata i redosleda njihove primene. Reciklaža materijala i zaštita životne sredine. Postupno uvođenje učenika u rad sa alatom pri izvođenju raznih operacija menja suštinski karakter nastave tehnike i tehnologije - obrada materijala tako postaje sredstvo kreativnog izražavanja, a ne cilj u nastavi tehnike i tehnologije. Program se realizuje u formi predavanja (teoretska nastava) i vežbi.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Prilikom vežbanja sa alatima i pri obradi materijala potrebno je da učenici svoje ideje iskazuju samostalno. Preporuka je da učenici, na kraju ove oblasti, naprave plan izrade i samostalno izrade najmanje tri jednostavna modela.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Preporučeni broj časova za realizaciju ove oblasti je 20.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Konstruktorsko modelovanje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ovom delu programa učenici realizuju zajedničke projekte primenjujući prethodno stečena znanja i veštine iz oblasti oblikovanja i obrade materijala, upotrebe IKT-a u tehnici i tehničkog crtanja. Cilj nastavne teme je postavljanje ciljeva i prioriteta, planiranje, donošenje odluka, timski rad, komunikacijske veštine, kao i razvijanje upornosti, pozitivnog odnosa prema radu, sposobnostima rešavanja problema, samoprocenjivanja i kritičkog mišljenja.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Preporuka je da se projekti realizuju u parovima ili malim grupama.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Nastavnik upoznaje učenike sa pravilima rada u grupi, podelom posla i odgovornostima, sa dinamikom i rokovima za realizaciju projektnih aktivnosti. Učenici se sami opredeljuju za određenu aktivnost u okviru grupe. Pruža im se mogućnost da realizuju svoju ideju koja je u </w:t>
      </w:r>
      <w:r w:rsidRPr="0084021A">
        <w:rPr>
          <w:rFonts w:ascii="Arial" w:eastAsia="Times New Roman" w:hAnsi="Arial" w:cs="Arial"/>
          <w:lang w:eastAsia="sr-Latn-CS"/>
        </w:rPr>
        <w:lastRenderedPageBreak/>
        <w:t xml:space="preserve">skladu sa njihovim interesovanjima i sposobnostima pri čemu se postiže potpuna diferencijacija i individualizacija nastave. Učenici samostalno istražuju informacije za projektni zadatak koristeći informaciono-komunikacione tehnologije, nalaze rešenje, formiraju ideju, izrađuju tehničku dokumentaciju, planiraju i realizuju sopstveni proizvod. Identifikacija i izbor materijala i alata za realizaciju projekta vrše se uz podršku nastavnika. U tom procesu, učenici usvajaju i primenjuju znanja, razvijaju veštine, stavove, odgovornost i samostalnost. Preporuka je da se koriste materijali i tehnologije koje su učenici upoznali u prethodnoj oblasti. Učenici samostalno vrše merenje i obeležavanje. Obrada materijala može se vršiti individualno ali je preporuka da učenici rade u paru, čime razvijaju sposobnost saradnje i socijalnih veština. Po završetku, učenici samostalno predstavljaju proizvod/model, usmeno obrazlažući tok realizacije, procenjujući ostvarenost rezultata i predlog unapređenja. Težište ovakvog rada nije na kvalitetu konačnog produkta već na procesu koji ima svoje korake i na saradničkim odnosima u radu u grupi. Nastavnik je tu pažljivi posmatrač, pomagač kada je to potrebno, davalac povratne informacije i neko ko ohrabruje. Učenicima jasno treba ukazati da se i na neuspelim produktima može mnogo naučiti ako se shvati gde su greške napravljene. Diskutovati sa učenicima i o ceni ponuđenih rešenja. Naglasiti važnost dobrog planiranja budžeta potrebnog za njegovu realizaciju kao i negativnih posledica loših proračuna. Na taj način učenike polako osposobljavati da razmišljaju preduzetnički i razvijati im osnovne kompetencije vezane za finansijsku pismenost.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Preporučeni broj časova za realizaciju ove oblasti je 16.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III. PRAĆENJE I VREDNOVANJE NASTAVE I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nastavi orijentisanoj na dostizanje ishoda vrednuju se proces i produkti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procesu ocenjivanja potrebno je uzeti u obzir sve aktivnosti učenika (urednost, sistematičnost, zalaganje, samoinicijativnost, kreativnost i dr.).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Vrednovanje aktivnosti, naročito ako je timski rad u pitanju, može se obaviti sa grupom tako da se od svakog člana traži mišljenje o sopstvenom radu i o radu svakog člana ponaosob (tzv. vršnjačko ocenjivanje).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Prilikom svakog vrednovanja postignuća potrebno je učeniku dati povratnu informaciju koja pomaže da razume greške i poboljša svoj rezultat i učenje. Ako nastavnik sa učenicima dogovori pokazatelje na osnovu kojih svi mogu da prate napredak u učenju, učenici se uče da razmišljaju o kvalitetu svog rada i o tome šta treba da preduzmu da bi svoj rad unapredili. Ocenjivanje tako postaje instrument za napredovanje u učenju. Na osnovu rezultata praćenja i vrednovanja, zajedno sa učenicima treba planirati proces učenja i birati pogodne strategije učenja.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90" w:type="dxa"/>
          <w:left w:w="90" w:type="dxa"/>
          <w:bottom w:w="90" w:type="dxa"/>
          <w:right w:w="90" w:type="dxa"/>
        </w:tblCellMar>
        <w:tblLook w:val="04A0"/>
      </w:tblPr>
      <w:tblGrid>
        <w:gridCol w:w="2228"/>
        <w:gridCol w:w="7033"/>
      </w:tblGrid>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Naziv predmeta </w:t>
            </w:r>
          </w:p>
        </w:tc>
        <w:tc>
          <w:tcPr>
            <w:tcW w:w="0" w:type="auto"/>
            <w:hideMark/>
          </w:tcPr>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 xml:space="preserve">INFORMATIKA I RAČUNARSTVO </w:t>
            </w:r>
          </w:p>
        </w:tc>
      </w:tr>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Cilj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Cilj</w:t>
            </w:r>
            <w:r w:rsidRPr="0084021A">
              <w:rPr>
                <w:rFonts w:ascii="Arial" w:eastAsia="Times New Roman" w:hAnsi="Arial" w:cs="Arial"/>
                <w:lang w:eastAsia="sr-Latn-CS"/>
              </w:rPr>
              <w:t xml:space="preserve"> nastave i učenja </w:t>
            </w:r>
            <w:r w:rsidRPr="0084021A">
              <w:rPr>
                <w:rFonts w:ascii="Arial" w:eastAsia="Times New Roman" w:hAnsi="Arial" w:cs="Arial"/>
                <w:i/>
                <w:iCs/>
                <w:lang w:eastAsia="sr-Latn-CS"/>
              </w:rPr>
              <w:t>informatike i računarstva</w:t>
            </w:r>
            <w:r w:rsidRPr="0084021A">
              <w:rPr>
                <w:rFonts w:ascii="Arial" w:eastAsia="Times New Roman" w:hAnsi="Arial" w:cs="Arial"/>
                <w:lang w:eastAsia="sr-Latn-CS"/>
              </w:rPr>
              <w:t xml:space="preserve"> je osposobljavanje učenika za upravljanje informacijama, bezbednu komunikaciju u digitalnom okruženju, proizvodnju digitalnih sadržaja i kreiranje računarskih programa za rešavanje različitih problema u društvu koje se razvojem digitalnih tehnologija brzo menja. </w:t>
            </w:r>
          </w:p>
        </w:tc>
      </w:tr>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Razred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peti </w:t>
            </w:r>
          </w:p>
        </w:tc>
      </w:tr>
      <w:tr w:rsidR="0084021A" w:rsidRPr="0084021A" w:rsidTr="0084021A">
        <w:trPr>
          <w:tblCellSpacing w:w="0" w:type="dxa"/>
        </w:trPr>
        <w:tc>
          <w:tcPr>
            <w:tcW w:w="0" w:type="auto"/>
            <w:noWrap/>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Godišnji fond časova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36 časova </w:t>
            </w:r>
          </w:p>
        </w:tc>
      </w:tr>
    </w:tbl>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1990"/>
        <w:gridCol w:w="4012"/>
        <w:gridCol w:w="3189"/>
      </w:tblGrid>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OBLAST / TEMA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ISHODI</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Po završenoj temi/oblasti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IKT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navede primenu informatike i računarstva u savremenom životu</w:t>
            </w:r>
            <w:r w:rsidRPr="0084021A">
              <w:rPr>
                <w:rFonts w:ascii="Arial" w:eastAsia="Times New Roman" w:hAnsi="Arial" w:cs="Arial"/>
                <w:lang w:eastAsia="sr-Latn-CS"/>
              </w:rPr>
              <w:br/>
              <w:t>- pravilno koristi IKT uređaje</w:t>
            </w:r>
            <w:r w:rsidRPr="0084021A">
              <w:rPr>
                <w:rFonts w:ascii="Arial" w:eastAsia="Times New Roman" w:hAnsi="Arial" w:cs="Arial"/>
                <w:lang w:eastAsia="sr-Latn-CS"/>
              </w:rPr>
              <w:br/>
              <w:t>- imenuje osnovne vrste i komponente IKT uređaja</w:t>
            </w:r>
            <w:r w:rsidRPr="0084021A">
              <w:rPr>
                <w:rFonts w:ascii="Arial" w:eastAsia="Times New Roman" w:hAnsi="Arial" w:cs="Arial"/>
                <w:lang w:eastAsia="sr-Latn-CS"/>
              </w:rPr>
              <w:br/>
              <w:t>- pravi razliku između hardvera, softvera i servisa</w:t>
            </w:r>
            <w:r w:rsidRPr="0084021A">
              <w:rPr>
                <w:rFonts w:ascii="Arial" w:eastAsia="Times New Roman" w:hAnsi="Arial" w:cs="Arial"/>
                <w:lang w:eastAsia="sr-Latn-CS"/>
              </w:rPr>
              <w:br/>
              <w:t>- prilagodi radno okruženje kroz osnovna podešavanja</w:t>
            </w:r>
            <w:r w:rsidRPr="0084021A">
              <w:rPr>
                <w:rFonts w:ascii="Arial" w:eastAsia="Times New Roman" w:hAnsi="Arial" w:cs="Arial"/>
                <w:lang w:eastAsia="sr-Latn-CS"/>
              </w:rPr>
              <w:br/>
              <w:t>- kreira digitalni sliku i primeni osnovne akcije editovanja i formatiranja (samostalno i saradnički)</w:t>
            </w:r>
            <w:r w:rsidRPr="0084021A">
              <w:rPr>
                <w:rFonts w:ascii="Arial" w:eastAsia="Times New Roman" w:hAnsi="Arial" w:cs="Arial"/>
                <w:lang w:eastAsia="sr-Latn-CS"/>
              </w:rPr>
              <w:br/>
              <w:t>- kreira tekstualni dokument i primeni osnovne akcije editovanja i formatiranja (samostalno i saradnički)</w:t>
            </w:r>
            <w:r w:rsidRPr="0084021A">
              <w:rPr>
                <w:rFonts w:ascii="Arial" w:eastAsia="Times New Roman" w:hAnsi="Arial" w:cs="Arial"/>
                <w:lang w:eastAsia="sr-Latn-CS"/>
              </w:rPr>
              <w:br/>
              <w:t>- primeni alate za snimanje i reprodukciju audio i video zapisa</w:t>
            </w:r>
            <w:r w:rsidRPr="0084021A">
              <w:rPr>
                <w:rFonts w:ascii="Arial" w:eastAsia="Times New Roman" w:hAnsi="Arial" w:cs="Arial"/>
                <w:lang w:eastAsia="sr-Latn-CS"/>
              </w:rPr>
              <w:br/>
              <w:t>- kreira multimedijalnu prezentaciju i primeni osnovne akcije editovanja i formatiranja (samostalno i saradnički)</w:t>
            </w:r>
            <w:r w:rsidRPr="0084021A">
              <w:rPr>
                <w:rFonts w:ascii="Arial" w:eastAsia="Times New Roman" w:hAnsi="Arial" w:cs="Arial"/>
                <w:lang w:eastAsia="sr-Latn-CS"/>
              </w:rPr>
              <w:br/>
              <w:t>- sačuva i organizuje podatke</w:t>
            </w:r>
            <w:r w:rsidRPr="0084021A">
              <w:rPr>
                <w:rFonts w:ascii="Arial" w:eastAsia="Times New Roman" w:hAnsi="Arial" w:cs="Arial"/>
                <w:lang w:eastAsia="sr-Latn-CS"/>
              </w:rPr>
              <w:br/>
              <w:t xml:space="preserve">- razlikuje osnovne tipove datoteka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Predmet izučavanja informatike i računarstva. </w:t>
            </w:r>
            <w:r w:rsidRPr="0084021A">
              <w:rPr>
                <w:rFonts w:ascii="Arial" w:eastAsia="Times New Roman" w:hAnsi="Arial" w:cs="Arial"/>
                <w:lang w:eastAsia="sr-Latn-CS"/>
              </w:rPr>
              <w:br/>
              <w:t>IKT uređaji, jedinstvo hardvera i softvera.</w:t>
            </w:r>
            <w:r w:rsidRPr="0084021A">
              <w:rPr>
                <w:rFonts w:ascii="Arial" w:eastAsia="Times New Roman" w:hAnsi="Arial" w:cs="Arial"/>
                <w:lang w:eastAsia="sr-Latn-CS"/>
              </w:rPr>
              <w:br/>
              <w:t xml:space="preserve">Podešavanje radnog okruženja. </w:t>
            </w:r>
            <w:r w:rsidRPr="0084021A">
              <w:rPr>
                <w:rFonts w:ascii="Arial" w:eastAsia="Times New Roman" w:hAnsi="Arial" w:cs="Arial"/>
                <w:lang w:eastAsia="sr-Latn-CS"/>
              </w:rPr>
              <w:br/>
              <w:t>Organizacija podataka.</w:t>
            </w:r>
            <w:r w:rsidRPr="0084021A">
              <w:rPr>
                <w:rFonts w:ascii="Arial" w:eastAsia="Times New Roman" w:hAnsi="Arial" w:cs="Arial"/>
                <w:lang w:eastAsia="sr-Latn-CS"/>
              </w:rPr>
              <w:br/>
              <w:t>Rad sa slikama.</w:t>
            </w:r>
            <w:r w:rsidRPr="0084021A">
              <w:rPr>
                <w:rFonts w:ascii="Arial" w:eastAsia="Times New Roman" w:hAnsi="Arial" w:cs="Arial"/>
                <w:lang w:eastAsia="sr-Latn-CS"/>
              </w:rPr>
              <w:br/>
              <w:t>Rad sa tekstom.</w:t>
            </w:r>
            <w:r w:rsidRPr="0084021A">
              <w:rPr>
                <w:rFonts w:ascii="Arial" w:eastAsia="Times New Roman" w:hAnsi="Arial" w:cs="Arial"/>
                <w:lang w:eastAsia="sr-Latn-CS"/>
              </w:rPr>
              <w:br/>
              <w:t>Rad sa multimedijom.</w:t>
            </w:r>
            <w:r w:rsidRPr="0084021A">
              <w:rPr>
                <w:rFonts w:ascii="Arial" w:eastAsia="Times New Roman" w:hAnsi="Arial" w:cs="Arial"/>
                <w:lang w:eastAsia="sr-Latn-CS"/>
              </w:rPr>
              <w:br/>
              <w:t xml:space="preserve">Rad sa prezentacijama.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DIGITALNA PISMENOST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reaguje ispravno kada dođe u potencijalno nebezbednu situaciju u korišćenju IKT uređaja;</w:t>
            </w:r>
            <w:r w:rsidRPr="0084021A">
              <w:rPr>
                <w:rFonts w:ascii="Arial" w:eastAsia="Times New Roman" w:hAnsi="Arial" w:cs="Arial"/>
                <w:lang w:eastAsia="sr-Latn-CS"/>
              </w:rPr>
              <w:br/>
              <w:t>- dovodi u vezu značaj pravilnog odlaganja digitalnog otpada i zaštitu životne sredine</w:t>
            </w:r>
            <w:r w:rsidRPr="0084021A">
              <w:rPr>
                <w:rFonts w:ascii="Arial" w:eastAsia="Times New Roman" w:hAnsi="Arial" w:cs="Arial"/>
                <w:lang w:eastAsia="sr-Latn-CS"/>
              </w:rPr>
              <w:br/>
              <w:t>- razlikuje bezbedno od nebezbednog, poželjno od nepoželjnog ponašanja na internetu</w:t>
            </w:r>
            <w:r w:rsidRPr="0084021A">
              <w:rPr>
                <w:rFonts w:ascii="Arial" w:eastAsia="Times New Roman" w:hAnsi="Arial" w:cs="Arial"/>
                <w:lang w:eastAsia="sr-Latn-CS"/>
              </w:rPr>
              <w:br/>
              <w:t>- reaguje ispravno kada dođu u kontakt sa neprimerenim sadržajem ili sa nepoznatim osobama putem interneta</w:t>
            </w:r>
            <w:r w:rsidRPr="0084021A">
              <w:rPr>
                <w:rFonts w:ascii="Arial" w:eastAsia="Times New Roman" w:hAnsi="Arial" w:cs="Arial"/>
                <w:lang w:eastAsia="sr-Latn-CS"/>
              </w:rPr>
              <w:br/>
              <w:t>- pristupa internetu, samostalno pretražuje, pronalazi informacije u digitalnom okruženju i preuzima ih na svoj uređaj</w:t>
            </w:r>
            <w:r w:rsidRPr="0084021A">
              <w:rPr>
                <w:rFonts w:ascii="Arial" w:eastAsia="Times New Roman" w:hAnsi="Arial" w:cs="Arial"/>
                <w:lang w:eastAsia="sr-Latn-CS"/>
              </w:rPr>
              <w:br/>
              <w:t>- informacijama na internetu pristupi kritički</w:t>
            </w:r>
            <w:r w:rsidRPr="0084021A">
              <w:rPr>
                <w:rFonts w:ascii="Arial" w:eastAsia="Times New Roman" w:hAnsi="Arial" w:cs="Arial"/>
                <w:lang w:eastAsia="sr-Latn-CS"/>
              </w:rPr>
              <w:br/>
              <w:t>- sprovodi postupke za zaštitu ličnih podataka i privatnosti na internetu</w:t>
            </w:r>
            <w:r w:rsidRPr="0084021A">
              <w:rPr>
                <w:rFonts w:ascii="Arial" w:eastAsia="Times New Roman" w:hAnsi="Arial" w:cs="Arial"/>
                <w:lang w:eastAsia="sr-Latn-CS"/>
              </w:rPr>
              <w:br/>
              <w:t xml:space="preserve">- razume značaj autorskih prava </w:t>
            </w:r>
            <w:r w:rsidRPr="0084021A">
              <w:rPr>
                <w:rFonts w:ascii="Arial" w:eastAsia="Times New Roman" w:hAnsi="Arial" w:cs="Arial"/>
                <w:lang w:eastAsia="sr-Latn-CS"/>
              </w:rPr>
              <w:br/>
              <w:t>- prepoznaje rizik zavisnosti od tehnologije i dovodi ga u vezu sa svojim zdravljem</w:t>
            </w:r>
            <w:r w:rsidRPr="0084021A">
              <w:rPr>
                <w:rFonts w:ascii="Arial" w:eastAsia="Times New Roman" w:hAnsi="Arial" w:cs="Arial"/>
                <w:lang w:eastAsia="sr-Latn-CS"/>
              </w:rPr>
              <w:br/>
              <w:t xml:space="preserve">- racionalno upravlja vremenom koje provodi u radu sa tehnologijom i na internetu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Upotreba IKT uređaja na odgovoran i siguran način. </w:t>
            </w:r>
            <w:r w:rsidRPr="0084021A">
              <w:rPr>
                <w:rFonts w:ascii="Arial" w:eastAsia="Times New Roman" w:hAnsi="Arial" w:cs="Arial"/>
                <w:lang w:eastAsia="sr-Latn-CS"/>
              </w:rPr>
              <w:br/>
              <w:t xml:space="preserve">Pravila bezbednog rada na internetu. </w:t>
            </w:r>
            <w:r w:rsidRPr="0084021A">
              <w:rPr>
                <w:rFonts w:ascii="Arial" w:eastAsia="Times New Roman" w:hAnsi="Arial" w:cs="Arial"/>
                <w:lang w:eastAsia="sr-Latn-CS"/>
              </w:rPr>
              <w:br/>
              <w:t xml:space="preserve">Pretraživanje interneta, odabir rezultata i preuzimanje sadržaja. </w:t>
            </w:r>
            <w:r w:rsidRPr="0084021A">
              <w:rPr>
                <w:rFonts w:ascii="Arial" w:eastAsia="Times New Roman" w:hAnsi="Arial" w:cs="Arial"/>
                <w:lang w:eastAsia="sr-Latn-CS"/>
              </w:rPr>
              <w:br/>
              <w:t>Zaštita privatnosti ličnih podataka.</w:t>
            </w:r>
            <w:r w:rsidRPr="0084021A">
              <w:rPr>
                <w:rFonts w:ascii="Arial" w:eastAsia="Times New Roman" w:hAnsi="Arial" w:cs="Arial"/>
                <w:lang w:eastAsia="sr-Latn-CS"/>
              </w:rPr>
              <w:br/>
              <w:t xml:space="preserve">Zaštita zdravlja, rizik zavisnosti od tehnologije i upravljanje vremenom.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RAČUNARSTVO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izvodi skupovne operacije unije, </w:t>
            </w:r>
            <w:r w:rsidRPr="0084021A">
              <w:rPr>
                <w:rFonts w:ascii="Arial" w:eastAsia="Times New Roman" w:hAnsi="Arial" w:cs="Arial"/>
                <w:lang w:eastAsia="sr-Latn-CS"/>
              </w:rPr>
              <w:lastRenderedPageBreak/>
              <w:t>preseka, razlike i pravilno upotrebljava odgovarajuće skupovne oznake</w:t>
            </w:r>
            <w:r w:rsidRPr="0084021A">
              <w:rPr>
                <w:rFonts w:ascii="Arial" w:eastAsia="Times New Roman" w:hAnsi="Arial" w:cs="Arial"/>
                <w:lang w:eastAsia="sr-Latn-CS"/>
              </w:rPr>
              <w:br/>
              <w:t>- shvati matematičko-logički smisao reči "i", "ili", "ne", "svaki", "neki", izraza "ako...onda"</w:t>
            </w:r>
            <w:r w:rsidRPr="0084021A">
              <w:rPr>
                <w:rFonts w:ascii="Arial" w:eastAsia="Times New Roman" w:hAnsi="Arial" w:cs="Arial"/>
                <w:lang w:eastAsia="sr-Latn-CS"/>
              </w:rPr>
              <w:br/>
              <w:t xml:space="preserve">- zna algoritme aritmetike (sabiranja, množenja, deljenja s ostatkom, Euklidov algoritam) i interpretira ih algoritamski </w:t>
            </w:r>
            <w:r w:rsidRPr="0084021A">
              <w:rPr>
                <w:rFonts w:ascii="Arial" w:eastAsia="Times New Roman" w:hAnsi="Arial" w:cs="Arial"/>
                <w:lang w:eastAsia="sr-Latn-CS"/>
              </w:rPr>
              <w:br/>
              <w:t>- navede redosled koraka u rešavanju jednostavnog logičkog problema</w:t>
            </w:r>
            <w:r w:rsidRPr="0084021A">
              <w:rPr>
                <w:rFonts w:ascii="Arial" w:eastAsia="Times New Roman" w:hAnsi="Arial" w:cs="Arial"/>
                <w:lang w:eastAsia="sr-Latn-CS"/>
              </w:rPr>
              <w:br/>
              <w:t>- kreira jednostavan računarski program u vizuelnom okruženju</w:t>
            </w:r>
            <w:r w:rsidRPr="0084021A">
              <w:rPr>
                <w:rFonts w:ascii="Arial" w:eastAsia="Times New Roman" w:hAnsi="Arial" w:cs="Arial"/>
                <w:lang w:eastAsia="sr-Latn-CS"/>
              </w:rPr>
              <w:br/>
              <w:t>- svrsishodno primenjuje programske strukture i blokove naredbi</w:t>
            </w:r>
            <w:r w:rsidRPr="0084021A">
              <w:rPr>
                <w:rFonts w:ascii="Arial" w:eastAsia="Times New Roman" w:hAnsi="Arial" w:cs="Arial"/>
                <w:lang w:eastAsia="sr-Latn-CS"/>
              </w:rPr>
              <w:br/>
              <w:t>- koristi matematičke operatore za izračunavanja</w:t>
            </w:r>
            <w:r w:rsidRPr="0084021A">
              <w:rPr>
                <w:rFonts w:ascii="Arial" w:eastAsia="Times New Roman" w:hAnsi="Arial" w:cs="Arial"/>
                <w:lang w:eastAsia="sr-Latn-CS"/>
              </w:rPr>
              <w:br/>
              <w:t>- objasni scenario i algoritam projekta</w:t>
            </w:r>
            <w:r w:rsidRPr="0084021A">
              <w:rPr>
                <w:rFonts w:ascii="Arial" w:eastAsia="Times New Roman" w:hAnsi="Arial" w:cs="Arial"/>
                <w:lang w:eastAsia="sr-Latn-CS"/>
              </w:rPr>
              <w:br/>
              <w:t>- analizira i diskutuje program</w:t>
            </w:r>
            <w:r w:rsidRPr="0084021A">
              <w:rPr>
                <w:rFonts w:ascii="Arial" w:eastAsia="Times New Roman" w:hAnsi="Arial" w:cs="Arial"/>
                <w:lang w:eastAsia="sr-Latn-CS"/>
              </w:rPr>
              <w:br/>
              <w:t xml:space="preserve">- pronalazi i otklanja greške u programu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Uvod u logiku i skupove: unija, </w:t>
            </w:r>
            <w:r w:rsidRPr="0084021A">
              <w:rPr>
                <w:rFonts w:ascii="Arial" w:eastAsia="Times New Roman" w:hAnsi="Arial" w:cs="Arial"/>
                <w:lang w:eastAsia="sr-Latn-CS"/>
              </w:rPr>
              <w:lastRenderedPageBreak/>
              <w:t>presek, razlika; reči "i", "ili", "ne", "svaki", "neki", "ako...onda".</w:t>
            </w:r>
            <w:r w:rsidRPr="0084021A">
              <w:rPr>
                <w:rFonts w:ascii="Arial" w:eastAsia="Times New Roman" w:hAnsi="Arial" w:cs="Arial"/>
                <w:lang w:eastAsia="sr-Latn-CS"/>
              </w:rPr>
              <w:br/>
              <w:t>Uvod u algoritme aritmetike: pismeno sabiranje, množenje, deljenje s ostatkom, Euklidov algoritam.</w:t>
            </w:r>
            <w:r w:rsidRPr="0084021A">
              <w:rPr>
                <w:rFonts w:ascii="Arial" w:eastAsia="Times New Roman" w:hAnsi="Arial" w:cs="Arial"/>
                <w:lang w:eastAsia="sr-Latn-CS"/>
              </w:rPr>
              <w:br/>
              <w:t>Uvod u temu programiranja.</w:t>
            </w:r>
            <w:r w:rsidRPr="0084021A">
              <w:rPr>
                <w:rFonts w:ascii="Arial" w:eastAsia="Times New Roman" w:hAnsi="Arial" w:cs="Arial"/>
                <w:lang w:eastAsia="sr-Latn-CS"/>
              </w:rPr>
              <w:br/>
              <w:t xml:space="preserve">Radno okruženje izabranog softvera za vizuelno programiranje. </w:t>
            </w:r>
            <w:r w:rsidRPr="0084021A">
              <w:rPr>
                <w:rFonts w:ascii="Arial" w:eastAsia="Times New Roman" w:hAnsi="Arial" w:cs="Arial"/>
                <w:lang w:eastAsia="sr-Latn-CS"/>
              </w:rPr>
              <w:br/>
              <w:t xml:space="preserve">Alati za rad sa grafičkim objektima, tekstom, zvukom i videom. </w:t>
            </w:r>
            <w:r w:rsidRPr="0084021A">
              <w:rPr>
                <w:rFonts w:ascii="Arial" w:eastAsia="Times New Roman" w:hAnsi="Arial" w:cs="Arial"/>
                <w:lang w:eastAsia="sr-Latn-CS"/>
              </w:rPr>
              <w:br/>
              <w:t>Program - kategorije, blokovi naredbi, instrukcije.</w:t>
            </w:r>
            <w:r w:rsidRPr="0084021A">
              <w:rPr>
                <w:rFonts w:ascii="Arial" w:eastAsia="Times New Roman" w:hAnsi="Arial" w:cs="Arial"/>
                <w:lang w:eastAsia="sr-Latn-CS"/>
              </w:rPr>
              <w:br/>
              <w:t xml:space="preserve">Programske strukture (linijska, ciklična, razgranata).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Times New Roman" w:eastAsia="Times New Roman" w:hAnsi="Times New Roman" w:cs="Times New Roman"/>
                <w:sz w:val="24"/>
                <w:szCs w:val="24"/>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sarađuje sa ostalim članovima grupe u odabiru teme, prikupljanju i obradi materijala u vezi sa temom, formulaciji i predstavljanju rezultata i zaključaka</w:t>
            </w:r>
            <w:r w:rsidRPr="0084021A">
              <w:rPr>
                <w:rFonts w:ascii="Arial" w:eastAsia="Times New Roman" w:hAnsi="Arial" w:cs="Arial"/>
                <w:lang w:eastAsia="sr-Latn-CS"/>
              </w:rPr>
              <w:br/>
              <w:t>- odabira i primenjuje tehnike i alate u skladu sa fazama realizacije projekta</w:t>
            </w:r>
            <w:r w:rsidRPr="0084021A">
              <w:rPr>
                <w:rFonts w:ascii="Arial" w:eastAsia="Times New Roman" w:hAnsi="Arial" w:cs="Arial"/>
                <w:lang w:eastAsia="sr-Latn-CS"/>
              </w:rPr>
              <w:br/>
              <w:t>- navede korake i opiše postupak rešavanja projektnog zadatka</w:t>
            </w:r>
            <w:r w:rsidRPr="0084021A">
              <w:rPr>
                <w:rFonts w:ascii="Arial" w:eastAsia="Times New Roman" w:hAnsi="Arial" w:cs="Arial"/>
                <w:lang w:eastAsia="sr-Latn-CS"/>
              </w:rPr>
              <w:br/>
              <w:t>- vrednuje svoju ulogu u grupi pri izradi projektnog zadatka i aktivnosti za koje je bio zadužen</w:t>
            </w:r>
            <w:r w:rsidRPr="0084021A">
              <w:rPr>
                <w:rFonts w:ascii="Arial" w:eastAsia="Times New Roman" w:hAnsi="Arial" w:cs="Arial"/>
                <w:lang w:eastAsia="sr-Latn-CS"/>
              </w:rPr>
              <w:br/>
              <w:t xml:space="preserve">- postavlja rezultat svog rada na internet, radi deljenja sa drugima, uz pomoć nastavnika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Faze projektnog zadatka od izrade plana do predstavljanja rešenja.</w:t>
            </w:r>
            <w:r w:rsidRPr="0084021A">
              <w:rPr>
                <w:rFonts w:ascii="Arial" w:eastAsia="Times New Roman" w:hAnsi="Arial" w:cs="Arial"/>
                <w:lang w:eastAsia="sr-Latn-CS"/>
              </w:rPr>
              <w:br/>
              <w:t xml:space="preserve">Izrada projektnog zadatka u grupi u korelaciji sa drugim predmetima. </w:t>
            </w:r>
            <w:r w:rsidRPr="0084021A">
              <w:rPr>
                <w:rFonts w:ascii="Arial" w:eastAsia="Times New Roman" w:hAnsi="Arial" w:cs="Arial"/>
                <w:lang w:eastAsia="sr-Latn-CS"/>
              </w:rPr>
              <w:br/>
              <w:t xml:space="preserve">Predstavljanje rezultata projektnog zadatka. </w:t>
            </w:r>
          </w:p>
        </w:tc>
      </w:tr>
    </w:tbl>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KORELACIJA SA DRUGIM PREDMETIMA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Svi predmeti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UPUTSTVO ZA OSTVARIVANJE PROGRAMA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Program nastavnog predmeta </w:t>
      </w:r>
      <w:r w:rsidRPr="0084021A">
        <w:rPr>
          <w:rFonts w:ascii="Arial" w:eastAsia="Times New Roman" w:hAnsi="Arial" w:cs="Arial"/>
          <w:i/>
          <w:iCs/>
          <w:lang w:eastAsia="sr-Latn-CS"/>
        </w:rPr>
        <w:t>informatika i računarstvo</w:t>
      </w:r>
      <w:r w:rsidRPr="0084021A">
        <w:rPr>
          <w:rFonts w:ascii="Arial" w:eastAsia="Times New Roman" w:hAnsi="Arial" w:cs="Arial"/>
          <w:lang w:eastAsia="sr-Latn-CS"/>
        </w:rPr>
        <w:t xml:space="preserve">, u drugom ciklusu osnovnog obrazovanja i vaspitanja, organizovan je po spiralnom modelu i orijentisan je na ostvarivanje ishoda. Ishodi govore o tome šta učenici umeju da urade na osnovu znanja koja su stekli učeći ovaj predmet. Predstavljaju opis integrisanih znanja, veština, stavova i vrednosti učenika u tri tematske celine: </w:t>
      </w:r>
      <w:r w:rsidRPr="0084021A">
        <w:rPr>
          <w:rFonts w:ascii="Arial" w:eastAsia="Times New Roman" w:hAnsi="Arial" w:cs="Arial"/>
          <w:i/>
          <w:iCs/>
          <w:lang w:eastAsia="sr-Latn-CS"/>
        </w:rPr>
        <w:t>IKT, Digitalna pismenost i Računarstvo</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nastavi orijentisanoj na postizanje ishoda potrebno je uvažiti stečene digitalne veštine učenika. U planiranju i pripremanju nastave, nastavnik polazi od ishoda koje treba ostvariti i planira, ne samo svoje, već, prevashodno aktivnosti učenika na času. Nastavnik treba da bude više orijentisan ka mentorskoj ulozi, a manje ka predavačkoj. Potrebno je da nastavnik programske ishode, koji treba da se dostignu do kraja petog razreda, razloži na ishode - korake za svaki čas, bilo da se radi o časovima obrade ili utvrđivanja, a koje treba da ostvari </w:t>
      </w:r>
      <w:r w:rsidRPr="0084021A">
        <w:rPr>
          <w:rFonts w:ascii="Arial" w:eastAsia="Times New Roman" w:hAnsi="Arial" w:cs="Arial"/>
          <w:lang w:eastAsia="sr-Latn-CS"/>
        </w:rPr>
        <w:lastRenderedPageBreak/>
        <w:t xml:space="preserve">svaki učenik. Takođe, treba da za svaki čas planira i pripremi sredstva i načine provere ostvarenosti projektovanih ishoda. Preporuka je da nastavnik planira i priprema nastavu samostalno i u saradnji sa kolegama iz razrednog veća zbog uspostavljanja korelacija među predmetima.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Potrebno je raditi na razvoju algoritamskog načina mišljenja u postupku rešavanja problema i zadataka, razvoju logičkog mišljenja i izgradnji ličnih strategija za učenje uz primenu IKT-a.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Da bi svi učenici dostigli predviđene ishode, potrebno je aktivnosti osmisliti tako da uključuju praktičan rad, uz primenu IKT-a, povezivanje različitih sadržaja iz drugih tema unutar samog predmeta, kao i sa drugim predmetima. Poželjno je da planirane aktivnosti na času prati sažeto i jasno uputstvo učeniku za realizaciju zadatka, uz demonstraciju postupka. Ostaviti prostor za učeničku inicijativu i kreativnost, odnosno da se kroz diskusiju sa učenicima odaberu najadekvatniji alati, koncepti i strategije za realizaciju određenih aktivnosti. U toku realizacije planiranih aktivnosti raditi na uspostavljanju i negovanju navika i ponašanja kao što su postupnost, istrajnost, analitičnost, samostalnost u radu i spremnost na saradnju.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Dostizanje definisanih ishoda može se ostvariti uz određeni stepen slobode nastavnika kako u izboru metoda rada, programskih alata i tehnologija (računar, digitalni uređaj...), tako i u redosledu i dinamici realizacije elemenata različitih tematskih oblasti. Na internetu se mogu se naći primeri dobre prakse koji se, uz prilagođavanje uslovima rada i poštovanjem autorskih prava, mogu koristiti.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 obzirom da je nastava ovog predmeta teorijsko-praktičnog karaktera izvodi se sa polovinom odeljenja, jedan čas nedeljno, u računarskom kabinetu/digitalnoj učionici.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Informaciono-komunikacione tehnologije</w:t>
      </w:r>
      <w:r w:rsidRPr="0084021A">
        <w:rPr>
          <w:rFonts w:ascii="Arial" w:eastAsia="Times New Roman" w:hAnsi="Arial" w:cs="Arial"/>
          <w:lang w:eastAsia="sr-Latn-CS"/>
        </w:rPr>
        <w:t xml:space="preserve"> (9)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Realizaciju ove tematske celine započeti navođenjem primera primene IKT-a. Motivisati učenike da diskutuju o mogućnosti primene IKT-a iz njihove perspektive, da opišu iskustva u korišćenju digitalnih uređaja i navedu ono šta je njima važno kod digitalnih uređaja: dobar zvuk, bolja fotografija, internet, igrice, zapažanja kako njihovi roditelji koriste IKT uređaje i slično.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Učenike informativno upoznati sa predmetom izučavanja informatike i računarstva i to navođenjem primera koji bi njima bili poznati. Objasniti pojam </w:t>
      </w:r>
      <w:r w:rsidRPr="0084021A">
        <w:rPr>
          <w:rFonts w:ascii="Arial" w:eastAsia="Times New Roman" w:hAnsi="Arial" w:cs="Arial"/>
          <w:i/>
          <w:iCs/>
          <w:lang w:eastAsia="sr-Latn-CS"/>
        </w:rPr>
        <w:t>informaciono-komunikacione tehnologije (IKT).</w:t>
      </w:r>
      <w:r w:rsidRPr="0084021A">
        <w:rPr>
          <w:rFonts w:ascii="Arial" w:eastAsia="Times New Roman" w:hAnsi="Arial" w:cs="Arial"/>
          <w:lang w:eastAsia="sr-Latn-CS"/>
        </w:rPr>
        <w:t xml:space="preserve"> Uvesti pojmove hardver i softver.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Navesti vrste računara i digitalnih uređaja koje učenici koriste, delove iz kojih se sastoje: tastatura, miš, ekran, ekran osetljiv na dodir, kućište, zvučnici i sl., navodeći njihovu funkciju. Diskutovati sa učenicima o njihovom iskustvu sa hardverom i IKT uređajima. Cilj je da učenici budu u stanju da razumeju namenu osnovnih delova digitalnih uređaja koje koriste. Napomenuti da u računaru postoji memorija u kojoj se pamte brojevi kojima su opisani tekst, slika, zvuk… Pokazati na primeru kako bi se neka slika kodirala brojevima. Skrenuti pažnju na pravilno rukovanje IKT uređajima.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Pojam </w:t>
      </w:r>
      <w:r w:rsidRPr="0084021A">
        <w:rPr>
          <w:rFonts w:ascii="Arial" w:eastAsia="Times New Roman" w:hAnsi="Arial" w:cs="Arial"/>
          <w:i/>
          <w:iCs/>
          <w:lang w:eastAsia="sr-Latn-CS"/>
        </w:rPr>
        <w:t>operativni sistem</w:t>
      </w:r>
      <w:r w:rsidRPr="0084021A">
        <w:rPr>
          <w:rFonts w:ascii="Arial" w:eastAsia="Times New Roman" w:hAnsi="Arial" w:cs="Arial"/>
          <w:lang w:eastAsia="sr-Latn-CS"/>
        </w:rPr>
        <w:t xml:space="preserve"> uvesti kroz povezivanje prethodnog iskustva učenika u korišćenju različitih digitalnih uređaja (kroz diskusiju: npr. koji OS koristi mobilni telefon, navesti primere: Android, Windows...). Naglasiti koji operativni sistem koriste računari na kojima će raditi u školi. Opisati ukratko ulogu OS, naglasiti da prepoznaje i povezuje delove računara i omogućava da koristimo računar i druge digitalne uređaje. Na sličan način uvesti i pojam </w:t>
      </w:r>
      <w:r w:rsidRPr="0084021A">
        <w:rPr>
          <w:rFonts w:ascii="Arial" w:eastAsia="Times New Roman" w:hAnsi="Arial" w:cs="Arial"/>
          <w:i/>
          <w:iCs/>
          <w:lang w:eastAsia="sr-Latn-CS"/>
        </w:rPr>
        <w:t>korisnički programi</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Kroz demonstraciju i ličnu aktivnost učenika, skrenuti pažnju na pravila koja važe u kabinetu i u radu sa računarima i opremom (pravilno uključivanje, prijavljivanje, korišćenje, odjavljivanje i isključivanje računara). Uvesti pojam "radna površina" operativnog sistema (napraviti paralelu kod računara i drugih digitalnih uređaja). Objasniti pojmove ikona, prečica, traka sa zadacima (navesti elemente i njihovu namenu).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Uvesti pojam "Kontrolna tabla", pojasniti namenu i način pokretanja. Bez ulaženja u sve detalje kontrolne table, sa učenicima u ovom razredu uraditi samo najosnovnija podešavanja uređaja (miša, monitora...) i radnog okruženja (regionalna jezička podešavanja OS-a, jezik tastature SR ćirilica i latinica, jačina zvuka…). Ovde paralelno uraditi sve aktivnosti, prema mogućnostima, i kroz osnovna podešavanja na telefonu jer su takvi uređaju učenicima bliski.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Kroz konkretne primere objasniti pojam datoteke i neophodnost organizacije datoteka u računaru: čuvanje i pronalaženje, premeštanje ili brisanje (pomenuti "Korpu za otpatke"). Diskutovati sa učenicima o vrstama datoteka (tekst, brojevi, slike, zvuk, video i multimedija).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Za kreiranje, izmene, čuvanje i prikazivanje rezultata rada u formi datoteka, odabrati dostupne korisničke programe (licencirane ili besplatne), kao što su programi za: crtanje, obradu teksta, izradu multimedijalnih prezentacija, snimanje zvuka i video-zapisa pomoću drugih uređaja (mobilni telefon, kamera, mikrofon…), reprodukciju zvuka i video materijala koji mogu biti instalirani u računaru ili na "oblaku". Nastavnik može po svojoj proceni odabrati i druge programe koji će takođe uticati na sticanje željenog, funkcionalnog IKT znanja i veština u radu sa navedeni multimedijalnim elementima.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petom razredu učenik treba da kreira i uredi digitalne slike/crteže korišćenjem raspoloživih alata izabranog programa (selektovanje, kopiranje, lepljenje, promenu veličine slike, dodavanje i brisanje oblika, odsecanje dela slike, čuvanje, zatvaranje, pronalaženje, doradu i čuvanje produkta, kao i alate za zumiranje, unos teksta, upotrebu "četkice", "gumice" i sl.).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 radu sa tekstom primeniti osnovne alate za uređivanje i oblikovanje teksta (unos teksta, dodavanje, brisanje, kopiranje, selektovanje, poravnanje, promena fonta, boje, veličine slova, umetanje slika...). Naglašavati potrebu odabira odgovarajućeg pisma (kodnog rasporeda: ćirilica, latinica...) i insistirati na primeni pravopisa. Uvežbati čuvanje i štampanje dokumenta. Rad sa tabelama i složenijim alatima obraditi u starijim razredima.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Paralelno sa srpskom terminologijom pomenuti i izvorne engleske termine.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Snimanje zvuka i video-zapisa, shodno mogućnostima, započeti demonstracijom upotrebe uređaja: kamera, mikrofon, zvučnici, mobilni telefoni, itd. Obuhvatiti najosnovnije tehnike u procesu snimanja (pokreni, zaustavi, sačuvaj, obriši) i reprodukcije (pokreni, pauziraj, zaustavi, pusti od početka, podesi jačinu zvuka). U vežbi čuvanja audio/video zapisa skrenuti pažnju na različite tipove datoteka u konkretnom programu (npr. </w:t>
      </w:r>
      <w:r w:rsidRPr="0084021A">
        <w:rPr>
          <w:rFonts w:ascii="Arial" w:eastAsia="Times New Roman" w:hAnsi="Arial" w:cs="Arial"/>
          <w:i/>
          <w:iCs/>
          <w:lang w:eastAsia="sr-Latn-CS"/>
        </w:rPr>
        <w:t>mp3, mp4, avi, midi…</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 izradi multimedijalnih prezentacija primeniti osnovne alate za uređivanje i oblikovanje sadržaja. U programu za izradu multimedijalnih prezentacija koristiti ranije kreirane zvučne i video zapise. Prilagoditi tip datoteke izabranom programu (koristiti neki od raspoloživih programa za konverziju podataka). Kroz razgovor sa učenicima i kroz primere razviti pojam dobre prezentacije i načine predstavljanja (koliko je bitan sadržaj a ne samo forma).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Digitalna pismenost (5)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 realizaciji tematske celine Digitalna pismenost pojasniti učenicima šta znači korišćenje IKT uređaja na odgovoran i siguran način, i naglasiti da to nije obaveza samo IT stručnjaka već svih korisnika. Demonstrirati funkcije antivirusnog programa i zaštitnog zida. Analizirati </w:t>
      </w:r>
      <w:r w:rsidRPr="0084021A">
        <w:rPr>
          <w:rFonts w:ascii="Arial" w:eastAsia="Times New Roman" w:hAnsi="Arial" w:cs="Arial"/>
          <w:lang w:eastAsia="sr-Latn-CS"/>
        </w:rPr>
        <w:lastRenderedPageBreak/>
        <w:t xml:space="preserve">sa učenicima od kakvog su materijala napravljeni IKT uređaji, da li se takvi materijali mogu reciklirati i na koje sve načine se mogu odlagati digitalni uređaji koji nisu u upotrebi, u cilju zaštite životne sredine.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Proveriti sa učenicima njihova dosadašnja iskustva u korišćenju veb-pregledača (čitača, brauzera). Razgovarati o sajtovima pretraživačima i načinima pretrage, uvesti pojmove autor i autorska prava i navesti osnovne licence. Pretragu interneta i odabir relevantnih stranica iz prikazanih rezultata pretrage. (Kako pronalazimo, biramo i preuzimamo informacije? Kako stvaramo (onlajn aplikacije)? Kako razmenjujemo informacije i sarađujemo na internetu?)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 unapred pripremljenom skupu veb-strana kroz diskusiju o proceni informacija pronađenih na internetu (publika kojoj je sajt namenjen, autor, tačnost/preciznost, objektivnost, aktuelnost i internet adresa) podsticati razvoj kritičkog mišljenja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Upoznati učenike sa pravilima ponašanja na internetu (eng. </w:t>
      </w:r>
      <w:r w:rsidRPr="0084021A">
        <w:rPr>
          <w:rFonts w:ascii="Arial" w:eastAsia="Times New Roman" w:hAnsi="Arial" w:cs="Arial"/>
          <w:i/>
          <w:iCs/>
          <w:lang w:eastAsia="sr-Latn-CS"/>
        </w:rPr>
        <w:t>Netiquette</w:t>
      </w:r>
      <w:r w:rsidRPr="0084021A">
        <w:rPr>
          <w:rFonts w:ascii="Arial" w:eastAsia="Times New Roman" w:hAnsi="Arial" w:cs="Arial"/>
          <w:lang w:eastAsia="sr-Latn-CS"/>
        </w:rPr>
        <w:t xml:space="preserve">). Za utvrđivanje i pojašnjavanje ove teme, organizovati kvizove i radionice (na teme bezbedno - nebezbedno, poželjno - nepoželjno ponašanje na internetu) kao i simulacije nebezbednih situacija sa akcentom na to kako je poželjno reagovati u datim situacijama (kroz igranje uloga i sl.). Jedna od aktivnosti za učenike, radi povezivanja znanja, može biti izrada tekstualnih dokumenata na temu: Moja pravila ponašanja na internetu, Pet najvažnijih pravila za bezbedan internet, Kako da internet postane sigurniji za decu, i sl.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korelaciji sa drugim predmetima (fizičko i zdravstveno vaspitanje) veliku pažnju posvetiti tome kako uređaji koje svakodnevno koriste (računar, telefon, tablet...) mogu loše da utiču na njihovo zdravlje pri čemu ih treba voditi ka situacijama na koje ih roditelji svakodnevno podsećaju (loše držanje, dugo gledanje u ekran,…..). Posebnu pažnju posvetiti razvoju svesti kod učenika o vremenu u toku dana, utrošenom na rad sa tehnologijom i mogućim razvojem zavisnosti od tehnologije.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Računarstvo (16)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Realizacija teme može se započeti prikazivanjem motivacionih filmova o programiranju. Uvesti pojmove: program i programiranje. Demonstrirati gotove animacije i računarske igre radi razvijanja svesti i pobuđivanja motivacije da učenici sami mogu da kreiraju svoje igrice. Odabrati primer igrice za analizu (na primer sa portala www.code.org), kao i druge motivacione materijale iz sličnih obrazovnih izvora) sa ciljem upoznavanja učenika sa koracima u rešavanju jednostavnih problemskih zadataka. Uvesti pojam algoritma pri rešavanju najjednostavnijeg problema. Iskoristiti iskustvo koje učenici imaju kao korisnici tehnologije (računara, pametnih telefona...) da bi se napravila jasna veza između procesa programiranja i konačnog proizvoda, igrica ili animacija. Pored toga, isticati da se kroz učenje programiranja i algoritama, razvijaju strategije za rešavanja životnih problema, svaki zadatak koji sebi postavljamo u svakodnevnom životu se rešava korak po korak, tj. algoritamski.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međupredmetnoj koordinaciji sa predmetom matematika, uvesti matematičko-logičke pojmove koje leže u osnovi informatike i računarstva: skup, elementi, podskup, jednakost skupova, prazan skup (sa odgovarajućim znacima); Venovi dijagrami; skupovne operacije: unija, presek, razlika i odgovarajuće oznake; reči: "i", "ili", "ne", "svaki", "neki"; odgovarajuće logičke veznike i njihovu interpretaciju skupovnim operacijama i relacijama. Korišćenjem primera iz tekućih sadržaja, dalje se osmišljava pojam skupa, izgrađuje matematičko-informatički jezik i unosi preciznost u izražavanju. Potrebno je na raznovrsnim primerima koristiti odgovarajuće simbole (znake) i uočavati zakonitosti skupovnih i logičkih operacija. Na podesnim primerima ilustrovati matematičko-logičku upotrebu reči: svaki, neki, ili, i, ne, sledi (ako...onda). Učenici usvajaju elemente deduktivnog zaključivanja (pravilno formulisanje tvrđenja; pravilno zaključivanje, pravilno korišćenje veznika "i", "ili", a naročito </w:t>
      </w:r>
      <w:r w:rsidRPr="0084021A">
        <w:rPr>
          <w:rFonts w:ascii="Arial" w:eastAsia="Times New Roman" w:hAnsi="Arial" w:cs="Arial"/>
          <w:lang w:eastAsia="sr-Latn-CS"/>
        </w:rPr>
        <w:lastRenderedPageBreak/>
        <w:t xml:space="preserve">"ako...onda"). Nastaviti sa daljim izgrađivanjem pojmova: brojevni izraz, promenljiva, izraz s promenljivom i pridruživanje, koristeći pri tome i termine izraz, formula, iskaz, algoritam. Uočavati primere jednostavnijih (funkcijskih) zavisnosti u raznim oblastima (pridruživanje po datom pravilu brojeva - brojevima, brojeva - dužima, brojeva - površinama i dr.), kao i jednostavnijih algoritamskih procedura (osnovni algoritmi za izvođenje računskih operacija sabiranja, množenja, deljenja s ostatkom, Euklidovog algoritma). Pri tome je važno korišćenje dijagrama i tabela (dijagram toka algoritma, tabela rezultata nekog prebrojavanja ili merenja i dr).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Objasniti problem rečima, definisati svaku pojedinačnu instrukciju (korak) i postupak ređanja blokova, predstaviti dejstvo naredbe "pokreni" i opisati kakvo dejstvo ima na ponašanje objekta. Napomenuti da se jednom poređani blokovi instrukcija mogu više puta pokrenuti. Prelaskom na naredne nivoe složenosti objasniti zašto je pogodno zameniti korake koji se ponavljaju odgovarajućom blok naredbom (petlja-blok "ponavljaj") ili ako problemski zadatak sadrži neki zadati uslov, objasniti potrebu razdvajanja (grananje-blok "ako je") na naredbe koje će se izvršiti ako je ispunjen uslov.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Izabrati programsko okruženje za vizuelno programiranje (</w:t>
      </w:r>
      <w:r w:rsidRPr="0084021A">
        <w:rPr>
          <w:rFonts w:ascii="Arial" w:eastAsia="Times New Roman" w:hAnsi="Arial" w:cs="Arial"/>
          <w:i/>
          <w:iCs/>
          <w:lang w:eastAsia="sr-Latn-CS"/>
        </w:rPr>
        <w:t>Scratch, Stencyl, AppInventor, Alice</w:t>
      </w:r>
      <w:r w:rsidRPr="0084021A">
        <w:rPr>
          <w:rFonts w:ascii="Arial" w:eastAsia="Times New Roman" w:hAnsi="Arial" w:cs="Arial"/>
          <w:lang w:eastAsia="sr-Latn-CS"/>
        </w:rPr>
        <w:t xml:space="preserve">, …) koje treba da omogući algoritamsko rešavanje problema i osnove programiranja. Programsko okruženje birati tako da omogućava jednostavnu animaciju objekata, odnosno, da alati omogućavaju učenicima da se odmah, bez mnogo teorijskog uvoda i objašnjenja složenih programerskih koncepata, aktivno uključe u programiranje.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zavisnosti od izabranog programskog okruženja prilagoditi sva sledeća objašnjenja specifičnostima tog alata.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Kroz aktivnu nastavu i uključenost u proces kreiranja programa od prvih časova, učenici će postupno usvojiti potrebne pojmove, znanja i veštine. Ukazati na sličnosti i razlike sa primerima i radnim okruženjem prikazanim na prvom času, kao što su ograničenja u izboru objekata, ograničenja u instrukcijama u zadatku i navesti koje mogućnosti nudi izabrano programsko okruženje.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Pogodan primer, prilikom upoznavanja sa radnim okruženjem, je da učenici za konkretan lik i konkretnu scenu, poređaju blokove naredbi tako da se klikom na lik pojavi neka poruka (npr. "Zdravo ja sam…"). Demonstrirati postupke: izbor objekata (naglasak na biblioteke), slaganje blokova po principu "prevuci-i-pusti" i pokretanje programa. Ukazati učenicima na mogućnost izmene pojedinačnih osobina objekata koji su dostupni u bibliotekama i galerijama odabranog softvera u formi 2D odnosno 3D modela. Upoznati učenike kroz ovaj jednostavni primer sa pojmom naredbe i konceptom pisanja programa kroz ređanje blok-naredbi. Podizati nivo složenosti u skladu sa pojmovima koji se uvode: projekat i scenario i napraviti vezu sa pojmovima zadatak i pisanje priče. Dovesti u vezu postupak rešavanja zadatka sa pisanjem programa, i povezati pojmove scenario i algoritam. Uvesti pojmove: </w:t>
      </w:r>
      <w:r w:rsidRPr="0084021A">
        <w:rPr>
          <w:rFonts w:ascii="Arial" w:eastAsia="Times New Roman" w:hAnsi="Arial" w:cs="Arial"/>
          <w:i/>
          <w:iCs/>
          <w:lang w:eastAsia="sr-Latn-CS"/>
        </w:rPr>
        <w:t>Objekat - lik</w:t>
      </w:r>
      <w:r w:rsidRPr="0084021A">
        <w:rPr>
          <w:rFonts w:ascii="Arial" w:eastAsia="Times New Roman" w:hAnsi="Arial" w:cs="Arial"/>
          <w:lang w:eastAsia="sr-Latn-CS"/>
        </w:rPr>
        <w:t xml:space="preserve"> (biblioteka objekata, podešavanje osobina i svojstva za izabrani objekat), </w:t>
      </w:r>
      <w:r w:rsidRPr="0084021A">
        <w:rPr>
          <w:rFonts w:ascii="Arial" w:eastAsia="Times New Roman" w:hAnsi="Arial" w:cs="Arial"/>
          <w:i/>
          <w:iCs/>
          <w:lang w:eastAsia="sr-Latn-CS"/>
        </w:rPr>
        <w:t>Objekat - pozornica</w:t>
      </w:r>
      <w:r w:rsidRPr="0084021A">
        <w:rPr>
          <w:rFonts w:ascii="Arial" w:eastAsia="Times New Roman" w:hAnsi="Arial" w:cs="Arial"/>
          <w:lang w:eastAsia="sr-Latn-CS"/>
        </w:rPr>
        <w:t xml:space="preserve"> (biblioteka pozornica, podešavanje pozadine pozornice, koordinatni sistem scene), </w:t>
      </w:r>
      <w:r w:rsidRPr="0084021A">
        <w:rPr>
          <w:rFonts w:ascii="Arial" w:eastAsia="Times New Roman" w:hAnsi="Arial" w:cs="Arial"/>
          <w:i/>
          <w:iCs/>
          <w:lang w:eastAsia="sr-Latn-CS"/>
        </w:rPr>
        <w:t>alati</w:t>
      </w:r>
      <w:r w:rsidRPr="0084021A">
        <w:rPr>
          <w:rFonts w:ascii="Arial" w:eastAsia="Times New Roman" w:hAnsi="Arial" w:cs="Arial"/>
          <w:lang w:eastAsia="sr-Latn-CS"/>
        </w:rPr>
        <w:t xml:space="preserve"> (umnoži, iseci-obriši, uvećaj, umanji) i </w:t>
      </w:r>
      <w:r w:rsidRPr="0084021A">
        <w:rPr>
          <w:rFonts w:ascii="Arial" w:eastAsia="Times New Roman" w:hAnsi="Arial" w:cs="Arial"/>
          <w:i/>
          <w:iCs/>
          <w:lang w:eastAsia="sr-Latn-CS"/>
        </w:rPr>
        <w:t>datoteka programa</w:t>
      </w:r>
      <w:r w:rsidRPr="0084021A">
        <w:rPr>
          <w:rFonts w:ascii="Arial" w:eastAsia="Times New Roman" w:hAnsi="Arial" w:cs="Arial"/>
          <w:lang w:eastAsia="sr-Latn-CS"/>
        </w:rPr>
        <w:t xml:space="preserve"> (najčešće se koristi termin - projekat). Za izabrano radno okruženje za vizuelno programiranje (za rad kod kuće) poželjno je pripremiti kratko pisano uputstvo (pronalaženje, preuzimanje, instaliranje…), demonstrirati i pojasniti (postupak: preuzimanja, čuvanja i instaliranja izabranog programskog okruženja, napomenuti mogućnost korišćenja onlajn aplikacije, ukoliko takva mogućnost postoji). Svaki od objekata učenik može kreirati samostalno, umesto da koristi predefinisane objekte iz biblioteka.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Demonstrirati na svakom primeru sledeće tehnike: </w:t>
      </w:r>
      <w:r w:rsidRPr="0084021A">
        <w:rPr>
          <w:rFonts w:ascii="Arial" w:eastAsia="Times New Roman" w:hAnsi="Arial" w:cs="Arial"/>
          <w:i/>
          <w:iCs/>
          <w:lang w:eastAsia="sr-Latn-CS"/>
        </w:rPr>
        <w:t>kreiranje projekta</w:t>
      </w:r>
      <w:r w:rsidRPr="0084021A">
        <w:rPr>
          <w:rFonts w:ascii="Arial" w:eastAsia="Times New Roman" w:hAnsi="Arial" w:cs="Arial"/>
          <w:lang w:eastAsia="sr-Latn-CS"/>
        </w:rPr>
        <w:t xml:space="preserve"> (novi projekat, izabrati objekat čije se aktivnosti definišu, kao i objekte koji definišu njegovu okolinu, definisati </w:t>
      </w:r>
      <w:r w:rsidRPr="0084021A">
        <w:rPr>
          <w:rFonts w:ascii="Arial" w:eastAsia="Times New Roman" w:hAnsi="Arial" w:cs="Arial"/>
          <w:lang w:eastAsia="sr-Latn-CS"/>
        </w:rPr>
        <w:lastRenderedPageBreak/>
        <w:t xml:space="preserve">početni položaj objekta i svojstva objekta - u nekim okruženjima informacija o objektu), </w:t>
      </w:r>
      <w:r w:rsidRPr="0084021A">
        <w:rPr>
          <w:rFonts w:ascii="Arial" w:eastAsia="Times New Roman" w:hAnsi="Arial" w:cs="Arial"/>
          <w:i/>
          <w:iCs/>
          <w:lang w:eastAsia="sr-Latn-CS"/>
        </w:rPr>
        <w:t>jednostavna podešavanja</w:t>
      </w:r>
      <w:r w:rsidRPr="0084021A">
        <w:rPr>
          <w:rFonts w:ascii="Arial" w:eastAsia="Times New Roman" w:hAnsi="Arial" w:cs="Arial"/>
          <w:lang w:eastAsia="sr-Latn-CS"/>
        </w:rPr>
        <w:t xml:space="preserve"> (upotrebu alata: uvećaj, umanji, umnoži, iseci, okreni, promeni boju...), </w:t>
      </w:r>
      <w:r w:rsidRPr="0084021A">
        <w:rPr>
          <w:rFonts w:ascii="Arial" w:eastAsia="Times New Roman" w:hAnsi="Arial" w:cs="Arial"/>
          <w:i/>
          <w:iCs/>
          <w:lang w:eastAsia="sr-Latn-CS"/>
        </w:rPr>
        <w:t>zadavanje izabranog kretanja ili ponašanja</w:t>
      </w:r>
      <w:r w:rsidRPr="0084021A">
        <w:rPr>
          <w:rFonts w:ascii="Arial" w:eastAsia="Times New Roman" w:hAnsi="Arial" w:cs="Arial"/>
          <w:lang w:eastAsia="sr-Latn-CS"/>
        </w:rPr>
        <w:t xml:space="preserve"> (iz palete blokova: upravlja događajem, za zadate akcije odgovarajući događaj...), </w:t>
      </w:r>
      <w:r w:rsidRPr="0084021A">
        <w:rPr>
          <w:rFonts w:ascii="Arial" w:eastAsia="Times New Roman" w:hAnsi="Arial" w:cs="Arial"/>
          <w:i/>
          <w:iCs/>
          <w:lang w:eastAsia="sr-Latn-CS"/>
        </w:rPr>
        <w:t>čuvanje projekta</w:t>
      </w:r>
      <w:r w:rsidRPr="0084021A">
        <w:rPr>
          <w:rFonts w:ascii="Arial" w:eastAsia="Times New Roman" w:hAnsi="Arial" w:cs="Arial"/>
          <w:lang w:eastAsia="sr-Latn-CS"/>
        </w:rPr>
        <w:t xml:space="preserve"> (imenovanje, izbor lokacije), </w:t>
      </w:r>
      <w:r w:rsidRPr="0084021A">
        <w:rPr>
          <w:rFonts w:ascii="Arial" w:eastAsia="Times New Roman" w:hAnsi="Arial" w:cs="Arial"/>
          <w:i/>
          <w:iCs/>
          <w:lang w:eastAsia="sr-Latn-CS"/>
        </w:rPr>
        <w:t>ponovno otvaranje</w:t>
      </w:r>
      <w:r w:rsidRPr="0084021A">
        <w:rPr>
          <w:rFonts w:ascii="Arial" w:eastAsia="Times New Roman" w:hAnsi="Arial" w:cs="Arial"/>
          <w:lang w:eastAsia="sr-Latn-CS"/>
        </w:rPr>
        <w:t xml:space="preserve"> (zatvaranje, pronalaženje, pokretanje) i </w:t>
      </w:r>
      <w:r w:rsidRPr="0084021A">
        <w:rPr>
          <w:rFonts w:ascii="Arial" w:eastAsia="Times New Roman" w:hAnsi="Arial" w:cs="Arial"/>
          <w:i/>
          <w:iCs/>
          <w:lang w:eastAsia="sr-Latn-CS"/>
        </w:rPr>
        <w:t>modifikaciju projekta</w:t>
      </w:r>
      <w:r w:rsidRPr="0084021A">
        <w:rPr>
          <w:rFonts w:ascii="Arial" w:eastAsia="Times New Roman" w:hAnsi="Arial" w:cs="Arial"/>
          <w:lang w:eastAsia="sr-Latn-CS"/>
        </w:rPr>
        <w:t xml:space="preserve"> (izmenu nekog elementa: orijentaciju, boju, veličinu i sl., pronalaženje i ispravljanje grešaka, čuvanje izmena u projektu). Demonstrirati i ukazivati na raznovrsne funkcionalnosti dostupne u paletama blokova, za: kretanja, izgled i aktivnosti koju objekat treba da realizuje (predviđenih scenarijom) preko primera kao što su: kretanje objekata da se izbegnu prepreke, razgovor dva lika o pojmovima koje su učili u prethodnoj lekciji i sl.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Upoznati učenike sa kategorijama blokova i načinom zadavanja parametara (trajanje događaja, broj ponavljanja, promenu ugla, promenu položaja…). Unos podataka preko tastature koristiti za promenu parametara u okviru blok-naredbe. Primenom različitih funkcionalnosti objekata učenici treba da uoče informacije o blizini objekata, njihovoj veličini i prostornim odnosima. Na konkretnom primeru demonstrirati uticaj promene parametara na izvršavanje programa. Demonstrirati funkcije editovanja objekata, editovanja i upravljanja programom (izmene u redosledu blokova, objedinjavanje blokova koji se ponavljaju u </w:t>
      </w:r>
      <w:r w:rsidRPr="0084021A">
        <w:rPr>
          <w:rFonts w:ascii="Arial" w:eastAsia="Times New Roman" w:hAnsi="Arial" w:cs="Arial"/>
          <w:i/>
          <w:iCs/>
          <w:lang w:eastAsia="sr-Latn-CS"/>
        </w:rPr>
        <w:t>petlje</w:t>
      </w:r>
      <w:r w:rsidRPr="0084021A">
        <w:rPr>
          <w:rFonts w:ascii="Arial" w:eastAsia="Times New Roman" w:hAnsi="Arial" w:cs="Arial"/>
          <w:lang w:eastAsia="sr-Latn-CS"/>
        </w:rPr>
        <w:t xml:space="preserve"> ili </w:t>
      </w:r>
      <w:r w:rsidRPr="0084021A">
        <w:rPr>
          <w:rFonts w:ascii="Arial" w:eastAsia="Times New Roman" w:hAnsi="Arial" w:cs="Arial"/>
          <w:i/>
          <w:iCs/>
          <w:lang w:eastAsia="sr-Latn-CS"/>
        </w:rPr>
        <w:t>grananje</w:t>
      </w:r>
      <w:r w:rsidRPr="0084021A">
        <w:rPr>
          <w:rFonts w:ascii="Arial" w:eastAsia="Times New Roman" w:hAnsi="Arial" w:cs="Arial"/>
          <w:lang w:eastAsia="sr-Latn-CS"/>
        </w:rPr>
        <w:t xml:space="preserve">), testiranje i praćenje svakog koraka prilikom izvršavanja programa.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Pojam promenljive uvesti na konkretnom primeru koji jednostavnim računskim operacijama i njihovim izvršavanjem dovodi do rešavanja konkretnog problema. Obuhvatiti pojmove i postupke za kreiranje promenljivih, dodelu vrednosti i korišćenje operatora. Npr. shodno uzrastu i u korelaciji sa matematikom za peti razred kreirati program za izračunavanje obima i površine pravougaonika. Pri tome kreirati promenljive: dužina, širina, obim i površina i skrenuti pažnju da su operatori koji se koriste u ovom primeru osnovne računske operacije (sabiranje, množenje).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Postupno kroz primere uvesti pojmove: linijska, ciklična i razgranata struktura, kao što su: promena pozadine ili lika u odnosu na događaj, kreiranje rečenice od reči i slika, razvrstavanje objekata u skupove (živa i neživa priroda, planete, reke...), upoređivanje vrednosti dve promenljive, ponavljanje kretanja i melodije dok se ne dodirne drugi objekat, određivanje prosečne temperature na osnovu pet brojeva koji predstavljaju izmerene temperature od ponedeljka do petka, nalaženje najlakšeg ranca od data tri, određivanje prosečne visine ili težine dečaka i devojčica u grupi (za naprednije…) i slično.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Bez obzira na primere koji se odaberu trebalo bi svakako obavezno obraditi male serije od konačno mnogo elemenata i za njih izračunati: broj, zbir, prosek, minimum, maksimum.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Analizirati sa učenicima karakteristike pojedinih struktura i opravdanost primene u pojedinim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Postupak korak po korak do rešenja problema, treba da posluži za sistematizaciju postupka izrade projekta. Ona treba da obuhvati razumevanje pojma projekta, izradu scenarija i algoritma, ređanje blok-naredbi, proveru grešaka, ispravljanje programa, deljenje sa drugima preko Interneta. Naglasiti da se algoritmi mogu opisati na razne načine: dijagramom toka, pseudokodom, prepričano običnim jezikom, kao i kroz program kreiran u jednom od vizuelno orijentisanih programerskih alata. Demonstrirati postupak postavljanja projekta na Internet. Ukazati na mogućnost preuzimanja gotovih projekata sa Interneta, radi pronalaženja najboljeg rešenja za sopstveni projekat, uočavanje tuđih i svojih grešaka, kao i za dobijanje ideja i razvijanja kreativnosti.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Projektna nastava (6)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Nastavnicima se preporučuje da u toku petog razreda, radi razvijanja međupredmetnih kompetencija i ostvarivanja korelacije sa drugim predmetima, realizuju sa učenicima najmanje dva projektna zadatka. Vreme realizacije projektnih zadataka od kojih je jedan iz oblasti </w:t>
      </w:r>
      <w:r w:rsidRPr="0084021A">
        <w:rPr>
          <w:rFonts w:ascii="Arial" w:eastAsia="Times New Roman" w:hAnsi="Arial" w:cs="Arial"/>
          <w:i/>
          <w:iCs/>
          <w:lang w:eastAsia="sr-Latn-CS"/>
        </w:rPr>
        <w:t>IKTi Digitalna pismenost</w:t>
      </w:r>
      <w:r w:rsidRPr="0084021A">
        <w:rPr>
          <w:rFonts w:ascii="Arial" w:eastAsia="Times New Roman" w:hAnsi="Arial" w:cs="Arial"/>
          <w:lang w:eastAsia="sr-Latn-CS"/>
        </w:rPr>
        <w:t xml:space="preserve"> i drugi iz oblasti Računarstvo određuje nastavnik u dogovoru sa učenicima i sa nastavnicima drugih predmeta, koji pokrivaju oblast izabrane teme. Pri izboru tema, shodno interesovanjima izvršiti podelu učenika na grupe/parove.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 realizaciji prvog projektnog zadatka staviti naglasak na razradi projektnog zadatka - od izrade plana do predstavljanja rešenja. Nastavnik planira faze projektnog zadatka u skladu sa vremenom, složenošću teme, raspoloživim resursima (znanja, veštine i stavovi koje su učenici usvojili nakon tematskih celina IKT i Digitalna pismenost, tehničke opremljenosti škole i drugih relevantnih faktora). Učenici zajedno sa nastavnikom prolaze kroz sve faze rada na projektnom zadatku, pri čemu nastavnik naglašava svaki korak, objašnjava, inicira diskusiju i predlaže rešenja.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 predstavljanju faza projekta može poslužiti sledeći primer: </w:t>
      </w:r>
      <w:r w:rsidRPr="0084021A">
        <w:rPr>
          <w:rFonts w:ascii="Arial" w:eastAsia="Times New Roman" w:hAnsi="Arial" w:cs="Arial"/>
          <w:i/>
          <w:iCs/>
          <w:lang w:eastAsia="sr-Latn-CS"/>
        </w:rPr>
        <w:t>Faza 1</w:t>
      </w:r>
      <w:r w:rsidRPr="0084021A">
        <w:rPr>
          <w:rFonts w:ascii="Arial" w:eastAsia="Times New Roman" w:hAnsi="Arial" w:cs="Arial"/>
          <w:lang w:eastAsia="sr-Latn-CS"/>
        </w:rPr>
        <w:t xml:space="preserve">: predstavljanje tema, formiranje grupa i odabir teme; </w:t>
      </w:r>
      <w:r w:rsidRPr="0084021A">
        <w:rPr>
          <w:rFonts w:ascii="Arial" w:eastAsia="Times New Roman" w:hAnsi="Arial" w:cs="Arial"/>
          <w:i/>
          <w:iCs/>
          <w:lang w:eastAsia="sr-Latn-CS"/>
        </w:rPr>
        <w:t>Faza 2</w:t>
      </w:r>
      <w:r w:rsidRPr="0084021A">
        <w:rPr>
          <w:rFonts w:ascii="Arial" w:eastAsia="Times New Roman" w:hAnsi="Arial" w:cs="Arial"/>
          <w:lang w:eastAsia="sr-Latn-CS"/>
        </w:rPr>
        <w:t xml:space="preserve">: Odabir materijala i sredstava, razmatranje dodatne podrške predmetnog nastavnika u zavisnosti od teme; </w:t>
      </w:r>
      <w:r w:rsidRPr="0084021A">
        <w:rPr>
          <w:rFonts w:ascii="Arial" w:eastAsia="Times New Roman" w:hAnsi="Arial" w:cs="Arial"/>
          <w:i/>
          <w:iCs/>
          <w:lang w:eastAsia="sr-Latn-CS"/>
        </w:rPr>
        <w:t>Faza 3</w:t>
      </w:r>
      <w:r w:rsidRPr="0084021A">
        <w:rPr>
          <w:rFonts w:ascii="Arial" w:eastAsia="Times New Roman" w:hAnsi="Arial" w:cs="Arial"/>
          <w:lang w:eastAsia="sr-Latn-CS"/>
        </w:rPr>
        <w:t xml:space="preserve">: Planiranje vremena i izbor strategije za rešavanje zadatka u skladu sa rokom za predaju rada; </w:t>
      </w:r>
      <w:r w:rsidRPr="0084021A">
        <w:rPr>
          <w:rFonts w:ascii="Arial" w:eastAsia="Times New Roman" w:hAnsi="Arial" w:cs="Arial"/>
          <w:i/>
          <w:iCs/>
          <w:lang w:eastAsia="sr-Latn-CS"/>
        </w:rPr>
        <w:t>Faza 4</w:t>
      </w:r>
      <w:r w:rsidRPr="0084021A">
        <w:rPr>
          <w:rFonts w:ascii="Arial" w:eastAsia="Times New Roman" w:hAnsi="Arial" w:cs="Arial"/>
          <w:lang w:eastAsia="sr-Latn-CS"/>
        </w:rPr>
        <w:t xml:space="preserve">: Prikupljanje i proučavanje materijala, izrada zadatka i priprema za izlaganje; </w:t>
      </w:r>
      <w:r w:rsidRPr="0084021A">
        <w:rPr>
          <w:rFonts w:ascii="Arial" w:eastAsia="Times New Roman" w:hAnsi="Arial" w:cs="Arial"/>
          <w:i/>
          <w:iCs/>
          <w:lang w:eastAsia="sr-Latn-CS"/>
        </w:rPr>
        <w:t>Faza 5</w:t>
      </w:r>
      <w:r w:rsidRPr="0084021A">
        <w:rPr>
          <w:rFonts w:ascii="Arial" w:eastAsia="Times New Roman" w:hAnsi="Arial" w:cs="Arial"/>
          <w:lang w:eastAsia="sr-Latn-CS"/>
        </w:rPr>
        <w:t xml:space="preserve">: Predstavljanje rezultata projektnog zadatka, diskusija i procena/samoprocena urađenog (nastavnik obezbeđuje uslove za što uspešnije izlaganje, usmerava diskusiju i vrši evaluaciju urađenog sa preciznom povratnom informacijom).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Projektni zadaci se bave realnim temama iz školskog ili svakodnevnog života. Za predviđeni broj časova ove tematske celine i sa dobro isplaniranim aktivnostima, može se očekivati da učenici uspešno izrade i predstave rešenje projektnog zadatka. Akcenat je na podsticanju inicijativa i kreativnosti, uspostavljanju saradničkih i vrednosnih stavova kod učenika. Cilj je razvijanje i negovanje: postupnosti, povezivanja i izgradnje sopstvenih strategija učenja, vršnjačkog učenja, vrednovanja i samovrednovanja postignuća.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Projektni zadaci podrazumevaju korelaciju i saradnju sa nastavnicima ostalih predmeta, koja se može ostvariti na ovakvim i sličnim primerima: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w:t>
      </w:r>
      <w:r w:rsidRPr="0084021A">
        <w:rPr>
          <w:rFonts w:ascii="Arial" w:eastAsia="Times New Roman" w:hAnsi="Arial" w:cs="Arial"/>
          <w:i/>
          <w:iCs/>
          <w:lang w:eastAsia="sr-Latn-CS"/>
        </w:rPr>
        <w:t xml:space="preserve">izrada intervju-a ili članaka </w:t>
      </w:r>
      <w:r w:rsidRPr="0084021A">
        <w:rPr>
          <w:rFonts w:ascii="Arial" w:eastAsia="Times New Roman" w:hAnsi="Arial" w:cs="Arial"/>
          <w:lang w:eastAsia="sr-Latn-CS"/>
        </w:rPr>
        <w:t xml:space="preserve">(na teme: zanimljivosti iz sveta sporta, umetnosti, nauke,...);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w:t>
      </w:r>
      <w:r w:rsidRPr="0084021A">
        <w:rPr>
          <w:rFonts w:ascii="Arial" w:eastAsia="Times New Roman" w:hAnsi="Arial" w:cs="Arial"/>
          <w:i/>
          <w:iCs/>
          <w:lang w:eastAsia="sr-Latn-CS"/>
        </w:rPr>
        <w:t>izrada uputstva ili tutorijala</w:t>
      </w:r>
      <w:r w:rsidRPr="0084021A">
        <w:rPr>
          <w:rFonts w:ascii="Arial" w:eastAsia="Times New Roman" w:hAnsi="Arial" w:cs="Arial"/>
          <w:lang w:eastAsia="sr-Latn-CS"/>
        </w:rPr>
        <w:t xml:space="preserve"> (tipa: "kako da podesite", "kako da izmenite", "kako da rešite ovaj zadatak"‘, "kako da koristite program... ");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w:t>
      </w:r>
      <w:r w:rsidRPr="0084021A">
        <w:rPr>
          <w:rFonts w:ascii="Arial" w:eastAsia="Times New Roman" w:hAnsi="Arial" w:cs="Arial"/>
          <w:i/>
          <w:iCs/>
          <w:lang w:eastAsia="sr-Latn-CS"/>
        </w:rPr>
        <w:t>izrada pravila ponašanja</w:t>
      </w:r>
      <w:r w:rsidRPr="0084021A">
        <w:rPr>
          <w:rFonts w:ascii="Arial" w:eastAsia="Times New Roman" w:hAnsi="Arial" w:cs="Arial"/>
          <w:lang w:eastAsia="sr-Latn-CS"/>
        </w:rPr>
        <w:t xml:space="preserve"> (na teme: u sportskoj sali, u kabinetu..., za bezbedniji rad na internetu, za kreiranje sigurne lozinke, zaštite računara od zlonamernih programa, zaštite zdravlja...).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Dodatna motivacija za učenike može biti izbor najboljih radova za: školski časopis, sajt škole, oglasnu tablu (odeljenje glasa - vrednovanje, samovrednovanje) a da ostale radove postavljaju na pano u kabinetu informatike i računarstva…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Dobar primer sumiranja naučenih postupaka je izrada prateće dokumentacije u vidu fajlova različitog tipa, kao što su: tekstualni fajlovi, slike, video materijali i sl.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Drugi projektni zadatak se realizuje po fazama koje su već opisane.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Za primer mogu poslužiti sledeće teme: Napravi kalkulator ili Kreiraj program za izračunavanje...(matematika), Priča iz kosmosa, Ispričaj priču o mestu u kome živiš ili </w:t>
      </w:r>
      <w:r w:rsidRPr="0084021A">
        <w:rPr>
          <w:rFonts w:ascii="Arial" w:eastAsia="Times New Roman" w:hAnsi="Arial" w:cs="Arial"/>
          <w:lang w:eastAsia="sr-Latn-CS"/>
        </w:rPr>
        <w:lastRenderedPageBreak/>
        <w:t xml:space="preserve">Turistički vodič kroz… (geografija), Intervjuiši drugare o budućim zanimanjima (u formi stripa), Zamesi hleb (od njive do trpeze)... Učenici takođe, mogu pozajmiti već urađeni projekat, preuzeti ga sa interneta i prilagoditi svom scenariju. Ideja za projektni zadatak može biti i izrada kviza i testa za proveru znanja, ponavljanje, utvrđivanje, sistematizaciju gradiva iz celog predmeta.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Učenici pre prikupljanja materijala izrađuju scenario (priču ili algoritam za konkretan zadatak), razrađuju korake i opisuju postupak rešavanja projektnog zadatka. Deo zadatka je i čuvanje materijala upotrebljenog za rešavanje projektnog zadatka. Očekivani produkt projektnog zadatka je multimedijalni sadržaj u formi: stripa, animacije, igrice i sl., a napredniji učenici mogu izraditi algoritam i program za rešavanje konkretnog problemskog zadatka.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PRAĆENJE I VREDNOVANJE NASTAVE I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procesu vrednovanja potrebno je kontinuirano pratiti rad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Vrednovanje aktivnosti, naročito ako je timski rad u pitanju, se može obaviti sa grupom tako da se od svakog člana traži mišljenje o sopstvenom radu i o radu svakog člana ponaosob (tzv. vršnjačko ocenjivanje).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Preporučuje se i ocenjivanje bazirano na praktičnim radovima i vežbanjima. Kvizove, testove znanja i slično koristiti za uvežbavanje i utvrđivanje pojmova i činjeničnih znanja, kao i za formiranje konačnih ocena. Preporučeno je kombinovanje različitih načina ocenjivanja da bi se sagledale slabe i jake strane svakog svog učenika. Prilikom svakog vrednovanja postignuća potrebno je učeniku dati povratnu informaciju koja pomaže da razume greške i poboljša svoj rezultat i učenje.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Potrebno je da nastavnik rezultate vrednovanja postignuća svojih učenika kontinuirano analizira i koristi svoje nastavne prakse.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okviru plana rada nastavnika, u delu vannastavnih aktivnosti, pored dodatne i dopunske nastave, planirati sekciju i vreme za mentorski rad sa učenicima koji učestvuju na takmičenjima iz ovog predmeta. Preporučuje se da se izbor tema za rad na sekciji izvrši u saradnji sa drugim nastavnicima, a da se početna inicijativa prepusti učenicima i njihovim interesovanjima. Teme kao što su izrada i održavanje školskog sajta, bloga ili neke druge školske veb stranice, kreiranje i izrada školskog elektronskog časopisa ili letopisa škole mogu biti dobre početne ideje koje će povezati znanja i veštine stečene u ovom predmetu sa drugim znanjima, uz aktivno učešće u životu škole. </w:t>
      </w:r>
    </w:p>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tblPr>
      <w:tblGrid>
        <w:gridCol w:w="2198"/>
        <w:gridCol w:w="7033"/>
      </w:tblGrid>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Naziv predmeta </w:t>
            </w:r>
          </w:p>
        </w:tc>
        <w:tc>
          <w:tcPr>
            <w:tcW w:w="0" w:type="auto"/>
            <w:hideMark/>
          </w:tcPr>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 xml:space="preserve">FIZIČKO I ZDRAVSTVENO VASPITANJE </w:t>
            </w:r>
          </w:p>
        </w:tc>
      </w:tr>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Cilj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Cilj</w:t>
            </w:r>
            <w:r w:rsidRPr="0084021A">
              <w:rPr>
                <w:rFonts w:ascii="Arial" w:eastAsia="Times New Roman" w:hAnsi="Arial" w:cs="Arial"/>
                <w:lang w:eastAsia="sr-Latn-CS"/>
              </w:rPr>
              <w:t xml:space="preserve"> nastave i učenja </w:t>
            </w:r>
            <w:r w:rsidRPr="0084021A">
              <w:rPr>
                <w:rFonts w:ascii="Arial" w:eastAsia="Times New Roman" w:hAnsi="Arial" w:cs="Arial"/>
                <w:i/>
                <w:iCs/>
                <w:lang w:eastAsia="sr-Latn-CS"/>
              </w:rPr>
              <w:t>fizičkog i zdravstvenog vaspitanja</w:t>
            </w:r>
            <w:r w:rsidRPr="0084021A">
              <w:rPr>
                <w:rFonts w:ascii="Arial" w:eastAsia="Times New Roman" w:hAnsi="Arial" w:cs="Arial"/>
                <w:lang w:eastAsia="sr-Latn-CS"/>
              </w:rPr>
              <w:t xml:space="preserve"> je da učenik unapređuje fizičke sposobnosti, motoričke veštine i znanja iz oblasti fizičke i zdravstvene kulture, radi očuvanja zdravlja i primene pravilnog i redovnog fizičkog vežbanja u savremenim uslovima života i rada. </w:t>
            </w:r>
          </w:p>
        </w:tc>
      </w:tr>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Razred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Peti </w:t>
            </w:r>
          </w:p>
        </w:tc>
      </w:tr>
      <w:tr w:rsidR="0084021A" w:rsidRPr="0084021A" w:rsidTr="0084021A">
        <w:trPr>
          <w:tblCellSpacing w:w="0" w:type="dxa"/>
        </w:trPr>
        <w:tc>
          <w:tcPr>
            <w:tcW w:w="0" w:type="auto"/>
            <w:noWrap/>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Godišnji fond časova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 xml:space="preserve">72 časa + 54 časa </w:t>
            </w:r>
            <w:r w:rsidRPr="0084021A">
              <w:rPr>
                <w:rFonts w:ascii="Arial" w:eastAsia="Times New Roman" w:hAnsi="Arial" w:cs="Arial"/>
                <w:lang w:eastAsia="sr-Latn-CS"/>
              </w:rPr>
              <w:t xml:space="preserve">(obavezne fizičke aktivnosti učenika) </w:t>
            </w:r>
          </w:p>
        </w:tc>
      </w:tr>
    </w:tbl>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068"/>
        <w:gridCol w:w="1466"/>
        <w:gridCol w:w="2587"/>
        <w:gridCol w:w="3070"/>
      </w:tblGrid>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ISHODI</w:t>
            </w:r>
            <w:r w:rsidRPr="0084021A">
              <w:rPr>
                <w:rFonts w:ascii="Arial" w:eastAsia="Times New Roman" w:hAnsi="Arial" w:cs="Arial"/>
                <w:b/>
                <w:bCs/>
                <w:lang w:eastAsia="sr-Latn-CS"/>
              </w:rPr>
              <w:br/>
              <w:t xml:space="preserve">Po završetku teme </w:t>
            </w:r>
            <w:r w:rsidRPr="0084021A">
              <w:rPr>
                <w:rFonts w:ascii="Arial" w:eastAsia="Times New Roman" w:hAnsi="Arial" w:cs="Arial"/>
                <w:b/>
                <w:bCs/>
                <w:lang w:eastAsia="sr-Latn-CS"/>
              </w:rPr>
              <w:lastRenderedPageBreak/>
              <w:t xml:space="preserve">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SADRŽAJI </w:t>
            </w:r>
          </w:p>
        </w:tc>
      </w:tr>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FIZIČKE SPOSOBNOSTI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primeni jednostavne komplekse prostih i opštepripremnih vežbi</w:t>
            </w:r>
            <w:r w:rsidRPr="0084021A">
              <w:rPr>
                <w:rFonts w:ascii="Arial" w:eastAsia="Times New Roman" w:hAnsi="Arial" w:cs="Arial"/>
                <w:lang w:eastAsia="sr-Latn-CS"/>
              </w:rPr>
              <w:br/>
              <w:t>- izvede vežbe (raznovrsna prirodna i izvedena kretanja) i koristi ih u sportu, rekreaciji i različitim životnim situacijama</w:t>
            </w:r>
            <w:r w:rsidRPr="0084021A">
              <w:rPr>
                <w:rFonts w:ascii="Arial" w:eastAsia="Times New Roman" w:hAnsi="Arial" w:cs="Arial"/>
                <w:lang w:eastAsia="sr-Latn-CS"/>
              </w:rPr>
              <w:br/>
              <w:t xml:space="preserve">- uporedi rezultate testiranja sa vrednostima za svoj uzrast i sagleda sopstveni motorički napredak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Obavezni 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Vežbe za razvoj snage</w:t>
            </w:r>
            <w:r w:rsidRPr="0084021A">
              <w:rPr>
                <w:rFonts w:ascii="Arial" w:eastAsia="Times New Roman" w:hAnsi="Arial" w:cs="Arial"/>
                <w:lang w:eastAsia="sr-Latn-CS"/>
              </w:rPr>
              <w:br/>
              <w:t>Vežbe za razvoj pokretljivosti</w:t>
            </w:r>
            <w:r w:rsidRPr="0084021A">
              <w:rPr>
                <w:rFonts w:ascii="Arial" w:eastAsia="Times New Roman" w:hAnsi="Arial" w:cs="Arial"/>
                <w:lang w:eastAsia="sr-Latn-CS"/>
              </w:rPr>
              <w:br/>
              <w:t>Vežbe za razvoj aerobne izdržljivosti</w:t>
            </w:r>
            <w:r w:rsidRPr="0084021A">
              <w:rPr>
                <w:rFonts w:ascii="Arial" w:eastAsia="Times New Roman" w:hAnsi="Arial" w:cs="Arial"/>
                <w:lang w:eastAsia="sr-Latn-CS"/>
              </w:rPr>
              <w:br/>
              <w:t>Vežbe za razvoj brzine</w:t>
            </w:r>
            <w:r w:rsidRPr="0084021A">
              <w:rPr>
                <w:rFonts w:ascii="Arial" w:eastAsia="Times New Roman" w:hAnsi="Arial" w:cs="Arial"/>
                <w:lang w:eastAsia="sr-Latn-CS"/>
              </w:rPr>
              <w:br/>
              <w:t>Vežbe za razvoj koordinacije</w:t>
            </w:r>
            <w:r w:rsidRPr="0084021A">
              <w:rPr>
                <w:rFonts w:ascii="Arial" w:eastAsia="Times New Roman" w:hAnsi="Arial" w:cs="Arial"/>
                <w:lang w:eastAsia="sr-Latn-CS"/>
              </w:rPr>
              <w:br/>
              <w:t xml:space="preserve">Primena nacionalne baterije testova za praćenje fizičkog razvoja i motoričkih sposobnosti </w:t>
            </w:r>
          </w:p>
        </w:tc>
      </w:tr>
      <w:tr w:rsidR="0084021A" w:rsidRPr="0084021A" w:rsidTr="0084021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MOTORIČKE</w:t>
            </w:r>
            <w:r w:rsidRPr="0084021A">
              <w:rPr>
                <w:rFonts w:ascii="Arial" w:eastAsia="Times New Roman" w:hAnsi="Arial" w:cs="Arial"/>
                <w:lang w:eastAsia="sr-Latn-CS"/>
              </w:rPr>
              <w:br/>
              <w:t xml:space="preserve">VEŠTINE, SPORT I </w:t>
            </w:r>
            <w:r w:rsidRPr="0084021A">
              <w:rPr>
                <w:rFonts w:ascii="Arial" w:eastAsia="Times New Roman" w:hAnsi="Arial" w:cs="Arial"/>
                <w:lang w:eastAsia="sr-Latn-CS"/>
              </w:rPr>
              <w:br/>
              <w:t xml:space="preserve">SPORTSKE </w:t>
            </w:r>
            <w:r w:rsidRPr="0084021A">
              <w:rPr>
                <w:rFonts w:ascii="Arial" w:eastAsia="Times New Roman" w:hAnsi="Arial" w:cs="Arial"/>
                <w:lang w:eastAsia="sr-Latn-CS"/>
              </w:rPr>
              <w:br/>
              <w:t xml:space="preserve">DISCIPLINE </w:t>
            </w:r>
          </w:p>
          <w:p w:rsidR="0084021A" w:rsidRPr="0084021A" w:rsidRDefault="0084021A" w:rsidP="0084021A">
            <w:pPr>
              <w:spacing w:after="0" w:line="240" w:lineRule="auto"/>
              <w:rPr>
                <w:rFonts w:ascii="Times New Roman" w:eastAsia="Times New Roman" w:hAnsi="Times New Roman" w:cs="Times New Roman"/>
                <w:sz w:val="24"/>
                <w:szCs w:val="24"/>
                <w:lang w:eastAsia="sr-Latn-CS"/>
              </w:rPr>
            </w:pPr>
            <w:r w:rsidRPr="0084021A">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Atletika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kombinuje i koristi dostignuti nivo usvojene tehnike kretanja u sportu i svakodnevnom životu</w:t>
            </w:r>
            <w:r w:rsidRPr="0084021A">
              <w:rPr>
                <w:rFonts w:ascii="Arial" w:eastAsia="Times New Roman" w:hAnsi="Arial" w:cs="Arial"/>
                <w:lang w:eastAsia="sr-Latn-CS"/>
              </w:rPr>
              <w:br/>
              <w:t xml:space="preserve">- dovodi u vezu razvoj fizičkih sposobnosti sa atletskim disciplinama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Obavezni 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Tehnika istrajnog trčanja</w:t>
            </w:r>
            <w:r w:rsidRPr="0084021A">
              <w:rPr>
                <w:rFonts w:ascii="Arial" w:eastAsia="Times New Roman" w:hAnsi="Arial" w:cs="Arial"/>
                <w:lang w:eastAsia="sr-Latn-CS"/>
              </w:rPr>
              <w:br/>
              <w:t>Istrajno trčanje - priprema za kros</w:t>
            </w:r>
            <w:r w:rsidRPr="0084021A">
              <w:rPr>
                <w:rFonts w:ascii="Arial" w:eastAsia="Times New Roman" w:hAnsi="Arial" w:cs="Arial"/>
                <w:lang w:eastAsia="sr-Latn-CS"/>
              </w:rPr>
              <w:br/>
              <w:t>Tehnika sprinterskog trčanja</w:t>
            </w:r>
            <w:r w:rsidRPr="0084021A">
              <w:rPr>
                <w:rFonts w:ascii="Arial" w:eastAsia="Times New Roman" w:hAnsi="Arial" w:cs="Arial"/>
                <w:lang w:eastAsia="sr-Latn-CS"/>
              </w:rPr>
              <w:br/>
              <w:t>Tehnika visokog i niskog starta</w:t>
            </w:r>
            <w:r w:rsidRPr="0084021A">
              <w:rPr>
                <w:rFonts w:ascii="Arial" w:eastAsia="Times New Roman" w:hAnsi="Arial" w:cs="Arial"/>
                <w:lang w:eastAsia="sr-Latn-CS"/>
              </w:rPr>
              <w:br/>
              <w:t>Skok uvis (prekoračna tehnika)</w:t>
            </w:r>
            <w:r w:rsidRPr="0084021A">
              <w:rPr>
                <w:rFonts w:ascii="Arial" w:eastAsia="Times New Roman" w:hAnsi="Arial" w:cs="Arial"/>
                <w:lang w:eastAsia="sr-Latn-CS"/>
              </w:rPr>
              <w:br/>
              <w:t xml:space="preserve">Bacanje loptice (do 200 g)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Preporučeni 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Tehnika štafetnog trčanja</w:t>
            </w:r>
            <w:r w:rsidRPr="0084021A">
              <w:rPr>
                <w:rFonts w:ascii="Arial" w:eastAsia="Times New Roman" w:hAnsi="Arial" w:cs="Arial"/>
                <w:lang w:eastAsia="sr-Latn-CS"/>
              </w:rPr>
              <w:br/>
              <w:t>Skok udalj</w:t>
            </w:r>
            <w:r w:rsidRPr="0084021A">
              <w:rPr>
                <w:rFonts w:ascii="Arial" w:eastAsia="Times New Roman" w:hAnsi="Arial" w:cs="Arial"/>
                <w:lang w:eastAsia="sr-Latn-CS"/>
              </w:rPr>
              <w:br/>
              <w:t>Bacanja kugle 2 kg</w:t>
            </w:r>
            <w:r w:rsidRPr="0084021A">
              <w:rPr>
                <w:rFonts w:ascii="Arial" w:eastAsia="Times New Roman" w:hAnsi="Arial" w:cs="Arial"/>
                <w:lang w:eastAsia="sr-Latn-CS"/>
              </w:rPr>
              <w:br/>
              <w:t>Bacanje "vorteks-a"</w:t>
            </w:r>
            <w:r w:rsidRPr="0084021A">
              <w:rPr>
                <w:rFonts w:ascii="Arial" w:eastAsia="Times New Roman" w:hAnsi="Arial" w:cs="Arial"/>
                <w:lang w:eastAsia="sr-Latn-CS"/>
              </w:rPr>
              <w:br/>
              <w:t xml:space="preserve">Troboj </w:t>
            </w:r>
          </w:p>
        </w:tc>
      </w:tr>
      <w:tr w:rsidR="0084021A" w:rsidRPr="0084021A" w:rsidTr="008402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Times New Roman" w:eastAsia="Times New Roman" w:hAnsi="Times New Roman" w:cs="Times New Roman"/>
                <w:sz w:val="24"/>
                <w:szCs w:val="24"/>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Sportska </w:t>
            </w:r>
            <w:r w:rsidRPr="0084021A">
              <w:rPr>
                <w:rFonts w:ascii="Arial" w:eastAsia="Times New Roman" w:hAnsi="Arial" w:cs="Arial"/>
                <w:lang w:eastAsia="sr-Latn-CS"/>
              </w:rPr>
              <w:br/>
              <w:t xml:space="preserve">gimnastika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održava stabilnu i dinamičku ravnotežu u različitim kretanjima, izvodi rotacije tela</w:t>
            </w:r>
            <w:r w:rsidRPr="0084021A">
              <w:rPr>
                <w:rFonts w:ascii="Arial" w:eastAsia="Times New Roman" w:hAnsi="Arial" w:cs="Arial"/>
                <w:lang w:eastAsia="sr-Latn-CS"/>
              </w:rPr>
              <w:br/>
              <w:t>- koristi elemente gimnastike u svakodnevnim životnim situacijama i igri</w:t>
            </w:r>
            <w:r w:rsidRPr="0084021A">
              <w:rPr>
                <w:rFonts w:ascii="Arial" w:eastAsia="Times New Roman" w:hAnsi="Arial" w:cs="Arial"/>
                <w:lang w:eastAsia="sr-Latn-CS"/>
              </w:rPr>
              <w:br/>
              <w:t xml:space="preserve">- proceni sopstvene mogućnosti za vežbanje u gimnastici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Obavezni 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Vežbe na tlu </w:t>
            </w:r>
            <w:r w:rsidRPr="0084021A">
              <w:rPr>
                <w:rFonts w:ascii="Arial" w:eastAsia="Times New Roman" w:hAnsi="Arial" w:cs="Arial"/>
                <w:lang w:eastAsia="sr-Latn-CS"/>
              </w:rPr>
              <w:br/>
              <w:t>Preskoci i skokovi</w:t>
            </w:r>
            <w:r w:rsidRPr="0084021A">
              <w:rPr>
                <w:rFonts w:ascii="Arial" w:eastAsia="Times New Roman" w:hAnsi="Arial" w:cs="Arial"/>
                <w:lang w:eastAsia="sr-Latn-CS"/>
              </w:rPr>
              <w:br/>
              <w:t>Vežbe u uporu</w:t>
            </w:r>
            <w:r w:rsidRPr="0084021A">
              <w:rPr>
                <w:rFonts w:ascii="Arial" w:eastAsia="Times New Roman" w:hAnsi="Arial" w:cs="Arial"/>
                <w:lang w:eastAsia="sr-Latn-CS"/>
              </w:rPr>
              <w:br/>
              <w:t>Vežbe u visu</w:t>
            </w:r>
            <w:r w:rsidRPr="0084021A">
              <w:rPr>
                <w:rFonts w:ascii="Arial" w:eastAsia="Times New Roman" w:hAnsi="Arial" w:cs="Arial"/>
                <w:lang w:eastAsia="sr-Latn-CS"/>
              </w:rPr>
              <w:br/>
              <w:t>Niska greda</w:t>
            </w:r>
            <w:r w:rsidRPr="0084021A">
              <w:rPr>
                <w:rFonts w:ascii="Arial" w:eastAsia="Times New Roman" w:hAnsi="Arial" w:cs="Arial"/>
                <w:lang w:eastAsia="sr-Latn-CS"/>
              </w:rPr>
              <w:br/>
              <w:t xml:space="preserve">Gimnastički poligon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Preporučeni 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Vežbe na tlu (napredne varijante)</w:t>
            </w:r>
            <w:r w:rsidRPr="0084021A">
              <w:rPr>
                <w:rFonts w:ascii="Arial" w:eastAsia="Times New Roman" w:hAnsi="Arial" w:cs="Arial"/>
                <w:lang w:eastAsia="sr-Latn-CS"/>
              </w:rPr>
              <w:br/>
              <w:t>Visoka greda</w:t>
            </w:r>
            <w:r w:rsidRPr="0084021A">
              <w:rPr>
                <w:rFonts w:ascii="Arial" w:eastAsia="Times New Roman" w:hAnsi="Arial" w:cs="Arial"/>
                <w:lang w:eastAsia="sr-Latn-CS"/>
              </w:rPr>
              <w:br/>
              <w:t>Trambolina</w:t>
            </w:r>
            <w:r w:rsidRPr="0084021A">
              <w:rPr>
                <w:rFonts w:ascii="Arial" w:eastAsia="Times New Roman" w:hAnsi="Arial" w:cs="Arial"/>
                <w:lang w:eastAsia="sr-Latn-CS"/>
              </w:rPr>
              <w:br/>
              <w:t>Preskok</w:t>
            </w:r>
            <w:r w:rsidRPr="0084021A">
              <w:rPr>
                <w:rFonts w:ascii="Arial" w:eastAsia="Times New Roman" w:hAnsi="Arial" w:cs="Arial"/>
                <w:lang w:eastAsia="sr-Latn-CS"/>
              </w:rPr>
              <w:br/>
              <w:t>Konj sa hvataljkama</w:t>
            </w:r>
            <w:r w:rsidRPr="0084021A">
              <w:rPr>
                <w:rFonts w:ascii="Arial" w:eastAsia="Times New Roman" w:hAnsi="Arial" w:cs="Arial"/>
                <w:lang w:eastAsia="sr-Latn-CS"/>
              </w:rPr>
              <w:br/>
            </w:r>
            <w:r w:rsidRPr="0084021A">
              <w:rPr>
                <w:rFonts w:ascii="Arial" w:eastAsia="Times New Roman" w:hAnsi="Arial" w:cs="Arial"/>
                <w:lang w:eastAsia="sr-Latn-CS"/>
              </w:rPr>
              <w:lastRenderedPageBreak/>
              <w:t>Vežbe u uporu (složeniji sastav)</w:t>
            </w:r>
            <w:r w:rsidRPr="0084021A">
              <w:rPr>
                <w:rFonts w:ascii="Arial" w:eastAsia="Times New Roman" w:hAnsi="Arial" w:cs="Arial"/>
                <w:lang w:eastAsia="sr-Latn-CS"/>
              </w:rPr>
              <w:br/>
              <w:t xml:space="preserve">Vežbe u visu (složeniji sastav) </w:t>
            </w:r>
          </w:p>
        </w:tc>
      </w:tr>
      <w:tr w:rsidR="0084021A" w:rsidRPr="0084021A" w:rsidTr="008402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Times New Roman" w:eastAsia="Times New Roman" w:hAnsi="Times New Roman" w:cs="Times New Roman"/>
                <w:sz w:val="24"/>
                <w:szCs w:val="24"/>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Osnove timskih i sportskih igara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koristi elemente tehnike u igri</w:t>
            </w:r>
            <w:r w:rsidRPr="0084021A">
              <w:rPr>
                <w:rFonts w:ascii="Arial" w:eastAsia="Times New Roman" w:hAnsi="Arial" w:cs="Arial"/>
                <w:lang w:eastAsia="sr-Latn-CS"/>
              </w:rPr>
              <w:br/>
              <w:t>- primenjuje osnovna pravila rukometa u igri</w:t>
            </w:r>
            <w:r w:rsidRPr="0084021A">
              <w:rPr>
                <w:rFonts w:ascii="Arial" w:eastAsia="Times New Roman" w:hAnsi="Arial" w:cs="Arial"/>
                <w:lang w:eastAsia="sr-Latn-CS"/>
              </w:rPr>
              <w:br/>
              <w:t xml:space="preserve">- učestvuje na unutarodeljenskim takmičenjima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Obavezni 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Rukomet/minirukomet:</w:t>
            </w:r>
            <w:r w:rsidRPr="0084021A">
              <w:rPr>
                <w:rFonts w:ascii="Arial" w:eastAsia="Times New Roman" w:hAnsi="Arial" w:cs="Arial"/>
                <w:lang w:eastAsia="sr-Latn-CS"/>
              </w:rPr>
              <w:t xml:space="preserve"> </w:t>
            </w:r>
            <w:r w:rsidRPr="0084021A">
              <w:rPr>
                <w:rFonts w:ascii="Arial" w:eastAsia="Times New Roman" w:hAnsi="Arial" w:cs="Arial"/>
                <w:lang w:eastAsia="sr-Latn-CS"/>
              </w:rPr>
              <w:br/>
              <w:t>Osnovni elementi tehnike i pravila;</w:t>
            </w:r>
            <w:r w:rsidRPr="0084021A">
              <w:rPr>
                <w:rFonts w:ascii="Arial" w:eastAsia="Times New Roman" w:hAnsi="Arial" w:cs="Arial"/>
                <w:lang w:eastAsia="sr-Latn-CS"/>
              </w:rPr>
              <w:br/>
              <w:t xml:space="preserve">- vođenje lopte, </w:t>
            </w:r>
            <w:r w:rsidRPr="0084021A">
              <w:rPr>
                <w:rFonts w:ascii="Arial" w:eastAsia="Times New Roman" w:hAnsi="Arial" w:cs="Arial"/>
                <w:lang w:eastAsia="sr-Latn-CS"/>
              </w:rPr>
              <w:br/>
              <w:t>- hvatanja i dodavanja lopte,</w:t>
            </w:r>
            <w:r w:rsidRPr="0084021A">
              <w:rPr>
                <w:rFonts w:ascii="Arial" w:eastAsia="Times New Roman" w:hAnsi="Arial" w:cs="Arial"/>
                <w:lang w:eastAsia="sr-Latn-CS"/>
              </w:rPr>
              <w:br/>
              <w:t>- šutiranja na gol,</w:t>
            </w:r>
            <w:r w:rsidRPr="0084021A">
              <w:rPr>
                <w:rFonts w:ascii="Arial" w:eastAsia="Times New Roman" w:hAnsi="Arial" w:cs="Arial"/>
                <w:lang w:eastAsia="sr-Latn-CS"/>
              </w:rPr>
              <w:br/>
              <w:t>- fintiranje,</w:t>
            </w:r>
            <w:r w:rsidRPr="0084021A">
              <w:rPr>
                <w:rFonts w:ascii="Arial" w:eastAsia="Times New Roman" w:hAnsi="Arial" w:cs="Arial"/>
                <w:lang w:eastAsia="sr-Latn-CS"/>
              </w:rPr>
              <w:br/>
              <w:t>- principi individualne odbrane</w:t>
            </w:r>
            <w:r w:rsidRPr="0084021A">
              <w:rPr>
                <w:rFonts w:ascii="Arial" w:eastAsia="Times New Roman" w:hAnsi="Arial" w:cs="Arial"/>
                <w:lang w:eastAsia="sr-Latn-CS"/>
              </w:rPr>
              <w:br/>
              <w:t>- osnovna pravila rukometa/minirukometa</w:t>
            </w:r>
            <w:r w:rsidRPr="0084021A">
              <w:rPr>
                <w:rFonts w:ascii="Arial" w:eastAsia="Times New Roman" w:hAnsi="Arial" w:cs="Arial"/>
                <w:lang w:eastAsia="sr-Latn-CS"/>
              </w:rPr>
              <w:br/>
              <w:t xml:space="preserve">Sportski poligon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Preporučeni 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Napredni elementi tehnike, taktike i pravila igre: </w:t>
            </w:r>
            <w:r w:rsidRPr="0084021A">
              <w:rPr>
                <w:rFonts w:ascii="Arial" w:eastAsia="Times New Roman" w:hAnsi="Arial" w:cs="Arial"/>
                <w:lang w:eastAsia="sr-Latn-CS"/>
              </w:rPr>
              <w:br/>
              <w:t>- hvatanja kotrljajućih lopti,</w:t>
            </w:r>
            <w:r w:rsidRPr="0084021A">
              <w:rPr>
                <w:rFonts w:ascii="Arial" w:eastAsia="Times New Roman" w:hAnsi="Arial" w:cs="Arial"/>
                <w:lang w:eastAsia="sr-Latn-CS"/>
              </w:rPr>
              <w:br/>
              <w:t>- dribling,</w:t>
            </w:r>
            <w:r w:rsidRPr="0084021A">
              <w:rPr>
                <w:rFonts w:ascii="Arial" w:eastAsia="Times New Roman" w:hAnsi="Arial" w:cs="Arial"/>
                <w:lang w:eastAsia="sr-Latn-CS"/>
              </w:rPr>
              <w:br/>
              <w:t>- šutiranja na gol,</w:t>
            </w:r>
            <w:r w:rsidRPr="0084021A">
              <w:rPr>
                <w:rFonts w:ascii="Arial" w:eastAsia="Times New Roman" w:hAnsi="Arial" w:cs="Arial"/>
                <w:lang w:eastAsia="sr-Latn-CS"/>
              </w:rPr>
              <w:br/>
              <w:t>- fintiranje,</w:t>
            </w:r>
            <w:r w:rsidRPr="0084021A">
              <w:rPr>
                <w:rFonts w:ascii="Arial" w:eastAsia="Times New Roman" w:hAnsi="Arial" w:cs="Arial"/>
                <w:lang w:eastAsia="sr-Latn-CS"/>
              </w:rPr>
              <w:br/>
              <w:t xml:space="preserve">- osnovni principi kolektivne odbrane. </w:t>
            </w:r>
          </w:p>
        </w:tc>
      </w:tr>
      <w:tr w:rsidR="0084021A" w:rsidRPr="0084021A" w:rsidTr="0084021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Times New Roman" w:eastAsia="Times New Roman" w:hAnsi="Times New Roman" w:cs="Times New Roman"/>
                <w:sz w:val="24"/>
                <w:szCs w:val="24"/>
                <w:lang w:eastAsia="sr-Latn-CS"/>
              </w:rPr>
            </w:pPr>
            <w:r w:rsidRPr="0084021A">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Ples </w:t>
            </w:r>
            <w:r w:rsidRPr="0084021A">
              <w:rPr>
                <w:rFonts w:ascii="Arial" w:eastAsia="Times New Roman" w:hAnsi="Arial" w:cs="Arial"/>
                <w:lang w:eastAsia="sr-Latn-CS"/>
              </w:rPr>
              <w:br/>
              <w:t xml:space="preserve">i ritmika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izvede kretanja, vežbe i kratke sastave uz muzičku pratnju</w:t>
            </w:r>
            <w:r w:rsidRPr="0084021A">
              <w:rPr>
                <w:rFonts w:ascii="Arial" w:eastAsia="Times New Roman" w:hAnsi="Arial" w:cs="Arial"/>
                <w:lang w:eastAsia="sr-Latn-CS"/>
              </w:rPr>
              <w:br/>
              <w:t>- igra narodno kolo</w:t>
            </w:r>
            <w:r w:rsidRPr="0084021A">
              <w:rPr>
                <w:rFonts w:ascii="Arial" w:eastAsia="Times New Roman" w:hAnsi="Arial" w:cs="Arial"/>
                <w:lang w:eastAsia="sr-Latn-CS"/>
              </w:rPr>
              <w:br/>
              <w:t>- izvede kretanja u različitom ritmu</w:t>
            </w:r>
            <w:r w:rsidRPr="0084021A">
              <w:rPr>
                <w:rFonts w:ascii="Arial" w:eastAsia="Times New Roman" w:hAnsi="Arial" w:cs="Arial"/>
                <w:lang w:eastAsia="sr-Latn-CS"/>
              </w:rPr>
              <w:br/>
              <w:t xml:space="preserve">- izvede osnovne korake plesa iz narodne tradicije drugih kultura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Obavezni 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Pokreti uz ritam i uz muzičku pratnju</w:t>
            </w:r>
            <w:r w:rsidRPr="0084021A">
              <w:rPr>
                <w:rFonts w:ascii="Arial" w:eastAsia="Times New Roman" w:hAnsi="Arial" w:cs="Arial"/>
                <w:lang w:eastAsia="sr-Latn-CS"/>
              </w:rPr>
              <w:br/>
              <w:t>Ritmička vežba bez rekvizita</w:t>
            </w:r>
            <w:r w:rsidRPr="0084021A">
              <w:rPr>
                <w:rFonts w:ascii="Arial" w:eastAsia="Times New Roman" w:hAnsi="Arial" w:cs="Arial"/>
                <w:lang w:eastAsia="sr-Latn-CS"/>
              </w:rPr>
              <w:br/>
              <w:t>Skokovi kroz vijaču</w:t>
            </w:r>
            <w:r w:rsidRPr="0084021A">
              <w:rPr>
                <w:rFonts w:ascii="Arial" w:eastAsia="Times New Roman" w:hAnsi="Arial" w:cs="Arial"/>
                <w:lang w:eastAsia="sr-Latn-CS"/>
              </w:rPr>
              <w:br/>
              <w:t xml:space="preserve">Narodno kolo "Moravac" </w:t>
            </w:r>
            <w:r w:rsidRPr="0084021A">
              <w:rPr>
                <w:rFonts w:ascii="Arial" w:eastAsia="Times New Roman" w:hAnsi="Arial" w:cs="Arial"/>
                <w:lang w:eastAsia="sr-Latn-CS"/>
              </w:rPr>
              <w:br/>
              <w:t>Narodno kolo iz kraja u kojem se škola nalazi</w:t>
            </w:r>
            <w:r w:rsidRPr="0084021A">
              <w:rPr>
                <w:rFonts w:ascii="Arial" w:eastAsia="Times New Roman" w:hAnsi="Arial" w:cs="Arial"/>
                <w:lang w:eastAsia="sr-Latn-CS"/>
              </w:rPr>
              <w:br/>
              <w:t xml:space="preserve">Osnovni koraci društvenih plesova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Preporučeni 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Vežbe sa obručem</w:t>
            </w:r>
            <w:r w:rsidRPr="0084021A">
              <w:rPr>
                <w:rFonts w:ascii="Arial" w:eastAsia="Times New Roman" w:hAnsi="Arial" w:cs="Arial"/>
                <w:lang w:eastAsia="sr-Latn-CS"/>
              </w:rPr>
              <w:br/>
              <w:t>Vežbe sa loptom</w:t>
            </w:r>
            <w:r w:rsidRPr="0084021A">
              <w:rPr>
                <w:rFonts w:ascii="Arial" w:eastAsia="Times New Roman" w:hAnsi="Arial" w:cs="Arial"/>
                <w:lang w:eastAsia="sr-Latn-CS"/>
              </w:rPr>
              <w:br/>
              <w:t xml:space="preserve">Složeniji skokovi kroz vijaču </w:t>
            </w:r>
          </w:p>
        </w:tc>
      </w:tr>
      <w:tr w:rsidR="0084021A" w:rsidRPr="0084021A" w:rsidTr="008402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Times New Roman" w:eastAsia="Times New Roman" w:hAnsi="Times New Roman" w:cs="Times New Roman"/>
                <w:sz w:val="24"/>
                <w:szCs w:val="24"/>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Plivanje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kontroliše i održava telo u vodi</w:t>
            </w:r>
            <w:r w:rsidRPr="0084021A">
              <w:rPr>
                <w:rFonts w:ascii="Arial" w:eastAsia="Times New Roman" w:hAnsi="Arial" w:cs="Arial"/>
                <w:lang w:eastAsia="sr-Latn-CS"/>
              </w:rPr>
              <w:br/>
              <w:t>- prepliva 25 m slobodnom tehnikom</w:t>
            </w:r>
            <w:r w:rsidRPr="0084021A">
              <w:rPr>
                <w:rFonts w:ascii="Arial" w:eastAsia="Times New Roman" w:hAnsi="Arial" w:cs="Arial"/>
                <w:lang w:eastAsia="sr-Latn-CS"/>
              </w:rPr>
              <w:br/>
              <w:t>- skoči u vodu na noge</w:t>
            </w:r>
            <w:r w:rsidRPr="0084021A">
              <w:rPr>
                <w:rFonts w:ascii="Arial" w:eastAsia="Times New Roman" w:hAnsi="Arial" w:cs="Arial"/>
                <w:lang w:eastAsia="sr-Latn-CS"/>
              </w:rPr>
              <w:br/>
              <w:t xml:space="preserve">- poštuje pravila ponašanja u i oko vodene sredine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Obavezni 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Predvežbe u obučavanju plivanja</w:t>
            </w:r>
            <w:r w:rsidRPr="0084021A">
              <w:rPr>
                <w:rFonts w:ascii="Arial" w:eastAsia="Times New Roman" w:hAnsi="Arial" w:cs="Arial"/>
                <w:lang w:eastAsia="sr-Latn-CS"/>
              </w:rPr>
              <w:br/>
              <w:t>Igre u vodi</w:t>
            </w:r>
            <w:r w:rsidRPr="0084021A">
              <w:rPr>
                <w:rFonts w:ascii="Arial" w:eastAsia="Times New Roman" w:hAnsi="Arial" w:cs="Arial"/>
                <w:lang w:eastAsia="sr-Latn-CS"/>
              </w:rPr>
              <w:br/>
              <w:t xml:space="preserve">Samopomoć u vodi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Preporučeni 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Pliva jednom tehnikom</w:t>
            </w:r>
            <w:r w:rsidRPr="0084021A">
              <w:rPr>
                <w:rFonts w:ascii="Arial" w:eastAsia="Times New Roman" w:hAnsi="Arial" w:cs="Arial"/>
                <w:lang w:eastAsia="sr-Latn-CS"/>
              </w:rPr>
              <w:br/>
              <w:t xml:space="preserve">Ronjenje u dužinu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FIZIČKA I ZDRAVSTVENA KULTURA</w:t>
            </w:r>
            <w:r w:rsidRPr="0084021A">
              <w:rPr>
                <w:rFonts w:ascii="Arial" w:eastAsia="Times New Roman" w:hAnsi="Arial" w:cs="Arial"/>
                <w:lang w:eastAsia="sr-Latn-CS"/>
              </w:rPr>
              <w:br/>
              <w:t xml:space="preserve">(Realizuje se kroz sve nastavne oblasti i teme uz praktičan rad) </w:t>
            </w:r>
          </w:p>
          <w:p w:rsidR="0084021A" w:rsidRPr="0084021A" w:rsidRDefault="0084021A" w:rsidP="0084021A">
            <w:pPr>
              <w:spacing w:after="0" w:line="240" w:lineRule="auto"/>
              <w:rPr>
                <w:rFonts w:ascii="Times New Roman" w:eastAsia="Times New Roman" w:hAnsi="Times New Roman" w:cs="Times New Roman"/>
                <w:sz w:val="24"/>
                <w:szCs w:val="24"/>
                <w:lang w:eastAsia="sr-Latn-CS"/>
              </w:rPr>
            </w:pPr>
            <w:r w:rsidRPr="0084021A">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Fizičko vežbanje i sport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objasni svojim rečima svrhu i značaj vežbanja</w:t>
            </w:r>
            <w:r w:rsidRPr="0084021A">
              <w:rPr>
                <w:rFonts w:ascii="Arial" w:eastAsia="Times New Roman" w:hAnsi="Arial" w:cs="Arial"/>
                <w:lang w:eastAsia="sr-Latn-CS"/>
              </w:rPr>
              <w:br/>
              <w:t>- koristi osnovnu terminologiju vežbanja</w:t>
            </w:r>
            <w:r w:rsidRPr="0084021A">
              <w:rPr>
                <w:rFonts w:ascii="Arial" w:eastAsia="Times New Roman" w:hAnsi="Arial" w:cs="Arial"/>
                <w:lang w:eastAsia="sr-Latn-CS"/>
              </w:rPr>
              <w:br/>
              <w:t>- poštuje pravila ponašanja u i na prostorima za vežbanje u školi i van nje, kao i na sportskim manifestacijama</w:t>
            </w:r>
            <w:r w:rsidRPr="0084021A">
              <w:rPr>
                <w:rFonts w:ascii="Arial" w:eastAsia="Times New Roman" w:hAnsi="Arial" w:cs="Arial"/>
                <w:lang w:eastAsia="sr-Latn-CS"/>
              </w:rPr>
              <w:br/>
              <w:t>- primeni mere bezbednosti tokom vežbanja</w:t>
            </w:r>
            <w:r w:rsidRPr="0084021A">
              <w:rPr>
                <w:rFonts w:ascii="Arial" w:eastAsia="Times New Roman" w:hAnsi="Arial" w:cs="Arial"/>
                <w:lang w:eastAsia="sr-Latn-CS"/>
              </w:rPr>
              <w:br/>
              <w:t>- odgovorno se odnosi prema objektima, spravama i rekvizitima u prostorima za vežbanje</w:t>
            </w:r>
            <w:r w:rsidRPr="0084021A">
              <w:rPr>
                <w:rFonts w:ascii="Arial" w:eastAsia="Times New Roman" w:hAnsi="Arial" w:cs="Arial"/>
                <w:lang w:eastAsia="sr-Latn-CS"/>
              </w:rPr>
              <w:br/>
              <w:t>- primeni i poštuje pravila timske i sportske igre u skladu sa etičkim normama</w:t>
            </w:r>
            <w:r w:rsidRPr="0084021A">
              <w:rPr>
                <w:rFonts w:ascii="Arial" w:eastAsia="Times New Roman" w:hAnsi="Arial" w:cs="Arial"/>
                <w:lang w:eastAsia="sr-Latn-CS"/>
              </w:rPr>
              <w:br/>
              <w:t>- navija i bodri učesnike na takmičenjima i rešava konflikte na socijalno prihvatljiv način</w:t>
            </w:r>
            <w:r w:rsidRPr="0084021A">
              <w:rPr>
                <w:rFonts w:ascii="Arial" w:eastAsia="Times New Roman" w:hAnsi="Arial" w:cs="Arial"/>
                <w:lang w:eastAsia="sr-Latn-CS"/>
              </w:rPr>
              <w:br/>
              <w:t>- koristi različite izvore informacija za upoznavanje sa raznovrsnim oblicima fizičkih i sportsko-rekreativnih aktivnosti</w:t>
            </w:r>
            <w:r w:rsidRPr="0084021A">
              <w:rPr>
                <w:rFonts w:ascii="Arial" w:eastAsia="Times New Roman" w:hAnsi="Arial" w:cs="Arial"/>
                <w:lang w:eastAsia="sr-Latn-CS"/>
              </w:rPr>
              <w:br/>
              <w:t>- prihvati sopstvenu pobedu i poraz u skladu sa "ferplejom"</w:t>
            </w:r>
            <w:r w:rsidRPr="0084021A">
              <w:rPr>
                <w:rFonts w:ascii="Arial" w:eastAsia="Times New Roman" w:hAnsi="Arial" w:cs="Arial"/>
                <w:lang w:eastAsia="sr-Latn-CS"/>
              </w:rPr>
              <w:br/>
              <w:t>- primenjuje naučeno u fizičkom i zdravstvenom vaspitanju u vanrednim situacijama</w:t>
            </w:r>
            <w:r w:rsidRPr="0084021A">
              <w:rPr>
                <w:rFonts w:ascii="Arial" w:eastAsia="Times New Roman" w:hAnsi="Arial" w:cs="Arial"/>
                <w:lang w:eastAsia="sr-Latn-CS"/>
              </w:rPr>
              <w:br/>
              <w:t>- prepozna lepotu pokreta i kretanja u fizičkom vežbanju i sportu</w:t>
            </w:r>
            <w:r w:rsidRPr="0084021A">
              <w:rPr>
                <w:rFonts w:ascii="Arial" w:eastAsia="Times New Roman" w:hAnsi="Arial" w:cs="Arial"/>
                <w:lang w:eastAsia="sr-Latn-CS"/>
              </w:rPr>
              <w:br/>
              <w:t xml:space="preserve">- napravi plan dnevnih aktivnosti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Cilj i svrha vežbanja u fizičkom i zdravstvenom vaspitanju</w:t>
            </w:r>
            <w:r w:rsidRPr="0084021A">
              <w:rPr>
                <w:rFonts w:ascii="Arial" w:eastAsia="Times New Roman" w:hAnsi="Arial" w:cs="Arial"/>
                <w:lang w:eastAsia="sr-Latn-CS"/>
              </w:rPr>
              <w:br/>
              <w:t>Osnovna pravila Rukometa/minirukometa i Malog fudbala</w:t>
            </w:r>
            <w:r w:rsidRPr="0084021A">
              <w:rPr>
                <w:rFonts w:ascii="Arial" w:eastAsia="Times New Roman" w:hAnsi="Arial" w:cs="Arial"/>
                <w:lang w:eastAsia="sr-Latn-CS"/>
              </w:rPr>
              <w:br/>
              <w:t>Ponašanje prema ostalim subjektima u igri (prema sudiji, igračima suprotne i sopstvene ekipe)</w:t>
            </w:r>
            <w:r w:rsidRPr="0084021A">
              <w:rPr>
                <w:rFonts w:ascii="Arial" w:eastAsia="Times New Roman" w:hAnsi="Arial" w:cs="Arial"/>
                <w:lang w:eastAsia="sr-Latn-CS"/>
              </w:rPr>
              <w:br/>
              <w:t>Čuvanje i održavanje materijalnih dobara koja se koriste u fizičkom i zdravstvenom vaspitanju</w:t>
            </w:r>
            <w:r w:rsidRPr="0084021A">
              <w:rPr>
                <w:rFonts w:ascii="Arial" w:eastAsia="Times New Roman" w:hAnsi="Arial" w:cs="Arial"/>
                <w:lang w:eastAsia="sr-Latn-CS"/>
              </w:rPr>
              <w:br/>
              <w:t>Uredno postavljanje i sklanjanje sprava i rekvizita neophodnih za vežbanje</w:t>
            </w:r>
            <w:r w:rsidRPr="0084021A">
              <w:rPr>
                <w:rFonts w:ascii="Arial" w:eastAsia="Times New Roman" w:hAnsi="Arial" w:cs="Arial"/>
                <w:lang w:eastAsia="sr-Latn-CS"/>
              </w:rPr>
              <w:br/>
              <w:t>Upoznavanje učenika sa najčešćim oblicima nasilja u fizičkom vaspitanju i sportu</w:t>
            </w:r>
            <w:r w:rsidRPr="0084021A">
              <w:rPr>
                <w:rFonts w:ascii="Arial" w:eastAsia="Times New Roman" w:hAnsi="Arial" w:cs="Arial"/>
                <w:lang w:eastAsia="sr-Latn-CS"/>
              </w:rPr>
              <w:br/>
              <w:t>"Ferplej" (navijanje, pobeda, poraz rešavanje konfliktnih situacija)</w:t>
            </w:r>
            <w:r w:rsidRPr="0084021A">
              <w:rPr>
                <w:rFonts w:ascii="Arial" w:eastAsia="Times New Roman" w:hAnsi="Arial" w:cs="Arial"/>
                <w:lang w:eastAsia="sr-Latn-CS"/>
              </w:rPr>
              <w:br/>
              <w:t>Pisani i elektronski izvori informacija iz oblasti fizičkog vaspitanja i sporta</w:t>
            </w:r>
            <w:r w:rsidRPr="0084021A">
              <w:rPr>
                <w:rFonts w:ascii="Arial" w:eastAsia="Times New Roman" w:hAnsi="Arial" w:cs="Arial"/>
                <w:lang w:eastAsia="sr-Latn-CS"/>
              </w:rPr>
              <w:br/>
              <w:t>Značaj razvoja fizičkih sposobnosti za snalaženje u vanrednim situacijama (zemljotres, poplava, požar...)</w:t>
            </w:r>
            <w:r w:rsidRPr="0084021A">
              <w:rPr>
                <w:rFonts w:ascii="Arial" w:eastAsia="Times New Roman" w:hAnsi="Arial" w:cs="Arial"/>
                <w:lang w:eastAsia="sr-Latn-CS"/>
              </w:rPr>
              <w:br/>
              <w:t>Fizičko vežbanje i estetika (pravilno oblikovanje tela)</w:t>
            </w:r>
            <w:r w:rsidRPr="0084021A">
              <w:rPr>
                <w:rFonts w:ascii="Arial" w:eastAsia="Times New Roman" w:hAnsi="Arial" w:cs="Arial"/>
                <w:lang w:eastAsia="sr-Latn-CS"/>
              </w:rPr>
              <w:br/>
              <w:t xml:space="preserve">Planiranje dnevnih aktivnosti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Times New Roman" w:eastAsia="Times New Roman" w:hAnsi="Times New Roman" w:cs="Times New Roman"/>
                <w:sz w:val="24"/>
                <w:szCs w:val="24"/>
                <w:lang w:eastAsia="sr-Latn-CS"/>
              </w:rPr>
            </w:pPr>
            <w:r w:rsidRPr="0084021A">
              <w:rPr>
                <w:rFonts w:ascii="Times New Roman" w:eastAsia="Times New Roman" w:hAnsi="Times New Roman" w:cs="Times New Roman"/>
                <w:sz w:val="24"/>
                <w:szCs w:val="24"/>
                <w:lang w:eastAsia="sr-Latn-C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Zdravstveno vaspitanje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navede primere uticaja fizičkog vežbanja na zdravlje</w:t>
            </w:r>
            <w:r w:rsidRPr="0084021A">
              <w:rPr>
                <w:rFonts w:ascii="Arial" w:eastAsia="Times New Roman" w:hAnsi="Arial" w:cs="Arial"/>
                <w:lang w:eastAsia="sr-Latn-CS"/>
              </w:rPr>
              <w:br/>
              <w:t>- razlikuje zdrave i nezdrave načine ishrane</w:t>
            </w:r>
            <w:r w:rsidRPr="0084021A">
              <w:rPr>
                <w:rFonts w:ascii="Arial" w:eastAsia="Times New Roman" w:hAnsi="Arial" w:cs="Arial"/>
                <w:lang w:eastAsia="sr-Latn-CS"/>
              </w:rPr>
              <w:br/>
            </w:r>
            <w:r w:rsidRPr="0084021A">
              <w:rPr>
                <w:rFonts w:ascii="Arial" w:eastAsia="Times New Roman" w:hAnsi="Arial" w:cs="Arial"/>
                <w:lang w:eastAsia="sr-Latn-CS"/>
              </w:rPr>
              <w:lastRenderedPageBreak/>
              <w:t xml:space="preserve">- napravi nedeljni jelovnik uravnotežene ishrane uz pomoć nastavnika. </w:t>
            </w:r>
            <w:r w:rsidRPr="0084021A">
              <w:rPr>
                <w:rFonts w:ascii="Arial" w:eastAsia="Times New Roman" w:hAnsi="Arial" w:cs="Arial"/>
                <w:lang w:eastAsia="sr-Latn-CS"/>
              </w:rPr>
              <w:br/>
              <w:t xml:space="preserve">- primenjuje zdravstveno-higijenske mere pre, u toku i nakon vežbanja </w:t>
            </w:r>
            <w:r w:rsidRPr="0084021A">
              <w:rPr>
                <w:rFonts w:ascii="Arial" w:eastAsia="Times New Roman" w:hAnsi="Arial" w:cs="Arial"/>
                <w:lang w:eastAsia="sr-Latn-CS"/>
              </w:rPr>
              <w:br/>
              <w:t>- prepozna vrstu povrede</w:t>
            </w:r>
            <w:r w:rsidRPr="0084021A">
              <w:rPr>
                <w:rFonts w:ascii="Arial" w:eastAsia="Times New Roman" w:hAnsi="Arial" w:cs="Arial"/>
                <w:lang w:eastAsia="sr-Latn-CS"/>
              </w:rPr>
              <w:br/>
              <w:t>- pravilno reaguje u slučaju povrede</w:t>
            </w:r>
            <w:r w:rsidRPr="0084021A">
              <w:rPr>
                <w:rFonts w:ascii="Arial" w:eastAsia="Times New Roman" w:hAnsi="Arial" w:cs="Arial"/>
                <w:lang w:eastAsia="sr-Latn-CS"/>
              </w:rPr>
              <w:br/>
              <w:t xml:space="preserve">- čuva životnu sredinu tokom vežbanja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Fizička aktivnost, vežbanje i zdravlje</w:t>
            </w:r>
            <w:r w:rsidRPr="0084021A">
              <w:rPr>
                <w:rFonts w:ascii="Arial" w:eastAsia="Times New Roman" w:hAnsi="Arial" w:cs="Arial"/>
                <w:lang w:eastAsia="sr-Latn-CS"/>
              </w:rPr>
              <w:br/>
              <w:t>Osnovni principi vežbanja i vrste fizičke aktivnosti</w:t>
            </w:r>
            <w:r w:rsidRPr="0084021A">
              <w:rPr>
                <w:rFonts w:ascii="Arial" w:eastAsia="Times New Roman" w:hAnsi="Arial" w:cs="Arial"/>
                <w:lang w:eastAsia="sr-Latn-CS"/>
              </w:rPr>
              <w:br/>
              <w:t xml:space="preserve">Održavanje lične opreme za </w:t>
            </w:r>
            <w:r w:rsidRPr="0084021A">
              <w:rPr>
                <w:rFonts w:ascii="Arial" w:eastAsia="Times New Roman" w:hAnsi="Arial" w:cs="Arial"/>
                <w:lang w:eastAsia="sr-Latn-CS"/>
              </w:rPr>
              <w:lastRenderedPageBreak/>
              <w:t>vežbanje i poštovanje zdravstveno-higijenskih mera pre i posle vežbanja</w:t>
            </w:r>
            <w:r w:rsidRPr="0084021A">
              <w:rPr>
                <w:rFonts w:ascii="Arial" w:eastAsia="Times New Roman" w:hAnsi="Arial" w:cs="Arial"/>
                <w:lang w:eastAsia="sr-Latn-CS"/>
              </w:rPr>
              <w:br/>
              <w:t>Lična i kolektivna higijena pre i posle vežbanja</w:t>
            </w:r>
            <w:r w:rsidRPr="0084021A">
              <w:rPr>
                <w:rFonts w:ascii="Arial" w:eastAsia="Times New Roman" w:hAnsi="Arial" w:cs="Arial"/>
                <w:lang w:eastAsia="sr-Latn-CS"/>
              </w:rPr>
              <w:br/>
              <w:t>Uticaj pravilne ishrane na zdravlje i razvoj ljudi</w:t>
            </w:r>
            <w:r w:rsidRPr="0084021A">
              <w:rPr>
                <w:rFonts w:ascii="Arial" w:eastAsia="Times New Roman" w:hAnsi="Arial" w:cs="Arial"/>
                <w:lang w:eastAsia="sr-Latn-CS"/>
              </w:rPr>
              <w:br/>
              <w:t>Ishrana pre i posle vežbanja</w:t>
            </w:r>
            <w:r w:rsidRPr="0084021A">
              <w:rPr>
                <w:rFonts w:ascii="Arial" w:eastAsia="Times New Roman" w:hAnsi="Arial" w:cs="Arial"/>
                <w:lang w:eastAsia="sr-Latn-CS"/>
              </w:rPr>
              <w:br/>
              <w:t xml:space="preserve">Prva pomoć: </w:t>
            </w:r>
            <w:r w:rsidRPr="0084021A">
              <w:rPr>
                <w:rFonts w:ascii="Arial" w:eastAsia="Times New Roman" w:hAnsi="Arial" w:cs="Arial"/>
                <w:lang w:eastAsia="sr-Latn-CS"/>
              </w:rPr>
              <w:br/>
              <w:t xml:space="preserve">- značaj prve pomoći, </w:t>
            </w:r>
            <w:r w:rsidRPr="0084021A">
              <w:rPr>
                <w:rFonts w:ascii="Arial" w:eastAsia="Times New Roman" w:hAnsi="Arial" w:cs="Arial"/>
                <w:lang w:eastAsia="sr-Latn-CS"/>
              </w:rPr>
              <w:br/>
              <w:t>- vrste povreda.</w:t>
            </w:r>
            <w:r w:rsidRPr="0084021A">
              <w:rPr>
                <w:rFonts w:ascii="Arial" w:eastAsia="Times New Roman" w:hAnsi="Arial" w:cs="Arial"/>
                <w:lang w:eastAsia="sr-Latn-CS"/>
              </w:rPr>
              <w:br/>
              <w:t xml:space="preserve">Vežbanje i igranje na čistom vazduhu - čuvanje okoline prilikom vežbanja </w:t>
            </w:r>
          </w:p>
        </w:tc>
      </w:tr>
    </w:tbl>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KORELACIJA SA DRUGIM PREDMETIMA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Biologija</w:t>
      </w:r>
      <w:r w:rsidRPr="0084021A">
        <w:rPr>
          <w:rFonts w:ascii="Arial" w:eastAsia="Times New Roman" w:hAnsi="Arial" w:cs="Arial"/>
          <w:lang w:eastAsia="sr-Latn-CS"/>
        </w:rPr>
        <w:br/>
        <w:t>Geografija</w:t>
      </w:r>
      <w:r w:rsidRPr="0084021A">
        <w:rPr>
          <w:rFonts w:ascii="Arial" w:eastAsia="Times New Roman" w:hAnsi="Arial" w:cs="Arial"/>
          <w:lang w:eastAsia="sr-Latn-CS"/>
        </w:rPr>
        <w:br/>
        <w:t>Muzička kultura</w:t>
      </w:r>
      <w:r w:rsidRPr="0084021A">
        <w:rPr>
          <w:rFonts w:ascii="Arial" w:eastAsia="Times New Roman" w:hAnsi="Arial" w:cs="Arial"/>
          <w:lang w:eastAsia="sr-Latn-CS"/>
        </w:rPr>
        <w:br/>
        <w:t>Likovna kultura</w:t>
      </w:r>
      <w:r w:rsidRPr="0084021A">
        <w:rPr>
          <w:rFonts w:ascii="Arial" w:eastAsia="Times New Roman" w:hAnsi="Arial" w:cs="Arial"/>
          <w:lang w:eastAsia="sr-Latn-CS"/>
        </w:rPr>
        <w:br/>
        <w:t>Informatika</w:t>
      </w:r>
      <w:r w:rsidRPr="0084021A">
        <w:rPr>
          <w:rFonts w:ascii="Arial" w:eastAsia="Times New Roman" w:hAnsi="Arial" w:cs="Arial"/>
          <w:lang w:eastAsia="sr-Latn-CS"/>
        </w:rPr>
        <w:br/>
        <w:t>Matematika</w:t>
      </w:r>
      <w:r w:rsidRPr="0084021A">
        <w:rPr>
          <w:rFonts w:ascii="Arial" w:eastAsia="Times New Roman" w:hAnsi="Arial" w:cs="Arial"/>
          <w:lang w:eastAsia="sr-Latn-CS"/>
        </w:rPr>
        <w:br/>
        <w:t xml:space="preserve">Srpski jezik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UPUTSTVO ZA OSTVARIVANJE PROGRAMA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Koncepcija </w:t>
      </w:r>
      <w:r w:rsidRPr="0084021A">
        <w:rPr>
          <w:rFonts w:ascii="Arial" w:eastAsia="Times New Roman" w:hAnsi="Arial" w:cs="Arial"/>
          <w:i/>
          <w:iCs/>
          <w:lang w:eastAsia="sr-Latn-CS"/>
        </w:rPr>
        <w:t>fizičkog i zdravstvenog vaspitanja zasniva</w:t>
      </w:r>
      <w:r w:rsidRPr="0084021A">
        <w:rPr>
          <w:rFonts w:ascii="Arial" w:eastAsia="Times New Roman" w:hAnsi="Arial" w:cs="Arial"/>
          <w:lang w:eastAsia="sr-Latn-CS"/>
        </w:rPr>
        <w:t xml:space="preserve"> se na jedinstvu časovnih, vančasovnih i vanškolskih organizacionih oblika rada, kao osnovne pretpostavke za ostvarivanje cilja kroz dostizanje ishoda i standarda ovog vaspitno-obrazovnog područja.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Glavna promena u savremenoj koncepciji i praksi obrazovanja i vaspitanja, pa tako i u programu premeta </w:t>
      </w:r>
      <w:r w:rsidRPr="0084021A">
        <w:rPr>
          <w:rFonts w:ascii="Arial" w:eastAsia="Times New Roman" w:hAnsi="Arial" w:cs="Arial"/>
          <w:i/>
          <w:iCs/>
          <w:lang w:eastAsia="sr-Latn-CS"/>
        </w:rPr>
        <w:t>fizičko i zdravstveno vaspitanje</w:t>
      </w:r>
      <w:r w:rsidRPr="0084021A">
        <w:rPr>
          <w:rFonts w:ascii="Arial" w:eastAsia="Times New Roman" w:hAnsi="Arial" w:cs="Arial"/>
          <w:lang w:eastAsia="sr-Latn-CS"/>
        </w:rPr>
        <w:t xml:space="preserve">, je pomeranje težišta sa nastavnih sadržaja na jasno definisane ishode, odnosno sa nastavnih sadržaja na proces učenja i njegove rezultate.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Ishodi su iskazi o tome šta učenici umeju da urade na osnovu znanja koja su stekli u predmetu </w:t>
      </w:r>
      <w:r w:rsidRPr="0084021A">
        <w:rPr>
          <w:rFonts w:ascii="Arial" w:eastAsia="Times New Roman" w:hAnsi="Arial" w:cs="Arial"/>
          <w:i/>
          <w:iCs/>
          <w:lang w:eastAsia="sr-Latn-CS"/>
        </w:rPr>
        <w:t>fizičko i zdravstveno vaspitanje</w:t>
      </w:r>
      <w:r w:rsidRPr="0084021A">
        <w:rPr>
          <w:rFonts w:ascii="Arial" w:eastAsia="Times New Roman" w:hAnsi="Arial" w:cs="Arial"/>
          <w:lang w:eastAsia="sr-Latn-CS"/>
        </w:rPr>
        <w:t xml:space="preserve">, i učešćem u </w:t>
      </w:r>
      <w:r w:rsidRPr="0084021A">
        <w:rPr>
          <w:rFonts w:ascii="Arial" w:eastAsia="Times New Roman" w:hAnsi="Arial" w:cs="Arial"/>
          <w:i/>
          <w:iCs/>
          <w:lang w:eastAsia="sr-Latn-CS"/>
        </w:rPr>
        <w:t>obaveznim fizičkim aktivnostima</w:t>
      </w:r>
      <w:r w:rsidRPr="0084021A">
        <w:rPr>
          <w:rFonts w:ascii="Arial" w:eastAsia="Times New Roman" w:hAnsi="Arial" w:cs="Arial"/>
          <w:lang w:eastAsia="sr-Latn-CS"/>
        </w:rPr>
        <w:t xml:space="preserve">. Ishodi predstavljaju opis integrisanih znanja, veština, stavova i vrednosti učenika u tri predmetne oblasti: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fizičke sposobnosti,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motoričke veštine, sport i sportske discipline 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fizička i zdravstvena kultura.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Oni omogućavaju da se cilj ovog predmeta dostigne u skladu sa predmetnim i međupredmetnim kompetencijama i standardima postignuća. Ishodi ne propisuju strukturu, sadržaje i organizaciju nastave, kao ni kriterijume i način vrednovanja učeničkih postignuća.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Cilj i ishodi</w:t>
      </w:r>
      <w:r w:rsidRPr="0084021A">
        <w:rPr>
          <w:rFonts w:ascii="Arial" w:eastAsia="Times New Roman" w:hAnsi="Arial" w:cs="Arial"/>
          <w:lang w:eastAsia="sr-Latn-CS"/>
        </w:rPr>
        <w:t xml:space="preserve"> predmeta se ostvaruju kroz nastavu </w:t>
      </w:r>
      <w:r w:rsidRPr="0084021A">
        <w:rPr>
          <w:rFonts w:ascii="Arial" w:eastAsia="Times New Roman" w:hAnsi="Arial" w:cs="Arial"/>
          <w:i/>
          <w:iCs/>
          <w:lang w:eastAsia="sr-Latn-CS"/>
        </w:rPr>
        <w:t>fizičkog i zdravstvenog vaspitanja</w:t>
      </w:r>
      <w:r w:rsidRPr="0084021A">
        <w:rPr>
          <w:rFonts w:ascii="Arial" w:eastAsia="Times New Roman" w:hAnsi="Arial" w:cs="Arial"/>
          <w:lang w:eastAsia="sr-Latn-CS"/>
        </w:rPr>
        <w:t xml:space="preserve"> (u trajanju od 2 školska časa nedeljno) i </w:t>
      </w:r>
      <w:r w:rsidRPr="0084021A">
        <w:rPr>
          <w:rFonts w:ascii="Arial" w:eastAsia="Times New Roman" w:hAnsi="Arial" w:cs="Arial"/>
          <w:i/>
          <w:iCs/>
          <w:lang w:eastAsia="sr-Latn-CS"/>
        </w:rPr>
        <w:t xml:space="preserve">obavezne fizičke aktivnosti </w:t>
      </w:r>
      <w:r w:rsidRPr="0084021A">
        <w:rPr>
          <w:rFonts w:ascii="Arial" w:eastAsia="Times New Roman" w:hAnsi="Arial" w:cs="Arial"/>
          <w:lang w:eastAsia="sr-Latn-CS"/>
        </w:rPr>
        <w:t xml:space="preserve">svakog učenika (u trajanju </w:t>
      </w:r>
      <w:r w:rsidRPr="0084021A">
        <w:rPr>
          <w:rFonts w:ascii="Arial" w:eastAsia="Times New Roman" w:hAnsi="Arial" w:cs="Arial"/>
          <w:lang w:eastAsia="sr-Latn-CS"/>
        </w:rPr>
        <w:lastRenderedPageBreak/>
        <w:t xml:space="preserve">od 1,5 školski čas nedeljno). Program petog razreda baziran je na kontinuitetu usvojenih znanja, veština, stavova i vrednosti iz prvog ciklusa osnovnog obrazovanja i vaspitanja.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Nastava fizičkog i </w:t>
      </w:r>
      <w:r w:rsidRPr="0084021A">
        <w:rPr>
          <w:rFonts w:ascii="Arial" w:eastAsia="Times New Roman" w:hAnsi="Arial" w:cs="Arial"/>
          <w:i/>
          <w:iCs/>
          <w:lang w:eastAsia="sr-Latn-CS"/>
        </w:rPr>
        <w:t>zdravstvenog vaspitanja</w:t>
      </w:r>
      <w:r w:rsidRPr="0084021A">
        <w:rPr>
          <w:rFonts w:ascii="Arial" w:eastAsia="Times New Roman" w:hAnsi="Arial" w:cs="Arial"/>
          <w:lang w:eastAsia="sr-Latn-CS"/>
        </w:rPr>
        <w:t xml:space="preserve"> usmerena je prema individualnim razlikama učenika, koje se uzimaju kao kriterijum u diferenciranom pristupu, pa samim tim neophodno je uputiti učenika ili grupu učenika, na olakšane ili proširene sadržaje u časovnoj, vančasovnoj i vanškolskoj organizaciji rada.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Gde je neophodno, programske sadržaje potrebno je realizovati prema polu.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Obavezni organizacioni oblici rada: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A. časovi fizičkog i zdravstvenog vaspitanja;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A</w:t>
      </w:r>
      <w:r w:rsidRPr="0084021A">
        <w:rPr>
          <w:rFonts w:ascii="Arial" w:eastAsia="Times New Roman" w:hAnsi="Arial" w:cs="Arial"/>
          <w:sz w:val="15"/>
          <w:vertAlign w:val="subscript"/>
          <w:lang w:eastAsia="sr-Latn-CS"/>
        </w:rPr>
        <w:t>1</w:t>
      </w:r>
      <w:r w:rsidRPr="0084021A">
        <w:rPr>
          <w:rFonts w:ascii="Arial" w:eastAsia="Times New Roman" w:hAnsi="Arial" w:cs="Arial"/>
          <w:lang w:eastAsia="sr-Latn-CS"/>
        </w:rPr>
        <w:t xml:space="preserve">. obavezne fizičke aktivnosti učenika;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Ostali oblici rada (vančasovne i vanškolske aktivnosti):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B. slobodne aktivnosti - sekcije,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 nedelja školskog sporta,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 aktivnosti u prirodi (krosevi, zimovanje, letovanje - kampovanje...),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 školska i vanškolska takmičenja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Đ. korektivno-pedagoški rad.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OBAVEZNI ORGANIZACIONI OBLICI RADA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A. Časovi fizičkog i zdravstvenog vaspitanja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Nastavne oblasti: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I. Fizičke sposobnosti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 svim časovima kao i na drugim organizacionim oblicima rada, poseban akcenat se stavlja 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razvijanje fizičkih sposobnosti koje se kontinuirano realizuje u uvodnom i pripremnom delu časa putem vežbi oblikovanja. Deo glavne faze časa može se koristi za razvoj osnovnih fizičkih sposobnosti uzimajući u obzir uticaj koji nastavna tema ima na njihov razvoj. Metode i oblike rada nastavnik bira u skladu sa potrebama i mogućnostima učenika i materijalno-tehničkim uslovima za rad;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podsticanje učenika na samostalno vežbanje;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učvršćivanje pravilnog držanja tela.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Program razvoja fizičkih sposobnosti je sastavni deo godišnjeg plana rada nastavnika.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Praćenje, vrednovanje i evidentiranje fizičkih sposobnosti učenika sprovodi se na osnovu Priručnika za praćenje fizičkog razvoja i razvoja motoričkih sposobnosti učenika u nastavi fizičkog vaspitanja, (Zavod za vrednovanje kvaliteta obrazovanja i vaspitanja, 2016).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II. Motoričke veštine, sport i sportske discipline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Usvajanje motoričkih znanja, umenja i navika, ostvaruje se kroz primenu obaveznih i preporučenih programskih sadržaja atletike, gimnastike, sportskih igara, plesa, ritmičke gimnastike, plivanja, primenjujući osnovne didaktičko-metodičke principe i metode rada neophodne za dostizanje postavljenih ishoda.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Usvojena znanja, umenja i navike treba da omoguće učenicima njihovu primenu u sportu, rekreaciji i specifičnim životnim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Sticanje znanja, umenja i navika je kontinuirani proces individualnog napredovanja učenika u skladu sa njegovim psiho-fizičkim sposobnostima.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Učenicima koji nisu u stanju da usvoje neke od sadržaja, zadaju se vežbanja slična ali lakša od predviđenih ili predvežbe.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Ukoliko učenik ne dostigne predviđeni ishod, ostavlja se mogućnost da isti dostigne u narednom periodu.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Usavršavanje nekih motoričkih zadataka je kontinuirani proces bez obzira na sadržaje programa (tehnika hodanja, trčanja, primena naučene igre itd.).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radu sa naprednijim učenicima realizuju se preporučeni sadržaji ili sadržaji iz narednih razreda. Kroz proces realizacije programa neophodno je pratiti sposobnosti učenika za pojedine sportove.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III. Fizička i zdravstvena kultura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Dostizanjem ishoda ove nastavne oblasti, učenici stiču znanja, veštine, stavove i vrednosti o vežbanju (osnovnim pojmovima o vežbi, kako se neko vežbanje izvodi i čemu konkretna vežba i vežbanje služi), fizičkom vaspitanju, sportu, rekreaciji i zdravlju.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Posebno planirane i osmišljene informacije o vežbanju i zdravlju prenose se neposredno pre, tokom i nakon vežbanja na času.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Ova nastavna oblast ostvaruje se kroz sve organizacione oblike rada u </w:t>
      </w:r>
      <w:r w:rsidRPr="0084021A">
        <w:rPr>
          <w:rFonts w:ascii="Arial" w:eastAsia="Times New Roman" w:hAnsi="Arial" w:cs="Arial"/>
          <w:i/>
          <w:iCs/>
          <w:lang w:eastAsia="sr-Latn-CS"/>
        </w:rPr>
        <w:t>fizičkom i zdravstvenom vaspitanju</w:t>
      </w:r>
      <w:r w:rsidRPr="0084021A">
        <w:rPr>
          <w:rFonts w:ascii="Arial" w:eastAsia="Times New Roman" w:hAnsi="Arial" w:cs="Arial"/>
          <w:lang w:eastAsia="sr-Latn-CS"/>
        </w:rPr>
        <w:t xml:space="preserve"> i obuhvata: formiranje pravilnog odnosa prema fizičkom vežbanju, zdravlju i radu; razvijanje i negovanje fer-pleja; prepoznavanje negativnih oblika ponašanja u sportu i navijanju; vrednovanje estetskih vrednosti u fizičkom vežbanju, rekreaciji i sportu; razvijanje kreativnosti u vežbanju; očuvanje životne sredine, kao i razvijanje i negovanje zdravstvene kulture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Pored navedenog u ovoj oblasti potrebno je raditi na: negovanju patriotskih vrednosti (narodne tradicije i multikulturalnosti); formiranju pravilnog odnosa prema različitostima, čuvanju materijalnih dobara, negovanju društvenih vrednosti itd.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A</w:t>
      </w:r>
      <w:r w:rsidRPr="0084021A">
        <w:rPr>
          <w:rFonts w:ascii="Arial" w:eastAsia="Times New Roman" w:hAnsi="Arial" w:cs="Arial"/>
          <w:b/>
          <w:bCs/>
          <w:sz w:val="15"/>
          <w:vertAlign w:val="subscript"/>
          <w:lang w:eastAsia="sr-Latn-CS"/>
        </w:rPr>
        <w:t>1</w:t>
      </w:r>
      <w:r w:rsidRPr="0084021A">
        <w:rPr>
          <w:rFonts w:ascii="Arial" w:eastAsia="Times New Roman" w:hAnsi="Arial" w:cs="Arial"/>
          <w:b/>
          <w:bCs/>
          <w:lang w:eastAsia="sr-Latn-CS"/>
        </w:rPr>
        <w:t xml:space="preserve">. Obavezne fizičke aktivnosti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Fizičke aktivnosti učenika doprinose ostvarivanju postavljenog cilja i ishoda </w:t>
      </w:r>
      <w:r w:rsidRPr="0084021A">
        <w:rPr>
          <w:rFonts w:ascii="Arial" w:eastAsia="Times New Roman" w:hAnsi="Arial" w:cs="Arial"/>
          <w:i/>
          <w:iCs/>
          <w:lang w:eastAsia="sr-Latn-CS"/>
        </w:rPr>
        <w:t>fizičkog i zdravstvenog vaspitanja</w:t>
      </w:r>
      <w:r w:rsidRPr="0084021A">
        <w:rPr>
          <w:rFonts w:ascii="Arial" w:eastAsia="Times New Roman" w:hAnsi="Arial" w:cs="Arial"/>
          <w:lang w:eastAsia="sr-Latn-CS"/>
        </w:rPr>
        <w:t xml:space="preserve">. Ove aktivnosti organizuju se u okviru redovnog rasporeda ili prema posebnom rasporedu u skladu sa prostornim mogućnostima škole i potrebama učenika u trajanju od 1,5 čas nedeljno.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Plan rada ovih aktivnosti je sastavni je deo planiranja u </w:t>
      </w:r>
      <w:r w:rsidRPr="0084021A">
        <w:rPr>
          <w:rFonts w:ascii="Arial" w:eastAsia="Times New Roman" w:hAnsi="Arial" w:cs="Arial"/>
          <w:i/>
          <w:iCs/>
          <w:lang w:eastAsia="sr-Latn-CS"/>
        </w:rPr>
        <w:t>fizičkom i zdravstvenom vaspitanju</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Škola se može opredeliti za jedan od ponuđenih načina organizacije ovih aktivnosti na predlog Stručnog veća. Način organizacije ovih aktivnosti je sastavni deo Školskog programa i Godišnjeg plana rada škole.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Načini organizacije rada obaveznih fizičkih aktivnosti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realizuju se u trajanju od 45 minuta, jednom u toku nedelje. U školama koje imaju odgovarajuće materijalno-tehničke i prostorne uslove, fond od 1/2 školskog časa odnosno 22,5 minuta, na nedeljnom nivou, može se realizovati tako što će učenici svake druge nedelje imati još jedan čas ovih aktivnosti, ili na drugi način koji predloži Stručno veće fizičkog i zdravstvenog vaspitanja. Radi efikasnijeg rada i obuhvaćenosti svih učenika dozvoljeno je spajanje dva odeljenja istog razreda. Dva nastavnika rade istovremeno sa dva odeljenja.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realizuju se u trajanju od 45 minuta, jednom u toku nedelje. Fond od 1/2 školskog časa odnosno 22,5 minuta, na nedeljnom nivou, realizuje se </w:t>
      </w:r>
      <w:r w:rsidRPr="0084021A">
        <w:rPr>
          <w:rFonts w:ascii="Arial" w:eastAsia="Times New Roman" w:hAnsi="Arial" w:cs="Arial"/>
          <w:b/>
          <w:bCs/>
          <w:lang w:eastAsia="sr-Latn-CS"/>
        </w:rPr>
        <w:t>kumulativno</w:t>
      </w:r>
      <w:r w:rsidRPr="0084021A">
        <w:rPr>
          <w:rFonts w:ascii="Arial" w:eastAsia="Times New Roman" w:hAnsi="Arial" w:cs="Arial"/>
          <w:lang w:eastAsia="sr-Latn-CS"/>
        </w:rPr>
        <w:t xml:space="preserve">, jednom u tromesečju, u ukupnom trajanju od 6 školskih časova, odnosno 4,5 sati.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Stručno veće može predložiti neki drugi način organizacije ovih aktivnosti, posebno ukoliko se škola opredeli da ove aktivnosti realizuje izvan škole (plivanje, skijanje, klizanje, orijentiring itd.).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Programski sadržaji obaveznih fizičkih aktivnosti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 xml:space="preserve">Obavezni </w:t>
      </w:r>
      <w:r w:rsidRPr="0084021A">
        <w:rPr>
          <w:rFonts w:ascii="Arial" w:eastAsia="Times New Roman" w:hAnsi="Arial" w:cs="Arial"/>
          <w:lang w:eastAsia="sr-Latn-CS"/>
        </w:rPr>
        <w:t xml:space="preserve">programski sadržaji ovih aktivnosti su: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Kondiciono vežbanje učenika u trajanju od najmanje 20 minuta;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Mali fudbal: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 Vođenje i kontrola lopte,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 Primanje lopte i dodavanje lopte različitim delovima stopala,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3. Šutiranje na gol i osnove igre u napadu (otkrivanje),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4. Oduzimanje lopte i osnove igre u odbrani (pokrivanje),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5. Vežbe sa dva i tri igrača,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6. Igra sa primenom osnovnih pravila za mali fudbal.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 xml:space="preserve">Preporučeni </w:t>
      </w:r>
      <w:r w:rsidRPr="0084021A">
        <w:rPr>
          <w:rFonts w:ascii="Arial" w:eastAsia="Times New Roman" w:hAnsi="Arial" w:cs="Arial"/>
          <w:lang w:eastAsia="sr-Latn-CS"/>
        </w:rPr>
        <w:t>programski sadržaji ovih aktivnosti</w:t>
      </w:r>
      <w:r w:rsidRPr="0084021A">
        <w:rPr>
          <w:rFonts w:ascii="Arial" w:eastAsia="Times New Roman" w:hAnsi="Arial" w:cs="Arial"/>
          <w:b/>
          <w:bCs/>
          <w:lang w:eastAsia="sr-Latn-CS"/>
        </w:rPr>
        <w:t>:</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Obučavanje i usavršavanje elemenata predviđenih preporučenim nastavnim sadržajima: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1. Atletike;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 Gimnastike;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3. Plesa i ritmike;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4. Drugih aktivnosti predviđenih programom školskih takmičenja.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Mali fudbal: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 kolektivna igra u odbrani i napadu,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 tehnika igre golmana,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3. igra uz primenu pravila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Plivanje;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Skijanje;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Klizanje;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Badminton;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Stoni tenis;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Orijentiring;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Druge aktivnosti po izboru Stručnog veća škole.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VANČASOVNE I VANŠKOLSKE AKTIVNOSTI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Plan i program ovih aktivnosti predlaže Stručno veće i sastavni je deo godišnjeg plana rada škole i školskog programa.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B. Slobodne aktivnosti - sekcije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Formiraju se prema interesovanju učenika. Nastavnik sačinjava poseban program uzimajući u obzir materijalne i prostorne uslove rada, uzrasne karakteristike i sposobnosti učenika. Ukoliko je neophodno, sekcije se mogu formirati prema polu učenika. Učenik se u svakom trenutku može se uključiti u rad sekcije.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V. Nedelja školskog sporta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Radi razvoja i praktikovanja zdravog načina života, razvoja svesti o važnosti sopstvenog zdravlja i bezbednosti, o potrebi negovanja i razvoja fizičkih sposobnosti, kao i prevencije nasilja, narkomanije, maloletničke delikvencije, škola u okviru Školskog programa realizuje nedelju školskog sporta.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Nedelja školskog sporta obuhvata: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takmičenja u sportskim disciplinama prilagođenim uzrastu i mogućnostima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kulturne manifestacije sa ciljem promocije fizičkog vežbanja, sporta i zdravlja (likovne i druge izložbe, folklor, ples, muzičko-sportske radionice, slet...);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đačke tribine i radionice (o zdravlju, istoriji fizičke kulture, sportu, rekreaciji, "ferpleju", posledicama nasilja u sportu, tehnološka dostignuća u vežbanju i sportu i dr.).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Plan i program Nedelje školskog sporta sačinjava Stručno veće </w:t>
      </w:r>
      <w:r w:rsidRPr="0084021A">
        <w:rPr>
          <w:rFonts w:ascii="Arial" w:eastAsia="Times New Roman" w:hAnsi="Arial" w:cs="Arial"/>
          <w:i/>
          <w:iCs/>
          <w:lang w:eastAsia="sr-Latn-CS"/>
        </w:rPr>
        <w:t>fizičkog i zdravstvenog vaspitanja</w:t>
      </w:r>
      <w:r w:rsidRPr="0084021A">
        <w:rPr>
          <w:rFonts w:ascii="Arial" w:eastAsia="Times New Roman" w:hAnsi="Arial" w:cs="Arial"/>
          <w:lang w:eastAsia="sr-Latn-CS"/>
        </w:rPr>
        <w:t xml:space="preserve"> u saradnji sa drugim stručnim većima (likovne kulture, muzičke kulture, istorije, informatike...) i stručnim saradnicima u školi, vodeći računa da i učenici koji su oslobođeni od praktičnog dela nastave </w:t>
      </w:r>
      <w:r w:rsidRPr="0084021A">
        <w:rPr>
          <w:rFonts w:ascii="Arial" w:eastAsia="Times New Roman" w:hAnsi="Arial" w:cs="Arial"/>
          <w:i/>
          <w:iCs/>
          <w:lang w:eastAsia="sr-Latn-CS"/>
        </w:rPr>
        <w:t>fizičkog i zdravstvenog vaspitanja</w:t>
      </w:r>
      <w:r w:rsidRPr="0084021A">
        <w:rPr>
          <w:rFonts w:ascii="Arial" w:eastAsia="Times New Roman" w:hAnsi="Arial" w:cs="Arial"/>
          <w:lang w:eastAsia="sr-Latn-CS"/>
        </w:rPr>
        <w:t xml:space="preserve">, budu uključeni u organizaciju ovih aktivnosti.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G. Aktivnosti u prirodi (krosevi, zimovanje, letovanje)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Iz fonda radnih dana, predviđenih zajedničkim planom, škola organizuje aktivnosti u prirodi: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prolećni kros (dužinu staze određuje stručno veće);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zimovanje - organizuje se za vreme zimskog raspusta (obuka skijanja, klizanja, kraći izleti sa pešačenjem ili na sankama, i dr.);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letovanje - organizuje se za vreme letnjeg raspusta u trajanju od najmanje sedam dana (logorovanje, kampovanje itd.).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D. Školska i vanškolska takmičenja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Škola organizuje i sprovodi obavezna unutarškolskasportska takmičenja, kao integralni deo procesa fizičkog vaspitanja prema planu Stručnog veća i to 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sportskoj gimnastici (u zimskom periodu);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atletici (u prolećnom periodu),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najmanje jednoj sportskoj igri (u toku godine).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Škola može planirati takmičenja iz drugih sportskih grana ili igara ukoliko za to postoje uslovi i interesovanje učenika (ples, orijentiring, badminton, između dve ili četiri vatre, poligoni itd.).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Učenici mogu da učestvuju i na takmičenjima u sistemu školskih sportskih takmičenja Republike Srbije, koja su u skladu sa nastavnim planom i programom.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Đ. Korektivno-pedagoški rad i dopunska nastava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Ove aktivnosti organizuju se sa učenicima koji imaju: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poteškoće u savladavanju gradiva;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smanjene fizičke sposobnosti;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loše držanje tela;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zdravstvene poteškoće koje onemogućavaju redovno pohađanje nastave.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Za učenike koji imaju poteškoće u savladavanju gradiva i učenike sa smanjenim fizičkim sposobnostimaorganizuje se dopunska nastava koja podrazumeva savladavanje onih obaveznih programskih sadržaja, koje učenici nisu uspeli da savladaju na redovnoj nastavi, kao i razvijanje njihovih fizičkih sposobnosti;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Rad sa učenicima koji imaju loše držanje tela podrazumeva: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uočavanje posturalnih poremećaja kod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savetovanje učenika i roditelja;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organizovanje dodatnog preventivnog vežbanja u trajanju od jednog školskog časa nedeljno;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organizovanje korektivnog vežbanja u saradnji sa odgovarajućom zdravstvenom ustanovom.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Rad sa učenicima sa zdravstvenim poteškoćama organizuje se isključivo u saradnji sa lekarom specijalistom, koji određuje vrstu vežbi i stepen opterećenja.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Oslobađanje učenika od nastave fizičkog i zdravstvenog vaspitanja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Učenik može biti oslobođen samo od praktičnog dela programa nastave za određeni period, polugodište ili celu školsku godinu na osnovu preporuke izabranog lekara.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Učenik oslobođen praktičnog dela u obavezi je da prisustvuje časovima. Za rad sa oslobođenim učenicima nastavnik sačinjava poseban program rada baziran na usvajanju teorijskih i vaspitnih sadržaja u skladu sa programom i u korelaciji sa sadržajima drugih predmeta.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Oslobođenim učenicima treba pružiti mogućnost 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sude, vode statistiku, registruju rezultat ili prate nivo aktivnosti učenika na času ili školskom takmičenju,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naprave edukativni poster ili elektronsku prezentaciju, pripreme reportažu sa sportskog događaja,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prate i evidentiraju aktivnost učenika na času uz pomoć nastavnika i na drugi način pomažu u organizaciji, časovnih, vančasovnih i vanškolskih aktivnosti.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Ishodi za učenike oslobođene od praktičnog dela nastave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 završetku teme učenik će biti u stanju 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Navede osnovna pravila, gimnastike, atletike, sportske igre, plivanja;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Definiše osnovna zdravstveno-higijenska pravila vežbanja;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Prezentuje i analizira informacije o fizičkom vežbanju, sportu, zdravlju, istoriji sporta, aktuelnim sportskim podacima itd.);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Učestvuje u organizaciji Nedelje školskog sporta i školskih takmičenja.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Planiranje vaspitno-obrazovnog rada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Definisani ishodi su važan deo i nezaobilazan element procesa planiranja nastave i učenja. Definisani kao rezultati učenja na kraju svakog razreda, tokom planiranja rada potrebno je odrediti vremensku dinamiku u odnosu na bavljenje pojedinim ishodima tokom školske godine. Neophodno je posebnu pažnju obratiti na ishode koje nije moguće dostići tokom jednog ili više časova, već je u tu svrhu potrebno realizovati različite aktivnosti tokom godine.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Oblici nastave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Predmet se realizuje kroz sledeće oblike nastave: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teorijska nastava (do 4 časa);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praktična nastava (68-72 časa). </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Teorijska nastava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Posebni teorijski časovi mogu se organizovati samo u onim situacijama kada ne postoje uslovi za realizaciju nastave u prostorima za vežbanje ili alternativnim objektima, i kao prvi čas u polugodištu. Na tim časovima detaljnije se obrađuju sadržaji predviđeni temama Fizičko vežbanje i sport i Zdravstveno vaspitanje uz mogući praktičan rad u skladu sa uslovima.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Maksimalan broj časova bez praktičnog rada ne bi trebalo da bude veći od četiri (4) u toku školske godine.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 planiranju teorijskih sadržaja neophodno je uzeti u obzir: sadržaj programa, prethodna iskustva učenika, sadržaje drugih predmeta (korelaciju - međupredmetne kompetencije). </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Praktična nastava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Broj časova po temama planira se na osnovu, procene nastavnika, materijalno-tehničkih i prostornih uslova. Nastavne teme ili pojedini sadržaji za koje ne postoje uslovi za realizaciju mogu biti zamenjeni odgovarajućim temama ili sadržajima programa za koje postoje odgovarajući uslovi. Okvirni broj časova po temama: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 Atletika (16);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 Gimnastika (16);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3. Osnove timskih i sportskih igara: Rukomet - minirukomet; (16)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4. Ritmika i ples (4);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5. Plivanje (12);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6. Testiranje i merenje (6-8).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Program </w:t>
      </w:r>
      <w:r w:rsidRPr="0084021A">
        <w:rPr>
          <w:rFonts w:ascii="Arial" w:eastAsia="Times New Roman" w:hAnsi="Arial" w:cs="Arial"/>
          <w:i/>
          <w:iCs/>
          <w:lang w:eastAsia="sr-Latn-CS"/>
        </w:rPr>
        <w:t>fizičkog i zdravstvenog vaspitanja</w:t>
      </w:r>
      <w:r w:rsidRPr="0084021A">
        <w:rPr>
          <w:rFonts w:ascii="Arial" w:eastAsia="Times New Roman" w:hAnsi="Arial" w:cs="Arial"/>
          <w:lang w:eastAsia="sr-Latn-CS"/>
        </w:rPr>
        <w:t xml:space="preserve"> ostvaruje se realizacijom obaveznih i preporučenih sadržaja.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lastRenderedPageBreak/>
        <w:t>Obavezni sadržaji</w:t>
      </w:r>
      <w:r w:rsidRPr="0084021A">
        <w:rPr>
          <w:rFonts w:ascii="Arial" w:eastAsia="Times New Roman" w:hAnsi="Arial" w:cs="Arial"/>
          <w:lang w:eastAsia="sr-Latn-CS"/>
        </w:rPr>
        <w:t xml:space="preserve"> su oni koje je neophodno sprovesti u radu sa učenicima uzimajući u obzir sposobnosti učenika, materijalno-tehničke i prostorne uslove.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Preporučeni sadržaji</w:t>
      </w:r>
      <w:r w:rsidRPr="0084021A">
        <w:rPr>
          <w:rFonts w:ascii="Arial" w:eastAsia="Times New Roman" w:hAnsi="Arial" w:cs="Arial"/>
          <w:lang w:eastAsia="sr-Latn-CS"/>
        </w:rPr>
        <w:t xml:space="preserve"> su oni koje nastavnik bira i realizuje u radu sa učenicima (grupama ili pojedincima), koji su savladali obavezne sadržaje, uzimajući u obzir nivo dostignutosti ishoda, potrebe učenika i uslove za rad.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Fizičke sposobnosti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 planiranju kondicionog vežbanja u glavnoj fazi časa, treba uzeti u obzir uticaj nastavne teme na fizičke sposobnosti učenika i primeniti vežbe čiji delovi biomehaničke strukture odgovaraju osnovnom zadatku glavne faze časa i služe za obučavanje i uvežbavanje (obradu i utvrđivanje) konkretnog zadatka. Metode vežbanja koje se primenjuju u nastavi su trenažne metode (kontinuirani, ponavljajući i intervalni metod, kružni trening, i dr.), pilagođene uzrasnim karakteristikama učenika. U radu sa učenicima primenjivati diferencirane oblike rada, dozirati vežbanja u skladu sa njihovim mogućnostima i primenjivati odgovarajuću terminologiju vežbi. Vreme izvođenja vežbi i broj ponavljanja, zadaju se grupama učenika ili pojedincima u skladu sa njihovim sposobnostima, vodeći računa o postizanju što veće radne efikasnosti i optimalizaciji intenziteta rada. Akcenat se stavlja na one motoričke aktivnosti kojima se najuspešnije suprotstavlja posledicama hipokinezije.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Preporučeni načini rada za razvoj fizičkih sposobnosti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 Razvoj snage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bez i sa rekvizitima,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na spravama i uz pomoć sprava.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 Razvoj pokretljivosti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bez i sa rekvizitima,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uz korišćenje sprava,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 pomoć suvežbača.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3. Razvoj aerobne izdržljivosti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istrajno i intervalno trčanje,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vežbanje uz muziku - aerobik,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timske i sportske igre,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drugi modeli vežbanja.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4. Razvoj koordinacije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izvođenje koordinacionih vežbi u različitom ritmu i promenljivim uslovima (kretanje ekstremitetima u dve ravni).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5. Razvoj brzine i eksplozivne snage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jednostavne i složene strukture kretanja izvoditi maksimalnim intenzitetom iz različitih početnih položaja, izazvane različitim čulnim nadražajima (start iz različitih položaja itd.),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štafetne igre,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izvođenje vežbi različitom maksimalnom brzinom (bacanja, skokovi, akrobatika, šutiranja, udarci kroz atletiku, gimnastiku, timske i sportske igre).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Za učenike koji iz zdravstvenih razloga izvode posebno odabrane vežbe, potrebno je obezbediti posebno mesto za vežbanje.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Motoričke veštine, sport i sportske discipline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 Atletika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Sadržaji atletike se realizuju u jesenjem i prolećnom periodu. </w:t>
      </w:r>
    </w:p>
    <w:p w:rsidR="0084021A" w:rsidRPr="0084021A" w:rsidRDefault="0084021A" w:rsidP="0084021A">
      <w:pPr>
        <w:spacing w:before="100" w:beforeAutospacing="1" w:after="100" w:afterAutospacing="1" w:line="240" w:lineRule="auto"/>
        <w:rPr>
          <w:rFonts w:ascii="Arial" w:eastAsia="Times New Roman" w:hAnsi="Arial" w:cs="Arial"/>
          <w:i/>
          <w:iCs/>
          <w:lang w:eastAsia="sr-Latn-CS"/>
        </w:rPr>
      </w:pPr>
      <w:r w:rsidRPr="0084021A">
        <w:rPr>
          <w:rFonts w:ascii="Arial" w:eastAsia="Times New Roman" w:hAnsi="Arial" w:cs="Arial"/>
          <w:i/>
          <w:iCs/>
          <w:lang w:eastAsia="sr-Latn-CS"/>
        </w:rPr>
        <w:t xml:space="preserve">Obavezni 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Istrajno trčanje: vežbe tehnike; kontinuirano i intervalno trčanje;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Sprintersko trčanje: vežbe tehnike trčanja, (niski skip, visoki skip, zabacivanje potkolenice, grebajući korak, itd), niski start i faze trčanja;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Skok uvis prekoračnom tehnikom; tehnika skoka uvis kroz faze (zalet, otskok, prelazak letvice i doskok). Obučavanje tehnike vrši se u celini a po potrebi raščlanjivanjem na faze.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Bacanje loptice u dalj: obučavanje kroz faze (zalet i izbačaj) i usvajanje vežbe u celini. Korelacija sa vežbama iz rukometa (donožni korak, zamah i tehnika izbačaja dugim zamahom). </w:t>
      </w:r>
    </w:p>
    <w:p w:rsidR="0084021A" w:rsidRPr="0084021A" w:rsidRDefault="0084021A" w:rsidP="0084021A">
      <w:pPr>
        <w:spacing w:before="100" w:beforeAutospacing="1" w:after="100" w:afterAutospacing="1" w:line="240" w:lineRule="auto"/>
        <w:rPr>
          <w:rFonts w:ascii="Arial" w:eastAsia="Times New Roman" w:hAnsi="Arial" w:cs="Arial"/>
          <w:i/>
          <w:iCs/>
          <w:lang w:eastAsia="sr-Latn-CS"/>
        </w:rPr>
      </w:pPr>
      <w:r w:rsidRPr="0084021A">
        <w:rPr>
          <w:rFonts w:ascii="Arial" w:eastAsia="Times New Roman" w:hAnsi="Arial" w:cs="Arial"/>
          <w:i/>
          <w:iCs/>
          <w:lang w:eastAsia="sr-Latn-CS"/>
        </w:rPr>
        <w:t xml:space="preserve">Preporučeni 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Ovi sadržaji se primenjuju u radu sa učenicima koji su savladali obavezne sadržaje primenom odgovarajuće metodike rada.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Tehnika štafetnog trčanja (štafetne igre, načini izmene palice i dr.);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Skok udalj osnovni elementi zgrčne tehnike - realizovati kroz faze;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Bacanja kugle 2 kg - iz mesta i bočna tehnika;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Bacanje "vorteks-a" u dalj;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Troboj - kroz odeljensko takmičenje primeniti tri discipline koje su učenici savladali (trčanje, bacanja i skokovi).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 Sportska gimnastika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Sadržaji se realizuju u zimskom periodu. </w:t>
      </w:r>
    </w:p>
    <w:p w:rsidR="0084021A" w:rsidRPr="0084021A" w:rsidRDefault="0084021A" w:rsidP="0084021A">
      <w:pPr>
        <w:spacing w:before="100" w:beforeAutospacing="1" w:after="100" w:afterAutospacing="1" w:line="240" w:lineRule="auto"/>
        <w:rPr>
          <w:rFonts w:ascii="Arial" w:eastAsia="Times New Roman" w:hAnsi="Arial" w:cs="Arial"/>
          <w:i/>
          <w:iCs/>
          <w:lang w:eastAsia="sr-Latn-CS"/>
        </w:rPr>
      </w:pPr>
      <w:r w:rsidRPr="0084021A">
        <w:rPr>
          <w:rFonts w:ascii="Arial" w:eastAsia="Times New Roman" w:hAnsi="Arial" w:cs="Arial"/>
          <w:i/>
          <w:iCs/>
          <w:lang w:eastAsia="sr-Latn-CS"/>
        </w:rPr>
        <w:t xml:space="preserve">Obavezni 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Učenike je neophodno podeliti po polu i prema sposobnostima. Postaviti više radnih mesta. Na svakom času uvesti novi zadatak uz ponavljanje prethodnih. Dok jedna grupa obrađuje novi sadržaj, ostale grupe ponavljaju obrađene sadržaje. Promena radnih mesta vrši se nakon određenog broja ponavljanja. Npr. grupa koje nije prošla neki zadatak na času isti će realizovati na sledećem času. Učeniku koji ne može da izvede zadatu vežbu daje se olakšani zadatak. Nakon nekoliko obrađenih nastavnih jedinica ove nastavne teme, planom predvideti sadržaje drugih nastavnih tema (sportska ili timska igra i dr.) u cilju intenzifikacije nastave. Gimnastički poligon osmisliti prema stepenu usvojenosti obrađenih sadržaja i prethodih znanja.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Vežbe na tlu: kolut napred, kolut nazad, stav o plećima - "sveća", most iz ležanja na leđima; vaga pretklonom i zanoženjem; stav na šakama uz pomoć; premet uporom strance "zvezda".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Preskok: raznoška (do 110 cm);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Vežbe u uporu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paralelni razboj - naskok u upor, izdržaj, njih u uporu, prednjihom sed raznožno pred rukama, prinožiti jednom do seda van, saskok;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Vežbe u visu (doskočno vratilo, krugovi - njih i saskok u zanjihu; ljuljanje i saskoci);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Penjanja (šipka, kanap, mornarske lestve - do 4 m visine);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Niska greda: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bokom pored grede;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sunožnim odskokom naskok na gredu sunožno (jedna noga malo ispred druge);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različiti načini hodanja: u usponu, sa zgrčenim prednoženjem, sa zanoženjem, sa odnoženjem, sa visokim prednoženjem;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skok sunožnim odskokom, sunožni doskok na mesto odskoka;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vaga pretklonom i zanoženjem; saskok zgrčeno.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gimnastički poligon sastavljen od obrađenih programskih sadržaja. </w:t>
      </w:r>
    </w:p>
    <w:p w:rsidR="0084021A" w:rsidRPr="0084021A" w:rsidRDefault="0084021A" w:rsidP="0084021A">
      <w:pPr>
        <w:spacing w:before="100" w:beforeAutospacing="1" w:after="100" w:afterAutospacing="1" w:line="240" w:lineRule="auto"/>
        <w:rPr>
          <w:rFonts w:ascii="Arial" w:eastAsia="Times New Roman" w:hAnsi="Arial" w:cs="Arial"/>
          <w:i/>
          <w:iCs/>
          <w:lang w:eastAsia="sr-Latn-CS"/>
        </w:rPr>
      </w:pPr>
      <w:r w:rsidRPr="0084021A">
        <w:rPr>
          <w:rFonts w:ascii="Arial" w:eastAsia="Times New Roman" w:hAnsi="Arial" w:cs="Arial"/>
          <w:i/>
          <w:iCs/>
          <w:lang w:eastAsia="sr-Latn-CS"/>
        </w:rPr>
        <w:t xml:space="preserve">Preporučeni 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Mogu se realizovati kroz časove na kojima se realizuju obavezni sadržaji, diferencirani oblik rada sa naprednim učenicima koji npr. preskaču kozlić po dužini umesto po širini, rade leteći kolut nakon koluta napred. Ovakve modele moguće je primeniti na sve sadržaje sportske gimnastike.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Vežbe na tlu: kolut napred i nazad - varijante (npr: iz stava raskoračnog kolut napred do stava raskoračnog, iz stava raskoračnog kolut nazad do stava raskoračnog); Kolut leteći; Most zaklonom;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Visoka greda: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naskok u upor prednji, upor odnožno desnom (levom) okretom za 90 stepeni udesno i prehvatom bočno (palčevi su okrenuti jedan prema drugom), upor klečeći na desnoj sa zanoženjem leve (mala vaga);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osnovna kretanja iz prethodnih razreda na niskoj gredi izvesti na srednjoj ili visokoj gredi;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Trambolina ili odskočna daska: skokovi - prednji pruženi i zgrčeni;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Preskok "raznoška" - kozlić postavljen po dužini (110 cm);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Konj sa hvataljkama - upori i izdržaji;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Vežbe u uporu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paralelni razboj - naskok u upor, njih i prednjihom sed raznožno pred rukama, sasedom snožiti, njih i prednjihom saskok prednoška;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Konj sa hvataljkama - upori i izdržaji;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Vežbe u visu: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dohvatno vratilo - vis zavesom o potkoleno, naupor jašući i saskok odnoška.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3. Osnove timskih i sportskih igara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Sadržaji rukometa realizuju se na časovima </w:t>
      </w:r>
      <w:r w:rsidRPr="0084021A">
        <w:rPr>
          <w:rFonts w:ascii="Arial" w:eastAsia="Times New Roman" w:hAnsi="Arial" w:cs="Arial"/>
          <w:i/>
          <w:iCs/>
          <w:lang w:eastAsia="sr-Latn-CS"/>
        </w:rPr>
        <w:t>fizičkog i zdravstvenog vaspitanja</w:t>
      </w:r>
      <w:r w:rsidRPr="0084021A">
        <w:rPr>
          <w:rFonts w:ascii="Arial" w:eastAsia="Times New Roman" w:hAnsi="Arial" w:cs="Arial"/>
          <w:lang w:eastAsia="sr-Latn-CS"/>
        </w:rPr>
        <w:t xml:space="preserve">, a malog fudbala na </w:t>
      </w:r>
      <w:r w:rsidRPr="0084021A">
        <w:rPr>
          <w:rFonts w:ascii="Arial" w:eastAsia="Times New Roman" w:hAnsi="Arial" w:cs="Arial"/>
          <w:i/>
          <w:iCs/>
          <w:lang w:eastAsia="sr-Latn-CS"/>
        </w:rPr>
        <w:t>obaveznim fizičkim aktivnostima učenika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3.1. Rukomet - minirukomet </w:t>
      </w:r>
    </w:p>
    <w:p w:rsidR="0084021A" w:rsidRPr="0084021A" w:rsidRDefault="0084021A" w:rsidP="0084021A">
      <w:pPr>
        <w:spacing w:before="100" w:beforeAutospacing="1" w:after="100" w:afterAutospacing="1" w:line="240" w:lineRule="auto"/>
        <w:rPr>
          <w:rFonts w:ascii="Arial" w:eastAsia="Times New Roman" w:hAnsi="Arial" w:cs="Arial"/>
          <w:i/>
          <w:iCs/>
          <w:lang w:eastAsia="sr-Latn-CS"/>
        </w:rPr>
      </w:pPr>
      <w:r w:rsidRPr="0084021A">
        <w:rPr>
          <w:rFonts w:ascii="Arial" w:eastAsia="Times New Roman" w:hAnsi="Arial" w:cs="Arial"/>
          <w:i/>
          <w:iCs/>
          <w:lang w:eastAsia="sr-Latn-CS"/>
        </w:rPr>
        <w:t xml:space="preserve">Obavezni 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Obučavanje elemenata tehnike i taktike sa loptom: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držanje lopte: jednom i obema rukama, plitki i duboki hvat;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vođenje lopte: u mestu sa promenom visine vođenja, promenom ruke, promenom položaja; vođenje lopte bočnim i dubinskim kretanjem; pravolinijski, sa promenom brzine i ruke kojom se vodi; promenom pravca kretanja; vođenje u kretanju sa zaustavljanjem u dva koraka; dribling nad pasivnim i aktivnim protivnikom (igra "1 na 1");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dodavanje lopte: jednom rukom "kratkim zamahom" (smer napred, ukoso, u stranu); "dugim zamahom" uz primenu nekog od zaleta (bočni-donožni, bočni-zanožni);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hvatanje lopte: u visini grudi i glave; hvatanje neprecizno bačenih lopti (bočnih, iznad visine glave, u visini kolena); hvatanje kotrljajućih lopti; hvatanje i dodavanje lopte u kretanju;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šutiranje: čeoni šut i skok šut u dalj i vis;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fintiranje: (jednostruka finta u jaču stranu).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Obučavanje individualnih elemenata tehnike i taktike bez lopte: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lastRenderedPageBreak/>
        <w:t>u fazi napada</w:t>
      </w:r>
      <w:r w:rsidRPr="0084021A">
        <w:rPr>
          <w:rFonts w:ascii="Arial" w:eastAsia="Times New Roman" w:hAnsi="Arial" w:cs="Arial"/>
          <w:lang w:eastAsia="sr-Latn-CS"/>
        </w:rPr>
        <w:t xml:space="preserve"> - pozicioniranje igrača, utrčavanje u prazne prostore, promena smera kretanja, otkrivanje za prijem lopte;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u fazi odbrane</w:t>
      </w:r>
      <w:r w:rsidRPr="0084021A">
        <w:rPr>
          <w:rFonts w:ascii="Arial" w:eastAsia="Times New Roman" w:hAnsi="Arial" w:cs="Arial"/>
          <w:lang w:eastAsia="sr-Latn-CS"/>
        </w:rPr>
        <w:t xml:space="preserve"> - odbrambeni stav i kretanje u stavu; zaustavljanje napadača, oduzimanje lopte od protivničkog napadača, presecanje putanje lopte kod dodavanja, blok;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elementi tehnike golmana</w:t>
      </w:r>
      <w:r w:rsidRPr="0084021A">
        <w:rPr>
          <w:rFonts w:ascii="Arial" w:eastAsia="Times New Roman" w:hAnsi="Arial" w:cs="Arial"/>
          <w:lang w:eastAsia="sr-Latn-CS"/>
        </w:rPr>
        <w:t xml:space="preserve"> - (osnovni stav, kretanje na golu, odbrana visokih i niskih lopti, odbrana šuteva sa pozicije krila, odbrana sedmerca).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Obučavanje grupnih i kolektivnih elemenata taktike igre: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Igra uz individualnu odbranu "čovek na čoveka" (presing)</w:t>
      </w:r>
      <w:r w:rsidRPr="0084021A">
        <w:rPr>
          <w:rFonts w:ascii="Arial" w:eastAsia="Times New Roman" w:hAnsi="Arial" w:cs="Arial"/>
          <w:b/>
          <w:bCs/>
          <w:lang w:eastAsia="sr-Latn-CS"/>
        </w:rPr>
        <w:t xml:space="preserve">; </w:t>
      </w:r>
      <w:r w:rsidRPr="0084021A">
        <w:rPr>
          <w:rFonts w:ascii="Arial" w:eastAsia="Times New Roman" w:hAnsi="Arial" w:cs="Arial"/>
          <w:lang w:eastAsia="sr-Latn-CS"/>
        </w:rPr>
        <w:t xml:space="preserve">pozicioniranje igrača u napadu i odbrani 6:0; igra na dva gola (3 na 3, 4 na 4); igra uz primenu osnovnih pravila uvažavajući usvojeni nivo prethodno obučavanih elemenata. </w:t>
      </w:r>
    </w:p>
    <w:p w:rsidR="0084021A" w:rsidRPr="0084021A" w:rsidRDefault="0084021A" w:rsidP="0084021A">
      <w:pPr>
        <w:spacing w:before="100" w:beforeAutospacing="1" w:after="100" w:afterAutospacing="1" w:line="240" w:lineRule="auto"/>
        <w:rPr>
          <w:rFonts w:ascii="Arial" w:eastAsia="Times New Roman" w:hAnsi="Arial" w:cs="Arial"/>
          <w:i/>
          <w:iCs/>
          <w:lang w:eastAsia="sr-Latn-CS"/>
        </w:rPr>
      </w:pPr>
      <w:r w:rsidRPr="0084021A">
        <w:rPr>
          <w:rFonts w:ascii="Arial" w:eastAsia="Times New Roman" w:hAnsi="Arial" w:cs="Arial"/>
          <w:i/>
          <w:iCs/>
          <w:lang w:eastAsia="sr-Latn-CS"/>
        </w:rPr>
        <w:t xml:space="preserve">Preporučeni 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Obučavanje elemenata tehnike i taktike igrača sa loptom: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vođenje lopte: vežbe vođenja sa radom nogu (kroz noge, pored i ispred tela);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vođenje dve lopte;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dodavanje lopte: dodavanje "dugim zamahom" - čeoni zalet; dodavanje lopte izvedenim načinima; dodavanja sa izmenom mesta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hvatanje lopte: hvatanje jednom rukom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šutiranje: bočni šut sa otklonom, šutiranje pivotmena, šut sa krilne pozicije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fintiranje: jednostruka finta u "slabiju stranu".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Obučavanje grupnih i kolektivnih elemenata taktike igre: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izvođenje slobodnog udarca;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ukrštanja igrača u fazi napada, igra 5:1 i 5+1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4. Ples i ritmika; </w:t>
      </w:r>
    </w:p>
    <w:p w:rsidR="0084021A" w:rsidRPr="0084021A" w:rsidRDefault="0084021A" w:rsidP="0084021A">
      <w:pPr>
        <w:spacing w:before="100" w:beforeAutospacing="1" w:after="100" w:afterAutospacing="1" w:line="240" w:lineRule="auto"/>
        <w:rPr>
          <w:rFonts w:ascii="Arial" w:eastAsia="Times New Roman" w:hAnsi="Arial" w:cs="Arial"/>
          <w:i/>
          <w:iCs/>
          <w:lang w:eastAsia="sr-Latn-CS"/>
        </w:rPr>
      </w:pPr>
      <w:r w:rsidRPr="0084021A">
        <w:rPr>
          <w:rFonts w:ascii="Arial" w:eastAsia="Times New Roman" w:hAnsi="Arial" w:cs="Arial"/>
          <w:i/>
          <w:iCs/>
          <w:lang w:eastAsia="sr-Latn-CS"/>
        </w:rPr>
        <w:t xml:space="preserve">Obavezni 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Planirati vežbe koje je neophodno ponoviti iz programa mlađih razreda (dokorak, galop, dečiji poskoci, polkin korak...). Dati mogućnost učeniku ili grupi učenika da izabere muziku i osmisli ritmičku vežbu na osnovu usvojenih elemenata. Sa vijačom primeniti "skokove kroz vijaču", preskakanje vijače galopom i sunožnim poskocima. Obraditi prve dve varijante narodnog kola "Moravac" </w:t>
      </w:r>
    </w:p>
    <w:p w:rsidR="0084021A" w:rsidRPr="0084021A" w:rsidRDefault="0084021A" w:rsidP="0084021A">
      <w:pPr>
        <w:spacing w:before="100" w:beforeAutospacing="1" w:after="100" w:afterAutospacing="1" w:line="240" w:lineRule="auto"/>
        <w:rPr>
          <w:rFonts w:ascii="Arial" w:eastAsia="Times New Roman" w:hAnsi="Arial" w:cs="Arial"/>
          <w:i/>
          <w:iCs/>
          <w:lang w:eastAsia="sr-Latn-CS"/>
        </w:rPr>
      </w:pPr>
      <w:r w:rsidRPr="0084021A">
        <w:rPr>
          <w:rFonts w:ascii="Arial" w:eastAsia="Times New Roman" w:hAnsi="Arial" w:cs="Arial"/>
          <w:i/>
          <w:iCs/>
          <w:lang w:eastAsia="sr-Latn-CS"/>
        </w:rPr>
        <w:t xml:space="preserve">Preporučeni 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Vežbe sa vijačom usložiti naizmeničnim preskocima na levoj i desnoj nozi i u kretanju. Planirati vežbe sa obručem u koje sadrže okretnja oko raznih delova tela, kotrljanja po tlu i </w:t>
      </w:r>
      <w:r w:rsidRPr="0084021A">
        <w:rPr>
          <w:rFonts w:ascii="Arial" w:eastAsia="Times New Roman" w:hAnsi="Arial" w:cs="Arial"/>
          <w:lang w:eastAsia="sr-Latn-CS"/>
        </w:rPr>
        <w:lastRenderedPageBreak/>
        <w:t xml:space="preserve">provlačenja. Vežbe sa loptom prevashodno treba da obuhvate manipulaciju sa njom, bacanja. Osnovne varijante narodnog kola iz kraja u kome se škola nalazi;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5. Plivanje;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Nastavna tema Plivanje, realizuje se u školama u kojima za to postoje uslovi, u okviru redovne nastave ili </w:t>
      </w:r>
      <w:r w:rsidRPr="0084021A">
        <w:rPr>
          <w:rFonts w:ascii="Arial" w:eastAsia="Times New Roman" w:hAnsi="Arial" w:cs="Arial"/>
          <w:i/>
          <w:iCs/>
          <w:lang w:eastAsia="sr-Latn-CS"/>
        </w:rPr>
        <w:t>obaveznih</w:t>
      </w:r>
      <w:r w:rsidRPr="0084021A">
        <w:rPr>
          <w:rFonts w:ascii="Arial" w:eastAsia="Times New Roman" w:hAnsi="Arial" w:cs="Arial"/>
          <w:lang w:eastAsia="sr-Latn-CS"/>
        </w:rPr>
        <w:t xml:space="preserve"> </w:t>
      </w:r>
      <w:r w:rsidRPr="0084021A">
        <w:rPr>
          <w:rFonts w:ascii="Arial" w:eastAsia="Times New Roman" w:hAnsi="Arial" w:cs="Arial"/>
          <w:i/>
          <w:iCs/>
          <w:lang w:eastAsia="sr-Latn-CS"/>
        </w:rPr>
        <w:t>fizičkih aktivnosti učenika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Škole koje se opredele za realizaciju programskih sadržaja plivanja na objektima izvan škole, ove časove organizuju u okviru obaveznih fizičkih aktivnosti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Ukoliko ne postoji mogućnost realizacije nastave plivanja u ovom razredu, broj časova namenjen ovoj nastavnoj temi raspoređuje se drugim nastavnim temama predviđenih programom.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Prilikom realizacije sadržaja Plivanja formirati grupe plivača i neplivača </w:t>
      </w:r>
    </w:p>
    <w:p w:rsidR="0084021A" w:rsidRPr="0084021A" w:rsidRDefault="0084021A" w:rsidP="0084021A">
      <w:pPr>
        <w:spacing w:before="100" w:beforeAutospacing="1" w:after="100" w:afterAutospacing="1" w:line="240" w:lineRule="auto"/>
        <w:rPr>
          <w:rFonts w:ascii="Arial" w:eastAsia="Times New Roman" w:hAnsi="Arial" w:cs="Arial"/>
          <w:i/>
          <w:iCs/>
          <w:lang w:eastAsia="sr-Latn-CS"/>
        </w:rPr>
      </w:pPr>
      <w:r w:rsidRPr="0084021A">
        <w:rPr>
          <w:rFonts w:ascii="Arial" w:eastAsia="Times New Roman" w:hAnsi="Arial" w:cs="Arial"/>
          <w:i/>
          <w:iCs/>
          <w:lang w:eastAsia="sr-Latn-CS"/>
        </w:rPr>
        <w:t xml:space="preserve">Obavezni 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Vežbe disanja, rad nogu, plovak, održavanje u mestu, zaveslaji (kraul i leđni kraul), skok na noge i izron, samopomoć u vodi (okretanjem na leđa). </w:t>
      </w:r>
    </w:p>
    <w:p w:rsidR="0084021A" w:rsidRPr="0084021A" w:rsidRDefault="0084021A" w:rsidP="0084021A">
      <w:pPr>
        <w:spacing w:before="100" w:beforeAutospacing="1" w:after="100" w:afterAutospacing="1" w:line="240" w:lineRule="auto"/>
        <w:rPr>
          <w:rFonts w:ascii="Arial" w:eastAsia="Times New Roman" w:hAnsi="Arial" w:cs="Arial"/>
          <w:i/>
          <w:iCs/>
          <w:lang w:eastAsia="sr-Latn-CS"/>
        </w:rPr>
      </w:pPr>
      <w:r w:rsidRPr="0084021A">
        <w:rPr>
          <w:rFonts w:ascii="Arial" w:eastAsia="Times New Roman" w:hAnsi="Arial" w:cs="Arial"/>
          <w:i/>
          <w:iCs/>
          <w:lang w:eastAsia="sr-Latn-CS"/>
        </w:rPr>
        <w:t xml:space="preserve">Preporučeni 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Plivanje tehnikom kraula ili leđnog kraula;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Ronjenje po dužini.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6. Testiranje i merenje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Praćenje fizičkog razvoja i motoričkih sposobnosti sprovodi se na početku i kraju školske godine, iz prostora kardiorespiratorne izdržljivosti (procena aerobnog kapaciteta), telesnog sastava (posebno telesne masnoće), mišićne snage, izdržljivosti u mišićnoj snazi, gipkosti i agilnosti. Model kontinuiranog praćenja fizičkog razvoja i motoričkih sposobnosti u nastavi </w:t>
      </w:r>
      <w:r w:rsidRPr="0084021A">
        <w:rPr>
          <w:rFonts w:ascii="Arial" w:eastAsia="Times New Roman" w:hAnsi="Arial" w:cs="Arial"/>
          <w:i/>
          <w:iCs/>
          <w:lang w:eastAsia="sr-Latn-CS"/>
        </w:rPr>
        <w:t>fizičkog i zdravstvenog vaspitanja</w:t>
      </w:r>
      <w:r w:rsidRPr="0084021A">
        <w:rPr>
          <w:rFonts w:ascii="Arial" w:eastAsia="Times New Roman" w:hAnsi="Arial" w:cs="Arial"/>
          <w:lang w:eastAsia="sr-Latn-CS"/>
        </w:rPr>
        <w:t xml:space="preserve">, baterija testova, kriterijumske referentne vrednosti i način njihovog tumačenja, organizacija i protokol testiranja kao pedagoške implikacije detaljno su objašnjeni u navedenom priručniku.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Testiranje učenika moguće je sprovesti na časovima obaveznih fizičkih aktivnosti.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Okvirni broj časova po temama obaveznih fizičkih aktivnosti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 Osnove timskih i sportskih igara: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Mali fudbal (18);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 Druge aktivnosti predviđene programom stručnog veća (36).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Didaktičko-metodički elementi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Osnovne karakteristike časova: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jasnoća nastavnog sadržaja;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optimalno korišćenje raspoloživog prostora, sprava i rekvizita;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izbor racionalnih oblika i metoda rada;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izbor vežbi optimalne obrazovne vrednosti;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funkcionalna povezanost svih delova časa - unutar jednog i više uzastopnih časova jedne nastavne teme.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Ukoliko na času istovremeno vežbaju dva odeljenja, nastava se sprovodi odvojeno za učenike i učenice.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Prilikom izbora oblika rada neophodno je uzeti u obzir prostorne uslove rada, broj učenika na času, broj sprava i rekvizita i dinamiku obučavanja i uvežbavanja nastavnog zadatka.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Izbor didaktičih oblika rada treba da bude funkciji racionalne organizacije i intenzifikacije časa, kao i dostizanja postavljenih ishoda.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Praćenje i ocenjivanje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Ishodi predstavljaju dobru osnovu za praćenje i procenu postignuća učenika, odnosno kreiranje zahteva kojima se može utvrditi da li su učenici dostigli ono što je opisano određenim ishodom. Ishodi pomažu nastavnicima u praćenju, prikupljanju i beleženju postignuća učenika. Kako će u procesu vrednovanja iskoristiti ishode nastavnik, sam osmišljava u odnosu na to koji se način praćenja i procene njemu čini najracionalnijim i najkorisnijim. Pored toga, postojanje ishoda olakšava i izveštavanje roditelja o radu i napredovanju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procesu ocenjivanja poželjno je koristiti lični karton učenika (evidencija o procesu i produktima rada učenika, uz komentare i preporuke) kao izvor podataka i pokazatelja o napredovanju učenika. Prednosti korišćenja ličnog kartona učenika su višestruke: omogućava kontinuirano i sistematično praćenje napredovanja, predstavlja uvid u praćenje različitih aspekata učenja i razvoja, predstavlja, podršku u osposobljavanju učenika za samoprocenu, pruža precizniji uvid u različite oblasti postignuća (jake i slabe strane)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cilju sagledavanja i analiziranja efekata nastave </w:t>
      </w:r>
      <w:r w:rsidRPr="0084021A">
        <w:rPr>
          <w:rFonts w:ascii="Arial" w:eastAsia="Times New Roman" w:hAnsi="Arial" w:cs="Arial"/>
          <w:i/>
          <w:iCs/>
          <w:lang w:eastAsia="sr-Latn-CS"/>
        </w:rPr>
        <w:t>fizičkog i zdravstvenog vaspitanja</w:t>
      </w:r>
      <w:r w:rsidRPr="0084021A">
        <w:rPr>
          <w:rFonts w:ascii="Arial" w:eastAsia="Times New Roman" w:hAnsi="Arial" w:cs="Arial"/>
          <w:lang w:eastAsia="sr-Latn-CS"/>
        </w:rPr>
        <w:t xml:space="preserve">, preporučuje se da nastavnik podjednako, kontinuirano prati i vrednuje: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Aktivnost i odnos učenika prema fizičkom i zdravstvenom vaspitanju koji obuhvata: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vežbanje u adekvatnoj sportskoj opremi;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redovno prisustvovanje na časovima </w:t>
      </w:r>
      <w:r w:rsidRPr="0084021A">
        <w:rPr>
          <w:rFonts w:ascii="Arial" w:eastAsia="Times New Roman" w:hAnsi="Arial" w:cs="Arial"/>
          <w:i/>
          <w:iCs/>
          <w:lang w:eastAsia="sr-Latn-CS"/>
        </w:rPr>
        <w:t>fizičkog i zdravstvenog vaspitanja</w:t>
      </w:r>
      <w:r w:rsidRPr="0084021A">
        <w:rPr>
          <w:rFonts w:ascii="Arial" w:eastAsia="Times New Roman" w:hAnsi="Arial" w:cs="Arial"/>
          <w:lang w:eastAsia="sr-Latn-CS"/>
        </w:rPr>
        <w:t xml:space="preserve"> i obaveznim fizičkim aktivnostima;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učestvovanje u vančasovnim i vanškolskim aktivnostima i dr.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Prikaz jednog od usvojenih kompleksa opštepripremnih vežbi (vežbi oblikovanja),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Dostignut nivo postignuća motoričkih znanja, umenja i navika (napredak u usavršavanju tehnike):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Atletika: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Prikaz tehnike sprinterskog i istrajnog trčanja; prikaz tehnike, skoka uvis prekoračna tehnika (makaze);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Sprintersko trčanje 30-50 m na vreme, bacanje loptice do 200 gr u dalj. Istrajno trčanje u trajanju od 6 minuta.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Trčanje školskog krosa.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Sportska gimnastika: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Vežbe na tlu: kolut u napred, kolut u nazad, stav o šakama uz pomoć, most iz ležanja, stav na plećima "sveća";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Preskok: raznoška uz pomoć;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Vežbe u uporu: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paralelni razboj: naskok u upor sa povišenja (švedska klupa, sanduk, stolica...), prednjihom sed raznožno, prinožiti jednom i saskok,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nisko vratilo: upor odskokom, izdržaj, saskok u početni položaj;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Vežbe u visu (vratilo/krugovi): njih i saskok prednjihom.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Penjanja: prikaz tehnike penjanja uz šipku i konopac.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Rukomet: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Kontrola lopte u mestu i kretanju (vođenje);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Vođenje lopte pravolinijski sa promenom pravca kretanja (levom i desnom rukom);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Hvata i dodaje loptu u visini glave i ramena;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Šutira jednom tehnikom;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Mali fudbal: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Dodavanje unutrašnjom stranom stopala i primanje lopte đonom i unutrašnjom stranom stopala;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Vođenje i šut na gol jednom tehnikom;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Dodavanje, primanje lopte u i šut na gol u kretanju.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Ples i ritmika: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Zamasi, kruženja, trčanja, poskoci i skokovi bez rekvizita. Poskoci i skokovi kroz vijaču.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Narodno "Moravac" kolo uz muziku (prva i druga varijanta).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Plivanje: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Kontroliše i održava telo u vodi.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Samopomoć u vodi.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Individualni napredak motoričkih sposobnosti svakog učenika procenjuje se u odnosu na prethodno provereno stanje. Prilikom ocenjivanja neophodno je uzeti u obzir sposobnosti učenika, stepen spretnosti i umešnosti. Ukoliko učenik nema razvijene posebne sposobnosti, prilikom ocenjivanja uzima se u obzir individualni napredak njegov individualni napredak u odnosu na prethodna dostignuća i mogućnosti kao i angažovanje učenika u nastavnom procesu.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Kod učenika oslobođenih od praktičnog dela nastave, nastavnik prati i vrednuje: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nivo ostvarenosti ishoda iz oblasti Fizička i zdravstvena kultura;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učešće u organizaciji vannastavnih aktivnosti. </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 xml:space="preserve">Pedagoška dokumentacija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Dnevnik rada za fizičko i zdravstveno vaspitanje;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Planovi rada fizičkog i zdravstvenog vaspitanja i obaveznih fizičkih aktivnosti učenika: plan rada stručnog veća, godišnji plan (po temama sa brojem časova), mesečni operativni plan, plan vančasovnih i vanškolskih aktivnosti i praćenje njihove realizacije.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Pisane pripreme: formu i izgled pripreme sačinjava sam nastavnik uvažavajući: vremensku artikulaciju ostvarivanja, cilj časa, ishode koji se realizuju, konzistentnu didaktičku strukturu časova, zapažanja nakon časa;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Radni karton: nastavnik vodi za svakog učenika. Radni karton sadrži: podatke o stanju fizičkih sposobnosti sa testiranja, osposobljenosti u veštinama napomene o specifičnostima učenika i ostale podatke neophodne nastavniku.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Pedagošku dokumentaciju nastavnik sačinjava u pisanoj, a po mogućnosti i elektronskoj formi. </w:t>
      </w:r>
    </w:p>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w:t>
      </w:r>
    </w:p>
    <w:p w:rsidR="0084021A" w:rsidRPr="0084021A" w:rsidRDefault="0084021A" w:rsidP="0084021A">
      <w:pPr>
        <w:spacing w:after="0" w:line="240" w:lineRule="auto"/>
        <w:jc w:val="center"/>
        <w:rPr>
          <w:rFonts w:ascii="Arial" w:eastAsia="Times New Roman" w:hAnsi="Arial" w:cs="Arial"/>
          <w:i/>
          <w:iCs/>
          <w:sz w:val="30"/>
          <w:szCs w:val="30"/>
          <w:lang w:eastAsia="sr-Latn-CS"/>
        </w:rPr>
      </w:pPr>
      <w:r w:rsidRPr="0084021A">
        <w:rPr>
          <w:rFonts w:ascii="Arial" w:eastAsia="Times New Roman" w:hAnsi="Arial" w:cs="Arial"/>
          <w:i/>
          <w:iCs/>
          <w:sz w:val="30"/>
          <w:szCs w:val="30"/>
          <w:lang w:eastAsia="sr-Latn-CS"/>
        </w:rPr>
        <w:t xml:space="preserve">IZBORNI NASTAVNI PREDMETI </w:t>
      </w:r>
    </w:p>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w:t>
      </w:r>
    </w:p>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VERSKA NASTAVA</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Cilj i zadaci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Cilj verske nastave jeste da se njome posvedoče sadržaj vere i duhovno iskustvo tradicionalnih crkava i religijskih zajednica koje žive i deluju na našem životnom prostoru, da se učenicima pruži celovit religijski pogled na svet i život i da im se omogući slobodno usvajanje duhovnih i životnih vrednosti crkve ili zajednice kojoj istorijski pripadaju, odnosno čuvanje i negovanje sopstvenog verskog i kulturnog identiteta. Učenici treba da upoznaju veru i duhovne vrednosti sopstvene, istorijski date crkve ili verske zajednice u otvorenom i tolerantnom dijalogu, uz uvažavanje drugih religijskih iskustava i filozofskih pogleda, kao i naučnih saznanja i svih pozitivnih iskustava i dostignuća čovečanstva.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Zadaci verske nastave su da kod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razvija otvorenost i odnos prema Bogu, drugačijim i savršenom u odnosu na nas, kao i otvorenost i odnos prema drugim ličnostima, prema ljudima kao bližnjima, a time se budi i razvija svest o zajednici sa Bogom i sa ljudima i posredno se suzbija ekstremni individualizam i egocentrizam;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razvija sposobnost za postavljanje pitanja o celini i konačnom smislu postojanja čoveka i sveta, o ljudskoj slobodi, o životu u zajednici, o fenomenu smrti, o odnosu sa prirodom koja nas okružuje, kao i o sopstvenoj odgovornosti za druge, za svet kao tvorevinu božju i za sebe;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razvija težnju ka odgovornom oblikovanju zajedničkog života sa drugim ljudima iz sopstvenog naroda i sopstvene crkve ili verske zajednice, kao i sa ljudima, narodima, verskim zajednicama i kulturama drugačijim od sopstvene, ka iznalaženju ravnoteže između zajednice i vlastite ličnosti i ka ostvarivanju susreta sa svetom, sa prirodom, i pre i posle svega, sa Bogom;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izgradi sposobnost za dublje razumevanje i vrednovanje kulture i civilizacije u kojoj žive, istorije čovečanstva i ljudskog stvaralaštva u nauci i drugim oblastima;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izgradi svest i uverenje da svet i život imaju večni smisao, kao i sposobnost za razumevanje i preispitivanje sopstvenog odnosa prema Bogu, ljudima i prirodi. </w:t>
      </w:r>
    </w:p>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 xml:space="preserve">Peti razred </w:t>
      </w:r>
    </w:p>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w:t>
      </w:r>
    </w:p>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 xml:space="preserve">VERSKA NASTAVA - PRAVOSLAVNI KATIHIZIS </w:t>
      </w:r>
    </w:p>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31"/>
        <w:gridCol w:w="6380"/>
      </w:tblGrid>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Naziv predmeta: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VERSKA NASTAVA - PRAVOSLAVNI KATIHIZIS </w:t>
            </w:r>
          </w:p>
        </w:tc>
      </w:tr>
      <w:tr w:rsidR="0084021A" w:rsidRPr="0084021A" w:rsidTr="0084021A">
        <w:trPr>
          <w:tblCellSpacing w:w="0" w:type="dxa"/>
        </w:trPr>
        <w:tc>
          <w:tcPr>
            <w:tcW w:w="0" w:type="auto"/>
            <w:noWrap/>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Godišnji fond časova: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36 </w:t>
            </w:r>
          </w:p>
        </w:tc>
      </w:tr>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Razred: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Peti </w:t>
            </w:r>
          </w:p>
        </w:tc>
      </w:tr>
    </w:tbl>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577"/>
        <w:gridCol w:w="1648"/>
        <w:gridCol w:w="1755"/>
        <w:gridCol w:w="1765"/>
        <w:gridCol w:w="2386"/>
      </w:tblGrid>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TEMA</w:t>
            </w:r>
            <w:r w:rsidRPr="0084021A">
              <w:rPr>
                <w:rFonts w:ascii="Arial" w:eastAsia="Times New Roman" w:hAnsi="Arial" w:cs="Arial"/>
                <w:b/>
                <w:bCs/>
                <w:lang w:eastAsia="sr-Latn-CS"/>
              </w:rPr>
              <w:br/>
              <w:t xml:space="preserve">(nastavne jedinice)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CILJ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ISHODI</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Po završetku teme učenik će: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PREPORUČENI SADRŽAJI PO TEMAMA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NAČIN OSTVARIVANJA PROGRAMA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I - UVOD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1. Upoznavanje sadržaja programa i načina rada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Upoznavanje učenika sa sadržajem predmeta, planom i programom i načinom realizacije nastave Pravoslavnog katihizisa;</w:t>
            </w:r>
            <w:r w:rsidRPr="0084021A">
              <w:rPr>
                <w:rFonts w:ascii="Arial" w:eastAsia="Times New Roman" w:hAnsi="Arial" w:cs="Arial"/>
                <w:lang w:eastAsia="sr-Latn-CS"/>
              </w:rPr>
              <w:br/>
              <w:t xml:space="preserve">• Ustanoviti kakva su znanja stekli i kakve stavove usvojili učenici u prethodnom </w:t>
            </w:r>
            <w:r w:rsidRPr="0084021A">
              <w:rPr>
                <w:rFonts w:ascii="Arial" w:eastAsia="Times New Roman" w:hAnsi="Arial" w:cs="Arial"/>
                <w:lang w:eastAsia="sr-Latn-CS"/>
              </w:rPr>
              <w:lastRenderedPageBreak/>
              <w:t xml:space="preserve">školovanju.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moći da sagleda sadržaje kojima će se baviti nastava Pravoslavnog katihizisa u toku 5. razreda osnovne škole; </w:t>
            </w:r>
            <w:r w:rsidRPr="0084021A">
              <w:rPr>
                <w:rFonts w:ascii="Arial" w:eastAsia="Times New Roman" w:hAnsi="Arial" w:cs="Arial"/>
                <w:lang w:eastAsia="sr-Latn-CS"/>
              </w:rPr>
              <w:br/>
              <w:t xml:space="preserve">• moći da uoči kakvo je njegovo predznanje iz gradiva Pravoslavnog katihizisa obrađenog u prethodnom ciklusu </w:t>
            </w:r>
            <w:r w:rsidRPr="0084021A">
              <w:rPr>
                <w:rFonts w:ascii="Arial" w:eastAsia="Times New Roman" w:hAnsi="Arial" w:cs="Arial"/>
                <w:lang w:eastAsia="sr-Latn-CS"/>
              </w:rPr>
              <w:lastRenderedPageBreak/>
              <w:t xml:space="preserve">školovanja.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Upoznavanje sa sadržajem programa i načinom rada</w:t>
            </w:r>
            <w:r w:rsidRPr="0084021A">
              <w:rPr>
                <w:rFonts w:ascii="Arial" w:eastAsia="Times New Roman" w:hAnsi="Arial" w:cs="Arial"/>
                <w:lang w:eastAsia="sr-Latn-CS"/>
              </w:rPr>
              <w:br/>
              <w:t xml:space="preserve">• Preliminarna sistematizacija </w:t>
            </w:r>
          </w:p>
        </w:tc>
        <w:tc>
          <w:tcPr>
            <w:tcW w:w="0" w:type="auto"/>
            <w:vMerge w:val="restart"/>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Katihizacija kao liturgijska delatnost- zajedničko je delo katihete (veroučitelja) i njegovih učenika. </w:t>
            </w:r>
            <w:r w:rsidRPr="0084021A">
              <w:rPr>
                <w:rFonts w:ascii="Arial" w:eastAsia="Times New Roman" w:hAnsi="Arial" w:cs="Arial"/>
                <w:lang w:eastAsia="sr-Latn-CS"/>
              </w:rPr>
              <w:br/>
              <w:t xml:space="preserve">Katiheta (veroučitelj) bi trebalo stalno da ima naumu da katiheza ne postoji radi gomilanja informacija ("znanja o veri"), već kao nastojanje da se učenje i iskustvo Crkve lično usvoje i sprovedu u život kroz slobodno učešće u bogoslužbenom životu </w:t>
            </w:r>
            <w:r w:rsidRPr="0084021A">
              <w:rPr>
                <w:rFonts w:ascii="Arial" w:eastAsia="Times New Roman" w:hAnsi="Arial" w:cs="Arial"/>
                <w:lang w:eastAsia="sr-Latn-CS"/>
              </w:rPr>
              <w:lastRenderedPageBreak/>
              <w:t xml:space="preserve">Crkve. </w:t>
            </w:r>
            <w:r w:rsidRPr="0084021A">
              <w:rPr>
                <w:rFonts w:ascii="Arial" w:eastAsia="Times New Roman" w:hAnsi="Arial" w:cs="Arial"/>
                <w:lang w:eastAsia="sr-Latn-CS"/>
              </w:rPr>
              <w:br/>
              <w:t xml:space="preserve">Na početku svake nastavne teme učenike bi trebalo upoznati sa ciljevima i ishodima nastave, sadržajima po temama, načinom ostvarivanja programa rada, kao i sa načinom vrednovanja njihovog rada.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Vrste nastave</w:t>
            </w:r>
            <w:r w:rsidRPr="0084021A">
              <w:rPr>
                <w:rFonts w:ascii="Arial" w:eastAsia="Times New Roman" w:hAnsi="Arial" w:cs="Arial"/>
                <w:b/>
                <w:bCs/>
                <w:lang w:eastAsia="sr-Latn-CS"/>
              </w:rPr>
              <w:br/>
            </w:r>
            <w:r w:rsidRPr="0084021A">
              <w:rPr>
                <w:rFonts w:ascii="Arial" w:eastAsia="Times New Roman" w:hAnsi="Arial" w:cs="Arial"/>
                <w:lang w:eastAsia="sr-Latn-CS"/>
              </w:rPr>
              <w:t>Nastava se realizuje kroz sledeće oblike nastave:</w:t>
            </w:r>
            <w:r w:rsidRPr="0084021A">
              <w:rPr>
                <w:rFonts w:ascii="Arial" w:eastAsia="Times New Roman" w:hAnsi="Arial" w:cs="Arial"/>
                <w:lang w:eastAsia="sr-Latn-CS"/>
              </w:rPr>
              <w:br/>
              <w:t xml:space="preserve">• </w:t>
            </w:r>
            <w:r w:rsidRPr="0084021A">
              <w:rPr>
                <w:rFonts w:ascii="Arial" w:eastAsia="Times New Roman" w:hAnsi="Arial" w:cs="Arial"/>
                <w:b/>
                <w:bCs/>
                <w:lang w:eastAsia="sr-Latn-CS"/>
              </w:rPr>
              <w:t>teorijska nastava (35 časova)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 </w:t>
            </w:r>
            <w:r w:rsidRPr="0084021A">
              <w:rPr>
                <w:rFonts w:ascii="Arial" w:eastAsia="Times New Roman" w:hAnsi="Arial" w:cs="Arial"/>
                <w:b/>
                <w:bCs/>
                <w:lang w:eastAsia="sr-Latn-CS"/>
              </w:rPr>
              <w:t>praktična nastava (1 čas)</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Mesto realizacije nastave</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 Teorijska </w:t>
            </w:r>
            <w:r w:rsidRPr="0084021A">
              <w:rPr>
                <w:rFonts w:ascii="Arial" w:eastAsia="Times New Roman" w:hAnsi="Arial" w:cs="Arial"/>
                <w:b/>
                <w:bCs/>
                <w:lang w:eastAsia="sr-Latn-CS"/>
              </w:rPr>
              <w:t>nastava se realizuje u učionici</w:t>
            </w:r>
            <w:r w:rsidRPr="0084021A">
              <w:rPr>
                <w:rFonts w:ascii="Arial" w:eastAsia="Times New Roman" w:hAnsi="Arial" w:cs="Arial"/>
                <w:lang w:eastAsia="sr-Latn-CS"/>
              </w:rPr>
              <w:t>;</w:t>
            </w:r>
            <w:r w:rsidRPr="0084021A">
              <w:rPr>
                <w:rFonts w:ascii="Arial" w:eastAsia="Times New Roman" w:hAnsi="Arial" w:cs="Arial"/>
                <w:lang w:eastAsia="sr-Latn-CS"/>
              </w:rPr>
              <w:br/>
              <w:t xml:space="preserve">• Praktična nastava se </w:t>
            </w:r>
            <w:r w:rsidRPr="0084021A">
              <w:rPr>
                <w:rFonts w:ascii="Arial" w:eastAsia="Times New Roman" w:hAnsi="Arial" w:cs="Arial"/>
                <w:b/>
                <w:bCs/>
                <w:lang w:eastAsia="sr-Latn-CS"/>
              </w:rPr>
              <w:t xml:space="preserve">realizuje u crkvi - učešćem u liturgijskom sabranju;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Didaktičko metodička uputstva za realizaciju nastave</w:t>
            </w:r>
            <w:r w:rsidRPr="0084021A">
              <w:rPr>
                <w:rFonts w:ascii="Arial" w:eastAsia="Times New Roman" w:hAnsi="Arial" w:cs="Arial"/>
                <w:b/>
                <w:bCs/>
                <w:lang w:eastAsia="sr-Latn-CS"/>
              </w:rPr>
              <w:br/>
            </w:r>
            <w:r w:rsidRPr="0084021A">
              <w:rPr>
                <w:rFonts w:ascii="Arial" w:eastAsia="Times New Roman" w:hAnsi="Arial" w:cs="Arial"/>
                <w:lang w:eastAsia="sr-Latn-CS"/>
              </w:rPr>
              <w:t>• Uvodne časove trebalo bi osmisliti tako da doprinesu međusobnom upoznavanju učenika, upoznavanju učenika s ciljevima, ishodima, nastavnim sadržajima, ali i tako da nastavnik stekne početni uvid u to kakvim predznanjima i stavovima iz područja Pravoslavnog katihizisa, grupa raspolaže.</w:t>
            </w:r>
            <w:r w:rsidRPr="0084021A">
              <w:rPr>
                <w:rFonts w:ascii="Arial" w:eastAsia="Times New Roman" w:hAnsi="Arial" w:cs="Arial"/>
                <w:lang w:eastAsia="sr-Latn-CS"/>
              </w:rPr>
              <w:br/>
              <w:t xml:space="preserve">• Realizacija programa trebalo bi da se odvija u skladu s principima savremene aktivne nastave, koja svojom dinamikom podstiče </w:t>
            </w:r>
            <w:r w:rsidRPr="0084021A">
              <w:rPr>
                <w:rFonts w:ascii="Arial" w:eastAsia="Times New Roman" w:hAnsi="Arial" w:cs="Arial"/>
                <w:lang w:eastAsia="sr-Latn-CS"/>
              </w:rPr>
              <w:lastRenderedPageBreak/>
              <w:t>učenike na istraživački i problemski pristup sadržajima tema. U toku realizacije stavljati naglasak više na doživljajno i formativno, a manje na saznajno i informativno.</w:t>
            </w:r>
            <w:r w:rsidRPr="0084021A">
              <w:rPr>
                <w:rFonts w:ascii="Arial" w:eastAsia="Times New Roman" w:hAnsi="Arial" w:cs="Arial"/>
                <w:lang w:eastAsia="sr-Latn-CS"/>
              </w:rPr>
              <w:br/>
              <w:t>• Kvalitet nastave se postiže kada se nastavni sadržaji realizuju u skladu sa savremenim pedagoškim zahtevima u pogledu upotrebe raznovrsnih metoda, oblika rada i nastavnih sredstava.</w:t>
            </w:r>
            <w:r w:rsidRPr="0084021A">
              <w:rPr>
                <w:rFonts w:ascii="Arial" w:eastAsia="Times New Roman" w:hAnsi="Arial" w:cs="Arial"/>
                <w:lang w:eastAsia="sr-Latn-CS"/>
              </w:rPr>
              <w:br/>
              <w:t>• Imajući u vidu zahteve nastavnog programa i mogućnosti transponovanja nastavnog sadržaja u pedagoško didaktička rešenja, nastavnik bi trebalo da vodi računa i o psihološkim činiocima izvođenja nastave - uzrastu učenika, nivou psihofizičkog razvoja, interesovanjima, sklonostima, sposobnostima i motivaciji učenika.</w:t>
            </w:r>
            <w:r w:rsidRPr="0084021A">
              <w:rPr>
                <w:rFonts w:ascii="Arial" w:eastAsia="Times New Roman" w:hAnsi="Arial" w:cs="Arial"/>
                <w:lang w:eastAsia="sr-Latn-CS"/>
              </w:rPr>
              <w:br/>
              <w:t xml:space="preserve">• U ostvarivanju savremene nastave nastave nastavnik je izvor znanja, kreator, organizator i koordinator učeničkih aktivnosti u nastavnom procesu. </w:t>
            </w:r>
            <w:r w:rsidRPr="0084021A">
              <w:rPr>
                <w:rFonts w:ascii="Arial" w:eastAsia="Times New Roman" w:hAnsi="Arial" w:cs="Arial"/>
                <w:lang w:eastAsia="sr-Latn-CS"/>
              </w:rPr>
              <w:br/>
              <w:t xml:space="preserve">• Nastava je uspešno realizovana ako je učenik spreman da Crkvu shvati kao prostor za ostvarivanje svoje ličnosti kroz zajedničarenje sa bližnjima i Trojičnim Bogom koji postaje izvor i punoća njegovog života.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lastRenderedPageBreak/>
              <w:t>Evaluacija nastave</w:t>
            </w:r>
            <w:r w:rsidRPr="0084021A">
              <w:rPr>
                <w:rFonts w:ascii="Arial" w:eastAsia="Times New Roman" w:hAnsi="Arial" w:cs="Arial"/>
                <w:b/>
                <w:bCs/>
                <w:lang w:eastAsia="sr-Latn-CS"/>
              </w:rPr>
              <w:br/>
            </w:r>
            <w:r w:rsidRPr="0084021A">
              <w:rPr>
                <w:rFonts w:ascii="Arial" w:eastAsia="Times New Roman" w:hAnsi="Arial" w:cs="Arial"/>
                <w:lang w:eastAsia="sr-Latn-CS"/>
              </w:rPr>
              <w:t>Evaluaciju nastave (procenjivanje uspešnosti realizacije nastave i ostvarenosti zadataka i ishoda nastave) nastavnik će ostvariti na dva načina:</w:t>
            </w:r>
            <w:r w:rsidRPr="0084021A">
              <w:rPr>
                <w:rFonts w:ascii="Arial" w:eastAsia="Times New Roman" w:hAnsi="Arial" w:cs="Arial"/>
                <w:lang w:eastAsia="sr-Latn-CS"/>
              </w:rPr>
              <w:br/>
              <w:t xml:space="preserve">• procenjivanjem reakcije učenika ili prikupljanjem komentara učenika putem anketnih evaluacionih listića; </w:t>
            </w:r>
            <w:r w:rsidRPr="0084021A">
              <w:rPr>
                <w:rFonts w:ascii="Arial" w:eastAsia="Times New Roman" w:hAnsi="Arial" w:cs="Arial"/>
                <w:lang w:eastAsia="sr-Latn-CS"/>
              </w:rPr>
              <w:br/>
              <w:t xml:space="preserve">• proverom znanja koje učenici usvajaju na času i ispitivanjem stavova;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Ocenjivanje</w:t>
            </w:r>
            <w:r w:rsidRPr="0084021A">
              <w:rPr>
                <w:rFonts w:ascii="Arial" w:eastAsia="Times New Roman" w:hAnsi="Arial" w:cs="Arial"/>
                <w:b/>
                <w:bCs/>
                <w:lang w:eastAsia="sr-Latn-CS"/>
              </w:rPr>
              <w:br/>
            </w:r>
            <w:r w:rsidRPr="0084021A">
              <w:rPr>
                <w:rFonts w:ascii="Arial" w:eastAsia="Times New Roman" w:hAnsi="Arial" w:cs="Arial"/>
                <w:lang w:eastAsia="sr-Latn-CS"/>
              </w:rPr>
              <w:t>Neposredno opisno ocenjivanje učenika može se vršiti kroz:</w:t>
            </w:r>
            <w:r w:rsidRPr="0084021A">
              <w:rPr>
                <w:rFonts w:ascii="Arial" w:eastAsia="Times New Roman" w:hAnsi="Arial" w:cs="Arial"/>
                <w:lang w:eastAsia="sr-Latn-CS"/>
              </w:rPr>
              <w:br/>
              <w:t>• usmeno ispitivanje;</w:t>
            </w:r>
            <w:r w:rsidRPr="0084021A">
              <w:rPr>
                <w:rFonts w:ascii="Arial" w:eastAsia="Times New Roman" w:hAnsi="Arial" w:cs="Arial"/>
                <w:lang w:eastAsia="sr-Latn-CS"/>
              </w:rPr>
              <w:br/>
              <w:t>• pismeno ispitivanje;</w:t>
            </w:r>
            <w:r w:rsidRPr="0084021A">
              <w:rPr>
                <w:rFonts w:ascii="Arial" w:eastAsia="Times New Roman" w:hAnsi="Arial" w:cs="Arial"/>
                <w:lang w:eastAsia="sr-Latn-CS"/>
              </w:rPr>
              <w:br/>
              <w:t xml:space="preserve">• posmatranje ponašanja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Okvirni broj časova po temama</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Uvod - </w:t>
            </w:r>
            <w:r w:rsidRPr="0084021A">
              <w:rPr>
                <w:rFonts w:ascii="Arial" w:eastAsia="Times New Roman" w:hAnsi="Arial" w:cs="Arial"/>
                <w:b/>
                <w:bCs/>
                <w:lang w:eastAsia="sr-Latn-CS"/>
              </w:rPr>
              <w:t>1</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Religija i kultura starog sveta - </w:t>
            </w:r>
            <w:r w:rsidRPr="0084021A">
              <w:rPr>
                <w:rFonts w:ascii="Arial" w:eastAsia="Times New Roman" w:hAnsi="Arial" w:cs="Arial"/>
                <w:b/>
                <w:bCs/>
                <w:lang w:eastAsia="sr-Latn-CS"/>
              </w:rPr>
              <w:t>3</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Otkrivenje - Svet Biblije - </w:t>
            </w:r>
            <w:r w:rsidRPr="0084021A">
              <w:rPr>
                <w:rFonts w:ascii="Arial" w:eastAsia="Times New Roman" w:hAnsi="Arial" w:cs="Arial"/>
                <w:b/>
                <w:bCs/>
                <w:lang w:eastAsia="sr-Latn-CS"/>
              </w:rPr>
              <w:t>4</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Stvaranje sveta i čoveka - </w:t>
            </w:r>
            <w:r w:rsidRPr="0084021A">
              <w:rPr>
                <w:rFonts w:ascii="Arial" w:eastAsia="Times New Roman" w:hAnsi="Arial" w:cs="Arial"/>
                <w:b/>
                <w:bCs/>
                <w:lang w:eastAsia="sr-Latn-CS"/>
              </w:rPr>
              <w:t>7</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Starozavetna istorija spasenja - </w:t>
            </w:r>
            <w:r w:rsidRPr="0084021A">
              <w:rPr>
                <w:rFonts w:ascii="Arial" w:eastAsia="Times New Roman" w:hAnsi="Arial" w:cs="Arial"/>
                <w:b/>
                <w:bCs/>
                <w:lang w:eastAsia="sr-Latn-CS"/>
              </w:rPr>
              <w:t>7</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Zakon Božiji - </w:t>
            </w:r>
            <w:r w:rsidRPr="0084021A">
              <w:rPr>
                <w:rFonts w:ascii="Arial" w:eastAsia="Times New Roman" w:hAnsi="Arial" w:cs="Arial"/>
                <w:b/>
                <w:bCs/>
                <w:lang w:eastAsia="sr-Latn-CS"/>
              </w:rPr>
              <w:t>4</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Mesijanska nada - </w:t>
            </w:r>
            <w:r w:rsidRPr="0084021A">
              <w:rPr>
                <w:rFonts w:ascii="Arial" w:eastAsia="Times New Roman" w:hAnsi="Arial" w:cs="Arial"/>
                <w:b/>
                <w:bCs/>
                <w:lang w:eastAsia="sr-Latn-CS"/>
              </w:rPr>
              <w:t>8</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Evaluacija - </w:t>
            </w:r>
            <w:r w:rsidRPr="0084021A">
              <w:rPr>
                <w:rFonts w:ascii="Arial" w:eastAsia="Times New Roman" w:hAnsi="Arial" w:cs="Arial"/>
                <w:b/>
                <w:bCs/>
                <w:lang w:eastAsia="sr-Latn-CS"/>
              </w:rPr>
              <w:t>1+1</w:t>
            </w:r>
            <w:r w:rsidRPr="0084021A">
              <w:rPr>
                <w:rFonts w:ascii="Arial" w:eastAsia="Times New Roman" w:hAnsi="Arial" w:cs="Arial"/>
                <w:lang w:eastAsia="sr-Latn-CS"/>
              </w:rPr>
              <w:t xml:space="preserv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II - RELIGIJA I KULTURA STAROG SVETA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2. Religija i kultura starog sveta</w:t>
            </w:r>
            <w:r w:rsidRPr="0084021A">
              <w:rPr>
                <w:rFonts w:ascii="Arial" w:eastAsia="Times New Roman" w:hAnsi="Arial" w:cs="Arial"/>
                <w:b/>
                <w:bCs/>
                <w:lang w:eastAsia="sr-Latn-CS"/>
              </w:rPr>
              <w:br/>
              <w:t xml:space="preserve">3. Čovek traži Boga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Upoznati učenike sa osnovnim elementima religije i kulture starog veka.</w:t>
            </w:r>
            <w:r w:rsidRPr="0084021A">
              <w:rPr>
                <w:rFonts w:ascii="Arial" w:eastAsia="Times New Roman" w:hAnsi="Arial" w:cs="Arial"/>
                <w:lang w:eastAsia="sr-Latn-CS"/>
              </w:rPr>
              <w:br/>
              <w:t>• Upoznati učenike sa paganskim mitovima i legendama o večnom životu.</w:t>
            </w:r>
            <w:r w:rsidRPr="0084021A">
              <w:rPr>
                <w:rFonts w:ascii="Arial" w:eastAsia="Times New Roman" w:hAnsi="Arial" w:cs="Arial"/>
                <w:lang w:eastAsia="sr-Latn-CS"/>
              </w:rPr>
              <w:br/>
              <w:t>• Pripremiti učenike za susret sa Otkrovenjem Istinitog Boga.</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moći da imenuje neke politeističke religije.</w:t>
            </w:r>
            <w:r w:rsidRPr="0084021A">
              <w:rPr>
                <w:rFonts w:ascii="Arial" w:eastAsia="Times New Roman" w:hAnsi="Arial" w:cs="Arial"/>
                <w:lang w:eastAsia="sr-Latn-CS"/>
              </w:rPr>
              <w:br/>
              <w:t xml:space="preserve">• moći da navede neke od karakteristika politeističkih religija i kulture starog veka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Religija i kultura starog sveta</w:t>
            </w:r>
            <w:r w:rsidRPr="0084021A">
              <w:rPr>
                <w:rFonts w:ascii="Arial" w:eastAsia="Times New Roman" w:hAnsi="Arial" w:cs="Arial"/>
                <w:lang w:eastAsia="sr-Latn-CS"/>
              </w:rPr>
              <w:br/>
              <w:t>• Čovekova žeđ za Bogom i večnim životom</w:t>
            </w:r>
            <w:r w:rsidRPr="0084021A">
              <w:rPr>
                <w:rFonts w:ascii="Arial" w:eastAsia="Times New Roman" w:hAnsi="Arial" w:cs="Arial"/>
                <w:lang w:eastAsia="sr-Latn-CS"/>
              </w:rPr>
              <w:br/>
              <w:t>• Mitovi i legende</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III - OTKRIVENJE - SVET BIBLIJE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4. Božije Otkrovenje</w:t>
            </w:r>
            <w:r w:rsidRPr="0084021A">
              <w:rPr>
                <w:rFonts w:ascii="Arial" w:eastAsia="Times New Roman" w:hAnsi="Arial" w:cs="Arial"/>
                <w:b/>
                <w:bCs/>
                <w:lang w:eastAsia="sr-Latn-CS"/>
              </w:rPr>
              <w:br/>
              <w:t xml:space="preserve">5. Sveto Pismo (nastanak, podela)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Razviti kod učenika svest o Bogu kao ličnosti koja se otkriva čoveku</w:t>
            </w:r>
            <w:r w:rsidRPr="0084021A">
              <w:rPr>
                <w:rFonts w:ascii="Arial" w:eastAsia="Times New Roman" w:hAnsi="Arial" w:cs="Arial"/>
                <w:lang w:eastAsia="sr-Latn-CS"/>
              </w:rPr>
              <w:br/>
              <w:t xml:space="preserve">• Upoznati učenike sa pojmovima Svetog Predanja i Svetog Pisma </w:t>
            </w:r>
            <w:r w:rsidRPr="0084021A">
              <w:rPr>
                <w:rFonts w:ascii="Arial" w:eastAsia="Times New Roman" w:hAnsi="Arial" w:cs="Arial"/>
                <w:lang w:eastAsia="sr-Latn-CS"/>
              </w:rPr>
              <w:br/>
              <w:t xml:space="preserve">• Objasniti učenicima uzrok i način nastanka Biblije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moći da uoči da se Bog otkrivao izabranim ljudima, za razliku od paganskih božanstava;</w:t>
            </w:r>
            <w:r w:rsidRPr="0084021A">
              <w:rPr>
                <w:rFonts w:ascii="Arial" w:eastAsia="Times New Roman" w:hAnsi="Arial" w:cs="Arial"/>
                <w:lang w:eastAsia="sr-Latn-CS"/>
              </w:rPr>
              <w:br/>
              <w:t>• moći da objasni da je rođenje Hristovo događaj koji deli istoriju na staru i novu eru;</w:t>
            </w:r>
            <w:r w:rsidRPr="0084021A">
              <w:rPr>
                <w:rFonts w:ascii="Arial" w:eastAsia="Times New Roman" w:hAnsi="Arial" w:cs="Arial"/>
                <w:lang w:eastAsia="sr-Latn-CS"/>
              </w:rPr>
              <w:br/>
              <w:t xml:space="preserve">• moći da navede neke od biblijskih knjiga, njihove autore i okvirno vreme nastanka </w:t>
            </w:r>
            <w:r w:rsidRPr="0084021A">
              <w:rPr>
                <w:rFonts w:ascii="Arial" w:eastAsia="Times New Roman" w:hAnsi="Arial" w:cs="Arial"/>
                <w:lang w:eastAsia="sr-Latn-CS"/>
              </w:rPr>
              <w:br/>
              <w:t>• moći da razlikuje Stari i Novi Zavet</w:t>
            </w:r>
            <w:r w:rsidRPr="0084021A">
              <w:rPr>
                <w:rFonts w:ascii="Arial" w:eastAsia="Times New Roman" w:hAnsi="Arial" w:cs="Arial"/>
                <w:lang w:eastAsia="sr-Latn-CS"/>
              </w:rPr>
              <w:br/>
              <w:t xml:space="preserve">• biti podstaknut da se odnosi prema Bibliji kao svetoj knjizi;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Božije Otkrovenje</w:t>
            </w:r>
            <w:r w:rsidRPr="0084021A">
              <w:rPr>
                <w:rFonts w:ascii="Arial" w:eastAsia="Times New Roman" w:hAnsi="Arial" w:cs="Arial"/>
                <w:lang w:eastAsia="sr-Latn-CS"/>
              </w:rPr>
              <w:br/>
              <w:t>• Sveto Pismo (nastanak, podela)</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IV - STVARANJE SVETA I ČOVEKA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6. Stvaranje sveta</w:t>
            </w:r>
            <w:r w:rsidRPr="0084021A">
              <w:rPr>
                <w:rFonts w:ascii="Arial" w:eastAsia="Times New Roman" w:hAnsi="Arial" w:cs="Arial"/>
                <w:b/>
                <w:bCs/>
                <w:lang w:eastAsia="sr-Latn-CS"/>
              </w:rPr>
              <w:br/>
              <w:t>7. Stvaranje čoveka</w:t>
            </w:r>
            <w:r w:rsidRPr="0084021A">
              <w:rPr>
                <w:rFonts w:ascii="Arial" w:eastAsia="Times New Roman" w:hAnsi="Arial" w:cs="Arial"/>
                <w:b/>
                <w:bCs/>
                <w:lang w:eastAsia="sr-Latn-CS"/>
              </w:rPr>
              <w:br/>
              <w:t xml:space="preserve">8. Praroditeljski </w:t>
            </w:r>
            <w:r w:rsidRPr="0084021A">
              <w:rPr>
                <w:rFonts w:ascii="Arial" w:eastAsia="Times New Roman" w:hAnsi="Arial" w:cs="Arial"/>
                <w:b/>
                <w:bCs/>
                <w:lang w:eastAsia="sr-Latn-CS"/>
              </w:rPr>
              <w:lastRenderedPageBreak/>
              <w:t>greh</w:t>
            </w:r>
            <w:r w:rsidRPr="0084021A">
              <w:rPr>
                <w:rFonts w:ascii="Arial" w:eastAsia="Times New Roman" w:hAnsi="Arial" w:cs="Arial"/>
                <w:b/>
                <w:bCs/>
                <w:lang w:eastAsia="sr-Latn-CS"/>
              </w:rPr>
              <w:br/>
              <w:t xml:space="preserve">9. Čovek izvan rajskog vrta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Pružiti učenicima znanje da Bog iz ljubavi stvara svet da bi mu dao večno postojanje;</w:t>
            </w:r>
            <w:r w:rsidRPr="0084021A">
              <w:rPr>
                <w:rFonts w:ascii="Arial" w:eastAsia="Times New Roman" w:hAnsi="Arial" w:cs="Arial"/>
                <w:lang w:eastAsia="sr-Latn-CS"/>
              </w:rPr>
              <w:br/>
              <w:t xml:space="preserve">• Osposobiti učenike za razumevanje posebnosti </w:t>
            </w:r>
            <w:r w:rsidRPr="0084021A">
              <w:rPr>
                <w:rFonts w:ascii="Arial" w:eastAsia="Times New Roman" w:hAnsi="Arial" w:cs="Arial"/>
                <w:lang w:eastAsia="sr-Latn-CS"/>
              </w:rPr>
              <w:lastRenderedPageBreak/>
              <w:t>uloge čoveka u svetu, kao spone između Boga i sveta.</w:t>
            </w:r>
            <w:r w:rsidRPr="0084021A">
              <w:rPr>
                <w:rFonts w:ascii="Arial" w:eastAsia="Times New Roman" w:hAnsi="Arial" w:cs="Arial"/>
                <w:lang w:eastAsia="sr-Latn-CS"/>
              </w:rPr>
              <w:br/>
              <w:t>• Objasniti učenicima povest o prvorodnom grehu i njegovim posledicama;</w:t>
            </w:r>
            <w:r w:rsidRPr="0084021A">
              <w:rPr>
                <w:rFonts w:ascii="Arial" w:eastAsia="Times New Roman" w:hAnsi="Arial" w:cs="Arial"/>
                <w:lang w:eastAsia="sr-Latn-CS"/>
              </w:rPr>
              <w:br/>
              <w:t>• Ukazati učenicima na način na koji se Bog stara o svetu i čoveku od Adama do Noja;</w:t>
            </w:r>
            <w:r w:rsidRPr="0084021A">
              <w:rPr>
                <w:rFonts w:ascii="Arial" w:eastAsia="Times New Roman" w:hAnsi="Arial" w:cs="Arial"/>
                <w:lang w:eastAsia="sr-Latn-CS"/>
              </w:rPr>
              <w:br/>
              <w:t xml:space="preserve">• Probuditi u učenicima osećaj odgovornosti za svet koji ih okružuje.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moći da prepriča biblijsku priču o postanju i doživi je kao delo ljubavi Božije</w:t>
            </w:r>
            <w:r w:rsidRPr="0084021A">
              <w:rPr>
                <w:rFonts w:ascii="Arial" w:eastAsia="Times New Roman" w:hAnsi="Arial" w:cs="Arial"/>
                <w:lang w:eastAsia="sr-Latn-CS"/>
              </w:rPr>
              <w:br/>
              <w:t xml:space="preserve">• moći da uvidi da je Bog pored vidljivog sveta stvorio i anđele </w:t>
            </w:r>
            <w:r w:rsidRPr="0084021A">
              <w:rPr>
                <w:rFonts w:ascii="Arial" w:eastAsia="Times New Roman" w:hAnsi="Arial" w:cs="Arial"/>
                <w:lang w:eastAsia="sr-Latn-CS"/>
              </w:rPr>
              <w:br/>
              <w:t xml:space="preserve">• moći da prepriča biblijsku </w:t>
            </w:r>
            <w:r w:rsidRPr="0084021A">
              <w:rPr>
                <w:rFonts w:ascii="Arial" w:eastAsia="Times New Roman" w:hAnsi="Arial" w:cs="Arial"/>
                <w:lang w:eastAsia="sr-Latn-CS"/>
              </w:rPr>
              <w:lastRenderedPageBreak/>
              <w:t>pripovest o stvaranju čoveka i uoči da je čovek sličan Bogu jer je slobodan</w:t>
            </w:r>
            <w:r w:rsidRPr="0084021A">
              <w:rPr>
                <w:rFonts w:ascii="Arial" w:eastAsia="Times New Roman" w:hAnsi="Arial" w:cs="Arial"/>
                <w:lang w:eastAsia="sr-Latn-CS"/>
              </w:rPr>
              <w:br/>
              <w:t>• biti podstaknut na razvijanje osećaja lične odgovornosti prema prirodi;</w:t>
            </w:r>
            <w:r w:rsidRPr="0084021A">
              <w:rPr>
                <w:rFonts w:ascii="Arial" w:eastAsia="Times New Roman" w:hAnsi="Arial" w:cs="Arial"/>
                <w:lang w:eastAsia="sr-Latn-CS"/>
              </w:rPr>
              <w:br/>
              <w:t>• moći da navede neke od posledica prvorodnog greha po čoveka i čitavu stvorenu prirodu;</w:t>
            </w:r>
            <w:r w:rsidRPr="0084021A">
              <w:rPr>
                <w:rFonts w:ascii="Arial" w:eastAsia="Times New Roman" w:hAnsi="Arial" w:cs="Arial"/>
                <w:lang w:eastAsia="sr-Latn-CS"/>
              </w:rPr>
              <w:br/>
              <w:t>• moći da prepriča neku od biblijskih priča do Avrama;</w:t>
            </w:r>
            <w:r w:rsidRPr="0084021A">
              <w:rPr>
                <w:rFonts w:ascii="Arial" w:eastAsia="Times New Roman" w:hAnsi="Arial" w:cs="Arial"/>
                <w:lang w:eastAsia="sr-Latn-CS"/>
              </w:rPr>
              <w:br/>
              <w:t xml:space="preserve">• moći da poveže priču o Nojevoj barci sa Crkvom </w:t>
            </w:r>
            <w:r w:rsidRPr="0084021A">
              <w:rPr>
                <w:rFonts w:ascii="Arial" w:eastAsia="Times New Roman" w:hAnsi="Arial" w:cs="Arial"/>
                <w:lang w:eastAsia="sr-Latn-CS"/>
              </w:rPr>
              <w:br/>
              <w:t xml:space="preserve">• biti podstaknut na poslušnost kao izraz ljubavi prema Bogu;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Šestodnev</w:t>
            </w:r>
            <w:r w:rsidRPr="0084021A">
              <w:rPr>
                <w:rFonts w:ascii="Arial" w:eastAsia="Times New Roman" w:hAnsi="Arial" w:cs="Arial"/>
                <w:lang w:eastAsia="sr-Latn-CS"/>
              </w:rPr>
              <w:br/>
              <w:t>• Stvaranje čoveka "po ikoni i podobiju"</w:t>
            </w:r>
            <w:r w:rsidRPr="0084021A">
              <w:rPr>
                <w:rFonts w:ascii="Arial" w:eastAsia="Times New Roman" w:hAnsi="Arial" w:cs="Arial"/>
                <w:lang w:eastAsia="sr-Latn-CS"/>
              </w:rPr>
              <w:br/>
              <w:t>• Praroditeljski greh</w:t>
            </w:r>
            <w:r w:rsidRPr="0084021A">
              <w:rPr>
                <w:rFonts w:ascii="Arial" w:eastAsia="Times New Roman" w:hAnsi="Arial" w:cs="Arial"/>
                <w:lang w:eastAsia="sr-Latn-CS"/>
              </w:rPr>
              <w:br/>
              <w:t xml:space="preserve">• Čovek izvan rajskog vrta (Kain i Avelj, Noje, Vavilonska kula)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V -Starozavetna istorija spasenja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10. Avram i Božiji poziv</w:t>
            </w:r>
            <w:r w:rsidRPr="0084021A">
              <w:rPr>
                <w:rFonts w:ascii="Arial" w:eastAsia="Times New Roman" w:hAnsi="Arial" w:cs="Arial"/>
                <w:b/>
                <w:bCs/>
                <w:lang w:eastAsia="sr-Latn-CS"/>
              </w:rPr>
              <w:br/>
              <w:t>11. Isak i njegovi sinovi</w:t>
            </w:r>
            <w:r w:rsidRPr="0084021A">
              <w:rPr>
                <w:rFonts w:ascii="Arial" w:eastAsia="Times New Roman" w:hAnsi="Arial" w:cs="Arial"/>
                <w:b/>
                <w:bCs/>
                <w:lang w:eastAsia="sr-Latn-CS"/>
              </w:rPr>
              <w:br/>
              <w:t xml:space="preserve">12. Pravedni Josif </w:t>
            </w:r>
            <w:r w:rsidRPr="0084021A">
              <w:rPr>
                <w:rFonts w:ascii="Arial" w:eastAsia="Times New Roman" w:hAnsi="Arial" w:cs="Arial"/>
                <w:b/>
                <w:bCs/>
                <w:lang w:eastAsia="sr-Latn-CS"/>
              </w:rPr>
              <w:br/>
              <w:t>13. Mojsije</w:t>
            </w:r>
            <w:r w:rsidRPr="0084021A">
              <w:rPr>
                <w:rFonts w:ascii="Arial" w:eastAsia="Times New Roman" w:hAnsi="Arial" w:cs="Arial"/>
                <w:b/>
                <w:bCs/>
                <w:lang w:eastAsia="sr-Latn-CS"/>
              </w:rPr>
              <w:br/>
              <w:t xml:space="preserve">14. Pasha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Upoznati učenike sa starozavetnim ličnostima i događajima</w:t>
            </w:r>
            <w:r w:rsidRPr="0084021A">
              <w:rPr>
                <w:rFonts w:ascii="Arial" w:eastAsia="Times New Roman" w:hAnsi="Arial" w:cs="Arial"/>
                <w:lang w:eastAsia="sr-Latn-CS"/>
              </w:rPr>
              <w:br/>
              <w:t>• Ukazati učenicima na vezu između starozavetnih ličnosti i Hrista</w:t>
            </w:r>
            <w:r w:rsidRPr="0084021A">
              <w:rPr>
                <w:rFonts w:ascii="Arial" w:eastAsia="Times New Roman" w:hAnsi="Arial" w:cs="Arial"/>
                <w:lang w:eastAsia="sr-Latn-CS"/>
              </w:rPr>
              <w:br/>
              <w:t>• Ukazati učenicima na povezanost Pashe i Hrista</w:t>
            </w:r>
            <w:r w:rsidRPr="0084021A">
              <w:rPr>
                <w:rFonts w:ascii="Arial" w:eastAsia="Times New Roman" w:hAnsi="Arial" w:cs="Arial"/>
                <w:lang w:eastAsia="sr-Latn-CS"/>
              </w:rPr>
              <w:br/>
              <w:t>• Ukazati učenicima na etičku vrednost starozavetnih spisa</w:t>
            </w:r>
            <w:r w:rsidRPr="0084021A">
              <w:rPr>
                <w:rFonts w:ascii="Arial" w:eastAsia="Times New Roman" w:hAnsi="Arial" w:cs="Arial"/>
                <w:lang w:eastAsia="sr-Latn-CS"/>
              </w:rPr>
              <w:br/>
              <w:t>• Razvijanje svesti učenika o staranju Božjem za svet kroz biblijsku istoriju;</w:t>
            </w:r>
            <w:r w:rsidRPr="0084021A">
              <w:rPr>
                <w:rFonts w:ascii="Arial" w:eastAsia="Times New Roman" w:hAnsi="Arial" w:cs="Arial"/>
                <w:lang w:eastAsia="sr-Latn-CS"/>
              </w:rPr>
              <w:br/>
              <w:t xml:space="preserve">• Pružiti učenicima </w:t>
            </w:r>
            <w:r w:rsidRPr="0084021A">
              <w:rPr>
                <w:rFonts w:ascii="Arial" w:eastAsia="Times New Roman" w:hAnsi="Arial" w:cs="Arial"/>
                <w:lang w:eastAsia="sr-Latn-CS"/>
              </w:rPr>
              <w:lastRenderedPageBreak/>
              <w:t xml:space="preserve">znanje o starozavetnim motivima u ikonografiji.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moći da navede neke od najvažnijih starozavetnih ličnosti i događaja </w:t>
            </w:r>
            <w:r w:rsidRPr="0084021A">
              <w:rPr>
                <w:rFonts w:ascii="Arial" w:eastAsia="Times New Roman" w:hAnsi="Arial" w:cs="Arial"/>
                <w:lang w:eastAsia="sr-Latn-CS"/>
              </w:rPr>
              <w:br/>
              <w:t>• moći da uoči vezu starozavetnih praotaca i patrijaraha sa Hristom</w:t>
            </w:r>
            <w:r w:rsidRPr="0084021A">
              <w:rPr>
                <w:rFonts w:ascii="Arial" w:eastAsia="Times New Roman" w:hAnsi="Arial" w:cs="Arial"/>
                <w:lang w:eastAsia="sr-Latn-CS"/>
              </w:rPr>
              <w:br/>
              <w:t>• moći da ispriča da jevrejski narod proslavlja Pashu kao uspomenu na izlazak iz Egipta</w:t>
            </w:r>
            <w:r w:rsidRPr="0084021A">
              <w:rPr>
                <w:rFonts w:ascii="Arial" w:eastAsia="Times New Roman" w:hAnsi="Arial" w:cs="Arial"/>
                <w:lang w:eastAsia="sr-Latn-CS"/>
              </w:rPr>
              <w:br/>
              <w:t>• moći da izvuče moralnu pouku iz biblijskih pripovesti</w:t>
            </w:r>
            <w:r w:rsidRPr="0084021A">
              <w:rPr>
                <w:rFonts w:ascii="Arial" w:eastAsia="Times New Roman" w:hAnsi="Arial" w:cs="Arial"/>
                <w:lang w:eastAsia="sr-Latn-CS"/>
              </w:rPr>
              <w:br/>
              <w:t xml:space="preserve">• moći da prepozna starozavetne ličnosti i </w:t>
            </w:r>
            <w:r w:rsidRPr="0084021A">
              <w:rPr>
                <w:rFonts w:ascii="Arial" w:eastAsia="Times New Roman" w:hAnsi="Arial" w:cs="Arial"/>
                <w:lang w:eastAsia="sr-Latn-CS"/>
              </w:rPr>
              <w:lastRenderedPageBreak/>
              <w:t xml:space="preserve">događaje u pravoslavnoj ikonografiji.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Avram i Božiji poziv</w:t>
            </w:r>
            <w:r w:rsidRPr="0084021A">
              <w:rPr>
                <w:rFonts w:ascii="Arial" w:eastAsia="Times New Roman" w:hAnsi="Arial" w:cs="Arial"/>
                <w:lang w:eastAsia="sr-Latn-CS"/>
              </w:rPr>
              <w:br/>
              <w:t>• Isak i njegovi sinovi</w:t>
            </w:r>
            <w:r w:rsidRPr="0084021A">
              <w:rPr>
                <w:rFonts w:ascii="Arial" w:eastAsia="Times New Roman" w:hAnsi="Arial" w:cs="Arial"/>
                <w:lang w:eastAsia="sr-Latn-CS"/>
              </w:rPr>
              <w:br/>
              <w:t xml:space="preserve">• Pravedni Josif </w:t>
            </w:r>
            <w:r w:rsidRPr="0084021A">
              <w:rPr>
                <w:rFonts w:ascii="Arial" w:eastAsia="Times New Roman" w:hAnsi="Arial" w:cs="Arial"/>
                <w:lang w:eastAsia="sr-Latn-CS"/>
              </w:rPr>
              <w:br/>
              <w:t>• Mojsije</w:t>
            </w:r>
            <w:r w:rsidRPr="0084021A">
              <w:rPr>
                <w:rFonts w:ascii="Arial" w:eastAsia="Times New Roman" w:hAnsi="Arial" w:cs="Arial"/>
                <w:lang w:eastAsia="sr-Latn-CS"/>
              </w:rPr>
              <w:br/>
              <w:t xml:space="preserve">• Pasha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VI - ZAKON BOŽIJI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15. Na gori Sinaju</w:t>
            </w:r>
            <w:r w:rsidRPr="0084021A">
              <w:rPr>
                <w:rFonts w:ascii="Arial" w:eastAsia="Times New Roman" w:hAnsi="Arial" w:cs="Arial"/>
                <w:b/>
                <w:bCs/>
                <w:lang w:eastAsia="sr-Latn-CS"/>
              </w:rPr>
              <w:br/>
              <w:t xml:space="preserve">16. Deset Božjih zapovesti </w:t>
            </w:r>
            <w:r w:rsidRPr="0084021A">
              <w:rPr>
                <w:rFonts w:ascii="Arial" w:eastAsia="Times New Roman" w:hAnsi="Arial" w:cs="Arial"/>
                <w:b/>
                <w:bCs/>
                <w:lang w:eastAsia="sr-Latn-CS"/>
              </w:rPr>
              <w:br/>
              <w:t xml:space="preserve">17.Zakon Božiji kao pedagog za Hrista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Objasniti učenicima okolnosti u kojima je Bog dao Zakon preko Mojsija;</w:t>
            </w:r>
            <w:r w:rsidRPr="0084021A">
              <w:rPr>
                <w:rFonts w:ascii="Arial" w:eastAsia="Times New Roman" w:hAnsi="Arial" w:cs="Arial"/>
                <w:lang w:eastAsia="sr-Latn-CS"/>
              </w:rPr>
              <w:br/>
              <w:t xml:space="preserve">• Pružiti učenicima osnovno znanje o tome da se kroz zapovesti Božje ostvaruje zajednica između Boga i ljudi; </w:t>
            </w:r>
            <w:r w:rsidRPr="0084021A">
              <w:rPr>
                <w:rFonts w:ascii="Arial" w:eastAsia="Times New Roman" w:hAnsi="Arial" w:cs="Arial"/>
                <w:lang w:eastAsia="sr-Latn-CS"/>
              </w:rPr>
              <w:br/>
              <w:t xml:space="preserve">• Pružiti učenicima osnov za razumevanje da su Deset Božjih zapovesti vodič i priprema za Hristove zapovesti ljubavi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moći da prepriča biblijski opis davanja Deset Božijih zapovesti Mojsiju;</w:t>
            </w:r>
            <w:r w:rsidRPr="0084021A">
              <w:rPr>
                <w:rFonts w:ascii="Arial" w:eastAsia="Times New Roman" w:hAnsi="Arial" w:cs="Arial"/>
                <w:lang w:eastAsia="sr-Latn-CS"/>
              </w:rPr>
              <w:br/>
              <w:t>• moći da navede i protumači na osnovnom nivou Deset Božjih zapovesti;</w:t>
            </w:r>
            <w:r w:rsidRPr="0084021A">
              <w:rPr>
                <w:rFonts w:ascii="Arial" w:eastAsia="Times New Roman" w:hAnsi="Arial" w:cs="Arial"/>
                <w:lang w:eastAsia="sr-Latn-CS"/>
              </w:rPr>
              <w:br/>
              <w:t>• moći da razume da je od odnosa prema Zapovestima zavisila i pripadnost Božijem narodu;</w:t>
            </w:r>
            <w:r w:rsidRPr="0084021A">
              <w:rPr>
                <w:rFonts w:ascii="Arial" w:eastAsia="Times New Roman" w:hAnsi="Arial" w:cs="Arial"/>
                <w:lang w:eastAsia="sr-Latn-CS"/>
              </w:rPr>
              <w:br/>
              <w:t xml:space="preserve">• biti podstaknut da primeni vrednosti Dekaloga u svom svakodnevnom životu.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Dobijanje Božijih zapovesti na gori Sinaju</w:t>
            </w:r>
            <w:r w:rsidRPr="0084021A">
              <w:rPr>
                <w:rFonts w:ascii="Arial" w:eastAsia="Times New Roman" w:hAnsi="Arial" w:cs="Arial"/>
                <w:lang w:eastAsia="sr-Latn-CS"/>
              </w:rPr>
              <w:br/>
              <w:t>• Sadržaj Deset Božjih zapovesti</w:t>
            </w:r>
            <w:r w:rsidRPr="0084021A">
              <w:rPr>
                <w:rFonts w:ascii="Arial" w:eastAsia="Times New Roman" w:hAnsi="Arial" w:cs="Arial"/>
                <w:lang w:eastAsia="sr-Latn-CS"/>
              </w:rPr>
              <w:br/>
              <w:t xml:space="preserve">• Smisao Dekaloga kao pripreme za Hrista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VII - MESIJANSKA NADA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18. "Zemlja meda i mleka"</w:t>
            </w:r>
            <w:r w:rsidRPr="0084021A">
              <w:rPr>
                <w:rFonts w:ascii="Arial" w:eastAsia="Times New Roman" w:hAnsi="Arial" w:cs="Arial"/>
                <w:b/>
                <w:bCs/>
                <w:lang w:eastAsia="sr-Latn-CS"/>
              </w:rPr>
              <w:br/>
              <w:t>19. Car David</w:t>
            </w:r>
            <w:r w:rsidRPr="0084021A">
              <w:rPr>
                <w:rFonts w:ascii="Arial" w:eastAsia="Times New Roman" w:hAnsi="Arial" w:cs="Arial"/>
                <w:b/>
                <w:bCs/>
                <w:lang w:eastAsia="sr-Latn-CS"/>
              </w:rPr>
              <w:br/>
              <w:t>20. Solomon i jerusalimski hram</w:t>
            </w:r>
            <w:r w:rsidRPr="0084021A">
              <w:rPr>
                <w:rFonts w:ascii="Arial" w:eastAsia="Times New Roman" w:hAnsi="Arial" w:cs="Arial"/>
                <w:b/>
                <w:bCs/>
                <w:lang w:eastAsia="sr-Latn-CS"/>
              </w:rPr>
              <w:br/>
              <w:t>21. Psalmi Davidovi</w:t>
            </w:r>
            <w:r w:rsidRPr="0084021A">
              <w:rPr>
                <w:rFonts w:ascii="Arial" w:eastAsia="Times New Roman" w:hAnsi="Arial" w:cs="Arial"/>
                <w:b/>
                <w:bCs/>
                <w:lang w:eastAsia="sr-Latn-CS"/>
              </w:rPr>
              <w:br/>
              <w:t>22. Starozavetni proroci</w:t>
            </w:r>
            <w:r w:rsidRPr="0084021A">
              <w:rPr>
                <w:rFonts w:ascii="Arial" w:eastAsia="Times New Roman" w:hAnsi="Arial" w:cs="Arial"/>
                <w:b/>
                <w:bCs/>
                <w:lang w:eastAsia="sr-Latn-CS"/>
              </w:rPr>
              <w:br/>
              <w:t xml:space="preserve">23. Mesijanska nada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Upoznati učenike sa pojmom "obećane zemlje" i njenim značajem za "izabrani narod Božiji"</w:t>
            </w:r>
            <w:r w:rsidRPr="0084021A">
              <w:rPr>
                <w:rFonts w:ascii="Arial" w:eastAsia="Times New Roman" w:hAnsi="Arial" w:cs="Arial"/>
                <w:lang w:eastAsia="sr-Latn-CS"/>
              </w:rPr>
              <w:br/>
              <w:t xml:space="preserve">• Objasniti učenicima značaj starozavetne Skinije i Hrama </w:t>
            </w:r>
            <w:r w:rsidRPr="0084021A">
              <w:rPr>
                <w:rFonts w:ascii="Arial" w:eastAsia="Times New Roman" w:hAnsi="Arial" w:cs="Arial"/>
                <w:lang w:eastAsia="sr-Latn-CS"/>
              </w:rPr>
              <w:br/>
              <w:t xml:space="preserve">• Ukazati učenicima na ulogu starozavetnih careva i proroka </w:t>
            </w:r>
            <w:r w:rsidRPr="0084021A">
              <w:rPr>
                <w:rFonts w:ascii="Arial" w:eastAsia="Times New Roman" w:hAnsi="Arial" w:cs="Arial"/>
                <w:lang w:eastAsia="sr-Latn-CS"/>
              </w:rPr>
              <w:br/>
              <w:t>• Ukazati učenicima na lepotu Davidovih psalama</w:t>
            </w:r>
            <w:r w:rsidRPr="0084021A">
              <w:rPr>
                <w:rFonts w:ascii="Arial" w:eastAsia="Times New Roman" w:hAnsi="Arial" w:cs="Arial"/>
                <w:lang w:eastAsia="sr-Latn-CS"/>
              </w:rPr>
              <w:br/>
              <w:t xml:space="preserve">• Objasniti učenicima </w:t>
            </w:r>
            <w:r w:rsidRPr="0084021A">
              <w:rPr>
                <w:rFonts w:ascii="Arial" w:eastAsia="Times New Roman" w:hAnsi="Arial" w:cs="Arial"/>
                <w:lang w:eastAsia="sr-Latn-CS"/>
              </w:rPr>
              <w:lastRenderedPageBreak/>
              <w:t>pojam Mesije</w:t>
            </w:r>
            <w:r w:rsidRPr="0084021A">
              <w:rPr>
                <w:rFonts w:ascii="Arial" w:eastAsia="Times New Roman" w:hAnsi="Arial" w:cs="Arial"/>
                <w:lang w:eastAsia="sr-Latn-CS"/>
              </w:rPr>
              <w:br/>
              <w:t xml:space="preserve">• Predočiti učenicima specifičnosti biblijskog teksta i omogućiti im da dožive njegovu slikovitost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moći da prepozna na slici Kovčeg Zaveta i Skiniju i da u jednoj rečenici kaže šta je mana</w:t>
            </w:r>
            <w:r w:rsidRPr="0084021A">
              <w:rPr>
                <w:rFonts w:ascii="Arial" w:eastAsia="Times New Roman" w:hAnsi="Arial" w:cs="Arial"/>
                <w:lang w:eastAsia="sr-Latn-CS"/>
              </w:rPr>
              <w:br/>
              <w:t xml:space="preserve">• moći da imenuje najvažnije ličnosti jevrejskog naroda u Obećanoj zemlji </w:t>
            </w:r>
            <w:r w:rsidRPr="0084021A">
              <w:rPr>
                <w:rFonts w:ascii="Arial" w:eastAsia="Times New Roman" w:hAnsi="Arial" w:cs="Arial"/>
                <w:lang w:eastAsia="sr-Latn-CS"/>
              </w:rPr>
              <w:br/>
              <w:t>• moći da uoči da je Svetinja nad svetinjama posebno mesto Božijeg prisustva</w:t>
            </w:r>
            <w:r w:rsidRPr="0084021A">
              <w:rPr>
                <w:rFonts w:ascii="Arial" w:eastAsia="Times New Roman" w:hAnsi="Arial" w:cs="Arial"/>
                <w:lang w:eastAsia="sr-Latn-CS"/>
              </w:rPr>
              <w:br/>
              <w:t xml:space="preserve">• znati da je car David ispevao Psalme u slavu Božiju </w:t>
            </w:r>
            <w:r w:rsidRPr="0084021A">
              <w:rPr>
                <w:rFonts w:ascii="Arial" w:eastAsia="Times New Roman" w:hAnsi="Arial" w:cs="Arial"/>
                <w:lang w:eastAsia="sr-Latn-CS"/>
              </w:rPr>
              <w:br/>
              <w:t xml:space="preserve">• moći da navede neke od starozavetnih </w:t>
            </w:r>
            <w:r w:rsidRPr="0084021A">
              <w:rPr>
                <w:rFonts w:ascii="Arial" w:eastAsia="Times New Roman" w:hAnsi="Arial" w:cs="Arial"/>
                <w:lang w:eastAsia="sr-Latn-CS"/>
              </w:rPr>
              <w:lastRenderedPageBreak/>
              <w:t>proroka</w:t>
            </w:r>
            <w:r w:rsidRPr="0084021A">
              <w:rPr>
                <w:rFonts w:ascii="Arial" w:eastAsia="Times New Roman" w:hAnsi="Arial" w:cs="Arial"/>
                <w:lang w:eastAsia="sr-Latn-CS"/>
              </w:rPr>
              <w:br/>
              <w:t xml:space="preserve">• moći da uoči da su starozavetni proroci najavljivali dolazak Mesije </w:t>
            </w:r>
            <w:r w:rsidRPr="0084021A">
              <w:rPr>
                <w:rFonts w:ascii="Arial" w:eastAsia="Times New Roman" w:hAnsi="Arial" w:cs="Arial"/>
                <w:lang w:eastAsia="sr-Latn-CS"/>
              </w:rPr>
              <w:br/>
              <w:t xml:space="preserve">• uvideti značaj pokajanja i molitve kao "žrtve ugodne Bogu" na osnovu odeljaka poučnih i proročkih knjiga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Naseljavanje Obećane zemlje (Isus Navin, Samson...)</w:t>
            </w:r>
            <w:r w:rsidRPr="0084021A">
              <w:rPr>
                <w:rFonts w:ascii="Arial" w:eastAsia="Times New Roman" w:hAnsi="Arial" w:cs="Arial"/>
                <w:lang w:eastAsia="sr-Latn-CS"/>
              </w:rPr>
              <w:br/>
              <w:t>• Car David</w:t>
            </w:r>
            <w:r w:rsidRPr="0084021A">
              <w:rPr>
                <w:rFonts w:ascii="Arial" w:eastAsia="Times New Roman" w:hAnsi="Arial" w:cs="Arial"/>
                <w:lang w:eastAsia="sr-Latn-CS"/>
              </w:rPr>
              <w:br/>
              <w:t>• Solomon i jerusalimski hram</w:t>
            </w:r>
            <w:r w:rsidRPr="0084021A">
              <w:rPr>
                <w:rFonts w:ascii="Arial" w:eastAsia="Times New Roman" w:hAnsi="Arial" w:cs="Arial"/>
                <w:lang w:eastAsia="sr-Latn-CS"/>
              </w:rPr>
              <w:br/>
              <w:t>• Psalmi Davidovi</w:t>
            </w:r>
            <w:r w:rsidRPr="0084021A">
              <w:rPr>
                <w:rFonts w:ascii="Arial" w:eastAsia="Times New Roman" w:hAnsi="Arial" w:cs="Arial"/>
                <w:lang w:eastAsia="sr-Latn-CS"/>
              </w:rPr>
              <w:br/>
              <w:t>• Starozavetni proroci</w:t>
            </w:r>
            <w:r w:rsidRPr="0084021A">
              <w:rPr>
                <w:rFonts w:ascii="Arial" w:eastAsia="Times New Roman" w:hAnsi="Arial" w:cs="Arial"/>
                <w:lang w:eastAsia="sr-Latn-CS"/>
              </w:rPr>
              <w:br/>
              <w:t xml:space="preserve">• Mesijanska nada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r>
    </w:tbl>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KORELACIJA S DRUGIM PREDMETIMA / MODULIMA: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 Srpski jezik i književnost</w:t>
      </w:r>
      <w:r w:rsidRPr="0084021A">
        <w:rPr>
          <w:rFonts w:ascii="Arial" w:eastAsia="Times New Roman" w:hAnsi="Arial" w:cs="Arial"/>
          <w:lang w:eastAsia="sr-Latn-CS"/>
        </w:rPr>
        <w:br/>
        <w:t>2. Istorija</w:t>
      </w:r>
      <w:r w:rsidRPr="0084021A">
        <w:rPr>
          <w:rFonts w:ascii="Arial" w:eastAsia="Times New Roman" w:hAnsi="Arial" w:cs="Arial"/>
          <w:lang w:eastAsia="sr-Latn-CS"/>
        </w:rPr>
        <w:br/>
        <w:t>3. Geografija</w:t>
      </w:r>
      <w:r w:rsidRPr="0084021A">
        <w:rPr>
          <w:rFonts w:ascii="Arial" w:eastAsia="Times New Roman" w:hAnsi="Arial" w:cs="Arial"/>
          <w:lang w:eastAsia="sr-Latn-CS"/>
        </w:rPr>
        <w:br/>
        <w:t>4. Biologija</w:t>
      </w:r>
      <w:r w:rsidRPr="0084021A">
        <w:rPr>
          <w:rFonts w:ascii="Arial" w:eastAsia="Times New Roman" w:hAnsi="Arial" w:cs="Arial"/>
          <w:lang w:eastAsia="sr-Latn-CS"/>
        </w:rPr>
        <w:br/>
        <w:t>5. Likovna kultura</w:t>
      </w:r>
      <w:r w:rsidRPr="0084021A">
        <w:rPr>
          <w:rFonts w:ascii="Arial" w:eastAsia="Times New Roman" w:hAnsi="Arial" w:cs="Arial"/>
          <w:lang w:eastAsia="sr-Latn-CS"/>
        </w:rPr>
        <w:br/>
        <w:t>6. Muzička kultura</w:t>
      </w:r>
      <w:r w:rsidRPr="0084021A">
        <w:rPr>
          <w:rFonts w:ascii="Arial" w:eastAsia="Times New Roman" w:hAnsi="Arial" w:cs="Arial"/>
          <w:lang w:eastAsia="sr-Latn-CS"/>
        </w:rPr>
        <w:br/>
        <w:t xml:space="preserve">7. Građansko vaspitanje </w:t>
      </w:r>
    </w:p>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ISLAMSKA VERONAUKA (ILMUDIN)</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Ciljevi i zadaci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Cilj nastave islamske vjeronauke u osnovnom obrazovanju i vaspitanju je da pruži učeniku osnovni vjernički pogled na svet, sa posebnim naglaskom na vjernički praktični deo, a takođe i budući vječni život.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Cilj nastave islamske vjeronauke u petom razredu jeste da učenike upozna sa osnovnim postulatima (temeljnim dužnostima) vjere islama, te da učenike upozna sa važnošću i sadržajem namaza (molitve) i njegovom ulogom u životu svakog pojedinca i zajednice u cjelini.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To znači da djeca na način primjeren njihovom uzrastu upoznaju vlastitu vjeru u njenoj duhovnoj, moralnoj, socijalnoj, misionarskoj i drugim dimenzijama.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Izlaganje vjerskog viđenja i postojanja sveta obavlja se u otvorenom i tolerantnom dijalogu sa ostalim naukama i teorijama.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Način pristupa je islamsko viđenje koje obuhvata sva pozitivna iskustva ljudi, bez obzira na njihovu nacionalnu pripadnost i vjersko obrazovanje.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Zadaci nastave islamska vjeronauke: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poznavanje osnovnih principa vjere islama;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poznavanje vrijednosti molitve;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poznavanje sastavnih dijelova molitve;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upoznavanje međusobnih prava i dužnosti pojedinca i zajednice;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razvijanje svijesti o Bogu kao Stvoritelju i odnos prema ljudima kao najsavršenijim božjim stvorenjima,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razvijanje sposobnosti (na način primjeren uzrastu učenika) za postavljanje pitanja o cjelini i najdubljem smislu postojanja čovjeka i svijeta, o ljudskoj slobodi, životu u zajednici, smrti, odnosu s prirodom koja nas okružuje, kao i za razmišljanje o tim pitanjima u svijetlu vjere islama,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razvijanje sposobnosti za odgovorno oblikovanje zajedničkog života sa drugima, za nalaženje ravnoteže između vlastite ličnosti i zajednice, za ostvarivanje susreta sa svijetom (sa ljudima različitih kultura, religija, pogleda na svijet, s društvom, prirodom) i s Bogom, u izgrađivanje uvjerenja da je čovekov život na ovom svijetu samo priprema za vječnost, da su svi stvoreni da budu sudionici vječnog života, da se iz te perspektive, kod učenika razvija sposobnost razumijevanja, preispitivanja i vrijednovanja vlastitog odnosa prema drugom čovjeku kao božjem stvorenju i izgradi spremnost za pokajanje.</w:t>
      </w:r>
    </w:p>
    <w:p w:rsidR="0084021A" w:rsidRPr="0084021A" w:rsidRDefault="0084021A" w:rsidP="0084021A">
      <w:pPr>
        <w:spacing w:after="0" w:line="240" w:lineRule="auto"/>
        <w:jc w:val="center"/>
        <w:rPr>
          <w:rFonts w:ascii="Arial" w:eastAsia="Times New Roman" w:hAnsi="Arial" w:cs="Arial"/>
          <w:sz w:val="28"/>
          <w:szCs w:val="28"/>
          <w:lang w:eastAsia="sr-Latn-CS"/>
        </w:rPr>
      </w:pPr>
      <w:r w:rsidRPr="0084021A">
        <w:rPr>
          <w:rFonts w:ascii="Arial" w:eastAsia="Times New Roman" w:hAnsi="Arial" w:cs="Arial"/>
          <w:sz w:val="28"/>
          <w:szCs w:val="28"/>
          <w:lang w:eastAsia="sr-Latn-CS"/>
        </w:rPr>
        <w:t>SADRŽAJI PROGRAMA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TEMELJNE ISLAMSKE DUŽNOSTI (islamski šarti)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kelimei-šehade, sadržaj i značenje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Imanski šarti: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prvi imanski šart, obrada pjesme "Allah";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drugi i treći imanski šart;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četvrti, peti i šesti imanski šart.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NAMAZ (molitva)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pojam, značenje i važnost namaza;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kako treba, a kako ne treba obavljati namaz;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posljedice napuštanja namaza;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Osnovni uvjeti za ispravnost namaza: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 čistoća tijela, odijela i mjesta gdje će se klanjati;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 abdest (vjersko pranje prije namaza-molitve);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namaz i higijena;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mesh, gusul i tejemum.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3. propisna odjevenost u namazu.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4. namasko vrijeme, ezan i ikamet.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5. i 6. namaski šart;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obrada Kur’anskog poglavlja el-felek.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Sastavni dijelovi namaza: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početni tekbir, stajanje i učenje u namazu;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ruku’(pregibanje), sedžda i posljednje sjedenje u namazu.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Et-tehijjat i salavati;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obrada kur’anskih sura el-Ihlas i el-Leheb;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Sabah namaz - upoznavanje broja rekata i načina obavljanja;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Podne namaz - upoznavanje broja rekata i načina obavljanja;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Ikindija i akšam namaz - upoznavanje načina obavljanja;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Jacija namaz - upoznavanje broja rekata i načina obavljanja;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Značaj namaza sa fizičkog gledišta;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Namaz u različitim prilikama;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obrada poglavlja En-Nas;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završavanje namaza (zikr i tesbih);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Namaski vadžibi (radnje koje se ne smiju izostavljati u toku namaza);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namaski suneti (radnje koje je Poslanik a.s. prakticirao u toku namaza);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namaski mustehabi (radnje koje je lijepo prakticirati u namazu);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radnje koje utiču na ispravnost namaza;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zajedničko obavljanje namaza i prispijevanje u džemat;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važnost džamije.</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DUŽNOSTI MUSLIMANA PREMA SEBI I PORODICI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čuvanje zdravlja i života;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alkohola i drugih nečisti musliman se mora kloniti;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međusobna prava i dužnosti djece i roditelja;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dužnosti prema komšijama i okolini;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dužnosti prema islamskoj zajednici;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sklapanje braka (ženidba i udaja);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rad i privređivanje.</w:t>
      </w:r>
    </w:p>
    <w:p w:rsidR="0084021A" w:rsidRPr="0084021A" w:rsidRDefault="0084021A" w:rsidP="0084021A">
      <w:pPr>
        <w:spacing w:after="0" w:line="240" w:lineRule="auto"/>
        <w:jc w:val="center"/>
        <w:rPr>
          <w:rFonts w:ascii="Arial" w:eastAsia="Times New Roman" w:hAnsi="Arial" w:cs="Arial"/>
          <w:sz w:val="28"/>
          <w:szCs w:val="28"/>
          <w:lang w:eastAsia="sr-Latn-CS"/>
        </w:rPr>
      </w:pPr>
      <w:r w:rsidRPr="0084021A">
        <w:rPr>
          <w:rFonts w:ascii="Arial" w:eastAsia="Times New Roman" w:hAnsi="Arial" w:cs="Arial"/>
          <w:sz w:val="28"/>
          <w:szCs w:val="28"/>
          <w:lang w:eastAsia="sr-Latn-CS"/>
        </w:rPr>
        <w:t xml:space="preserve">NAČIN OSTVARIVANJA PROGRAMA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Vjerska nastava je zajedničko djelo vjeroučitelja i učenika. Polazište je konkretna stvarnost. Iz doživljenih iskustava prelazi se na istine iz kojih se potom vraća na njihovu svakodnevnu primjenu. Ovakav način saznanja ima svoj red: upoznavanje (obrada novih sadržaja), ponavljanje, primjena i provjeravanje, sređivanje (sistematizacija).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Vjeroučitelj će ukupan broj predviđenih časova za vjeronauku (36) iskoristiti tako što će svaki čas predvideti kratko ponavljanje sadržaja sa prethodnog časa, a zatim preći na temu planiranu za aktuelni čas, uz obavezni međusobni razgovor nakon obrade date teme, iz kojeg će se zaključiti da li su sadržaj učenici usvojili i da li je našao mjesto u njihovom praktičnom životu.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NAPOMENA: Vjeroučitelj će prema svojoj procjeni, a shodno potrebama, na svakom času izdvojiti određeno vrijeme za provjeru usvojenosti pređenog gradiva, ili u potpunosti posvetiti čas provjeri znanja i ocjenjivanju učenika.</w:t>
      </w:r>
    </w:p>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 xml:space="preserve">VJERSKA NASTAVA - KATOLIČKI VJERONAUK </w:t>
      </w:r>
    </w:p>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17"/>
        <w:gridCol w:w="6394"/>
      </w:tblGrid>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Naziv predmeta: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VJERSKA NASTAVA - KATOLIČKI VJERONAUK </w:t>
            </w:r>
          </w:p>
        </w:tc>
      </w:tr>
      <w:tr w:rsidR="0084021A" w:rsidRPr="0084021A" w:rsidTr="0084021A">
        <w:trPr>
          <w:tblCellSpacing w:w="0" w:type="dxa"/>
        </w:trPr>
        <w:tc>
          <w:tcPr>
            <w:tcW w:w="0" w:type="auto"/>
            <w:noWrap/>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Godišnji fond časova: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36 </w:t>
            </w:r>
          </w:p>
        </w:tc>
      </w:tr>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Razred: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Peti </w:t>
            </w:r>
          </w:p>
        </w:tc>
      </w:tr>
    </w:tbl>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819"/>
        <w:gridCol w:w="1918"/>
        <w:gridCol w:w="1754"/>
        <w:gridCol w:w="1911"/>
        <w:gridCol w:w="1729"/>
      </w:tblGrid>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CILJ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 xml:space="preserve">ISHODI </w:t>
            </w:r>
            <w:r w:rsidRPr="0084021A">
              <w:rPr>
                <w:rFonts w:ascii="Arial" w:eastAsia="Times New Roman" w:hAnsi="Arial" w:cs="Arial"/>
                <w:lang w:eastAsia="sr-Latn-CS"/>
              </w:rPr>
              <w:br/>
              <w:t xml:space="preserve">Po završetku teme učenik će biti u stanju da: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PREPORUČENI SADRŽAJI PO TEMAMA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METODIČKE UPUTE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I</w:t>
            </w:r>
            <w:r w:rsidRPr="0084021A">
              <w:rPr>
                <w:rFonts w:ascii="Arial" w:eastAsia="Times New Roman" w:hAnsi="Arial" w:cs="Arial"/>
                <w:b/>
                <w:bCs/>
                <w:lang w:eastAsia="sr-Latn-CS"/>
              </w:rPr>
              <w:br/>
              <w:t xml:space="preserve">SNAGA ZAJEDNIŠTVA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Upoznati i usvojiti temeljna pravila koji omogućuju dobre odnose i dobar rad u vjeronaučnoj grupi</w:t>
            </w:r>
            <w:r w:rsidRPr="0084021A">
              <w:rPr>
                <w:rFonts w:ascii="Arial" w:eastAsia="Times New Roman" w:hAnsi="Arial" w:cs="Arial"/>
                <w:lang w:eastAsia="sr-Latn-CS"/>
              </w:rPr>
              <w:br/>
              <w:t xml:space="preserve">• Uvidjeti važnost vjere i povjerenja u međuljudskim odnosima i u odnosu prema Bogu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da bude spreman na suradnju s drugima u zajedničkim aktivnostima</w:t>
            </w:r>
            <w:r w:rsidRPr="0084021A">
              <w:rPr>
                <w:rFonts w:ascii="Arial" w:eastAsia="Times New Roman" w:hAnsi="Arial" w:cs="Arial"/>
                <w:lang w:eastAsia="sr-Latn-CS"/>
              </w:rPr>
              <w:br/>
              <w:t xml:space="preserve">• da bolje razumije važnost vjere u ostvarivanju zajedništva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1.</w:t>
            </w:r>
            <w:r w:rsidRPr="0084021A">
              <w:rPr>
                <w:rFonts w:ascii="Arial" w:eastAsia="Times New Roman" w:hAnsi="Arial" w:cs="Arial"/>
                <w:lang w:eastAsia="sr-Latn-CS"/>
              </w:rPr>
              <w:t xml:space="preserve"> Ja i drugi - zajedno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Razmišljanje i razgovor</w:t>
            </w:r>
            <w:r w:rsidRPr="0084021A">
              <w:rPr>
                <w:rFonts w:ascii="Arial" w:eastAsia="Times New Roman" w:hAnsi="Arial" w:cs="Arial"/>
                <w:lang w:eastAsia="sr-Latn-CS"/>
              </w:rPr>
              <w:br/>
              <w:t xml:space="preserve">• Životni primjeri kako su ljudi vjerom prihvatili sebe i druge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II</w:t>
            </w:r>
            <w:r w:rsidRPr="0084021A">
              <w:rPr>
                <w:rFonts w:ascii="Arial" w:eastAsia="Times New Roman" w:hAnsi="Arial" w:cs="Arial"/>
                <w:b/>
                <w:bCs/>
                <w:lang w:eastAsia="sr-Latn-CS"/>
              </w:rPr>
              <w:br/>
              <w:t xml:space="preserve">BOG JE PROGOVORIO U POVIJESTI - PRAOCI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Upoznati činjenice vezane za nastanak Biblije (usmena predaja, zapisivanje, svijet </w:t>
            </w:r>
            <w:r w:rsidRPr="0084021A">
              <w:rPr>
                <w:rFonts w:ascii="Arial" w:eastAsia="Times New Roman" w:hAnsi="Arial" w:cs="Arial"/>
                <w:lang w:eastAsia="sr-Latn-CS"/>
              </w:rPr>
              <w:lastRenderedPageBreak/>
              <w:t>Biblije, Božja Riječ, nadahnuće svetih tekstova, govor o čovjeku)</w:t>
            </w:r>
            <w:r w:rsidRPr="0084021A">
              <w:rPr>
                <w:rFonts w:ascii="Arial" w:eastAsia="Times New Roman" w:hAnsi="Arial" w:cs="Arial"/>
                <w:lang w:eastAsia="sr-Latn-CS"/>
              </w:rPr>
              <w:br/>
              <w:t>• Poznavati razlike između Staroga i Novoga zavjeta (knjige obećanja, knjige ispunjenja)</w:t>
            </w:r>
            <w:r w:rsidRPr="0084021A">
              <w:rPr>
                <w:rFonts w:ascii="Arial" w:eastAsia="Times New Roman" w:hAnsi="Arial" w:cs="Arial"/>
                <w:lang w:eastAsia="sr-Latn-CS"/>
              </w:rPr>
              <w:br/>
              <w:t>• Upoznati biblijske likove Abrahama, Izaka, Jakova - praoce naše vjere i njihovo prijateljstvo, Svavez s Bogom</w:t>
            </w:r>
            <w:r w:rsidRPr="0084021A">
              <w:rPr>
                <w:rFonts w:ascii="Arial" w:eastAsia="Times New Roman" w:hAnsi="Arial" w:cs="Arial"/>
                <w:lang w:eastAsia="sr-Latn-CS"/>
              </w:rPr>
              <w:br/>
              <w:t>• Upoznati Mojsijev Savez i Božju brigu za narod</w:t>
            </w:r>
            <w:r w:rsidRPr="0084021A">
              <w:rPr>
                <w:rFonts w:ascii="Arial" w:eastAsia="Times New Roman" w:hAnsi="Arial" w:cs="Arial"/>
                <w:lang w:eastAsia="sr-Latn-CS"/>
              </w:rPr>
              <w:br/>
              <w:t xml:space="preserve">• Upoznati Boga kao Spasitelja, koji vodi čovjeka u slobodu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da shvati karakteristike nomadskog načina života i njihovo poimanje </w:t>
            </w:r>
            <w:r w:rsidRPr="0084021A">
              <w:rPr>
                <w:rFonts w:ascii="Arial" w:eastAsia="Times New Roman" w:hAnsi="Arial" w:cs="Arial"/>
                <w:lang w:eastAsia="sr-Latn-CS"/>
              </w:rPr>
              <w:lastRenderedPageBreak/>
              <w:t>Boga</w:t>
            </w:r>
            <w:r w:rsidRPr="0084021A">
              <w:rPr>
                <w:rFonts w:ascii="Arial" w:eastAsia="Times New Roman" w:hAnsi="Arial" w:cs="Arial"/>
                <w:lang w:eastAsia="sr-Latn-CS"/>
              </w:rPr>
              <w:br/>
              <w:t>• da shvati važnost otvorenosti prema Bogu i njegovoj prisutnosti</w:t>
            </w:r>
            <w:r w:rsidRPr="0084021A">
              <w:rPr>
                <w:rFonts w:ascii="Arial" w:eastAsia="Times New Roman" w:hAnsi="Arial" w:cs="Arial"/>
                <w:lang w:eastAsia="sr-Latn-CS"/>
              </w:rPr>
              <w:br/>
              <w:t>• da usvoji najvažnije događaje iz povijesti židovskog naroda</w:t>
            </w:r>
            <w:r w:rsidRPr="0084021A">
              <w:rPr>
                <w:rFonts w:ascii="Arial" w:eastAsia="Times New Roman" w:hAnsi="Arial" w:cs="Arial"/>
                <w:lang w:eastAsia="sr-Latn-CS"/>
              </w:rPr>
              <w:br/>
              <w:t xml:space="preserve">• da bolje razumije molitvu kao razgovor s Bogom </w:t>
            </w:r>
            <w:r w:rsidRPr="0084021A">
              <w:rPr>
                <w:rFonts w:ascii="Arial" w:eastAsia="Times New Roman" w:hAnsi="Arial" w:cs="Arial"/>
                <w:lang w:eastAsia="sr-Latn-CS"/>
              </w:rPr>
              <w:br/>
              <w:t>• da uoči značenje prve Pashe sa današnjim slavljenjem Pashe kod židova</w:t>
            </w:r>
            <w:r w:rsidRPr="0084021A">
              <w:rPr>
                <w:rFonts w:ascii="Arial" w:eastAsia="Times New Roman" w:hAnsi="Arial" w:cs="Arial"/>
                <w:lang w:eastAsia="sr-Latn-CS"/>
              </w:rPr>
              <w:br/>
              <w:t>• da shvati smisao i važnost Božjih zapovijedi i da ih proširi sa zapovijedima koji danas vrijede (ekologija....)</w:t>
            </w:r>
            <w:r w:rsidRPr="0084021A">
              <w:rPr>
                <w:rFonts w:ascii="Arial" w:eastAsia="Times New Roman" w:hAnsi="Arial" w:cs="Arial"/>
                <w:lang w:eastAsia="sr-Latn-CS"/>
              </w:rPr>
              <w:br/>
              <w:t xml:space="preserve">• da uvidi povezanost kršćanske i židovske vjere </w:t>
            </w:r>
            <w:r w:rsidRPr="0084021A">
              <w:rPr>
                <w:rFonts w:ascii="Arial" w:eastAsia="Times New Roman" w:hAnsi="Arial" w:cs="Arial"/>
                <w:lang w:eastAsia="sr-Latn-CS"/>
              </w:rPr>
              <w:br/>
              <w:t xml:space="preserve">• da postane pozoran i osjetljiv na Božje vodstvo u vlastitom životu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lastRenderedPageBreak/>
              <w:t>2.</w:t>
            </w:r>
            <w:r w:rsidRPr="0084021A">
              <w:rPr>
                <w:rFonts w:ascii="Arial" w:eastAsia="Times New Roman" w:hAnsi="Arial" w:cs="Arial"/>
                <w:lang w:eastAsia="sr-Latn-CS"/>
              </w:rPr>
              <w:t xml:space="preserve"> Biblija: Posebna knjiga riječi i života</w:t>
            </w:r>
            <w:r w:rsidRPr="0084021A">
              <w:rPr>
                <w:rFonts w:ascii="Arial" w:eastAsia="Times New Roman" w:hAnsi="Arial" w:cs="Arial"/>
                <w:lang w:eastAsia="sr-Latn-CS"/>
              </w:rPr>
              <w:br/>
            </w:r>
            <w:r w:rsidRPr="0084021A">
              <w:rPr>
                <w:rFonts w:ascii="Arial" w:eastAsia="Times New Roman" w:hAnsi="Arial" w:cs="Arial"/>
                <w:b/>
                <w:bCs/>
                <w:lang w:eastAsia="sr-Latn-CS"/>
              </w:rPr>
              <w:t>3.</w:t>
            </w:r>
            <w:r w:rsidRPr="0084021A">
              <w:rPr>
                <w:rFonts w:ascii="Arial" w:eastAsia="Times New Roman" w:hAnsi="Arial" w:cs="Arial"/>
                <w:lang w:eastAsia="sr-Latn-CS"/>
              </w:rPr>
              <w:t xml:space="preserve"> Kako upoznavati i razumjeti Bibliju</w:t>
            </w:r>
            <w:r w:rsidRPr="0084021A">
              <w:rPr>
                <w:rFonts w:ascii="Arial" w:eastAsia="Times New Roman" w:hAnsi="Arial" w:cs="Arial"/>
                <w:lang w:eastAsia="sr-Latn-CS"/>
              </w:rPr>
              <w:br/>
            </w:r>
            <w:r w:rsidRPr="0084021A">
              <w:rPr>
                <w:rFonts w:ascii="Arial" w:eastAsia="Times New Roman" w:hAnsi="Arial" w:cs="Arial"/>
                <w:b/>
                <w:bCs/>
                <w:lang w:eastAsia="sr-Latn-CS"/>
              </w:rPr>
              <w:lastRenderedPageBreak/>
              <w:t>4.</w:t>
            </w:r>
            <w:r w:rsidRPr="0084021A">
              <w:rPr>
                <w:rFonts w:ascii="Arial" w:eastAsia="Times New Roman" w:hAnsi="Arial" w:cs="Arial"/>
                <w:lang w:eastAsia="sr-Latn-CS"/>
              </w:rPr>
              <w:t xml:space="preserve"> Abrahamova iskustva s Bogom</w:t>
            </w:r>
            <w:r w:rsidRPr="0084021A">
              <w:rPr>
                <w:rFonts w:ascii="Arial" w:eastAsia="Times New Roman" w:hAnsi="Arial" w:cs="Arial"/>
                <w:lang w:eastAsia="sr-Latn-CS"/>
              </w:rPr>
              <w:br/>
            </w:r>
            <w:r w:rsidRPr="0084021A">
              <w:rPr>
                <w:rFonts w:ascii="Arial" w:eastAsia="Times New Roman" w:hAnsi="Arial" w:cs="Arial"/>
                <w:b/>
                <w:bCs/>
                <w:lang w:eastAsia="sr-Latn-CS"/>
              </w:rPr>
              <w:t>5.</w:t>
            </w:r>
            <w:r w:rsidRPr="0084021A">
              <w:rPr>
                <w:rFonts w:ascii="Arial" w:eastAsia="Times New Roman" w:hAnsi="Arial" w:cs="Arial"/>
                <w:lang w:eastAsia="sr-Latn-CS"/>
              </w:rPr>
              <w:t xml:space="preserve"> Bog se objavljuje Jakovu</w:t>
            </w:r>
            <w:r w:rsidRPr="0084021A">
              <w:rPr>
                <w:rFonts w:ascii="Arial" w:eastAsia="Times New Roman" w:hAnsi="Arial" w:cs="Arial"/>
                <w:lang w:eastAsia="sr-Latn-CS"/>
              </w:rPr>
              <w:br/>
            </w:r>
            <w:r w:rsidRPr="0084021A">
              <w:rPr>
                <w:rFonts w:ascii="Arial" w:eastAsia="Times New Roman" w:hAnsi="Arial" w:cs="Arial"/>
                <w:b/>
                <w:bCs/>
                <w:lang w:eastAsia="sr-Latn-CS"/>
              </w:rPr>
              <w:t>6.</w:t>
            </w:r>
            <w:r w:rsidRPr="0084021A">
              <w:rPr>
                <w:rFonts w:ascii="Arial" w:eastAsia="Times New Roman" w:hAnsi="Arial" w:cs="Arial"/>
                <w:lang w:eastAsia="sr-Latn-CS"/>
              </w:rPr>
              <w:t xml:space="preserve"> U zemlji ropstva</w:t>
            </w:r>
            <w:r w:rsidRPr="0084021A">
              <w:rPr>
                <w:rFonts w:ascii="Arial" w:eastAsia="Times New Roman" w:hAnsi="Arial" w:cs="Arial"/>
                <w:lang w:eastAsia="sr-Latn-CS"/>
              </w:rPr>
              <w:br/>
            </w:r>
            <w:r w:rsidRPr="0084021A">
              <w:rPr>
                <w:rFonts w:ascii="Arial" w:eastAsia="Times New Roman" w:hAnsi="Arial" w:cs="Arial"/>
                <w:b/>
                <w:bCs/>
                <w:lang w:eastAsia="sr-Latn-CS"/>
              </w:rPr>
              <w:t>7.</w:t>
            </w:r>
            <w:r w:rsidRPr="0084021A">
              <w:rPr>
                <w:rFonts w:ascii="Arial" w:eastAsia="Times New Roman" w:hAnsi="Arial" w:cs="Arial"/>
                <w:lang w:eastAsia="sr-Latn-CS"/>
              </w:rPr>
              <w:t xml:space="preserve"> Bog se objavljuje Mojsiju - Gorući grm</w:t>
            </w:r>
            <w:r w:rsidRPr="0084021A">
              <w:rPr>
                <w:rFonts w:ascii="Arial" w:eastAsia="Times New Roman" w:hAnsi="Arial" w:cs="Arial"/>
                <w:lang w:eastAsia="sr-Latn-CS"/>
              </w:rPr>
              <w:br/>
            </w:r>
            <w:r w:rsidRPr="0084021A">
              <w:rPr>
                <w:rFonts w:ascii="Arial" w:eastAsia="Times New Roman" w:hAnsi="Arial" w:cs="Arial"/>
                <w:b/>
                <w:bCs/>
                <w:lang w:eastAsia="sr-Latn-CS"/>
              </w:rPr>
              <w:t>8.</w:t>
            </w:r>
            <w:r w:rsidRPr="0084021A">
              <w:rPr>
                <w:rFonts w:ascii="Arial" w:eastAsia="Times New Roman" w:hAnsi="Arial" w:cs="Arial"/>
                <w:lang w:eastAsia="sr-Latn-CS"/>
              </w:rPr>
              <w:t xml:space="preserve"> Prva Pasha</w:t>
            </w:r>
            <w:r w:rsidRPr="0084021A">
              <w:rPr>
                <w:rFonts w:ascii="Arial" w:eastAsia="Times New Roman" w:hAnsi="Arial" w:cs="Arial"/>
                <w:lang w:eastAsia="sr-Latn-CS"/>
              </w:rPr>
              <w:br/>
            </w:r>
            <w:r w:rsidRPr="0084021A">
              <w:rPr>
                <w:rFonts w:ascii="Arial" w:eastAsia="Times New Roman" w:hAnsi="Arial" w:cs="Arial"/>
                <w:b/>
                <w:bCs/>
                <w:lang w:eastAsia="sr-Latn-CS"/>
              </w:rPr>
              <w:t>9.</w:t>
            </w:r>
            <w:r w:rsidRPr="0084021A">
              <w:rPr>
                <w:rFonts w:ascii="Arial" w:eastAsia="Times New Roman" w:hAnsi="Arial" w:cs="Arial"/>
                <w:lang w:eastAsia="sr-Latn-CS"/>
              </w:rPr>
              <w:t xml:space="preserve"> Savez s Bogom</w:t>
            </w:r>
            <w:r w:rsidRPr="0084021A">
              <w:rPr>
                <w:rFonts w:ascii="Arial" w:eastAsia="Times New Roman" w:hAnsi="Arial" w:cs="Arial"/>
                <w:lang w:eastAsia="sr-Latn-CS"/>
              </w:rPr>
              <w:br/>
            </w:r>
            <w:r w:rsidRPr="0084021A">
              <w:rPr>
                <w:rFonts w:ascii="Arial" w:eastAsia="Times New Roman" w:hAnsi="Arial" w:cs="Arial"/>
                <w:b/>
                <w:bCs/>
                <w:lang w:eastAsia="sr-Latn-CS"/>
              </w:rPr>
              <w:t>10.</w:t>
            </w:r>
            <w:r w:rsidRPr="0084021A">
              <w:rPr>
                <w:rFonts w:ascii="Arial" w:eastAsia="Times New Roman" w:hAnsi="Arial" w:cs="Arial"/>
                <w:lang w:eastAsia="sr-Latn-CS"/>
              </w:rPr>
              <w:t xml:space="preserve"> Božji narod stiže kući</w:t>
            </w:r>
            <w:r w:rsidRPr="0084021A">
              <w:rPr>
                <w:rFonts w:ascii="Arial" w:eastAsia="Times New Roman" w:hAnsi="Arial" w:cs="Arial"/>
                <w:lang w:eastAsia="sr-Latn-CS"/>
              </w:rPr>
              <w:br/>
            </w:r>
            <w:r w:rsidRPr="0084021A">
              <w:rPr>
                <w:rFonts w:ascii="Arial" w:eastAsia="Times New Roman" w:hAnsi="Arial" w:cs="Arial"/>
                <w:b/>
                <w:bCs/>
                <w:lang w:eastAsia="sr-Latn-CS"/>
              </w:rPr>
              <w:t>11.</w:t>
            </w:r>
            <w:r w:rsidRPr="0084021A">
              <w:rPr>
                <w:rFonts w:ascii="Arial" w:eastAsia="Times New Roman" w:hAnsi="Arial" w:cs="Arial"/>
                <w:lang w:eastAsia="sr-Latn-CS"/>
              </w:rPr>
              <w:t xml:space="preserve"> Ponavljanje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Pripovijedanje izraelske povijesti</w:t>
            </w:r>
            <w:r w:rsidRPr="0084021A">
              <w:rPr>
                <w:rFonts w:ascii="Arial" w:eastAsia="Times New Roman" w:hAnsi="Arial" w:cs="Arial"/>
                <w:lang w:eastAsia="sr-Latn-CS"/>
              </w:rPr>
              <w:br/>
              <w:t xml:space="preserve">• Čitanje biblijskih </w:t>
            </w:r>
            <w:r w:rsidRPr="0084021A">
              <w:rPr>
                <w:rFonts w:ascii="Arial" w:eastAsia="Times New Roman" w:hAnsi="Arial" w:cs="Arial"/>
                <w:lang w:eastAsia="sr-Latn-CS"/>
              </w:rPr>
              <w:lastRenderedPageBreak/>
              <w:t>tekstova</w:t>
            </w:r>
            <w:r w:rsidRPr="0084021A">
              <w:rPr>
                <w:rFonts w:ascii="Arial" w:eastAsia="Times New Roman" w:hAnsi="Arial" w:cs="Arial"/>
                <w:lang w:eastAsia="sr-Latn-CS"/>
              </w:rPr>
              <w:br/>
              <w:t>• Korištenje slika, dijapozitiva, geografskih karata</w:t>
            </w:r>
            <w:r w:rsidRPr="0084021A">
              <w:rPr>
                <w:rFonts w:ascii="Arial" w:eastAsia="Times New Roman" w:hAnsi="Arial" w:cs="Arial"/>
                <w:lang w:eastAsia="sr-Latn-CS"/>
              </w:rPr>
              <w:br/>
              <w:t>• Povezivanje bibliskog i suvremenog iskustva</w:t>
            </w:r>
            <w:r w:rsidRPr="0084021A">
              <w:rPr>
                <w:rFonts w:ascii="Arial" w:eastAsia="Times New Roman" w:hAnsi="Arial" w:cs="Arial"/>
                <w:lang w:eastAsia="sr-Latn-CS"/>
              </w:rPr>
              <w:br/>
              <w:t>• Meditacija nad slikom koja prikazuje korjene</w:t>
            </w:r>
            <w:r w:rsidRPr="0084021A">
              <w:rPr>
                <w:rFonts w:ascii="Arial" w:eastAsia="Times New Roman" w:hAnsi="Arial" w:cs="Arial"/>
                <w:lang w:eastAsia="sr-Latn-CS"/>
              </w:rPr>
              <w:br/>
              <w:t>• Dopisivanje novih zapovijedi koji su danas aktuelni, rad u paru ili indivdualni</w:t>
            </w:r>
            <w:r w:rsidRPr="0084021A">
              <w:rPr>
                <w:rFonts w:ascii="Arial" w:eastAsia="Times New Roman" w:hAnsi="Arial" w:cs="Arial"/>
                <w:lang w:eastAsia="sr-Latn-CS"/>
              </w:rPr>
              <w:br/>
              <w:t xml:space="preserve">• Kviz, kao oblik provjere znanja i utvrđivanje gradiva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III</w:t>
            </w:r>
            <w:r w:rsidRPr="0084021A">
              <w:rPr>
                <w:rFonts w:ascii="Arial" w:eastAsia="Times New Roman" w:hAnsi="Arial" w:cs="Arial"/>
                <w:b/>
                <w:bCs/>
                <w:lang w:eastAsia="sr-Latn-CS"/>
              </w:rPr>
              <w:br/>
              <w:t xml:space="preserve">KRALJEVI IZABRANOG NARODA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Upoznati predaju o Davidu i njegov odnos s Bogom</w:t>
            </w:r>
            <w:r w:rsidRPr="0084021A">
              <w:rPr>
                <w:rFonts w:ascii="Arial" w:eastAsia="Times New Roman" w:hAnsi="Arial" w:cs="Arial"/>
                <w:lang w:eastAsia="sr-Latn-CS"/>
              </w:rPr>
              <w:br/>
              <w:t>• Upoznati veličinu prijateljstva Davida i Jonatana</w:t>
            </w:r>
            <w:r w:rsidRPr="0084021A">
              <w:rPr>
                <w:rFonts w:ascii="Arial" w:eastAsia="Times New Roman" w:hAnsi="Arial" w:cs="Arial"/>
                <w:lang w:eastAsia="sr-Latn-CS"/>
              </w:rPr>
              <w:br/>
              <w:t>• Osluškivati i tražiti mudrost kako je to činio kralj Salomon</w:t>
            </w:r>
            <w:r w:rsidRPr="0084021A">
              <w:rPr>
                <w:rFonts w:ascii="Arial" w:eastAsia="Times New Roman" w:hAnsi="Arial" w:cs="Arial"/>
                <w:lang w:eastAsia="sr-Latn-CS"/>
              </w:rPr>
              <w:br/>
              <w:t xml:space="preserve">• Upoznati i razumijeti povijest izabranog naroda Izraela čiji je vođa kralj David i novi </w:t>
            </w:r>
            <w:r w:rsidRPr="0084021A">
              <w:rPr>
                <w:rFonts w:ascii="Arial" w:eastAsia="Times New Roman" w:hAnsi="Arial" w:cs="Arial"/>
                <w:lang w:eastAsia="sr-Latn-CS"/>
              </w:rPr>
              <w:lastRenderedPageBreak/>
              <w:t xml:space="preserve">David Isus Krist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da se otvori i nasljeduje Davidove ljudske i vjerničke kvalitete - pouzdanje u Boga, prijateljstvo, pokajanje</w:t>
            </w:r>
            <w:r w:rsidRPr="0084021A">
              <w:rPr>
                <w:rFonts w:ascii="Arial" w:eastAsia="Times New Roman" w:hAnsi="Arial" w:cs="Arial"/>
                <w:lang w:eastAsia="sr-Latn-CS"/>
              </w:rPr>
              <w:br/>
              <w:t>• da se otvori odnosima istinskog prijateljstva</w:t>
            </w:r>
            <w:r w:rsidRPr="0084021A">
              <w:rPr>
                <w:rFonts w:ascii="Arial" w:eastAsia="Times New Roman" w:hAnsi="Arial" w:cs="Arial"/>
                <w:lang w:eastAsia="sr-Latn-CS"/>
              </w:rPr>
              <w:br/>
              <w:t xml:space="preserve">• da shvati i usvoji riječ </w:t>
            </w:r>
            <w:r w:rsidRPr="0084021A">
              <w:rPr>
                <w:rFonts w:ascii="Arial" w:eastAsia="Times New Roman" w:hAnsi="Arial" w:cs="Arial"/>
                <w:lang w:eastAsia="sr-Latn-CS"/>
              </w:rPr>
              <w:lastRenderedPageBreak/>
              <w:t>"mudrost"</w:t>
            </w:r>
            <w:r w:rsidRPr="0084021A">
              <w:rPr>
                <w:rFonts w:ascii="Arial" w:eastAsia="Times New Roman" w:hAnsi="Arial" w:cs="Arial"/>
                <w:lang w:eastAsia="sr-Latn-CS"/>
              </w:rPr>
              <w:br/>
              <w:t>• da pronađe primjere mudrog djelovanja iz vlastitog iskustva i iz svoje okoline</w:t>
            </w:r>
            <w:r w:rsidRPr="0084021A">
              <w:rPr>
                <w:rFonts w:ascii="Arial" w:eastAsia="Times New Roman" w:hAnsi="Arial" w:cs="Arial"/>
                <w:lang w:eastAsia="sr-Latn-CS"/>
              </w:rPr>
              <w:br/>
              <w:t xml:space="preserve">• da uoči važnost Isusova rodoslovlja - potomka kralja Davida (Davidova zvijezda)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lastRenderedPageBreak/>
              <w:t>12.</w:t>
            </w:r>
            <w:r w:rsidRPr="0084021A">
              <w:rPr>
                <w:rFonts w:ascii="Arial" w:eastAsia="Times New Roman" w:hAnsi="Arial" w:cs="Arial"/>
                <w:lang w:eastAsia="sr-Latn-CS"/>
              </w:rPr>
              <w:t xml:space="preserve"> Pravedni kralj David - David i Šaul</w:t>
            </w:r>
            <w:r w:rsidRPr="0084021A">
              <w:rPr>
                <w:rFonts w:ascii="Arial" w:eastAsia="Times New Roman" w:hAnsi="Arial" w:cs="Arial"/>
                <w:lang w:eastAsia="sr-Latn-CS"/>
              </w:rPr>
              <w:br/>
            </w:r>
            <w:r w:rsidRPr="0084021A">
              <w:rPr>
                <w:rFonts w:ascii="Arial" w:eastAsia="Times New Roman" w:hAnsi="Arial" w:cs="Arial"/>
                <w:b/>
                <w:bCs/>
                <w:lang w:eastAsia="sr-Latn-CS"/>
              </w:rPr>
              <w:t>13.</w:t>
            </w:r>
            <w:r w:rsidRPr="0084021A">
              <w:rPr>
                <w:rFonts w:ascii="Arial" w:eastAsia="Times New Roman" w:hAnsi="Arial" w:cs="Arial"/>
                <w:lang w:eastAsia="sr-Latn-CS"/>
              </w:rPr>
              <w:t xml:space="preserve"> Pokornički kralj David</w:t>
            </w:r>
            <w:r w:rsidRPr="0084021A">
              <w:rPr>
                <w:rFonts w:ascii="Arial" w:eastAsia="Times New Roman" w:hAnsi="Arial" w:cs="Arial"/>
                <w:lang w:eastAsia="sr-Latn-CS"/>
              </w:rPr>
              <w:br/>
            </w:r>
            <w:r w:rsidRPr="0084021A">
              <w:rPr>
                <w:rFonts w:ascii="Arial" w:eastAsia="Times New Roman" w:hAnsi="Arial" w:cs="Arial"/>
                <w:b/>
                <w:bCs/>
                <w:lang w:eastAsia="sr-Latn-CS"/>
              </w:rPr>
              <w:t>14.</w:t>
            </w:r>
            <w:r w:rsidRPr="0084021A">
              <w:rPr>
                <w:rFonts w:ascii="Arial" w:eastAsia="Times New Roman" w:hAnsi="Arial" w:cs="Arial"/>
                <w:lang w:eastAsia="sr-Latn-CS"/>
              </w:rPr>
              <w:t xml:space="preserve"> Mudri kralj Salomon</w:t>
            </w:r>
            <w:r w:rsidRPr="0084021A">
              <w:rPr>
                <w:rFonts w:ascii="Arial" w:eastAsia="Times New Roman" w:hAnsi="Arial" w:cs="Arial"/>
                <w:lang w:eastAsia="sr-Latn-CS"/>
              </w:rPr>
              <w:br/>
            </w:r>
            <w:r w:rsidRPr="0084021A">
              <w:rPr>
                <w:rFonts w:ascii="Arial" w:eastAsia="Times New Roman" w:hAnsi="Arial" w:cs="Arial"/>
                <w:b/>
                <w:bCs/>
                <w:lang w:eastAsia="sr-Latn-CS"/>
              </w:rPr>
              <w:t>15.</w:t>
            </w:r>
            <w:r w:rsidRPr="0084021A">
              <w:rPr>
                <w:rFonts w:ascii="Arial" w:eastAsia="Times New Roman" w:hAnsi="Arial" w:cs="Arial"/>
                <w:lang w:eastAsia="sr-Latn-CS"/>
              </w:rPr>
              <w:t xml:space="preserve"> Isčekivanje pravednoga vladara (Mesijanizam)</w:t>
            </w:r>
            <w:r w:rsidRPr="0084021A">
              <w:rPr>
                <w:rFonts w:ascii="Arial" w:eastAsia="Times New Roman" w:hAnsi="Arial" w:cs="Arial"/>
                <w:lang w:eastAsia="sr-Latn-CS"/>
              </w:rPr>
              <w:br/>
            </w:r>
            <w:r w:rsidRPr="0084021A">
              <w:rPr>
                <w:rFonts w:ascii="Arial" w:eastAsia="Times New Roman" w:hAnsi="Arial" w:cs="Arial"/>
                <w:b/>
                <w:bCs/>
                <w:lang w:eastAsia="sr-Latn-CS"/>
              </w:rPr>
              <w:t>16.</w:t>
            </w:r>
            <w:r w:rsidRPr="0084021A">
              <w:rPr>
                <w:rFonts w:ascii="Arial" w:eastAsia="Times New Roman" w:hAnsi="Arial" w:cs="Arial"/>
                <w:lang w:eastAsia="sr-Latn-CS"/>
              </w:rPr>
              <w:t xml:space="preserve"> Ispunjenje isčekivanja - rođenje Isusa Krista </w:t>
            </w:r>
            <w:r w:rsidRPr="0084021A">
              <w:rPr>
                <w:rFonts w:ascii="Arial" w:eastAsia="Times New Roman" w:hAnsi="Arial" w:cs="Arial"/>
                <w:lang w:eastAsia="sr-Latn-CS"/>
              </w:rPr>
              <w:br/>
            </w:r>
            <w:r w:rsidRPr="0084021A">
              <w:rPr>
                <w:rFonts w:ascii="Arial" w:eastAsia="Times New Roman" w:hAnsi="Arial" w:cs="Arial"/>
                <w:b/>
                <w:bCs/>
                <w:lang w:eastAsia="sr-Latn-CS"/>
              </w:rPr>
              <w:lastRenderedPageBreak/>
              <w:t>17.</w:t>
            </w:r>
            <w:r w:rsidRPr="0084021A">
              <w:rPr>
                <w:rFonts w:ascii="Arial" w:eastAsia="Times New Roman" w:hAnsi="Arial" w:cs="Arial"/>
                <w:lang w:eastAsia="sr-Latn-CS"/>
              </w:rPr>
              <w:t xml:space="preserve"> Ponavljanje i zaključivanje ocjena za prvo polugodište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Pripovijedanje povijesnih činjenica</w:t>
            </w:r>
            <w:r w:rsidRPr="0084021A">
              <w:rPr>
                <w:rFonts w:ascii="Arial" w:eastAsia="Times New Roman" w:hAnsi="Arial" w:cs="Arial"/>
                <w:lang w:eastAsia="sr-Latn-CS"/>
              </w:rPr>
              <w:br/>
              <w:t>• Upoznavanje sa zemljovidom Izraela- geografska karta</w:t>
            </w:r>
            <w:r w:rsidRPr="0084021A">
              <w:rPr>
                <w:rFonts w:ascii="Arial" w:eastAsia="Times New Roman" w:hAnsi="Arial" w:cs="Arial"/>
                <w:lang w:eastAsia="sr-Latn-CS"/>
              </w:rPr>
              <w:br/>
              <w:t>• Demonstracija pomoću slika i dijapozitiva</w:t>
            </w:r>
            <w:r w:rsidRPr="0084021A">
              <w:rPr>
                <w:rFonts w:ascii="Arial" w:eastAsia="Times New Roman" w:hAnsi="Arial" w:cs="Arial"/>
                <w:lang w:eastAsia="sr-Latn-CS"/>
              </w:rPr>
              <w:br/>
              <w:t>• Film</w:t>
            </w:r>
            <w:r w:rsidRPr="0084021A">
              <w:rPr>
                <w:rFonts w:ascii="Arial" w:eastAsia="Times New Roman" w:hAnsi="Arial" w:cs="Arial"/>
                <w:lang w:eastAsia="sr-Latn-CS"/>
              </w:rPr>
              <w:br/>
              <w:t>• Pronalaženje i tumačenje izabranih mudrih izreka</w:t>
            </w:r>
            <w:r w:rsidRPr="0084021A">
              <w:rPr>
                <w:rFonts w:ascii="Arial" w:eastAsia="Times New Roman" w:hAnsi="Arial" w:cs="Arial"/>
                <w:lang w:eastAsia="sr-Latn-CS"/>
              </w:rPr>
              <w:br/>
            </w:r>
            <w:r w:rsidRPr="0084021A">
              <w:rPr>
                <w:rFonts w:ascii="Arial" w:eastAsia="Times New Roman" w:hAnsi="Arial" w:cs="Arial"/>
                <w:lang w:eastAsia="sr-Latn-CS"/>
              </w:rPr>
              <w:lastRenderedPageBreak/>
              <w:t xml:space="preserve">• Pravimo Davidovu zvijezdu za Božić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IV</w:t>
            </w:r>
            <w:r w:rsidRPr="0084021A">
              <w:rPr>
                <w:rFonts w:ascii="Arial" w:eastAsia="Times New Roman" w:hAnsi="Arial" w:cs="Arial"/>
                <w:b/>
                <w:bCs/>
                <w:lang w:eastAsia="sr-Latn-CS"/>
              </w:rPr>
              <w:br/>
              <w:t xml:space="preserve">PROROCI - BOŽJI GLASNICI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Upoznati vjeroučenike s nazivom i poslanjem proroka</w:t>
            </w:r>
            <w:r w:rsidRPr="0084021A">
              <w:rPr>
                <w:rFonts w:ascii="Arial" w:eastAsia="Times New Roman" w:hAnsi="Arial" w:cs="Arial"/>
                <w:lang w:eastAsia="sr-Latn-CS"/>
              </w:rPr>
              <w:br/>
              <w:t>• Otkrivati sa učenicima poziv, poslanje, život i način djelovanja proroka</w:t>
            </w:r>
            <w:r w:rsidRPr="0084021A">
              <w:rPr>
                <w:rFonts w:ascii="Arial" w:eastAsia="Times New Roman" w:hAnsi="Arial" w:cs="Arial"/>
                <w:lang w:eastAsia="sr-Latn-CS"/>
              </w:rPr>
              <w:br/>
              <w:t>• Posvjestiti da i danas žive i djeluju proroci i da smo pozvani vršiti proročku službu</w:t>
            </w:r>
            <w:r w:rsidRPr="0084021A">
              <w:rPr>
                <w:rFonts w:ascii="Arial" w:eastAsia="Times New Roman" w:hAnsi="Arial" w:cs="Arial"/>
                <w:lang w:eastAsia="sr-Latn-CS"/>
              </w:rPr>
              <w:br/>
              <w:t xml:space="preserve">• Upoznati da je Isus najveći prorok i da je on ispunjenje svih proroštava o Mesiji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da usvoji značenje riječi prorok</w:t>
            </w:r>
            <w:r w:rsidRPr="0084021A">
              <w:rPr>
                <w:rFonts w:ascii="Arial" w:eastAsia="Times New Roman" w:hAnsi="Arial" w:cs="Arial"/>
                <w:lang w:eastAsia="sr-Latn-CS"/>
              </w:rPr>
              <w:br/>
              <w:t>• da prepozna odlučnost i vjernost u svjedočenju istine kod proroka</w:t>
            </w:r>
            <w:r w:rsidRPr="0084021A">
              <w:rPr>
                <w:rFonts w:ascii="Arial" w:eastAsia="Times New Roman" w:hAnsi="Arial" w:cs="Arial"/>
                <w:lang w:eastAsia="sr-Latn-CS"/>
              </w:rPr>
              <w:br/>
              <w:t>• da shvati da i danas žive i djeluju proroci (navjestitelji i istine, nade, mira, obraćenja i pomirenja, pouzdanja i vjere u Boga)</w:t>
            </w:r>
            <w:r w:rsidRPr="0084021A">
              <w:rPr>
                <w:rFonts w:ascii="Arial" w:eastAsia="Times New Roman" w:hAnsi="Arial" w:cs="Arial"/>
                <w:lang w:eastAsia="sr-Latn-CS"/>
              </w:rPr>
              <w:br/>
              <w:t xml:space="preserve">• da spozna kako je i sam pozvan na proročku službu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18.</w:t>
            </w:r>
            <w:r w:rsidRPr="0084021A">
              <w:rPr>
                <w:rFonts w:ascii="Arial" w:eastAsia="Times New Roman" w:hAnsi="Arial" w:cs="Arial"/>
                <w:lang w:eastAsia="sr-Latn-CS"/>
              </w:rPr>
              <w:t xml:space="preserve"> Proroci - čuvari Saveza (govore u Božje ime: Samuel)</w:t>
            </w:r>
            <w:r w:rsidRPr="0084021A">
              <w:rPr>
                <w:rFonts w:ascii="Arial" w:eastAsia="Times New Roman" w:hAnsi="Arial" w:cs="Arial"/>
                <w:lang w:eastAsia="sr-Latn-CS"/>
              </w:rPr>
              <w:br/>
            </w:r>
            <w:r w:rsidRPr="0084021A">
              <w:rPr>
                <w:rFonts w:ascii="Arial" w:eastAsia="Times New Roman" w:hAnsi="Arial" w:cs="Arial"/>
                <w:b/>
                <w:bCs/>
                <w:lang w:eastAsia="sr-Latn-CS"/>
              </w:rPr>
              <w:t>19.</w:t>
            </w:r>
            <w:r w:rsidRPr="0084021A">
              <w:rPr>
                <w:rFonts w:ascii="Arial" w:eastAsia="Times New Roman" w:hAnsi="Arial" w:cs="Arial"/>
                <w:lang w:eastAsia="sr-Latn-CS"/>
              </w:rPr>
              <w:t xml:space="preserve"> Ilija -branitelj Božjih prava i siromaha</w:t>
            </w:r>
            <w:r w:rsidRPr="0084021A">
              <w:rPr>
                <w:rFonts w:ascii="Arial" w:eastAsia="Times New Roman" w:hAnsi="Arial" w:cs="Arial"/>
                <w:lang w:eastAsia="sr-Latn-CS"/>
              </w:rPr>
              <w:br/>
            </w:r>
            <w:r w:rsidRPr="0084021A">
              <w:rPr>
                <w:rFonts w:ascii="Arial" w:eastAsia="Times New Roman" w:hAnsi="Arial" w:cs="Arial"/>
                <w:b/>
                <w:bCs/>
                <w:lang w:eastAsia="sr-Latn-CS"/>
              </w:rPr>
              <w:t>20.</w:t>
            </w:r>
            <w:r w:rsidRPr="0084021A">
              <w:rPr>
                <w:rFonts w:ascii="Arial" w:eastAsia="Times New Roman" w:hAnsi="Arial" w:cs="Arial"/>
                <w:lang w:eastAsia="sr-Latn-CS"/>
              </w:rPr>
              <w:t xml:space="preserve"> Bog se objavljuje u laganom lahoru</w:t>
            </w:r>
            <w:r w:rsidRPr="0084021A">
              <w:rPr>
                <w:rFonts w:ascii="Arial" w:eastAsia="Times New Roman" w:hAnsi="Arial" w:cs="Arial"/>
                <w:lang w:eastAsia="sr-Latn-CS"/>
              </w:rPr>
              <w:br/>
            </w:r>
            <w:r w:rsidRPr="0084021A">
              <w:rPr>
                <w:rFonts w:ascii="Arial" w:eastAsia="Times New Roman" w:hAnsi="Arial" w:cs="Arial"/>
                <w:b/>
                <w:bCs/>
                <w:lang w:eastAsia="sr-Latn-CS"/>
              </w:rPr>
              <w:t>21.</w:t>
            </w:r>
            <w:r w:rsidRPr="0084021A">
              <w:rPr>
                <w:rFonts w:ascii="Arial" w:eastAsia="Times New Roman" w:hAnsi="Arial" w:cs="Arial"/>
                <w:lang w:eastAsia="sr-Latn-CS"/>
              </w:rPr>
              <w:t xml:space="preserve"> "Peti Evanđelista" - Izaija</w:t>
            </w:r>
            <w:r w:rsidRPr="0084021A">
              <w:rPr>
                <w:rFonts w:ascii="Arial" w:eastAsia="Times New Roman" w:hAnsi="Arial" w:cs="Arial"/>
                <w:lang w:eastAsia="sr-Latn-CS"/>
              </w:rPr>
              <w:br/>
            </w:r>
            <w:r w:rsidRPr="0084021A">
              <w:rPr>
                <w:rFonts w:ascii="Arial" w:eastAsia="Times New Roman" w:hAnsi="Arial" w:cs="Arial"/>
                <w:b/>
                <w:bCs/>
                <w:lang w:eastAsia="sr-Latn-CS"/>
              </w:rPr>
              <w:t>22.</w:t>
            </w:r>
            <w:r w:rsidRPr="0084021A">
              <w:rPr>
                <w:rFonts w:ascii="Arial" w:eastAsia="Times New Roman" w:hAnsi="Arial" w:cs="Arial"/>
                <w:lang w:eastAsia="sr-Latn-CS"/>
              </w:rPr>
              <w:t xml:space="preserve"> Prorok nade i molitve - Danijel</w:t>
            </w:r>
            <w:r w:rsidRPr="0084021A">
              <w:rPr>
                <w:rFonts w:ascii="Arial" w:eastAsia="Times New Roman" w:hAnsi="Arial" w:cs="Arial"/>
                <w:lang w:eastAsia="sr-Latn-CS"/>
              </w:rPr>
              <w:br/>
            </w:r>
            <w:r w:rsidRPr="0084021A">
              <w:rPr>
                <w:rFonts w:ascii="Arial" w:eastAsia="Times New Roman" w:hAnsi="Arial" w:cs="Arial"/>
                <w:b/>
                <w:bCs/>
                <w:lang w:eastAsia="sr-Latn-CS"/>
              </w:rPr>
              <w:t>23.</w:t>
            </w:r>
            <w:r w:rsidRPr="0084021A">
              <w:rPr>
                <w:rFonts w:ascii="Arial" w:eastAsia="Times New Roman" w:hAnsi="Arial" w:cs="Arial"/>
                <w:lang w:eastAsia="sr-Latn-CS"/>
              </w:rPr>
              <w:t xml:space="preserve"> Bog voli sve ljude - Jona</w:t>
            </w:r>
            <w:r w:rsidRPr="0084021A">
              <w:rPr>
                <w:rFonts w:ascii="Arial" w:eastAsia="Times New Roman" w:hAnsi="Arial" w:cs="Arial"/>
                <w:lang w:eastAsia="sr-Latn-CS"/>
              </w:rPr>
              <w:br/>
            </w:r>
            <w:r w:rsidRPr="0084021A">
              <w:rPr>
                <w:rFonts w:ascii="Arial" w:eastAsia="Times New Roman" w:hAnsi="Arial" w:cs="Arial"/>
                <w:b/>
                <w:bCs/>
                <w:lang w:eastAsia="sr-Latn-CS"/>
              </w:rPr>
              <w:t>24.</w:t>
            </w:r>
            <w:r w:rsidRPr="0084021A">
              <w:rPr>
                <w:rFonts w:ascii="Arial" w:eastAsia="Times New Roman" w:hAnsi="Arial" w:cs="Arial"/>
                <w:lang w:eastAsia="sr-Latn-CS"/>
              </w:rPr>
              <w:t xml:space="preserve"> Ivan Krstitelj - posljednji starozavjetni prorok (Mt 11,1-15; 3,1-12)</w:t>
            </w:r>
            <w:r w:rsidRPr="0084021A">
              <w:rPr>
                <w:rFonts w:ascii="Arial" w:eastAsia="Times New Roman" w:hAnsi="Arial" w:cs="Arial"/>
                <w:lang w:eastAsia="sr-Latn-CS"/>
              </w:rPr>
              <w:br/>
            </w:r>
            <w:r w:rsidRPr="0084021A">
              <w:rPr>
                <w:rFonts w:ascii="Arial" w:eastAsia="Times New Roman" w:hAnsi="Arial" w:cs="Arial"/>
                <w:b/>
                <w:bCs/>
                <w:lang w:eastAsia="sr-Latn-CS"/>
              </w:rPr>
              <w:t>25.</w:t>
            </w:r>
            <w:r w:rsidRPr="0084021A">
              <w:rPr>
                <w:rFonts w:ascii="Arial" w:eastAsia="Times New Roman" w:hAnsi="Arial" w:cs="Arial"/>
                <w:lang w:eastAsia="sr-Latn-CS"/>
              </w:rPr>
              <w:t xml:space="preserve"> Ponavljanje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Pripovijedanje i tumačenje</w:t>
            </w:r>
            <w:r w:rsidRPr="0084021A">
              <w:rPr>
                <w:rFonts w:ascii="Arial" w:eastAsia="Times New Roman" w:hAnsi="Arial" w:cs="Arial"/>
                <w:lang w:eastAsia="sr-Latn-CS"/>
              </w:rPr>
              <w:br/>
              <w:t>• Gledanje kratkih poticajnih filmova</w:t>
            </w:r>
            <w:r w:rsidRPr="0084021A">
              <w:rPr>
                <w:rFonts w:ascii="Arial" w:eastAsia="Times New Roman" w:hAnsi="Arial" w:cs="Arial"/>
                <w:lang w:eastAsia="sr-Latn-CS"/>
              </w:rPr>
              <w:br/>
              <w:t>• Rad sa biblijskim tekstovima</w:t>
            </w:r>
            <w:r w:rsidRPr="0084021A">
              <w:rPr>
                <w:rFonts w:ascii="Arial" w:eastAsia="Times New Roman" w:hAnsi="Arial" w:cs="Arial"/>
                <w:lang w:eastAsia="sr-Latn-CS"/>
              </w:rPr>
              <w:br/>
              <w:t>• Aktualizacija: pravi i lažni proroci dana</w:t>
            </w:r>
            <w:r w:rsidRPr="0084021A">
              <w:rPr>
                <w:rFonts w:ascii="Arial" w:eastAsia="Times New Roman" w:hAnsi="Arial" w:cs="Arial"/>
                <w:lang w:eastAsia="sr-Latn-CS"/>
              </w:rPr>
              <w:br/>
              <w:t>• Tabelarno prikazivanje proroka</w:t>
            </w:r>
            <w:r w:rsidRPr="0084021A">
              <w:rPr>
                <w:rFonts w:ascii="Arial" w:eastAsia="Times New Roman" w:hAnsi="Arial" w:cs="Arial"/>
                <w:lang w:eastAsia="sr-Latn-CS"/>
              </w:rPr>
              <w:br/>
              <w:t>• Radni listovi, upitnici</w:t>
            </w:r>
            <w:r w:rsidRPr="0084021A">
              <w:rPr>
                <w:rFonts w:ascii="Arial" w:eastAsia="Times New Roman" w:hAnsi="Arial" w:cs="Arial"/>
                <w:lang w:eastAsia="sr-Latn-CS"/>
              </w:rPr>
              <w:br/>
              <w:t>• Likovno izražavanje</w:t>
            </w:r>
            <w:r w:rsidRPr="0084021A">
              <w:rPr>
                <w:rFonts w:ascii="Arial" w:eastAsia="Times New Roman" w:hAnsi="Arial" w:cs="Arial"/>
                <w:lang w:eastAsia="sr-Latn-CS"/>
              </w:rPr>
              <w:br/>
              <w:t xml:space="preserve">• Dijapozitivi o pojedinim prorocima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V</w:t>
            </w:r>
            <w:r w:rsidRPr="0084021A">
              <w:rPr>
                <w:rFonts w:ascii="Arial" w:eastAsia="Times New Roman" w:hAnsi="Arial" w:cs="Arial"/>
                <w:b/>
                <w:bCs/>
                <w:lang w:eastAsia="sr-Latn-CS"/>
              </w:rPr>
              <w:br/>
              <w:t>ISUS KRIST OSTVARITELJ NOVOGA KRALJEVSTVA</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Uvidjeti važnost vrednota novog Božjeg Kraljevstva za ostvarenje mira i ljubavi</w:t>
            </w:r>
            <w:r w:rsidRPr="0084021A">
              <w:rPr>
                <w:rFonts w:ascii="Arial" w:eastAsia="Times New Roman" w:hAnsi="Arial" w:cs="Arial"/>
                <w:lang w:eastAsia="sr-Latn-CS"/>
              </w:rPr>
              <w:br/>
              <w:t>• Uvidjeti da Isusov život svakoga stavlja pred odluku</w:t>
            </w:r>
            <w:r w:rsidRPr="0084021A">
              <w:rPr>
                <w:rFonts w:ascii="Arial" w:eastAsia="Times New Roman" w:hAnsi="Arial" w:cs="Arial"/>
                <w:lang w:eastAsia="sr-Latn-CS"/>
              </w:rPr>
              <w:br/>
              <w:t xml:space="preserve">• Upoznati originalnost Isusove poruke i njegova stava prema čovjeku (grešnicima, bolesnima, </w:t>
            </w:r>
            <w:r w:rsidRPr="0084021A">
              <w:rPr>
                <w:rFonts w:ascii="Arial" w:eastAsia="Times New Roman" w:hAnsi="Arial" w:cs="Arial"/>
                <w:lang w:eastAsia="sr-Latn-CS"/>
              </w:rPr>
              <w:lastRenderedPageBreak/>
              <w:t xml:space="preserve">odbačenima, nežidovima...)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da usvoji pojam "Božje Kraljevstvo"</w:t>
            </w:r>
            <w:r w:rsidRPr="0084021A">
              <w:rPr>
                <w:rFonts w:ascii="Arial" w:eastAsia="Times New Roman" w:hAnsi="Arial" w:cs="Arial"/>
                <w:lang w:eastAsia="sr-Latn-CS"/>
              </w:rPr>
              <w:br/>
              <w:t>• da samostalno pronađe određene tekstove u knjizi Novoga Zavjeta</w:t>
            </w:r>
            <w:r w:rsidRPr="0084021A">
              <w:rPr>
                <w:rFonts w:ascii="Arial" w:eastAsia="Times New Roman" w:hAnsi="Arial" w:cs="Arial"/>
                <w:lang w:eastAsia="sr-Latn-CS"/>
              </w:rPr>
              <w:br/>
              <w:t>• da razumije Isusa kao Davidova potomka</w:t>
            </w:r>
            <w:r w:rsidRPr="0084021A">
              <w:rPr>
                <w:rFonts w:ascii="Arial" w:eastAsia="Times New Roman" w:hAnsi="Arial" w:cs="Arial"/>
                <w:lang w:eastAsia="sr-Latn-CS"/>
              </w:rPr>
              <w:br/>
              <w:t xml:space="preserve">• da se otvori prema vrednotama Kraljevstva </w:t>
            </w:r>
            <w:r w:rsidRPr="0084021A">
              <w:rPr>
                <w:rFonts w:ascii="Arial" w:eastAsia="Times New Roman" w:hAnsi="Arial" w:cs="Arial"/>
                <w:lang w:eastAsia="sr-Latn-CS"/>
              </w:rPr>
              <w:lastRenderedPageBreak/>
              <w:t>Božjega: miru, istini i ljubavi</w:t>
            </w:r>
            <w:r w:rsidRPr="0084021A">
              <w:rPr>
                <w:rFonts w:ascii="Arial" w:eastAsia="Times New Roman" w:hAnsi="Arial" w:cs="Arial"/>
                <w:lang w:eastAsia="sr-Latn-CS"/>
              </w:rPr>
              <w:br/>
              <w:t xml:space="preserve">• da se uživi u tuđu situaciju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lastRenderedPageBreak/>
              <w:t>26.</w:t>
            </w:r>
            <w:r w:rsidRPr="0084021A">
              <w:rPr>
                <w:rFonts w:ascii="Arial" w:eastAsia="Times New Roman" w:hAnsi="Arial" w:cs="Arial"/>
                <w:lang w:eastAsia="sr-Latn-CS"/>
              </w:rPr>
              <w:t xml:space="preserve"> Isus propovijeda Radosnu vijest o novom Kraljevstvu</w:t>
            </w:r>
            <w:r w:rsidRPr="0084021A">
              <w:rPr>
                <w:rFonts w:ascii="Arial" w:eastAsia="Times New Roman" w:hAnsi="Arial" w:cs="Arial"/>
                <w:lang w:eastAsia="sr-Latn-CS"/>
              </w:rPr>
              <w:br/>
            </w:r>
            <w:r w:rsidRPr="0084021A">
              <w:rPr>
                <w:rFonts w:ascii="Arial" w:eastAsia="Times New Roman" w:hAnsi="Arial" w:cs="Arial"/>
                <w:b/>
                <w:bCs/>
                <w:lang w:eastAsia="sr-Latn-CS"/>
              </w:rPr>
              <w:t>27.</w:t>
            </w:r>
            <w:r w:rsidRPr="0084021A">
              <w:rPr>
                <w:rFonts w:ascii="Arial" w:eastAsia="Times New Roman" w:hAnsi="Arial" w:cs="Arial"/>
                <w:lang w:eastAsia="sr-Latn-CS"/>
              </w:rPr>
              <w:t xml:space="preserve"> Isus prema drugima - susreti mogu promijeniti (Lk 7,36-50; 5,12; Mk 10,46-52)</w:t>
            </w:r>
            <w:r w:rsidRPr="0084021A">
              <w:rPr>
                <w:rFonts w:ascii="Arial" w:eastAsia="Times New Roman" w:hAnsi="Arial" w:cs="Arial"/>
                <w:lang w:eastAsia="sr-Latn-CS"/>
              </w:rPr>
              <w:br/>
            </w:r>
            <w:r w:rsidRPr="0084021A">
              <w:rPr>
                <w:rFonts w:ascii="Arial" w:eastAsia="Times New Roman" w:hAnsi="Arial" w:cs="Arial"/>
                <w:b/>
                <w:bCs/>
                <w:lang w:eastAsia="sr-Latn-CS"/>
              </w:rPr>
              <w:t>28.</w:t>
            </w:r>
            <w:r w:rsidRPr="0084021A">
              <w:rPr>
                <w:rFonts w:ascii="Arial" w:eastAsia="Times New Roman" w:hAnsi="Arial" w:cs="Arial"/>
                <w:lang w:eastAsia="sr-Latn-CS"/>
              </w:rPr>
              <w:t xml:space="preserve"> Isus - neobični kralj (Mt 22,34; 5,43; Lk 6,37-38.41-42)</w:t>
            </w:r>
            <w:r w:rsidRPr="0084021A">
              <w:rPr>
                <w:rFonts w:ascii="Arial" w:eastAsia="Times New Roman" w:hAnsi="Arial" w:cs="Arial"/>
                <w:lang w:eastAsia="sr-Latn-CS"/>
              </w:rPr>
              <w:br/>
            </w:r>
            <w:r w:rsidRPr="0084021A">
              <w:rPr>
                <w:rFonts w:ascii="Arial" w:eastAsia="Times New Roman" w:hAnsi="Arial" w:cs="Arial"/>
                <w:b/>
                <w:bCs/>
                <w:lang w:eastAsia="sr-Latn-CS"/>
              </w:rPr>
              <w:t>29.</w:t>
            </w:r>
            <w:r w:rsidRPr="0084021A">
              <w:rPr>
                <w:rFonts w:ascii="Arial" w:eastAsia="Times New Roman" w:hAnsi="Arial" w:cs="Arial"/>
                <w:lang w:eastAsia="sr-Latn-CS"/>
              </w:rPr>
              <w:t xml:space="preserve"> Isusovi učenici - svjedoci istine i ljubavi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Čitanje i tumačenje biblijskih tekstova</w:t>
            </w:r>
            <w:r w:rsidRPr="0084021A">
              <w:rPr>
                <w:rFonts w:ascii="Arial" w:eastAsia="Times New Roman" w:hAnsi="Arial" w:cs="Arial"/>
                <w:lang w:eastAsia="sr-Latn-CS"/>
              </w:rPr>
              <w:br/>
              <w:t>• Razgovor- pronalaženje primjera gdje ljudi trebaju pomoć</w:t>
            </w:r>
            <w:r w:rsidRPr="0084021A">
              <w:rPr>
                <w:rFonts w:ascii="Arial" w:eastAsia="Times New Roman" w:hAnsi="Arial" w:cs="Arial"/>
                <w:lang w:eastAsia="sr-Latn-CS"/>
              </w:rPr>
              <w:br/>
              <w:t>• Samostalno traženje biblijskih tekstova - NZ</w:t>
            </w:r>
            <w:r w:rsidRPr="0084021A">
              <w:rPr>
                <w:rFonts w:ascii="Arial" w:eastAsia="Times New Roman" w:hAnsi="Arial" w:cs="Arial"/>
                <w:lang w:eastAsia="sr-Latn-CS"/>
              </w:rPr>
              <w:br/>
              <w:t xml:space="preserve">• Rad sa fotografijom i umjetničkim </w:t>
            </w:r>
            <w:r w:rsidRPr="0084021A">
              <w:rPr>
                <w:rFonts w:ascii="Arial" w:eastAsia="Times New Roman" w:hAnsi="Arial" w:cs="Arial"/>
                <w:lang w:eastAsia="sr-Latn-CS"/>
              </w:rPr>
              <w:lastRenderedPageBreak/>
              <w:t>slikama (Koder)</w:t>
            </w:r>
            <w:r w:rsidRPr="0084021A">
              <w:rPr>
                <w:rFonts w:ascii="Arial" w:eastAsia="Times New Roman" w:hAnsi="Arial" w:cs="Arial"/>
                <w:lang w:eastAsia="sr-Latn-CS"/>
              </w:rPr>
              <w:br/>
              <w:t xml:space="preserve">• Izlaganje uz dijapozitive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VI</w:t>
            </w:r>
            <w:r w:rsidRPr="0084021A">
              <w:rPr>
                <w:rFonts w:ascii="Arial" w:eastAsia="Times New Roman" w:hAnsi="Arial" w:cs="Arial"/>
                <w:b/>
                <w:bCs/>
                <w:lang w:eastAsia="sr-Latn-CS"/>
              </w:rPr>
              <w:br/>
              <w:t xml:space="preserve">ČOVJEK SE OBRAĆA BOGU MOLITVOM I PJESMOM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Upoznati najvažnije oblike obraćanja Bogu (molitva, pjesma, žrtva i prinos)</w:t>
            </w:r>
            <w:r w:rsidRPr="0084021A">
              <w:rPr>
                <w:rFonts w:ascii="Arial" w:eastAsia="Times New Roman" w:hAnsi="Arial" w:cs="Arial"/>
                <w:lang w:eastAsia="sr-Latn-CS"/>
              </w:rPr>
              <w:br/>
              <w:t>• Upoznati prostore molitve (šator, hram, crkva, "u duhu i istini", samoća....)</w:t>
            </w:r>
            <w:r w:rsidRPr="0084021A">
              <w:rPr>
                <w:rFonts w:ascii="Arial" w:eastAsia="Times New Roman" w:hAnsi="Arial" w:cs="Arial"/>
                <w:lang w:eastAsia="sr-Latn-CS"/>
              </w:rPr>
              <w:br/>
              <w:t>• Usmjeriti pozornost na sadržaj i oblike kršćanske molitve</w:t>
            </w:r>
            <w:r w:rsidRPr="0084021A">
              <w:rPr>
                <w:rFonts w:ascii="Arial" w:eastAsia="Times New Roman" w:hAnsi="Arial" w:cs="Arial"/>
                <w:lang w:eastAsia="sr-Latn-CS"/>
              </w:rPr>
              <w:br/>
              <w:t xml:space="preserve">• Doživjeti i iskusiti da je Bog osoba kojoj se obraćamo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da razumije smisao molitve </w:t>
            </w:r>
            <w:r w:rsidRPr="0084021A">
              <w:rPr>
                <w:rFonts w:ascii="Arial" w:eastAsia="Times New Roman" w:hAnsi="Arial" w:cs="Arial"/>
                <w:lang w:eastAsia="sr-Latn-CS"/>
              </w:rPr>
              <w:br/>
              <w:t>• da prihvati različite oblike molitvenog izražavanja</w:t>
            </w:r>
            <w:r w:rsidRPr="0084021A">
              <w:rPr>
                <w:rFonts w:ascii="Arial" w:eastAsia="Times New Roman" w:hAnsi="Arial" w:cs="Arial"/>
                <w:lang w:eastAsia="sr-Latn-CS"/>
              </w:rPr>
              <w:br/>
              <w:t>• da se otvori molitvenom iskustvu</w:t>
            </w:r>
            <w:r w:rsidRPr="0084021A">
              <w:rPr>
                <w:rFonts w:ascii="Arial" w:eastAsia="Times New Roman" w:hAnsi="Arial" w:cs="Arial"/>
                <w:lang w:eastAsia="sr-Latn-CS"/>
              </w:rPr>
              <w:br/>
              <w:t xml:space="preserve">• da oblikuje kratke osobne molitve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30.</w:t>
            </w:r>
            <w:r w:rsidRPr="0084021A">
              <w:rPr>
                <w:rFonts w:ascii="Arial" w:eastAsia="Times New Roman" w:hAnsi="Arial" w:cs="Arial"/>
                <w:lang w:eastAsia="sr-Latn-CS"/>
              </w:rPr>
              <w:t xml:space="preserve"> Bogu se obraćamo u različitim prilikama</w:t>
            </w:r>
            <w:r w:rsidRPr="0084021A">
              <w:rPr>
                <w:rFonts w:ascii="Arial" w:eastAsia="Times New Roman" w:hAnsi="Arial" w:cs="Arial"/>
                <w:lang w:eastAsia="sr-Latn-CS"/>
              </w:rPr>
              <w:br/>
            </w:r>
            <w:r w:rsidRPr="0084021A">
              <w:rPr>
                <w:rFonts w:ascii="Arial" w:eastAsia="Times New Roman" w:hAnsi="Arial" w:cs="Arial"/>
                <w:b/>
                <w:bCs/>
                <w:lang w:eastAsia="sr-Latn-CS"/>
              </w:rPr>
              <w:t>31.</w:t>
            </w:r>
            <w:r w:rsidRPr="0084021A">
              <w:rPr>
                <w:rFonts w:ascii="Arial" w:eastAsia="Times New Roman" w:hAnsi="Arial" w:cs="Arial"/>
                <w:lang w:eastAsia="sr-Latn-CS"/>
              </w:rPr>
              <w:t xml:space="preserve"> Davidovi psalmi (Ps 23)</w:t>
            </w:r>
            <w:r w:rsidRPr="0084021A">
              <w:rPr>
                <w:rFonts w:ascii="Arial" w:eastAsia="Times New Roman" w:hAnsi="Arial" w:cs="Arial"/>
                <w:lang w:eastAsia="sr-Latn-CS"/>
              </w:rPr>
              <w:br/>
            </w:r>
            <w:r w:rsidRPr="0084021A">
              <w:rPr>
                <w:rFonts w:ascii="Arial" w:eastAsia="Times New Roman" w:hAnsi="Arial" w:cs="Arial"/>
                <w:b/>
                <w:bCs/>
                <w:lang w:eastAsia="sr-Latn-CS"/>
              </w:rPr>
              <w:t>32.</w:t>
            </w:r>
            <w:r w:rsidRPr="0084021A">
              <w:rPr>
                <w:rFonts w:ascii="Arial" w:eastAsia="Times New Roman" w:hAnsi="Arial" w:cs="Arial"/>
                <w:lang w:eastAsia="sr-Latn-CS"/>
              </w:rPr>
              <w:t xml:space="preserve"> Molitva - pogled u dubinu duše (oblici, način i vrijeme molitve)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Tumačenje </w:t>
            </w:r>
            <w:r w:rsidRPr="0084021A">
              <w:rPr>
                <w:rFonts w:ascii="Arial" w:eastAsia="Times New Roman" w:hAnsi="Arial" w:cs="Arial"/>
                <w:lang w:eastAsia="sr-Latn-CS"/>
              </w:rPr>
              <w:br/>
              <w:t>• Analiza i interpretacija biblijskih tekstova</w:t>
            </w:r>
            <w:r w:rsidRPr="0084021A">
              <w:rPr>
                <w:rFonts w:ascii="Arial" w:eastAsia="Times New Roman" w:hAnsi="Arial" w:cs="Arial"/>
                <w:lang w:eastAsia="sr-Latn-CS"/>
              </w:rPr>
              <w:br/>
              <w:t>• Obrada psalma</w:t>
            </w:r>
            <w:r w:rsidRPr="0084021A">
              <w:rPr>
                <w:rFonts w:ascii="Arial" w:eastAsia="Times New Roman" w:hAnsi="Arial" w:cs="Arial"/>
                <w:lang w:eastAsia="sr-Latn-CS"/>
              </w:rPr>
              <w:br/>
              <w:t>• Likovni prikaz Ps 27</w:t>
            </w:r>
            <w:r w:rsidRPr="0084021A">
              <w:rPr>
                <w:rFonts w:ascii="Arial" w:eastAsia="Times New Roman" w:hAnsi="Arial" w:cs="Arial"/>
                <w:lang w:eastAsia="sr-Latn-CS"/>
              </w:rPr>
              <w:br/>
              <w:t>• Demonstracija molitvenih stavova pokretima tijela i gestam</w:t>
            </w:r>
            <w:r w:rsidRPr="0084021A">
              <w:rPr>
                <w:rFonts w:ascii="Arial" w:eastAsia="Times New Roman" w:hAnsi="Arial" w:cs="Arial"/>
                <w:lang w:eastAsia="sr-Latn-CS"/>
              </w:rPr>
              <w:br/>
              <w:t>• Fotografije i dijapozitivi</w:t>
            </w:r>
            <w:r w:rsidRPr="0084021A">
              <w:rPr>
                <w:rFonts w:ascii="Arial" w:eastAsia="Times New Roman" w:hAnsi="Arial" w:cs="Arial"/>
                <w:lang w:eastAsia="sr-Latn-CS"/>
              </w:rPr>
              <w:br/>
              <w:t>• Posjeta crkvi</w:t>
            </w:r>
            <w:r w:rsidRPr="0084021A">
              <w:rPr>
                <w:rFonts w:ascii="Arial" w:eastAsia="Times New Roman" w:hAnsi="Arial" w:cs="Arial"/>
                <w:lang w:eastAsia="sr-Latn-CS"/>
              </w:rPr>
              <w:br/>
              <w:t>• Sastavljanje osobne molitve</w:t>
            </w:r>
            <w:r w:rsidRPr="0084021A">
              <w:rPr>
                <w:rFonts w:ascii="Arial" w:eastAsia="Times New Roman" w:hAnsi="Arial" w:cs="Arial"/>
                <w:lang w:eastAsia="sr-Latn-CS"/>
              </w:rPr>
              <w:br/>
              <w:t xml:space="preserve">• Obrada molitve uz instrumentalnu glazbu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VII</w:t>
            </w:r>
            <w:r w:rsidRPr="0084021A">
              <w:rPr>
                <w:rFonts w:ascii="Arial" w:eastAsia="Times New Roman" w:hAnsi="Arial" w:cs="Arial"/>
                <w:b/>
                <w:bCs/>
                <w:lang w:eastAsia="sr-Latn-CS"/>
              </w:rPr>
              <w:br/>
              <w:t xml:space="preserve">SVETE KNJIGE DRUGIH VJERSKIH ZAJEDNICA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Upoznati učenike sa svetim knjigama drugih religija</w:t>
            </w:r>
            <w:r w:rsidRPr="0084021A">
              <w:rPr>
                <w:rFonts w:ascii="Arial" w:eastAsia="Times New Roman" w:hAnsi="Arial" w:cs="Arial"/>
                <w:lang w:eastAsia="sr-Latn-CS"/>
              </w:rPr>
              <w:br/>
              <w:t xml:space="preserve">• Spoznati da se Bog objavljuje ljudima na različite načine u različitim kulturama i vremenima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da postoje ljudi sa različitim vjerskim kulturama i obredima</w:t>
            </w:r>
            <w:r w:rsidRPr="0084021A">
              <w:rPr>
                <w:rFonts w:ascii="Arial" w:eastAsia="Times New Roman" w:hAnsi="Arial" w:cs="Arial"/>
                <w:lang w:eastAsia="sr-Latn-CS"/>
              </w:rPr>
              <w:br/>
              <w:t>• da prihvati kako su svi ljudi u konačnici djeca Božja i braća</w:t>
            </w:r>
            <w:r w:rsidRPr="0084021A">
              <w:rPr>
                <w:rFonts w:ascii="Arial" w:eastAsia="Times New Roman" w:hAnsi="Arial" w:cs="Arial"/>
                <w:lang w:eastAsia="sr-Latn-CS"/>
              </w:rPr>
              <w:br/>
              <w:t xml:space="preserve">• da shvati kako je neizmjerna ljubav Boga Oca prema svakom čovjeku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33.</w:t>
            </w:r>
            <w:r w:rsidRPr="0084021A">
              <w:rPr>
                <w:rFonts w:ascii="Arial" w:eastAsia="Times New Roman" w:hAnsi="Arial" w:cs="Arial"/>
                <w:lang w:eastAsia="sr-Latn-CS"/>
              </w:rPr>
              <w:t xml:space="preserve"> Bog govori narodima na razne načine i u razna vremena</w:t>
            </w:r>
            <w:r w:rsidRPr="0084021A">
              <w:rPr>
                <w:rFonts w:ascii="Arial" w:eastAsia="Times New Roman" w:hAnsi="Arial" w:cs="Arial"/>
                <w:lang w:eastAsia="sr-Latn-CS"/>
              </w:rPr>
              <w:br/>
            </w:r>
            <w:r w:rsidRPr="0084021A">
              <w:rPr>
                <w:rFonts w:ascii="Arial" w:eastAsia="Times New Roman" w:hAnsi="Arial" w:cs="Arial"/>
                <w:b/>
                <w:bCs/>
                <w:lang w:eastAsia="sr-Latn-CS"/>
              </w:rPr>
              <w:t>34.</w:t>
            </w:r>
            <w:r w:rsidRPr="0084021A">
              <w:rPr>
                <w:rFonts w:ascii="Arial" w:eastAsia="Times New Roman" w:hAnsi="Arial" w:cs="Arial"/>
                <w:lang w:eastAsia="sr-Latn-CS"/>
              </w:rPr>
              <w:t xml:space="preserve"> Sveta knjiga Judaizma -Tora</w:t>
            </w:r>
            <w:r w:rsidRPr="0084021A">
              <w:rPr>
                <w:rFonts w:ascii="Arial" w:eastAsia="Times New Roman" w:hAnsi="Arial" w:cs="Arial"/>
                <w:lang w:eastAsia="sr-Latn-CS"/>
              </w:rPr>
              <w:br/>
            </w:r>
            <w:r w:rsidRPr="0084021A">
              <w:rPr>
                <w:rFonts w:ascii="Arial" w:eastAsia="Times New Roman" w:hAnsi="Arial" w:cs="Arial"/>
                <w:b/>
                <w:bCs/>
                <w:lang w:eastAsia="sr-Latn-CS"/>
              </w:rPr>
              <w:t>35.</w:t>
            </w:r>
            <w:r w:rsidRPr="0084021A">
              <w:rPr>
                <w:rFonts w:ascii="Arial" w:eastAsia="Times New Roman" w:hAnsi="Arial" w:cs="Arial"/>
                <w:lang w:eastAsia="sr-Latn-CS"/>
              </w:rPr>
              <w:t xml:space="preserve"> Sveta knjiga Islama - Kur'an časni</w:t>
            </w:r>
            <w:r w:rsidRPr="0084021A">
              <w:rPr>
                <w:rFonts w:ascii="Arial" w:eastAsia="Times New Roman" w:hAnsi="Arial" w:cs="Arial"/>
                <w:lang w:eastAsia="sr-Latn-CS"/>
              </w:rPr>
              <w:br/>
            </w:r>
            <w:r w:rsidRPr="0084021A">
              <w:rPr>
                <w:rFonts w:ascii="Arial" w:eastAsia="Times New Roman" w:hAnsi="Arial" w:cs="Arial"/>
                <w:b/>
                <w:bCs/>
                <w:lang w:eastAsia="sr-Latn-CS"/>
              </w:rPr>
              <w:t>36.</w:t>
            </w:r>
            <w:r w:rsidRPr="0084021A">
              <w:rPr>
                <w:rFonts w:ascii="Arial" w:eastAsia="Times New Roman" w:hAnsi="Arial" w:cs="Arial"/>
                <w:lang w:eastAsia="sr-Latn-CS"/>
              </w:rPr>
              <w:t xml:space="preserve"> Ponavljanje obrađenih nastavnih tema i zaključivanje ocjena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Izlaganje</w:t>
            </w:r>
            <w:r w:rsidRPr="0084021A">
              <w:rPr>
                <w:rFonts w:ascii="Arial" w:eastAsia="Times New Roman" w:hAnsi="Arial" w:cs="Arial"/>
                <w:lang w:eastAsia="sr-Latn-CS"/>
              </w:rPr>
              <w:br/>
              <w:t>• Razgovor</w:t>
            </w:r>
            <w:r w:rsidRPr="0084021A">
              <w:rPr>
                <w:rFonts w:ascii="Arial" w:eastAsia="Times New Roman" w:hAnsi="Arial" w:cs="Arial"/>
                <w:lang w:eastAsia="sr-Latn-CS"/>
              </w:rPr>
              <w:br/>
              <w:t>• Prezentacije</w:t>
            </w:r>
            <w:r w:rsidRPr="0084021A">
              <w:rPr>
                <w:rFonts w:ascii="Arial" w:eastAsia="Times New Roman" w:hAnsi="Arial" w:cs="Arial"/>
                <w:lang w:eastAsia="sr-Latn-CS"/>
              </w:rPr>
              <w:br/>
              <w:t xml:space="preserve">• Slike </w:t>
            </w:r>
            <w:r w:rsidRPr="0084021A">
              <w:rPr>
                <w:rFonts w:ascii="Arial" w:eastAsia="Times New Roman" w:hAnsi="Arial" w:cs="Arial"/>
                <w:lang w:eastAsia="sr-Latn-CS"/>
              </w:rPr>
              <w:br/>
              <w:t xml:space="preserve">• Upitnik, radni list </w:t>
            </w:r>
          </w:p>
        </w:tc>
      </w:tr>
    </w:tbl>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KORELACIJA S DRUGIM PREDMETIMA / MODULIMA: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 Maternji jezik i književnost </w:t>
      </w:r>
      <w:r w:rsidRPr="0084021A">
        <w:rPr>
          <w:rFonts w:ascii="Arial" w:eastAsia="Times New Roman" w:hAnsi="Arial" w:cs="Arial"/>
          <w:lang w:eastAsia="sr-Latn-CS"/>
        </w:rPr>
        <w:br/>
        <w:t xml:space="preserve">2. Građanski odgoj </w:t>
      </w:r>
      <w:r w:rsidRPr="0084021A">
        <w:rPr>
          <w:rFonts w:ascii="Arial" w:eastAsia="Times New Roman" w:hAnsi="Arial" w:cs="Arial"/>
          <w:lang w:eastAsia="sr-Latn-CS"/>
        </w:rPr>
        <w:br/>
        <w:t xml:space="preserve">3. Povijest </w:t>
      </w:r>
      <w:r w:rsidRPr="0084021A">
        <w:rPr>
          <w:rFonts w:ascii="Arial" w:eastAsia="Times New Roman" w:hAnsi="Arial" w:cs="Arial"/>
          <w:lang w:eastAsia="sr-Latn-CS"/>
        </w:rPr>
        <w:br/>
        <w:t xml:space="preserve">4. Geografija </w:t>
      </w:r>
      <w:r w:rsidRPr="0084021A">
        <w:rPr>
          <w:rFonts w:ascii="Arial" w:eastAsia="Times New Roman" w:hAnsi="Arial" w:cs="Arial"/>
          <w:lang w:eastAsia="sr-Latn-CS"/>
        </w:rPr>
        <w:br/>
        <w:t xml:space="preserve">5. Likovna kultura </w:t>
      </w:r>
      <w:r w:rsidRPr="0084021A">
        <w:rPr>
          <w:rFonts w:ascii="Arial" w:eastAsia="Times New Roman" w:hAnsi="Arial" w:cs="Arial"/>
          <w:lang w:eastAsia="sr-Latn-CS"/>
        </w:rPr>
        <w:br/>
        <w:t xml:space="preserve">6. Muzička kultura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322"/>
        <w:gridCol w:w="5789"/>
      </w:tblGrid>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Назив предмета: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Вјерска настава - Католички вјеронаук </w:t>
            </w:r>
          </w:p>
        </w:tc>
      </w:tr>
      <w:tr w:rsidR="0084021A" w:rsidRPr="0084021A" w:rsidTr="0084021A">
        <w:trPr>
          <w:tblCellSpacing w:w="0" w:type="dxa"/>
        </w:trPr>
        <w:tc>
          <w:tcPr>
            <w:tcW w:w="0" w:type="auto"/>
            <w:noWrap/>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Годишњи фонд часова: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36 </w:t>
            </w:r>
          </w:p>
        </w:tc>
      </w:tr>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Разред: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Пети </w:t>
            </w:r>
          </w:p>
        </w:tc>
      </w:tr>
    </w:tbl>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817"/>
        <w:gridCol w:w="2122"/>
        <w:gridCol w:w="1774"/>
        <w:gridCol w:w="1613"/>
        <w:gridCol w:w="1805"/>
      </w:tblGrid>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Тема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Циљ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Исходи</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По завршетку теме ученик ће бити у стању 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Препоручени садржаји по темама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Методичке упуте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I</w:t>
            </w:r>
            <w:r w:rsidRPr="0084021A">
              <w:rPr>
                <w:rFonts w:ascii="Arial" w:eastAsia="Times New Roman" w:hAnsi="Arial" w:cs="Arial"/>
                <w:b/>
                <w:bCs/>
                <w:lang w:eastAsia="sr-Latn-CS"/>
              </w:rPr>
              <w:br/>
              <w:t xml:space="preserve">СНАГА ЗАЈЕДНИШТВА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Упознати и усвојити темељна правила који омогућују добре односе и добар рад у вјеронаучној групи</w:t>
            </w:r>
            <w:r w:rsidRPr="0084021A">
              <w:rPr>
                <w:rFonts w:ascii="Arial" w:eastAsia="Times New Roman" w:hAnsi="Arial" w:cs="Arial"/>
                <w:lang w:eastAsia="sr-Latn-CS"/>
              </w:rPr>
              <w:br/>
              <w:t xml:space="preserve">• Увидјети важност вјере и повјерења у међуљудским односима и у односу према Богу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да буде спреман на сурадњу с другима у заједничким активностима</w:t>
            </w:r>
            <w:r w:rsidRPr="0084021A">
              <w:rPr>
                <w:rFonts w:ascii="Arial" w:eastAsia="Times New Roman" w:hAnsi="Arial" w:cs="Arial"/>
                <w:lang w:eastAsia="sr-Latn-CS"/>
              </w:rPr>
              <w:br/>
              <w:t xml:space="preserve">• да боље разумије важност вјере у остваривању заједништва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1.</w:t>
            </w:r>
            <w:r w:rsidRPr="0084021A">
              <w:rPr>
                <w:rFonts w:ascii="Arial" w:eastAsia="Times New Roman" w:hAnsi="Arial" w:cs="Arial"/>
                <w:lang w:eastAsia="sr-Latn-CS"/>
              </w:rPr>
              <w:t xml:space="preserve"> Ја и други - заједно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Размишљање и разговор</w:t>
            </w:r>
            <w:r w:rsidRPr="0084021A">
              <w:rPr>
                <w:rFonts w:ascii="Arial" w:eastAsia="Times New Roman" w:hAnsi="Arial" w:cs="Arial"/>
                <w:lang w:eastAsia="sr-Latn-CS"/>
              </w:rPr>
              <w:br/>
              <w:t xml:space="preserve">- Животни примјери како су људи вјером прихватили себе и друге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II</w:t>
            </w:r>
            <w:r w:rsidRPr="0084021A">
              <w:rPr>
                <w:rFonts w:ascii="Arial" w:eastAsia="Times New Roman" w:hAnsi="Arial" w:cs="Arial"/>
                <w:b/>
                <w:bCs/>
                <w:lang w:eastAsia="sr-Latn-CS"/>
              </w:rPr>
              <w:br/>
              <w:t xml:space="preserve">БОГ ЈЕ ПРОГОВОРИО У ПОВИЈЕСТИ - ПРАОЦИ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Упознати чињенице везане за настанак Библије (усмена предаја, записивање, свијет Библије, Божја Ријеч, надахнуће светих текстова, говор о човјеку)</w:t>
            </w:r>
            <w:r w:rsidRPr="0084021A">
              <w:rPr>
                <w:rFonts w:ascii="Arial" w:eastAsia="Times New Roman" w:hAnsi="Arial" w:cs="Arial"/>
                <w:lang w:eastAsia="sr-Latn-CS"/>
              </w:rPr>
              <w:br/>
              <w:t>• Познавати разлике између Старога и Новога завјета (књиге обећања, књиге испуњења)</w:t>
            </w:r>
            <w:r w:rsidRPr="0084021A">
              <w:rPr>
                <w:rFonts w:ascii="Arial" w:eastAsia="Times New Roman" w:hAnsi="Arial" w:cs="Arial"/>
                <w:lang w:eastAsia="sr-Latn-CS"/>
              </w:rPr>
              <w:br/>
              <w:t>• Упознати библијске ликове Абрахама, Изака, Јакова - праоце наше вјере и њихово пријатељство, Свавез с Богом</w:t>
            </w:r>
            <w:r w:rsidRPr="0084021A">
              <w:rPr>
                <w:rFonts w:ascii="Arial" w:eastAsia="Times New Roman" w:hAnsi="Arial" w:cs="Arial"/>
                <w:lang w:eastAsia="sr-Latn-CS"/>
              </w:rPr>
              <w:br/>
              <w:t>• Упознати Мојсијев Савез и Божју бригу за народ</w:t>
            </w:r>
            <w:r w:rsidRPr="0084021A">
              <w:rPr>
                <w:rFonts w:ascii="Arial" w:eastAsia="Times New Roman" w:hAnsi="Arial" w:cs="Arial"/>
                <w:lang w:eastAsia="sr-Latn-CS"/>
              </w:rPr>
              <w:br/>
              <w:t xml:space="preserve">• Упознати Бога као Спаситеља, који води човјека у слободу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да схвати карактеристике номадског начина живота и њихово поимање Бога</w:t>
            </w:r>
            <w:r w:rsidRPr="0084021A">
              <w:rPr>
                <w:rFonts w:ascii="Arial" w:eastAsia="Times New Roman" w:hAnsi="Arial" w:cs="Arial"/>
                <w:lang w:eastAsia="sr-Latn-CS"/>
              </w:rPr>
              <w:br/>
              <w:t>• да схвати важност отворености према Богу и његовој присутности</w:t>
            </w:r>
            <w:r w:rsidRPr="0084021A">
              <w:rPr>
                <w:rFonts w:ascii="Arial" w:eastAsia="Times New Roman" w:hAnsi="Arial" w:cs="Arial"/>
                <w:lang w:eastAsia="sr-Latn-CS"/>
              </w:rPr>
              <w:br/>
              <w:t>• да усвоји најважније догађаје из повијести жидовског народа</w:t>
            </w:r>
            <w:r w:rsidRPr="0084021A">
              <w:rPr>
                <w:rFonts w:ascii="Arial" w:eastAsia="Times New Roman" w:hAnsi="Arial" w:cs="Arial"/>
                <w:lang w:eastAsia="sr-Latn-CS"/>
              </w:rPr>
              <w:br/>
              <w:t xml:space="preserve">• да боље разумије молитву као разговор с Богом </w:t>
            </w:r>
            <w:r w:rsidRPr="0084021A">
              <w:rPr>
                <w:rFonts w:ascii="Arial" w:eastAsia="Times New Roman" w:hAnsi="Arial" w:cs="Arial"/>
                <w:lang w:eastAsia="sr-Latn-CS"/>
              </w:rPr>
              <w:br/>
              <w:t>• да уочи значење прве Пасхе са данашњим слављењем Пасхе код жидова</w:t>
            </w:r>
            <w:r w:rsidRPr="0084021A">
              <w:rPr>
                <w:rFonts w:ascii="Arial" w:eastAsia="Times New Roman" w:hAnsi="Arial" w:cs="Arial"/>
                <w:lang w:eastAsia="sr-Latn-CS"/>
              </w:rPr>
              <w:br/>
              <w:t xml:space="preserve">• да схвати смисао и важност Божјих заповиједи и да их прошири са заповиједима који данас </w:t>
            </w:r>
            <w:r w:rsidRPr="0084021A">
              <w:rPr>
                <w:rFonts w:ascii="Arial" w:eastAsia="Times New Roman" w:hAnsi="Arial" w:cs="Arial"/>
                <w:lang w:eastAsia="sr-Latn-CS"/>
              </w:rPr>
              <w:lastRenderedPageBreak/>
              <w:t>вриједе (екологија....)</w:t>
            </w:r>
            <w:r w:rsidRPr="0084021A">
              <w:rPr>
                <w:rFonts w:ascii="Arial" w:eastAsia="Times New Roman" w:hAnsi="Arial" w:cs="Arial"/>
                <w:lang w:eastAsia="sr-Latn-CS"/>
              </w:rPr>
              <w:br/>
              <w:t>• да увиди повезаност кршћанске и жидовске вјере</w:t>
            </w:r>
            <w:r w:rsidRPr="0084021A">
              <w:rPr>
                <w:rFonts w:ascii="Arial" w:eastAsia="Times New Roman" w:hAnsi="Arial" w:cs="Arial"/>
                <w:lang w:eastAsia="sr-Latn-CS"/>
              </w:rPr>
              <w:br/>
              <w:t xml:space="preserve">• да постане позоран и осјетљив на Божје водство у властитом животу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lastRenderedPageBreak/>
              <w:t>2.</w:t>
            </w:r>
            <w:r w:rsidRPr="0084021A">
              <w:rPr>
                <w:rFonts w:ascii="Arial" w:eastAsia="Times New Roman" w:hAnsi="Arial" w:cs="Arial"/>
                <w:lang w:eastAsia="sr-Latn-CS"/>
              </w:rPr>
              <w:t xml:space="preserve"> Библија: Посебна књига ријечи и живота</w:t>
            </w:r>
            <w:r w:rsidRPr="0084021A">
              <w:rPr>
                <w:rFonts w:ascii="Arial" w:eastAsia="Times New Roman" w:hAnsi="Arial" w:cs="Arial"/>
                <w:lang w:eastAsia="sr-Latn-CS"/>
              </w:rPr>
              <w:br/>
            </w:r>
            <w:r w:rsidRPr="0084021A">
              <w:rPr>
                <w:rFonts w:ascii="Arial" w:eastAsia="Times New Roman" w:hAnsi="Arial" w:cs="Arial"/>
                <w:b/>
                <w:bCs/>
                <w:lang w:eastAsia="sr-Latn-CS"/>
              </w:rPr>
              <w:t>3.</w:t>
            </w:r>
            <w:r w:rsidRPr="0084021A">
              <w:rPr>
                <w:rFonts w:ascii="Arial" w:eastAsia="Times New Roman" w:hAnsi="Arial" w:cs="Arial"/>
                <w:lang w:eastAsia="sr-Latn-CS"/>
              </w:rPr>
              <w:t xml:space="preserve"> Како упознавати и разумјети Библију</w:t>
            </w:r>
            <w:r w:rsidRPr="0084021A">
              <w:rPr>
                <w:rFonts w:ascii="Arial" w:eastAsia="Times New Roman" w:hAnsi="Arial" w:cs="Arial"/>
                <w:lang w:eastAsia="sr-Latn-CS"/>
              </w:rPr>
              <w:br/>
            </w:r>
            <w:r w:rsidRPr="0084021A">
              <w:rPr>
                <w:rFonts w:ascii="Arial" w:eastAsia="Times New Roman" w:hAnsi="Arial" w:cs="Arial"/>
                <w:b/>
                <w:bCs/>
                <w:lang w:eastAsia="sr-Latn-CS"/>
              </w:rPr>
              <w:t>4.</w:t>
            </w:r>
            <w:r w:rsidRPr="0084021A">
              <w:rPr>
                <w:rFonts w:ascii="Arial" w:eastAsia="Times New Roman" w:hAnsi="Arial" w:cs="Arial"/>
                <w:lang w:eastAsia="sr-Latn-CS"/>
              </w:rPr>
              <w:t xml:space="preserve"> Абрахамова искуства с Богом</w:t>
            </w:r>
            <w:r w:rsidRPr="0084021A">
              <w:rPr>
                <w:rFonts w:ascii="Arial" w:eastAsia="Times New Roman" w:hAnsi="Arial" w:cs="Arial"/>
                <w:lang w:eastAsia="sr-Latn-CS"/>
              </w:rPr>
              <w:br/>
            </w:r>
            <w:r w:rsidRPr="0084021A">
              <w:rPr>
                <w:rFonts w:ascii="Arial" w:eastAsia="Times New Roman" w:hAnsi="Arial" w:cs="Arial"/>
                <w:b/>
                <w:bCs/>
                <w:lang w:eastAsia="sr-Latn-CS"/>
              </w:rPr>
              <w:t>5.</w:t>
            </w:r>
            <w:r w:rsidRPr="0084021A">
              <w:rPr>
                <w:rFonts w:ascii="Arial" w:eastAsia="Times New Roman" w:hAnsi="Arial" w:cs="Arial"/>
                <w:lang w:eastAsia="sr-Latn-CS"/>
              </w:rPr>
              <w:t xml:space="preserve"> Бог се објављује Јакову</w:t>
            </w:r>
            <w:r w:rsidRPr="0084021A">
              <w:rPr>
                <w:rFonts w:ascii="Arial" w:eastAsia="Times New Roman" w:hAnsi="Arial" w:cs="Arial"/>
                <w:lang w:eastAsia="sr-Latn-CS"/>
              </w:rPr>
              <w:br/>
            </w:r>
            <w:r w:rsidRPr="0084021A">
              <w:rPr>
                <w:rFonts w:ascii="Arial" w:eastAsia="Times New Roman" w:hAnsi="Arial" w:cs="Arial"/>
                <w:b/>
                <w:bCs/>
                <w:lang w:eastAsia="sr-Latn-CS"/>
              </w:rPr>
              <w:t>6.</w:t>
            </w:r>
            <w:r w:rsidRPr="0084021A">
              <w:rPr>
                <w:rFonts w:ascii="Arial" w:eastAsia="Times New Roman" w:hAnsi="Arial" w:cs="Arial"/>
                <w:lang w:eastAsia="sr-Latn-CS"/>
              </w:rPr>
              <w:t xml:space="preserve"> У земљи ропства</w:t>
            </w:r>
            <w:r w:rsidRPr="0084021A">
              <w:rPr>
                <w:rFonts w:ascii="Arial" w:eastAsia="Times New Roman" w:hAnsi="Arial" w:cs="Arial"/>
                <w:lang w:eastAsia="sr-Latn-CS"/>
              </w:rPr>
              <w:br/>
            </w:r>
            <w:r w:rsidRPr="0084021A">
              <w:rPr>
                <w:rFonts w:ascii="Arial" w:eastAsia="Times New Roman" w:hAnsi="Arial" w:cs="Arial"/>
                <w:b/>
                <w:bCs/>
                <w:lang w:eastAsia="sr-Latn-CS"/>
              </w:rPr>
              <w:t>7.</w:t>
            </w:r>
            <w:r w:rsidRPr="0084021A">
              <w:rPr>
                <w:rFonts w:ascii="Arial" w:eastAsia="Times New Roman" w:hAnsi="Arial" w:cs="Arial"/>
                <w:lang w:eastAsia="sr-Latn-CS"/>
              </w:rPr>
              <w:t xml:space="preserve"> Бог се објављује Мојсију - Горући грм</w:t>
            </w:r>
            <w:r w:rsidRPr="0084021A">
              <w:rPr>
                <w:rFonts w:ascii="Arial" w:eastAsia="Times New Roman" w:hAnsi="Arial" w:cs="Arial"/>
                <w:lang w:eastAsia="sr-Latn-CS"/>
              </w:rPr>
              <w:br/>
            </w:r>
            <w:r w:rsidRPr="0084021A">
              <w:rPr>
                <w:rFonts w:ascii="Arial" w:eastAsia="Times New Roman" w:hAnsi="Arial" w:cs="Arial"/>
                <w:b/>
                <w:bCs/>
                <w:lang w:eastAsia="sr-Latn-CS"/>
              </w:rPr>
              <w:t>8.</w:t>
            </w:r>
            <w:r w:rsidRPr="0084021A">
              <w:rPr>
                <w:rFonts w:ascii="Arial" w:eastAsia="Times New Roman" w:hAnsi="Arial" w:cs="Arial"/>
                <w:lang w:eastAsia="sr-Latn-CS"/>
              </w:rPr>
              <w:t xml:space="preserve"> Прва Пасха</w:t>
            </w:r>
            <w:r w:rsidRPr="0084021A">
              <w:rPr>
                <w:rFonts w:ascii="Arial" w:eastAsia="Times New Roman" w:hAnsi="Arial" w:cs="Arial"/>
                <w:lang w:eastAsia="sr-Latn-CS"/>
              </w:rPr>
              <w:br/>
            </w:r>
            <w:r w:rsidRPr="0084021A">
              <w:rPr>
                <w:rFonts w:ascii="Arial" w:eastAsia="Times New Roman" w:hAnsi="Arial" w:cs="Arial"/>
                <w:b/>
                <w:bCs/>
                <w:lang w:eastAsia="sr-Latn-CS"/>
              </w:rPr>
              <w:t>9.</w:t>
            </w:r>
            <w:r w:rsidRPr="0084021A">
              <w:rPr>
                <w:rFonts w:ascii="Arial" w:eastAsia="Times New Roman" w:hAnsi="Arial" w:cs="Arial"/>
                <w:lang w:eastAsia="sr-Latn-CS"/>
              </w:rPr>
              <w:t xml:space="preserve"> Савез с Богом</w:t>
            </w:r>
            <w:r w:rsidRPr="0084021A">
              <w:rPr>
                <w:rFonts w:ascii="Arial" w:eastAsia="Times New Roman" w:hAnsi="Arial" w:cs="Arial"/>
                <w:lang w:eastAsia="sr-Latn-CS"/>
              </w:rPr>
              <w:br/>
            </w:r>
            <w:r w:rsidRPr="0084021A">
              <w:rPr>
                <w:rFonts w:ascii="Arial" w:eastAsia="Times New Roman" w:hAnsi="Arial" w:cs="Arial"/>
                <w:b/>
                <w:bCs/>
                <w:lang w:eastAsia="sr-Latn-CS"/>
              </w:rPr>
              <w:t>10.</w:t>
            </w:r>
            <w:r w:rsidRPr="0084021A">
              <w:rPr>
                <w:rFonts w:ascii="Arial" w:eastAsia="Times New Roman" w:hAnsi="Arial" w:cs="Arial"/>
                <w:lang w:eastAsia="sr-Latn-CS"/>
              </w:rPr>
              <w:t xml:space="preserve"> Божји народ стиже кући</w:t>
            </w:r>
            <w:r w:rsidRPr="0084021A">
              <w:rPr>
                <w:rFonts w:ascii="Arial" w:eastAsia="Times New Roman" w:hAnsi="Arial" w:cs="Arial"/>
                <w:lang w:eastAsia="sr-Latn-CS"/>
              </w:rPr>
              <w:br/>
            </w:r>
            <w:r w:rsidRPr="0084021A">
              <w:rPr>
                <w:rFonts w:ascii="Arial" w:eastAsia="Times New Roman" w:hAnsi="Arial" w:cs="Arial"/>
                <w:b/>
                <w:bCs/>
                <w:lang w:eastAsia="sr-Latn-CS"/>
              </w:rPr>
              <w:t>11.</w:t>
            </w:r>
            <w:r w:rsidRPr="0084021A">
              <w:rPr>
                <w:rFonts w:ascii="Arial" w:eastAsia="Times New Roman" w:hAnsi="Arial" w:cs="Arial"/>
                <w:lang w:eastAsia="sr-Latn-CS"/>
              </w:rPr>
              <w:t xml:space="preserve"> Понављање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Приповиједање израелске повијести</w:t>
            </w:r>
            <w:r w:rsidRPr="0084021A">
              <w:rPr>
                <w:rFonts w:ascii="Arial" w:eastAsia="Times New Roman" w:hAnsi="Arial" w:cs="Arial"/>
                <w:lang w:eastAsia="sr-Latn-CS"/>
              </w:rPr>
              <w:br/>
              <w:t>- Читање библијских текстова</w:t>
            </w:r>
            <w:r w:rsidRPr="0084021A">
              <w:rPr>
                <w:rFonts w:ascii="Arial" w:eastAsia="Times New Roman" w:hAnsi="Arial" w:cs="Arial"/>
                <w:lang w:eastAsia="sr-Latn-CS"/>
              </w:rPr>
              <w:br/>
              <w:t>- Кориштење слика, дијапозитива, географских карата</w:t>
            </w:r>
            <w:r w:rsidRPr="0084021A">
              <w:rPr>
                <w:rFonts w:ascii="Arial" w:eastAsia="Times New Roman" w:hAnsi="Arial" w:cs="Arial"/>
                <w:lang w:eastAsia="sr-Latn-CS"/>
              </w:rPr>
              <w:br/>
              <w:t>- Повезивање библијског и сувременог искуства</w:t>
            </w:r>
            <w:r w:rsidRPr="0084021A">
              <w:rPr>
                <w:rFonts w:ascii="Arial" w:eastAsia="Times New Roman" w:hAnsi="Arial" w:cs="Arial"/>
                <w:lang w:eastAsia="sr-Latn-CS"/>
              </w:rPr>
              <w:br/>
              <w:t>- Медитација над сликом која приказује корјене</w:t>
            </w:r>
            <w:r w:rsidRPr="0084021A">
              <w:rPr>
                <w:rFonts w:ascii="Arial" w:eastAsia="Times New Roman" w:hAnsi="Arial" w:cs="Arial"/>
                <w:lang w:eastAsia="sr-Latn-CS"/>
              </w:rPr>
              <w:br/>
              <w:t>- Дописивање нових заповиједи који су данас актуелни, рад у пару или индивидуални</w:t>
            </w:r>
            <w:r w:rsidRPr="0084021A">
              <w:rPr>
                <w:rFonts w:ascii="Arial" w:eastAsia="Times New Roman" w:hAnsi="Arial" w:cs="Arial"/>
                <w:lang w:eastAsia="sr-Latn-CS"/>
              </w:rPr>
              <w:br/>
              <w:t xml:space="preserve">- Квиз, као облик провјере знања и утврђивање градива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III</w:t>
            </w:r>
            <w:r w:rsidRPr="0084021A">
              <w:rPr>
                <w:rFonts w:ascii="Arial" w:eastAsia="Times New Roman" w:hAnsi="Arial" w:cs="Arial"/>
                <w:b/>
                <w:bCs/>
                <w:lang w:eastAsia="sr-Latn-CS"/>
              </w:rPr>
              <w:br/>
              <w:t xml:space="preserve">КРАЉЕВИ ИЗАБРАНОГ НАРОДА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Упознати предају о Давиду и његов однос с Богом</w:t>
            </w:r>
            <w:r w:rsidRPr="0084021A">
              <w:rPr>
                <w:rFonts w:ascii="Arial" w:eastAsia="Times New Roman" w:hAnsi="Arial" w:cs="Arial"/>
                <w:lang w:eastAsia="sr-Latn-CS"/>
              </w:rPr>
              <w:br/>
              <w:t>• Упознати величину пријатељства Давида и Јонатана</w:t>
            </w:r>
            <w:r w:rsidRPr="0084021A">
              <w:rPr>
                <w:rFonts w:ascii="Arial" w:eastAsia="Times New Roman" w:hAnsi="Arial" w:cs="Arial"/>
                <w:lang w:eastAsia="sr-Latn-CS"/>
              </w:rPr>
              <w:br/>
              <w:t>• Ослушкивати и тражити мудрост како је то чинио краљ Саломон</w:t>
            </w:r>
            <w:r w:rsidRPr="0084021A">
              <w:rPr>
                <w:rFonts w:ascii="Arial" w:eastAsia="Times New Roman" w:hAnsi="Arial" w:cs="Arial"/>
                <w:lang w:eastAsia="sr-Latn-CS"/>
              </w:rPr>
              <w:br/>
              <w:t xml:space="preserve">• Упознати и разумијети повијест изабраног народа Израела чији је вођа краљ Давид и нови Давид Исус Крист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да се отвори и насљедује Давидове људске и вјерничке квалитете - поуздање у Бога, пријатељство, покајање</w:t>
            </w:r>
            <w:r w:rsidRPr="0084021A">
              <w:rPr>
                <w:rFonts w:ascii="Arial" w:eastAsia="Times New Roman" w:hAnsi="Arial" w:cs="Arial"/>
                <w:lang w:eastAsia="sr-Latn-CS"/>
              </w:rPr>
              <w:br/>
              <w:t>• да се отвори односима истинског пријатељства</w:t>
            </w:r>
            <w:r w:rsidRPr="0084021A">
              <w:rPr>
                <w:rFonts w:ascii="Arial" w:eastAsia="Times New Roman" w:hAnsi="Arial" w:cs="Arial"/>
                <w:lang w:eastAsia="sr-Latn-CS"/>
              </w:rPr>
              <w:br/>
              <w:t>• да схвати и усвоји ријеч "мудрост"</w:t>
            </w:r>
            <w:r w:rsidRPr="0084021A">
              <w:rPr>
                <w:rFonts w:ascii="Arial" w:eastAsia="Times New Roman" w:hAnsi="Arial" w:cs="Arial"/>
                <w:lang w:eastAsia="sr-Latn-CS"/>
              </w:rPr>
              <w:br/>
              <w:t>• да пронађе примјере мудрог дјеловања из властитог искуства и из своје околине</w:t>
            </w:r>
            <w:r w:rsidRPr="0084021A">
              <w:rPr>
                <w:rFonts w:ascii="Arial" w:eastAsia="Times New Roman" w:hAnsi="Arial" w:cs="Arial"/>
                <w:lang w:eastAsia="sr-Latn-CS"/>
              </w:rPr>
              <w:br/>
              <w:t xml:space="preserve">• да уочи важност Исусова родословља - потомка краља Давида (Давидова звијезда)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12.</w:t>
            </w:r>
            <w:r w:rsidRPr="0084021A">
              <w:rPr>
                <w:rFonts w:ascii="Arial" w:eastAsia="Times New Roman" w:hAnsi="Arial" w:cs="Arial"/>
                <w:lang w:eastAsia="sr-Latn-CS"/>
              </w:rPr>
              <w:t xml:space="preserve"> Праведни краљ Давид - Давид и Шаул</w:t>
            </w:r>
            <w:r w:rsidRPr="0084021A">
              <w:rPr>
                <w:rFonts w:ascii="Arial" w:eastAsia="Times New Roman" w:hAnsi="Arial" w:cs="Arial"/>
                <w:lang w:eastAsia="sr-Latn-CS"/>
              </w:rPr>
              <w:br/>
            </w:r>
            <w:r w:rsidRPr="0084021A">
              <w:rPr>
                <w:rFonts w:ascii="Arial" w:eastAsia="Times New Roman" w:hAnsi="Arial" w:cs="Arial"/>
                <w:b/>
                <w:bCs/>
                <w:lang w:eastAsia="sr-Latn-CS"/>
              </w:rPr>
              <w:t>13.</w:t>
            </w:r>
            <w:r w:rsidRPr="0084021A">
              <w:rPr>
                <w:rFonts w:ascii="Arial" w:eastAsia="Times New Roman" w:hAnsi="Arial" w:cs="Arial"/>
                <w:lang w:eastAsia="sr-Latn-CS"/>
              </w:rPr>
              <w:t xml:space="preserve"> Покорнички краљ Давид</w:t>
            </w:r>
            <w:r w:rsidRPr="0084021A">
              <w:rPr>
                <w:rFonts w:ascii="Arial" w:eastAsia="Times New Roman" w:hAnsi="Arial" w:cs="Arial"/>
                <w:lang w:eastAsia="sr-Latn-CS"/>
              </w:rPr>
              <w:br/>
            </w:r>
            <w:r w:rsidRPr="0084021A">
              <w:rPr>
                <w:rFonts w:ascii="Arial" w:eastAsia="Times New Roman" w:hAnsi="Arial" w:cs="Arial"/>
                <w:b/>
                <w:bCs/>
                <w:lang w:eastAsia="sr-Latn-CS"/>
              </w:rPr>
              <w:t>14.</w:t>
            </w:r>
            <w:r w:rsidRPr="0084021A">
              <w:rPr>
                <w:rFonts w:ascii="Arial" w:eastAsia="Times New Roman" w:hAnsi="Arial" w:cs="Arial"/>
                <w:lang w:eastAsia="sr-Latn-CS"/>
              </w:rPr>
              <w:t xml:space="preserve"> Мудри краљ Саломон</w:t>
            </w:r>
            <w:r w:rsidRPr="0084021A">
              <w:rPr>
                <w:rFonts w:ascii="Arial" w:eastAsia="Times New Roman" w:hAnsi="Arial" w:cs="Arial"/>
                <w:lang w:eastAsia="sr-Latn-CS"/>
              </w:rPr>
              <w:br/>
            </w:r>
            <w:r w:rsidRPr="0084021A">
              <w:rPr>
                <w:rFonts w:ascii="Arial" w:eastAsia="Times New Roman" w:hAnsi="Arial" w:cs="Arial"/>
                <w:b/>
                <w:bCs/>
                <w:lang w:eastAsia="sr-Latn-CS"/>
              </w:rPr>
              <w:t>15.</w:t>
            </w:r>
            <w:r w:rsidRPr="0084021A">
              <w:rPr>
                <w:rFonts w:ascii="Arial" w:eastAsia="Times New Roman" w:hAnsi="Arial" w:cs="Arial"/>
                <w:lang w:eastAsia="sr-Latn-CS"/>
              </w:rPr>
              <w:t xml:space="preserve"> Исчекивање праведнога владара (Месијанизам)</w:t>
            </w:r>
            <w:r w:rsidRPr="0084021A">
              <w:rPr>
                <w:rFonts w:ascii="Arial" w:eastAsia="Times New Roman" w:hAnsi="Arial" w:cs="Arial"/>
                <w:lang w:eastAsia="sr-Latn-CS"/>
              </w:rPr>
              <w:br/>
            </w:r>
            <w:r w:rsidRPr="0084021A">
              <w:rPr>
                <w:rFonts w:ascii="Arial" w:eastAsia="Times New Roman" w:hAnsi="Arial" w:cs="Arial"/>
                <w:b/>
                <w:bCs/>
                <w:lang w:eastAsia="sr-Latn-CS"/>
              </w:rPr>
              <w:t>16.</w:t>
            </w:r>
            <w:r w:rsidRPr="0084021A">
              <w:rPr>
                <w:rFonts w:ascii="Arial" w:eastAsia="Times New Roman" w:hAnsi="Arial" w:cs="Arial"/>
                <w:lang w:eastAsia="sr-Latn-CS"/>
              </w:rPr>
              <w:t xml:space="preserve"> Испуњење исчекивања - рођење Исуса Криста </w:t>
            </w:r>
            <w:r w:rsidRPr="0084021A">
              <w:rPr>
                <w:rFonts w:ascii="Arial" w:eastAsia="Times New Roman" w:hAnsi="Arial" w:cs="Arial"/>
                <w:lang w:eastAsia="sr-Latn-CS"/>
              </w:rPr>
              <w:br/>
            </w:r>
            <w:r w:rsidRPr="0084021A">
              <w:rPr>
                <w:rFonts w:ascii="Arial" w:eastAsia="Times New Roman" w:hAnsi="Arial" w:cs="Arial"/>
                <w:b/>
                <w:bCs/>
                <w:lang w:eastAsia="sr-Latn-CS"/>
              </w:rPr>
              <w:t>17.</w:t>
            </w:r>
            <w:r w:rsidRPr="0084021A">
              <w:rPr>
                <w:rFonts w:ascii="Arial" w:eastAsia="Times New Roman" w:hAnsi="Arial" w:cs="Arial"/>
                <w:lang w:eastAsia="sr-Latn-CS"/>
              </w:rPr>
              <w:t xml:space="preserve"> Понављање и закључивање оцјена за прво полугодиште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Приповиједање повијесних чињеница</w:t>
            </w:r>
            <w:r w:rsidRPr="0084021A">
              <w:rPr>
                <w:rFonts w:ascii="Arial" w:eastAsia="Times New Roman" w:hAnsi="Arial" w:cs="Arial"/>
                <w:lang w:eastAsia="sr-Latn-CS"/>
              </w:rPr>
              <w:br/>
              <w:t>- Упознавање са земљовидом Израела - географска карта</w:t>
            </w:r>
            <w:r w:rsidRPr="0084021A">
              <w:rPr>
                <w:rFonts w:ascii="Arial" w:eastAsia="Times New Roman" w:hAnsi="Arial" w:cs="Arial"/>
                <w:lang w:eastAsia="sr-Latn-CS"/>
              </w:rPr>
              <w:br/>
              <w:t>- Демонстрација помоћу слика и дијапозитива</w:t>
            </w:r>
            <w:r w:rsidRPr="0084021A">
              <w:rPr>
                <w:rFonts w:ascii="Arial" w:eastAsia="Times New Roman" w:hAnsi="Arial" w:cs="Arial"/>
                <w:lang w:eastAsia="sr-Latn-CS"/>
              </w:rPr>
              <w:br/>
              <w:t>- Филм</w:t>
            </w:r>
            <w:r w:rsidRPr="0084021A">
              <w:rPr>
                <w:rFonts w:ascii="Arial" w:eastAsia="Times New Roman" w:hAnsi="Arial" w:cs="Arial"/>
                <w:lang w:eastAsia="sr-Latn-CS"/>
              </w:rPr>
              <w:br/>
              <w:t>- Проналажење и тумачење изабраних мудрих изрека</w:t>
            </w:r>
            <w:r w:rsidRPr="0084021A">
              <w:rPr>
                <w:rFonts w:ascii="Arial" w:eastAsia="Times New Roman" w:hAnsi="Arial" w:cs="Arial"/>
                <w:lang w:eastAsia="sr-Latn-CS"/>
              </w:rPr>
              <w:br/>
              <w:t>- Правимо Давидову звијезду за Божић</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IV</w:t>
            </w:r>
            <w:r w:rsidRPr="0084021A">
              <w:rPr>
                <w:rFonts w:ascii="Arial" w:eastAsia="Times New Roman" w:hAnsi="Arial" w:cs="Arial"/>
                <w:b/>
                <w:bCs/>
                <w:lang w:eastAsia="sr-Latn-CS"/>
              </w:rPr>
              <w:br/>
              <w:t xml:space="preserve">ПРАОЦИ - БОЖЈИ ГЛАСНИЦИ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Упознати вјероученике с називом и послањем пророка</w:t>
            </w:r>
            <w:r w:rsidRPr="0084021A">
              <w:rPr>
                <w:rFonts w:ascii="Arial" w:eastAsia="Times New Roman" w:hAnsi="Arial" w:cs="Arial"/>
                <w:lang w:eastAsia="sr-Latn-CS"/>
              </w:rPr>
              <w:br/>
              <w:t>• Откривати са ученицима позив, послање, живот и начин дјеловања пророка</w:t>
            </w:r>
            <w:r w:rsidRPr="0084021A">
              <w:rPr>
                <w:rFonts w:ascii="Arial" w:eastAsia="Times New Roman" w:hAnsi="Arial" w:cs="Arial"/>
                <w:lang w:eastAsia="sr-Latn-CS"/>
              </w:rPr>
              <w:br/>
              <w:t xml:space="preserve">• Посвјестити да и данас живе и </w:t>
            </w:r>
            <w:r w:rsidRPr="0084021A">
              <w:rPr>
                <w:rFonts w:ascii="Arial" w:eastAsia="Times New Roman" w:hAnsi="Arial" w:cs="Arial"/>
                <w:lang w:eastAsia="sr-Latn-CS"/>
              </w:rPr>
              <w:lastRenderedPageBreak/>
              <w:t>дјелују пророци и да смо позвани вршити пророчку службу</w:t>
            </w:r>
            <w:r w:rsidRPr="0084021A">
              <w:rPr>
                <w:rFonts w:ascii="Arial" w:eastAsia="Times New Roman" w:hAnsi="Arial" w:cs="Arial"/>
                <w:lang w:eastAsia="sr-Latn-CS"/>
              </w:rPr>
              <w:br/>
              <w:t xml:space="preserve">• Упознати да је Исус највећи пророк и да је он испуњење свих пророштава о Месији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да усвоји значење ријечи пророк</w:t>
            </w:r>
            <w:r w:rsidRPr="0084021A">
              <w:rPr>
                <w:rFonts w:ascii="Arial" w:eastAsia="Times New Roman" w:hAnsi="Arial" w:cs="Arial"/>
                <w:lang w:eastAsia="sr-Latn-CS"/>
              </w:rPr>
              <w:br/>
              <w:t>• да препозна одлучност и вјерност у свједочењу истине код пророка</w:t>
            </w:r>
            <w:r w:rsidRPr="0084021A">
              <w:rPr>
                <w:rFonts w:ascii="Arial" w:eastAsia="Times New Roman" w:hAnsi="Arial" w:cs="Arial"/>
                <w:lang w:eastAsia="sr-Latn-CS"/>
              </w:rPr>
              <w:br/>
              <w:t xml:space="preserve">• да схвати да и данас живе и </w:t>
            </w:r>
            <w:r w:rsidRPr="0084021A">
              <w:rPr>
                <w:rFonts w:ascii="Arial" w:eastAsia="Times New Roman" w:hAnsi="Arial" w:cs="Arial"/>
                <w:lang w:eastAsia="sr-Latn-CS"/>
              </w:rPr>
              <w:lastRenderedPageBreak/>
              <w:t>дјелују пророци (навјеститељи и истине, наде, мира, обраћења и помирења, поуздања и вјере у Бога)</w:t>
            </w:r>
            <w:r w:rsidRPr="0084021A">
              <w:rPr>
                <w:rFonts w:ascii="Arial" w:eastAsia="Times New Roman" w:hAnsi="Arial" w:cs="Arial"/>
                <w:lang w:eastAsia="sr-Latn-CS"/>
              </w:rPr>
              <w:br/>
              <w:t xml:space="preserve">• да спозна како је и сам позван на пророчку службу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lastRenderedPageBreak/>
              <w:t>18.</w:t>
            </w:r>
            <w:r w:rsidRPr="0084021A">
              <w:rPr>
                <w:rFonts w:ascii="Arial" w:eastAsia="Times New Roman" w:hAnsi="Arial" w:cs="Arial"/>
                <w:lang w:eastAsia="sr-Latn-CS"/>
              </w:rPr>
              <w:t xml:space="preserve"> Пророци - чувари Савеза (говоре у Божје име: Самуел)</w:t>
            </w:r>
            <w:r w:rsidRPr="0084021A">
              <w:rPr>
                <w:rFonts w:ascii="Arial" w:eastAsia="Times New Roman" w:hAnsi="Arial" w:cs="Arial"/>
                <w:lang w:eastAsia="sr-Latn-CS"/>
              </w:rPr>
              <w:br/>
            </w:r>
            <w:r w:rsidRPr="0084021A">
              <w:rPr>
                <w:rFonts w:ascii="Arial" w:eastAsia="Times New Roman" w:hAnsi="Arial" w:cs="Arial"/>
                <w:b/>
                <w:bCs/>
                <w:lang w:eastAsia="sr-Latn-CS"/>
              </w:rPr>
              <w:t>19.</w:t>
            </w:r>
            <w:r w:rsidRPr="0084021A">
              <w:rPr>
                <w:rFonts w:ascii="Arial" w:eastAsia="Times New Roman" w:hAnsi="Arial" w:cs="Arial"/>
                <w:lang w:eastAsia="sr-Latn-CS"/>
              </w:rPr>
              <w:t xml:space="preserve"> Илија - бранитељ Божјих права и сиромаха</w:t>
            </w:r>
            <w:r w:rsidRPr="0084021A">
              <w:rPr>
                <w:rFonts w:ascii="Arial" w:eastAsia="Times New Roman" w:hAnsi="Arial" w:cs="Arial"/>
                <w:lang w:eastAsia="sr-Latn-CS"/>
              </w:rPr>
              <w:br/>
            </w:r>
            <w:r w:rsidRPr="0084021A">
              <w:rPr>
                <w:rFonts w:ascii="Arial" w:eastAsia="Times New Roman" w:hAnsi="Arial" w:cs="Arial"/>
                <w:b/>
                <w:bCs/>
                <w:lang w:eastAsia="sr-Latn-CS"/>
              </w:rPr>
              <w:t>20.</w:t>
            </w:r>
            <w:r w:rsidRPr="0084021A">
              <w:rPr>
                <w:rFonts w:ascii="Arial" w:eastAsia="Times New Roman" w:hAnsi="Arial" w:cs="Arial"/>
                <w:lang w:eastAsia="sr-Latn-CS"/>
              </w:rPr>
              <w:t xml:space="preserve"> Бог се објављује у </w:t>
            </w:r>
            <w:r w:rsidRPr="0084021A">
              <w:rPr>
                <w:rFonts w:ascii="Arial" w:eastAsia="Times New Roman" w:hAnsi="Arial" w:cs="Arial"/>
                <w:lang w:eastAsia="sr-Latn-CS"/>
              </w:rPr>
              <w:lastRenderedPageBreak/>
              <w:t>лаганом лахору</w:t>
            </w:r>
            <w:r w:rsidRPr="0084021A">
              <w:rPr>
                <w:rFonts w:ascii="Arial" w:eastAsia="Times New Roman" w:hAnsi="Arial" w:cs="Arial"/>
                <w:lang w:eastAsia="sr-Latn-CS"/>
              </w:rPr>
              <w:br/>
            </w:r>
            <w:r w:rsidRPr="0084021A">
              <w:rPr>
                <w:rFonts w:ascii="Arial" w:eastAsia="Times New Roman" w:hAnsi="Arial" w:cs="Arial"/>
                <w:b/>
                <w:bCs/>
                <w:lang w:eastAsia="sr-Latn-CS"/>
              </w:rPr>
              <w:t>21.</w:t>
            </w:r>
            <w:r w:rsidRPr="0084021A">
              <w:rPr>
                <w:rFonts w:ascii="Arial" w:eastAsia="Times New Roman" w:hAnsi="Arial" w:cs="Arial"/>
                <w:lang w:eastAsia="sr-Latn-CS"/>
              </w:rPr>
              <w:t xml:space="preserve"> "Пети Еванђелиста" - Изаија</w:t>
            </w:r>
            <w:r w:rsidRPr="0084021A">
              <w:rPr>
                <w:rFonts w:ascii="Arial" w:eastAsia="Times New Roman" w:hAnsi="Arial" w:cs="Arial"/>
                <w:lang w:eastAsia="sr-Latn-CS"/>
              </w:rPr>
              <w:br/>
            </w:r>
            <w:r w:rsidRPr="0084021A">
              <w:rPr>
                <w:rFonts w:ascii="Arial" w:eastAsia="Times New Roman" w:hAnsi="Arial" w:cs="Arial"/>
                <w:b/>
                <w:bCs/>
                <w:lang w:eastAsia="sr-Latn-CS"/>
              </w:rPr>
              <w:t>22.</w:t>
            </w:r>
            <w:r w:rsidRPr="0084021A">
              <w:rPr>
                <w:rFonts w:ascii="Arial" w:eastAsia="Times New Roman" w:hAnsi="Arial" w:cs="Arial"/>
                <w:lang w:eastAsia="sr-Latn-CS"/>
              </w:rPr>
              <w:t xml:space="preserve"> Пророк наде и молитве - Данијел</w:t>
            </w:r>
            <w:r w:rsidRPr="0084021A">
              <w:rPr>
                <w:rFonts w:ascii="Arial" w:eastAsia="Times New Roman" w:hAnsi="Arial" w:cs="Arial"/>
                <w:lang w:eastAsia="sr-Latn-CS"/>
              </w:rPr>
              <w:br/>
            </w:r>
            <w:r w:rsidRPr="0084021A">
              <w:rPr>
                <w:rFonts w:ascii="Arial" w:eastAsia="Times New Roman" w:hAnsi="Arial" w:cs="Arial"/>
                <w:b/>
                <w:bCs/>
                <w:lang w:eastAsia="sr-Latn-CS"/>
              </w:rPr>
              <w:t>23.</w:t>
            </w:r>
            <w:r w:rsidRPr="0084021A">
              <w:rPr>
                <w:rFonts w:ascii="Arial" w:eastAsia="Times New Roman" w:hAnsi="Arial" w:cs="Arial"/>
                <w:lang w:eastAsia="sr-Latn-CS"/>
              </w:rPr>
              <w:t xml:space="preserve"> Бог воли све људе - Јона</w:t>
            </w:r>
            <w:r w:rsidRPr="0084021A">
              <w:rPr>
                <w:rFonts w:ascii="Arial" w:eastAsia="Times New Roman" w:hAnsi="Arial" w:cs="Arial"/>
                <w:lang w:eastAsia="sr-Latn-CS"/>
              </w:rPr>
              <w:br/>
            </w:r>
            <w:r w:rsidRPr="0084021A">
              <w:rPr>
                <w:rFonts w:ascii="Arial" w:eastAsia="Times New Roman" w:hAnsi="Arial" w:cs="Arial"/>
                <w:b/>
                <w:bCs/>
                <w:lang w:eastAsia="sr-Latn-CS"/>
              </w:rPr>
              <w:t>24.</w:t>
            </w:r>
            <w:r w:rsidRPr="0084021A">
              <w:rPr>
                <w:rFonts w:ascii="Arial" w:eastAsia="Times New Roman" w:hAnsi="Arial" w:cs="Arial"/>
                <w:lang w:eastAsia="sr-Latn-CS"/>
              </w:rPr>
              <w:t xml:space="preserve"> Иван Крститељ - посљедњи старозавјетни пророк (Мт 11,1-15; 3,1-12)</w:t>
            </w:r>
            <w:r w:rsidRPr="0084021A">
              <w:rPr>
                <w:rFonts w:ascii="Arial" w:eastAsia="Times New Roman" w:hAnsi="Arial" w:cs="Arial"/>
                <w:lang w:eastAsia="sr-Latn-CS"/>
              </w:rPr>
              <w:br/>
            </w:r>
            <w:r w:rsidRPr="0084021A">
              <w:rPr>
                <w:rFonts w:ascii="Arial" w:eastAsia="Times New Roman" w:hAnsi="Arial" w:cs="Arial"/>
                <w:b/>
                <w:bCs/>
                <w:lang w:eastAsia="sr-Latn-CS"/>
              </w:rPr>
              <w:t>25.</w:t>
            </w:r>
            <w:r w:rsidRPr="0084021A">
              <w:rPr>
                <w:rFonts w:ascii="Arial" w:eastAsia="Times New Roman" w:hAnsi="Arial" w:cs="Arial"/>
                <w:lang w:eastAsia="sr-Latn-CS"/>
              </w:rPr>
              <w:t xml:space="preserve"> Понављање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Приповиједање и тумачење</w:t>
            </w:r>
            <w:r w:rsidRPr="0084021A">
              <w:rPr>
                <w:rFonts w:ascii="Arial" w:eastAsia="Times New Roman" w:hAnsi="Arial" w:cs="Arial"/>
                <w:lang w:eastAsia="sr-Latn-CS"/>
              </w:rPr>
              <w:br/>
              <w:t>- Гледање кратких потицајних филмова</w:t>
            </w:r>
            <w:r w:rsidRPr="0084021A">
              <w:rPr>
                <w:rFonts w:ascii="Arial" w:eastAsia="Times New Roman" w:hAnsi="Arial" w:cs="Arial"/>
                <w:lang w:eastAsia="sr-Latn-CS"/>
              </w:rPr>
              <w:br/>
              <w:t>- Рад са библијским текстовима</w:t>
            </w:r>
            <w:r w:rsidRPr="0084021A">
              <w:rPr>
                <w:rFonts w:ascii="Arial" w:eastAsia="Times New Roman" w:hAnsi="Arial" w:cs="Arial"/>
                <w:lang w:eastAsia="sr-Latn-CS"/>
              </w:rPr>
              <w:br/>
              <w:t xml:space="preserve">- Актуализација: прави и лажни </w:t>
            </w:r>
            <w:r w:rsidRPr="0084021A">
              <w:rPr>
                <w:rFonts w:ascii="Arial" w:eastAsia="Times New Roman" w:hAnsi="Arial" w:cs="Arial"/>
                <w:lang w:eastAsia="sr-Latn-CS"/>
              </w:rPr>
              <w:lastRenderedPageBreak/>
              <w:t>пророци данаc</w:t>
            </w:r>
            <w:r w:rsidRPr="0084021A">
              <w:rPr>
                <w:rFonts w:ascii="Arial" w:eastAsia="Times New Roman" w:hAnsi="Arial" w:cs="Arial"/>
                <w:lang w:eastAsia="sr-Latn-CS"/>
              </w:rPr>
              <w:br/>
              <w:t>- Табеларно приказивање пророка</w:t>
            </w:r>
            <w:r w:rsidRPr="0084021A">
              <w:rPr>
                <w:rFonts w:ascii="Arial" w:eastAsia="Times New Roman" w:hAnsi="Arial" w:cs="Arial"/>
                <w:lang w:eastAsia="sr-Latn-CS"/>
              </w:rPr>
              <w:br/>
              <w:t>- Радни листови, упитници</w:t>
            </w:r>
            <w:r w:rsidRPr="0084021A">
              <w:rPr>
                <w:rFonts w:ascii="Arial" w:eastAsia="Times New Roman" w:hAnsi="Arial" w:cs="Arial"/>
                <w:lang w:eastAsia="sr-Latn-CS"/>
              </w:rPr>
              <w:br/>
              <w:t>- Ликовно изражавање</w:t>
            </w:r>
            <w:r w:rsidRPr="0084021A">
              <w:rPr>
                <w:rFonts w:ascii="Arial" w:eastAsia="Times New Roman" w:hAnsi="Arial" w:cs="Arial"/>
                <w:lang w:eastAsia="sr-Latn-CS"/>
              </w:rPr>
              <w:br/>
              <w:t>- Дијапозитиви о појединим пророцима</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V</w:t>
            </w:r>
            <w:r w:rsidRPr="0084021A">
              <w:rPr>
                <w:rFonts w:ascii="Arial" w:eastAsia="Times New Roman" w:hAnsi="Arial" w:cs="Arial"/>
                <w:b/>
                <w:bCs/>
                <w:lang w:eastAsia="sr-Latn-CS"/>
              </w:rPr>
              <w:br/>
              <w:t xml:space="preserve">ИСУС КРИСТ ОСТВАРИТЕЉ НОВОГА КРАЉЕВСТВА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Увидјети важност вреднота новог Божјег Краљевства за остварење мира и љубави</w:t>
            </w:r>
            <w:r w:rsidRPr="0084021A">
              <w:rPr>
                <w:rFonts w:ascii="Arial" w:eastAsia="Times New Roman" w:hAnsi="Arial" w:cs="Arial"/>
                <w:lang w:eastAsia="sr-Latn-CS"/>
              </w:rPr>
              <w:br/>
              <w:t>• Увидјети да Исусов живот свакога ставља пред одлуку</w:t>
            </w:r>
            <w:r w:rsidRPr="0084021A">
              <w:rPr>
                <w:rFonts w:ascii="Arial" w:eastAsia="Times New Roman" w:hAnsi="Arial" w:cs="Arial"/>
                <w:lang w:eastAsia="sr-Latn-CS"/>
              </w:rPr>
              <w:br/>
              <w:t xml:space="preserve">• Упознати оригиналност Исусове поруке и његова става према човјеку (грешницима, болеснима, одбаченима, нежидовима...)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да усвоји појам "Божје Краљевство"</w:t>
            </w:r>
            <w:r w:rsidRPr="0084021A">
              <w:rPr>
                <w:rFonts w:ascii="Arial" w:eastAsia="Times New Roman" w:hAnsi="Arial" w:cs="Arial"/>
                <w:lang w:eastAsia="sr-Latn-CS"/>
              </w:rPr>
              <w:br/>
              <w:t>• да самостално пронађе одређене текстове у књизи Новога Завјета</w:t>
            </w:r>
            <w:r w:rsidRPr="0084021A">
              <w:rPr>
                <w:rFonts w:ascii="Arial" w:eastAsia="Times New Roman" w:hAnsi="Arial" w:cs="Arial"/>
                <w:lang w:eastAsia="sr-Latn-CS"/>
              </w:rPr>
              <w:br/>
              <w:t>• да разумије Исуса као Давидова потомка</w:t>
            </w:r>
            <w:r w:rsidRPr="0084021A">
              <w:rPr>
                <w:rFonts w:ascii="Arial" w:eastAsia="Times New Roman" w:hAnsi="Arial" w:cs="Arial"/>
                <w:lang w:eastAsia="sr-Latn-CS"/>
              </w:rPr>
              <w:br/>
              <w:t>• да се отвори према вреднотама Краљевства Божјега: миру, истини и љубави</w:t>
            </w:r>
            <w:r w:rsidRPr="0084021A">
              <w:rPr>
                <w:rFonts w:ascii="Arial" w:eastAsia="Times New Roman" w:hAnsi="Arial" w:cs="Arial"/>
                <w:lang w:eastAsia="sr-Latn-CS"/>
              </w:rPr>
              <w:br/>
              <w:t xml:space="preserve">• да се уживи у туђу ситуацију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26.</w:t>
            </w:r>
            <w:r w:rsidRPr="0084021A">
              <w:rPr>
                <w:rFonts w:ascii="Arial" w:eastAsia="Times New Roman" w:hAnsi="Arial" w:cs="Arial"/>
                <w:lang w:eastAsia="sr-Latn-CS"/>
              </w:rPr>
              <w:t xml:space="preserve"> Исус проповиједа Радосну вијест о новом Краљевству</w:t>
            </w:r>
            <w:r w:rsidRPr="0084021A">
              <w:rPr>
                <w:rFonts w:ascii="Arial" w:eastAsia="Times New Roman" w:hAnsi="Arial" w:cs="Arial"/>
                <w:lang w:eastAsia="sr-Latn-CS"/>
              </w:rPr>
              <w:br/>
            </w:r>
            <w:r w:rsidRPr="0084021A">
              <w:rPr>
                <w:rFonts w:ascii="Arial" w:eastAsia="Times New Roman" w:hAnsi="Arial" w:cs="Arial"/>
                <w:b/>
                <w:bCs/>
                <w:lang w:eastAsia="sr-Latn-CS"/>
              </w:rPr>
              <w:t>27.</w:t>
            </w:r>
            <w:r w:rsidRPr="0084021A">
              <w:rPr>
                <w:rFonts w:ascii="Arial" w:eastAsia="Times New Roman" w:hAnsi="Arial" w:cs="Arial"/>
                <w:lang w:eastAsia="sr-Latn-CS"/>
              </w:rPr>
              <w:t xml:space="preserve"> Исус према другима - сусрети могу промијенити (Лк 7,36-50; 5,12; Мк 10,46-52)</w:t>
            </w:r>
            <w:r w:rsidRPr="0084021A">
              <w:rPr>
                <w:rFonts w:ascii="Arial" w:eastAsia="Times New Roman" w:hAnsi="Arial" w:cs="Arial"/>
                <w:lang w:eastAsia="sr-Latn-CS"/>
              </w:rPr>
              <w:br/>
            </w:r>
            <w:r w:rsidRPr="0084021A">
              <w:rPr>
                <w:rFonts w:ascii="Arial" w:eastAsia="Times New Roman" w:hAnsi="Arial" w:cs="Arial"/>
                <w:b/>
                <w:bCs/>
                <w:lang w:eastAsia="sr-Latn-CS"/>
              </w:rPr>
              <w:t>28.</w:t>
            </w:r>
            <w:r w:rsidRPr="0084021A">
              <w:rPr>
                <w:rFonts w:ascii="Arial" w:eastAsia="Times New Roman" w:hAnsi="Arial" w:cs="Arial"/>
                <w:lang w:eastAsia="sr-Latn-CS"/>
              </w:rPr>
              <w:t xml:space="preserve"> Исус - необични краљ (Мт 22,34; 5,43; Лк 6,37-38.41-42)</w:t>
            </w:r>
            <w:r w:rsidRPr="0084021A">
              <w:rPr>
                <w:rFonts w:ascii="Arial" w:eastAsia="Times New Roman" w:hAnsi="Arial" w:cs="Arial"/>
                <w:lang w:eastAsia="sr-Latn-CS"/>
              </w:rPr>
              <w:br/>
            </w:r>
            <w:r w:rsidRPr="0084021A">
              <w:rPr>
                <w:rFonts w:ascii="Arial" w:eastAsia="Times New Roman" w:hAnsi="Arial" w:cs="Arial"/>
                <w:b/>
                <w:bCs/>
                <w:lang w:eastAsia="sr-Latn-CS"/>
              </w:rPr>
              <w:t>29.</w:t>
            </w:r>
            <w:r w:rsidRPr="0084021A">
              <w:rPr>
                <w:rFonts w:ascii="Arial" w:eastAsia="Times New Roman" w:hAnsi="Arial" w:cs="Arial"/>
                <w:lang w:eastAsia="sr-Latn-CS"/>
              </w:rPr>
              <w:t xml:space="preserve"> Исусови ученици - свједоци истине и љубави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Читање и тумачење библијских текстова</w:t>
            </w:r>
            <w:r w:rsidRPr="0084021A">
              <w:rPr>
                <w:rFonts w:ascii="Arial" w:eastAsia="Times New Roman" w:hAnsi="Arial" w:cs="Arial"/>
                <w:lang w:eastAsia="sr-Latn-CS"/>
              </w:rPr>
              <w:br/>
              <w:t>- Разговор- проналажење примјера гдје људи требају помоћ</w:t>
            </w:r>
            <w:r w:rsidRPr="0084021A">
              <w:rPr>
                <w:rFonts w:ascii="Arial" w:eastAsia="Times New Roman" w:hAnsi="Arial" w:cs="Arial"/>
                <w:lang w:eastAsia="sr-Latn-CS"/>
              </w:rPr>
              <w:br/>
              <w:t>- Самостално тражење библијских текстова - НЗ</w:t>
            </w:r>
            <w:r w:rsidRPr="0084021A">
              <w:rPr>
                <w:rFonts w:ascii="Arial" w:eastAsia="Times New Roman" w:hAnsi="Arial" w:cs="Arial"/>
                <w:lang w:eastAsia="sr-Latn-CS"/>
              </w:rPr>
              <w:br/>
              <w:t>- Рад са фотографијом и умјетничким сликама (Кодер)</w:t>
            </w:r>
            <w:r w:rsidRPr="0084021A">
              <w:rPr>
                <w:rFonts w:ascii="Arial" w:eastAsia="Times New Roman" w:hAnsi="Arial" w:cs="Arial"/>
                <w:lang w:eastAsia="sr-Latn-CS"/>
              </w:rPr>
              <w:br/>
              <w:t xml:space="preserve">- Излагање уз дијапозитиве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VI</w:t>
            </w:r>
            <w:r w:rsidRPr="0084021A">
              <w:rPr>
                <w:rFonts w:ascii="Arial" w:eastAsia="Times New Roman" w:hAnsi="Arial" w:cs="Arial"/>
                <w:b/>
                <w:bCs/>
                <w:lang w:eastAsia="sr-Latn-CS"/>
              </w:rPr>
              <w:br/>
              <w:t xml:space="preserve">ЧОВЈЕК СЕ ОБРАЋА БОГУ МОЛИТВОМ И ПЈЕСМОМ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Упознати најважније облике обраћања Богу (молитва, пјесма, жртва и принос)</w:t>
            </w:r>
            <w:r w:rsidRPr="0084021A">
              <w:rPr>
                <w:rFonts w:ascii="Arial" w:eastAsia="Times New Roman" w:hAnsi="Arial" w:cs="Arial"/>
                <w:lang w:eastAsia="sr-Latn-CS"/>
              </w:rPr>
              <w:br/>
              <w:t xml:space="preserve">• Упознати просторе молитве (шатор, храм, црква, "у духу и </w:t>
            </w:r>
            <w:r w:rsidRPr="0084021A">
              <w:rPr>
                <w:rFonts w:ascii="Arial" w:eastAsia="Times New Roman" w:hAnsi="Arial" w:cs="Arial"/>
                <w:lang w:eastAsia="sr-Latn-CS"/>
              </w:rPr>
              <w:lastRenderedPageBreak/>
              <w:t>истини",самоћа....)</w:t>
            </w:r>
            <w:r w:rsidRPr="0084021A">
              <w:rPr>
                <w:rFonts w:ascii="Arial" w:eastAsia="Times New Roman" w:hAnsi="Arial" w:cs="Arial"/>
                <w:lang w:eastAsia="sr-Latn-CS"/>
              </w:rPr>
              <w:br/>
              <w:t>• Усмјерити позорност на садржај и облике кршћанске молитве</w:t>
            </w:r>
            <w:r w:rsidRPr="0084021A">
              <w:rPr>
                <w:rFonts w:ascii="Arial" w:eastAsia="Times New Roman" w:hAnsi="Arial" w:cs="Arial"/>
                <w:lang w:eastAsia="sr-Latn-CS"/>
              </w:rPr>
              <w:br/>
              <w:t xml:space="preserve">• Доживјети и искусити да је Бог особа којој се обраћамо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да разумије смисао молитве </w:t>
            </w:r>
            <w:r w:rsidRPr="0084021A">
              <w:rPr>
                <w:rFonts w:ascii="Arial" w:eastAsia="Times New Roman" w:hAnsi="Arial" w:cs="Arial"/>
                <w:lang w:eastAsia="sr-Latn-CS"/>
              </w:rPr>
              <w:br/>
              <w:t>• да прихвати различите облике молитвеног изражавања</w:t>
            </w:r>
            <w:r w:rsidRPr="0084021A">
              <w:rPr>
                <w:rFonts w:ascii="Arial" w:eastAsia="Times New Roman" w:hAnsi="Arial" w:cs="Arial"/>
                <w:lang w:eastAsia="sr-Latn-CS"/>
              </w:rPr>
              <w:br/>
              <w:t xml:space="preserve">• да се отвори молитвеном </w:t>
            </w:r>
            <w:r w:rsidRPr="0084021A">
              <w:rPr>
                <w:rFonts w:ascii="Arial" w:eastAsia="Times New Roman" w:hAnsi="Arial" w:cs="Arial"/>
                <w:lang w:eastAsia="sr-Latn-CS"/>
              </w:rPr>
              <w:lastRenderedPageBreak/>
              <w:t>искуству</w:t>
            </w:r>
            <w:r w:rsidRPr="0084021A">
              <w:rPr>
                <w:rFonts w:ascii="Arial" w:eastAsia="Times New Roman" w:hAnsi="Arial" w:cs="Arial"/>
                <w:lang w:eastAsia="sr-Latn-CS"/>
              </w:rPr>
              <w:br/>
              <w:t xml:space="preserve">• да обликује кратке особне молитве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lastRenderedPageBreak/>
              <w:t>30.</w:t>
            </w:r>
            <w:r w:rsidRPr="0084021A">
              <w:rPr>
                <w:rFonts w:ascii="Arial" w:eastAsia="Times New Roman" w:hAnsi="Arial" w:cs="Arial"/>
                <w:lang w:eastAsia="sr-Latn-CS"/>
              </w:rPr>
              <w:t xml:space="preserve"> Богу се обраћамо у различитим приликама</w:t>
            </w:r>
            <w:r w:rsidRPr="0084021A">
              <w:rPr>
                <w:rFonts w:ascii="Arial" w:eastAsia="Times New Roman" w:hAnsi="Arial" w:cs="Arial"/>
                <w:lang w:eastAsia="sr-Latn-CS"/>
              </w:rPr>
              <w:br/>
            </w:r>
            <w:r w:rsidRPr="0084021A">
              <w:rPr>
                <w:rFonts w:ascii="Arial" w:eastAsia="Times New Roman" w:hAnsi="Arial" w:cs="Arial"/>
                <w:b/>
                <w:bCs/>
                <w:lang w:eastAsia="sr-Latn-CS"/>
              </w:rPr>
              <w:t>31.</w:t>
            </w:r>
            <w:r w:rsidRPr="0084021A">
              <w:rPr>
                <w:rFonts w:ascii="Arial" w:eastAsia="Times New Roman" w:hAnsi="Arial" w:cs="Arial"/>
                <w:lang w:eastAsia="sr-Latn-CS"/>
              </w:rPr>
              <w:t xml:space="preserve"> Давидови псалми (Пс 23)</w:t>
            </w:r>
            <w:r w:rsidRPr="0084021A">
              <w:rPr>
                <w:rFonts w:ascii="Arial" w:eastAsia="Times New Roman" w:hAnsi="Arial" w:cs="Arial"/>
                <w:lang w:eastAsia="sr-Latn-CS"/>
              </w:rPr>
              <w:br/>
            </w:r>
            <w:r w:rsidRPr="0084021A">
              <w:rPr>
                <w:rFonts w:ascii="Arial" w:eastAsia="Times New Roman" w:hAnsi="Arial" w:cs="Arial"/>
                <w:b/>
                <w:bCs/>
                <w:lang w:eastAsia="sr-Latn-CS"/>
              </w:rPr>
              <w:t>32.</w:t>
            </w:r>
            <w:r w:rsidRPr="0084021A">
              <w:rPr>
                <w:rFonts w:ascii="Arial" w:eastAsia="Times New Roman" w:hAnsi="Arial" w:cs="Arial"/>
                <w:lang w:eastAsia="sr-Latn-CS"/>
              </w:rPr>
              <w:t xml:space="preserve"> Молитва - поглед у дубину душе </w:t>
            </w:r>
            <w:r w:rsidRPr="0084021A">
              <w:rPr>
                <w:rFonts w:ascii="Arial" w:eastAsia="Times New Roman" w:hAnsi="Arial" w:cs="Arial"/>
                <w:lang w:eastAsia="sr-Latn-CS"/>
              </w:rPr>
              <w:lastRenderedPageBreak/>
              <w:t xml:space="preserve">(облици, начин и вријеме молитве)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Тумачење </w:t>
            </w:r>
            <w:r w:rsidRPr="0084021A">
              <w:rPr>
                <w:rFonts w:ascii="Arial" w:eastAsia="Times New Roman" w:hAnsi="Arial" w:cs="Arial"/>
                <w:lang w:eastAsia="sr-Latn-CS"/>
              </w:rPr>
              <w:br/>
              <w:t>- Анализа и интерпретација библијских текстова</w:t>
            </w:r>
            <w:r w:rsidRPr="0084021A">
              <w:rPr>
                <w:rFonts w:ascii="Arial" w:eastAsia="Times New Roman" w:hAnsi="Arial" w:cs="Arial"/>
                <w:lang w:eastAsia="sr-Latn-CS"/>
              </w:rPr>
              <w:br/>
              <w:t>- Обрада псалма</w:t>
            </w:r>
            <w:r w:rsidRPr="0084021A">
              <w:rPr>
                <w:rFonts w:ascii="Arial" w:eastAsia="Times New Roman" w:hAnsi="Arial" w:cs="Arial"/>
                <w:lang w:eastAsia="sr-Latn-CS"/>
              </w:rPr>
              <w:br/>
              <w:t>- Ликовни приказ Пс 27</w:t>
            </w:r>
            <w:r w:rsidRPr="0084021A">
              <w:rPr>
                <w:rFonts w:ascii="Arial" w:eastAsia="Times New Roman" w:hAnsi="Arial" w:cs="Arial"/>
                <w:lang w:eastAsia="sr-Latn-CS"/>
              </w:rPr>
              <w:br/>
              <w:t xml:space="preserve">- Демонстрација </w:t>
            </w:r>
            <w:r w:rsidRPr="0084021A">
              <w:rPr>
                <w:rFonts w:ascii="Arial" w:eastAsia="Times New Roman" w:hAnsi="Arial" w:cs="Arial"/>
                <w:lang w:eastAsia="sr-Latn-CS"/>
              </w:rPr>
              <w:lastRenderedPageBreak/>
              <w:t>молитвених ставова покретима тијела и гестам</w:t>
            </w:r>
            <w:r w:rsidRPr="0084021A">
              <w:rPr>
                <w:rFonts w:ascii="Arial" w:eastAsia="Times New Roman" w:hAnsi="Arial" w:cs="Arial"/>
                <w:lang w:eastAsia="sr-Latn-CS"/>
              </w:rPr>
              <w:br/>
              <w:t>- Фотографије и дијапозитиви</w:t>
            </w:r>
            <w:r w:rsidRPr="0084021A">
              <w:rPr>
                <w:rFonts w:ascii="Arial" w:eastAsia="Times New Roman" w:hAnsi="Arial" w:cs="Arial"/>
                <w:lang w:eastAsia="sr-Latn-CS"/>
              </w:rPr>
              <w:br/>
              <w:t>- Посјета цркви</w:t>
            </w:r>
            <w:r w:rsidRPr="0084021A">
              <w:rPr>
                <w:rFonts w:ascii="Arial" w:eastAsia="Times New Roman" w:hAnsi="Arial" w:cs="Arial"/>
                <w:lang w:eastAsia="sr-Latn-CS"/>
              </w:rPr>
              <w:br/>
              <w:t>- Састављање особне молитве</w:t>
            </w:r>
            <w:r w:rsidRPr="0084021A">
              <w:rPr>
                <w:rFonts w:ascii="Arial" w:eastAsia="Times New Roman" w:hAnsi="Arial" w:cs="Arial"/>
                <w:lang w:eastAsia="sr-Latn-CS"/>
              </w:rPr>
              <w:br/>
              <w:t xml:space="preserve">- Обрада молитве уз инструменталну глазбу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VII</w:t>
            </w:r>
            <w:r w:rsidRPr="0084021A">
              <w:rPr>
                <w:rFonts w:ascii="Arial" w:eastAsia="Times New Roman" w:hAnsi="Arial" w:cs="Arial"/>
                <w:b/>
                <w:bCs/>
                <w:lang w:eastAsia="sr-Latn-CS"/>
              </w:rPr>
              <w:br/>
              <w:t xml:space="preserve">СВЕТЕ КЊИГЕ ДРУГИХ ВЈЕРСКИХ ЗАЈЕДНИЦА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Упознати ученике са светим књигама других религија</w:t>
            </w:r>
            <w:r w:rsidRPr="0084021A">
              <w:rPr>
                <w:rFonts w:ascii="Arial" w:eastAsia="Times New Roman" w:hAnsi="Arial" w:cs="Arial"/>
                <w:lang w:eastAsia="sr-Latn-CS"/>
              </w:rPr>
              <w:br/>
              <w:t xml:space="preserve">• Спознати да се Бог објављује људима на различите начине у различитим културама и временима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да постоје људи са различитим вјерским културама и обредима</w:t>
            </w:r>
            <w:r w:rsidRPr="0084021A">
              <w:rPr>
                <w:rFonts w:ascii="Arial" w:eastAsia="Times New Roman" w:hAnsi="Arial" w:cs="Arial"/>
                <w:lang w:eastAsia="sr-Latn-CS"/>
              </w:rPr>
              <w:br/>
              <w:t>• да прихвати како су сви људи у коначници дјеца Божја и браћа</w:t>
            </w:r>
            <w:r w:rsidRPr="0084021A">
              <w:rPr>
                <w:rFonts w:ascii="Arial" w:eastAsia="Times New Roman" w:hAnsi="Arial" w:cs="Arial"/>
                <w:lang w:eastAsia="sr-Latn-CS"/>
              </w:rPr>
              <w:br/>
              <w:t xml:space="preserve">• да схвати како је неизмјерна љубав Бога Оца према сваком човјеку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33.</w:t>
            </w:r>
            <w:r w:rsidRPr="0084021A">
              <w:rPr>
                <w:rFonts w:ascii="Arial" w:eastAsia="Times New Roman" w:hAnsi="Arial" w:cs="Arial"/>
                <w:lang w:eastAsia="sr-Latn-CS"/>
              </w:rPr>
              <w:t xml:space="preserve"> Бог говори народима на разне начине и у разна времена</w:t>
            </w:r>
            <w:r w:rsidRPr="0084021A">
              <w:rPr>
                <w:rFonts w:ascii="Arial" w:eastAsia="Times New Roman" w:hAnsi="Arial" w:cs="Arial"/>
                <w:lang w:eastAsia="sr-Latn-CS"/>
              </w:rPr>
              <w:br/>
            </w:r>
            <w:r w:rsidRPr="0084021A">
              <w:rPr>
                <w:rFonts w:ascii="Arial" w:eastAsia="Times New Roman" w:hAnsi="Arial" w:cs="Arial"/>
                <w:b/>
                <w:bCs/>
                <w:lang w:eastAsia="sr-Latn-CS"/>
              </w:rPr>
              <w:t>34.</w:t>
            </w:r>
            <w:r w:rsidRPr="0084021A">
              <w:rPr>
                <w:rFonts w:ascii="Arial" w:eastAsia="Times New Roman" w:hAnsi="Arial" w:cs="Arial"/>
                <w:lang w:eastAsia="sr-Latn-CS"/>
              </w:rPr>
              <w:t xml:space="preserve"> Света књига Јудаизма -Тора</w:t>
            </w:r>
            <w:r w:rsidRPr="0084021A">
              <w:rPr>
                <w:rFonts w:ascii="Arial" w:eastAsia="Times New Roman" w:hAnsi="Arial" w:cs="Arial"/>
                <w:lang w:eastAsia="sr-Latn-CS"/>
              </w:rPr>
              <w:br/>
            </w:r>
            <w:r w:rsidRPr="0084021A">
              <w:rPr>
                <w:rFonts w:ascii="Arial" w:eastAsia="Times New Roman" w:hAnsi="Arial" w:cs="Arial"/>
                <w:b/>
                <w:bCs/>
                <w:lang w:eastAsia="sr-Latn-CS"/>
              </w:rPr>
              <w:t>35.</w:t>
            </w:r>
            <w:r w:rsidRPr="0084021A">
              <w:rPr>
                <w:rFonts w:ascii="Arial" w:eastAsia="Times New Roman" w:hAnsi="Arial" w:cs="Arial"/>
                <w:lang w:eastAsia="sr-Latn-CS"/>
              </w:rPr>
              <w:t xml:space="preserve"> Света књига Ислама - Кур'ан часни</w:t>
            </w:r>
            <w:r w:rsidRPr="0084021A">
              <w:rPr>
                <w:rFonts w:ascii="Arial" w:eastAsia="Times New Roman" w:hAnsi="Arial" w:cs="Arial"/>
                <w:lang w:eastAsia="sr-Latn-CS"/>
              </w:rPr>
              <w:br/>
            </w:r>
            <w:r w:rsidRPr="0084021A">
              <w:rPr>
                <w:rFonts w:ascii="Arial" w:eastAsia="Times New Roman" w:hAnsi="Arial" w:cs="Arial"/>
                <w:b/>
                <w:bCs/>
                <w:lang w:eastAsia="sr-Latn-CS"/>
              </w:rPr>
              <w:t>36.</w:t>
            </w:r>
            <w:r w:rsidRPr="0084021A">
              <w:rPr>
                <w:rFonts w:ascii="Arial" w:eastAsia="Times New Roman" w:hAnsi="Arial" w:cs="Arial"/>
                <w:lang w:eastAsia="sr-Latn-CS"/>
              </w:rPr>
              <w:t xml:space="preserve"> Понављање обрађених наставних тема и закључивање оцјена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Излагање</w:t>
            </w:r>
            <w:r w:rsidRPr="0084021A">
              <w:rPr>
                <w:rFonts w:ascii="Arial" w:eastAsia="Times New Roman" w:hAnsi="Arial" w:cs="Arial"/>
                <w:lang w:eastAsia="sr-Latn-CS"/>
              </w:rPr>
              <w:br/>
              <w:t>- Разговор</w:t>
            </w:r>
            <w:r w:rsidRPr="0084021A">
              <w:rPr>
                <w:rFonts w:ascii="Arial" w:eastAsia="Times New Roman" w:hAnsi="Arial" w:cs="Arial"/>
                <w:lang w:eastAsia="sr-Latn-CS"/>
              </w:rPr>
              <w:br/>
              <w:t>- Презентације</w:t>
            </w:r>
            <w:r w:rsidRPr="0084021A">
              <w:rPr>
                <w:rFonts w:ascii="Arial" w:eastAsia="Times New Roman" w:hAnsi="Arial" w:cs="Arial"/>
                <w:lang w:eastAsia="sr-Latn-CS"/>
              </w:rPr>
              <w:br/>
              <w:t xml:space="preserve">- Слике </w:t>
            </w:r>
          </w:p>
        </w:tc>
      </w:tr>
    </w:tbl>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Корелација с другим предметимa/модулима: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 Матерњи језик и књижевност</w:t>
      </w:r>
      <w:r w:rsidRPr="0084021A">
        <w:rPr>
          <w:rFonts w:ascii="Arial" w:eastAsia="Times New Roman" w:hAnsi="Arial" w:cs="Arial"/>
          <w:lang w:eastAsia="sr-Latn-CS"/>
        </w:rPr>
        <w:br/>
        <w:t>2. Грађански одгој</w:t>
      </w:r>
      <w:r w:rsidRPr="0084021A">
        <w:rPr>
          <w:rFonts w:ascii="Arial" w:eastAsia="Times New Roman" w:hAnsi="Arial" w:cs="Arial"/>
          <w:lang w:eastAsia="sr-Latn-CS"/>
        </w:rPr>
        <w:br/>
        <w:t>3. Повијест</w:t>
      </w:r>
      <w:r w:rsidRPr="0084021A">
        <w:rPr>
          <w:rFonts w:ascii="Arial" w:eastAsia="Times New Roman" w:hAnsi="Arial" w:cs="Arial"/>
          <w:lang w:eastAsia="sr-Latn-CS"/>
        </w:rPr>
        <w:br/>
        <w:t xml:space="preserve">4. Географија </w:t>
      </w:r>
      <w:r w:rsidRPr="0084021A">
        <w:rPr>
          <w:rFonts w:ascii="Arial" w:eastAsia="Times New Roman" w:hAnsi="Arial" w:cs="Arial"/>
          <w:lang w:eastAsia="sr-Latn-CS"/>
        </w:rPr>
        <w:br/>
        <w:t>5. Ликовна култура</w:t>
      </w:r>
      <w:r w:rsidRPr="0084021A">
        <w:rPr>
          <w:rFonts w:ascii="Arial" w:eastAsia="Times New Roman" w:hAnsi="Arial" w:cs="Arial"/>
          <w:lang w:eastAsia="sr-Latn-CS"/>
        </w:rPr>
        <w:br/>
        <w:t xml:space="preserve">6. Музичка култура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332"/>
        <w:gridCol w:w="6779"/>
      </w:tblGrid>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Tantárgy: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HITOKTATÁS - KATOLIKUS HITTAN </w:t>
            </w:r>
          </w:p>
        </w:tc>
      </w:tr>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Évi óraszám: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36 </w:t>
            </w:r>
          </w:p>
        </w:tc>
      </w:tr>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Osztály: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Ötödik </w:t>
            </w:r>
          </w:p>
        </w:tc>
      </w:tr>
    </w:tbl>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944"/>
        <w:gridCol w:w="1759"/>
        <w:gridCol w:w="1666"/>
        <w:gridCol w:w="1875"/>
        <w:gridCol w:w="1887"/>
      </w:tblGrid>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TÉMA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CÉLOK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EREDMÉNYEK</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A téma feldolgozása után a tanuló: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A TÉMÁKON BELÜLI AJÁNLOTT TARTALOM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AJÁNLOTT MÓDSZEREK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I</w:t>
            </w:r>
            <w:r w:rsidRPr="0084021A">
              <w:rPr>
                <w:rFonts w:ascii="Arial" w:eastAsia="Times New Roman" w:hAnsi="Arial" w:cs="Arial"/>
                <w:b/>
                <w:bCs/>
                <w:lang w:eastAsia="sr-Latn-CS"/>
              </w:rPr>
              <w:br/>
              <w:t xml:space="preserve">A KÖZÖSSÉG EREJE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Megismerni és elfogadni azokat az </w:t>
            </w:r>
            <w:r w:rsidRPr="0084021A">
              <w:rPr>
                <w:rFonts w:ascii="Arial" w:eastAsia="Times New Roman" w:hAnsi="Arial" w:cs="Arial"/>
                <w:lang w:eastAsia="sr-Latn-CS"/>
              </w:rPr>
              <w:lastRenderedPageBreak/>
              <w:t>alapszabályokat, melyek lehetővé teszik a jó egymás közötti viszony kialakulását és a zökkenőmentes munkát a hittanos csoportban</w:t>
            </w:r>
            <w:r w:rsidRPr="0084021A">
              <w:rPr>
                <w:rFonts w:ascii="Arial" w:eastAsia="Times New Roman" w:hAnsi="Arial" w:cs="Arial"/>
                <w:lang w:eastAsia="sr-Latn-CS"/>
              </w:rPr>
              <w:br/>
              <w:t xml:space="preserve">• Megismerni a hit és a bizalom jelentőségét az emberek közötti kapcsolatokban és az Istennel való kapcsolatunkban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a közös aktivitások során készen áll </w:t>
            </w:r>
            <w:r w:rsidRPr="0084021A">
              <w:rPr>
                <w:rFonts w:ascii="Arial" w:eastAsia="Times New Roman" w:hAnsi="Arial" w:cs="Arial"/>
                <w:lang w:eastAsia="sr-Latn-CS"/>
              </w:rPr>
              <w:lastRenderedPageBreak/>
              <w:t>az együttműködésre</w:t>
            </w:r>
            <w:r w:rsidRPr="0084021A">
              <w:rPr>
                <w:rFonts w:ascii="Arial" w:eastAsia="Times New Roman" w:hAnsi="Arial" w:cs="Arial"/>
                <w:lang w:eastAsia="sr-Latn-CS"/>
              </w:rPr>
              <w:br/>
              <w:t>• jobban megérti a hit fontosságát a közösség kialakulásában</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lastRenderedPageBreak/>
              <w:t>1.</w:t>
            </w:r>
            <w:r w:rsidRPr="0084021A">
              <w:rPr>
                <w:rFonts w:ascii="Arial" w:eastAsia="Times New Roman" w:hAnsi="Arial" w:cs="Arial"/>
                <w:lang w:eastAsia="sr-Latn-CS"/>
              </w:rPr>
              <w:t xml:space="preserve"> Én és a többiek - együtt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Elmélkedés és beszélgetés</w:t>
            </w:r>
            <w:r w:rsidRPr="0084021A">
              <w:rPr>
                <w:rFonts w:ascii="Arial" w:eastAsia="Times New Roman" w:hAnsi="Arial" w:cs="Arial"/>
                <w:lang w:eastAsia="sr-Latn-CS"/>
              </w:rPr>
              <w:br/>
              <w:t xml:space="preserve">• Életből vett </w:t>
            </w:r>
            <w:r w:rsidRPr="0084021A">
              <w:rPr>
                <w:rFonts w:ascii="Arial" w:eastAsia="Times New Roman" w:hAnsi="Arial" w:cs="Arial"/>
                <w:lang w:eastAsia="sr-Latn-CS"/>
              </w:rPr>
              <w:lastRenderedPageBreak/>
              <w:t xml:space="preserve">példák arra, hogyan fogadták el magukat és egymást az emberek a hit segítségével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II</w:t>
            </w:r>
            <w:r w:rsidRPr="0084021A">
              <w:rPr>
                <w:rFonts w:ascii="Arial" w:eastAsia="Times New Roman" w:hAnsi="Arial" w:cs="Arial"/>
                <w:b/>
                <w:bCs/>
                <w:lang w:eastAsia="sr-Latn-CS"/>
              </w:rPr>
              <w:br/>
              <w:t xml:space="preserve">ISTEN MEGSZÓLAL A TÖRTÉNELEMBEN - ŐSATYÁK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Megismerni a Biblia keletkezésére vonatkozó tényeket (szóbeli átadás, leírás, a Biblia világa, Isten szava, a szent szövegek sugalmazottsága, az emberről szóló beszéd)</w:t>
            </w:r>
            <w:r w:rsidRPr="0084021A">
              <w:rPr>
                <w:rFonts w:ascii="Arial" w:eastAsia="Times New Roman" w:hAnsi="Arial" w:cs="Arial"/>
                <w:lang w:eastAsia="sr-Latn-CS"/>
              </w:rPr>
              <w:br/>
              <w:t>• Megismerni a különbségeket az Ó- és Újszövetség között (ígéretek könyvei, beteljesedés könyve)</w:t>
            </w:r>
            <w:r w:rsidRPr="0084021A">
              <w:rPr>
                <w:rFonts w:ascii="Arial" w:eastAsia="Times New Roman" w:hAnsi="Arial" w:cs="Arial"/>
                <w:lang w:eastAsia="sr-Latn-CS"/>
              </w:rPr>
              <w:br/>
              <w:t>• Megismerni hitünk ősatyáit, Ábrahámot, Izsákot és Jákobot, valamint barátságukat, szövetségüket Istennel</w:t>
            </w:r>
            <w:r w:rsidRPr="0084021A">
              <w:rPr>
                <w:rFonts w:ascii="Arial" w:eastAsia="Times New Roman" w:hAnsi="Arial" w:cs="Arial"/>
                <w:lang w:eastAsia="sr-Latn-CS"/>
              </w:rPr>
              <w:br/>
              <w:t xml:space="preserve">• Megismerni a Mózes által kötött szövetséget - Isten barátságát és törődését népe iránt </w:t>
            </w:r>
            <w:r w:rsidRPr="0084021A">
              <w:rPr>
                <w:rFonts w:ascii="Arial" w:eastAsia="Times New Roman" w:hAnsi="Arial" w:cs="Arial"/>
                <w:lang w:eastAsia="sr-Latn-CS"/>
              </w:rPr>
              <w:br/>
            </w:r>
            <w:r w:rsidRPr="0084021A">
              <w:rPr>
                <w:rFonts w:ascii="Arial" w:eastAsia="Times New Roman" w:hAnsi="Arial" w:cs="Arial"/>
                <w:lang w:eastAsia="sr-Latn-CS"/>
              </w:rPr>
              <w:lastRenderedPageBreak/>
              <w:t xml:space="preserve">• Megismerni Istent, mint Szabadítót, aki szabadságra vezeti az embert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megérti a nomád életmódnak és istenképének jellegzetességeit</w:t>
            </w:r>
            <w:r w:rsidRPr="0084021A">
              <w:rPr>
                <w:rFonts w:ascii="Arial" w:eastAsia="Times New Roman" w:hAnsi="Arial" w:cs="Arial"/>
                <w:lang w:eastAsia="sr-Latn-CS"/>
              </w:rPr>
              <w:br/>
              <w:t>• megérti az Isten és jelenléte iránti nyitottság fontosságát</w:t>
            </w:r>
            <w:r w:rsidRPr="0084021A">
              <w:rPr>
                <w:rFonts w:ascii="Arial" w:eastAsia="Times New Roman" w:hAnsi="Arial" w:cs="Arial"/>
                <w:lang w:eastAsia="sr-Latn-CS"/>
              </w:rPr>
              <w:br/>
              <w:t>• megismeri a zsidó nép történetének legfontosabb eseményeit</w:t>
            </w:r>
            <w:r w:rsidRPr="0084021A">
              <w:rPr>
                <w:rFonts w:ascii="Arial" w:eastAsia="Times New Roman" w:hAnsi="Arial" w:cs="Arial"/>
                <w:lang w:eastAsia="sr-Latn-CS"/>
              </w:rPr>
              <w:br/>
              <w:t xml:space="preserve">• mindinkább úgy tekint az imádságra, mint az Istennel való beszélgetésre </w:t>
            </w:r>
            <w:r w:rsidRPr="0084021A">
              <w:rPr>
                <w:rFonts w:ascii="Arial" w:eastAsia="Times New Roman" w:hAnsi="Arial" w:cs="Arial"/>
                <w:lang w:eastAsia="sr-Latn-CS"/>
              </w:rPr>
              <w:br/>
              <w:t>• felismeri az első Pászka jelentőségét a pászka mai ünneplése szemszögéből</w:t>
            </w:r>
            <w:r w:rsidRPr="0084021A">
              <w:rPr>
                <w:rFonts w:ascii="Arial" w:eastAsia="Times New Roman" w:hAnsi="Arial" w:cs="Arial"/>
                <w:lang w:eastAsia="sr-Latn-CS"/>
              </w:rPr>
              <w:br/>
              <w:t>• megérti a Tízparancsolat értelmét és jelentőségét, és kibővíti azt a ma érvényes szabályokkal, értékekkel (ökológia...)</w:t>
            </w:r>
            <w:r w:rsidRPr="0084021A">
              <w:rPr>
                <w:rFonts w:ascii="Arial" w:eastAsia="Times New Roman" w:hAnsi="Arial" w:cs="Arial"/>
                <w:lang w:eastAsia="sr-Latn-CS"/>
              </w:rPr>
              <w:br/>
            </w:r>
            <w:r w:rsidRPr="0084021A">
              <w:rPr>
                <w:rFonts w:ascii="Arial" w:eastAsia="Times New Roman" w:hAnsi="Arial" w:cs="Arial"/>
                <w:lang w:eastAsia="sr-Latn-CS"/>
              </w:rPr>
              <w:lastRenderedPageBreak/>
              <w:t>• felismeri a keresztény és a zsidó vallás közötti összefüggést</w:t>
            </w:r>
            <w:r w:rsidRPr="0084021A">
              <w:rPr>
                <w:rFonts w:ascii="Arial" w:eastAsia="Times New Roman" w:hAnsi="Arial" w:cs="Arial"/>
                <w:lang w:eastAsia="sr-Latn-CS"/>
              </w:rPr>
              <w:br/>
              <w:t xml:space="preserve">• figyel Isten vezetésére az életében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lastRenderedPageBreak/>
              <w:t>2.</w:t>
            </w:r>
            <w:r w:rsidRPr="0084021A">
              <w:rPr>
                <w:rFonts w:ascii="Arial" w:eastAsia="Times New Roman" w:hAnsi="Arial" w:cs="Arial"/>
                <w:lang w:eastAsia="sr-Latn-CS"/>
              </w:rPr>
              <w:t xml:space="preserve"> A Biblia: a szavak és az élet különleges könyve</w:t>
            </w:r>
            <w:r w:rsidRPr="0084021A">
              <w:rPr>
                <w:rFonts w:ascii="Arial" w:eastAsia="Times New Roman" w:hAnsi="Arial" w:cs="Arial"/>
                <w:lang w:eastAsia="sr-Latn-CS"/>
              </w:rPr>
              <w:br/>
            </w:r>
            <w:r w:rsidRPr="0084021A">
              <w:rPr>
                <w:rFonts w:ascii="Arial" w:eastAsia="Times New Roman" w:hAnsi="Arial" w:cs="Arial"/>
                <w:b/>
                <w:bCs/>
                <w:lang w:eastAsia="sr-Latn-CS"/>
              </w:rPr>
              <w:t>3.</w:t>
            </w:r>
            <w:r w:rsidRPr="0084021A">
              <w:rPr>
                <w:rFonts w:ascii="Arial" w:eastAsia="Times New Roman" w:hAnsi="Arial" w:cs="Arial"/>
                <w:lang w:eastAsia="sr-Latn-CS"/>
              </w:rPr>
              <w:t xml:space="preserve"> Hogyan megismerni és megérteni a Szentírást</w:t>
            </w:r>
            <w:r w:rsidRPr="0084021A">
              <w:rPr>
                <w:rFonts w:ascii="Arial" w:eastAsia="Times New Roman" w:hAnsi="Arial" w:cs="Arial"/>
                <w:lang w:eastAsia="sr-Latn-CS"/>
              </w:rPr>
              <w:br/>
            </w:r>
            <w:r w:rsidRPr="0084021A">
              <w:rPr>
                <w:rFonts w:ascii="Arial" w:eastAsia="Times New Roman" w:hAnsi="Arial" w:cs="Arial"/>
                <w:b/>
                <w:bCs/>
                <w:lang w:eastAsia="sr-Latn-CS"/>
              </w:rPr>
              <w:t>4.</w:t>
            </w:r>
            <w:r w:rsidRPr="0084021A">
              <w:rPr>
                <w:rFonts w:ascii="Arial" w:eastAsia="Times New Roman" w:hAnsi="Arial" w:cs="Arial"/>
                <w:lang w:eastAsia="sr-Latn-CS"/>
              </w:rPr>
              <w:t xml:space="preserve"> Ábrahám tapasztalatai Istenről</w:t>
            </w:r>
            <w:r w:rsidRPr="0084021A">
              <w:rPr>
                <w:rFonts w:ascii="Arial" w:eastAsia="Times New Roman" w:hAnsi="Arial" w:cs="Arial"/>
                <w:lang w:eastAsia="sr-Latn-CS"/>
              </w:rPr>
              <w:br/>
            </w:r>
            <w:r w:rsidRPr="0084021A">
              <w:rPr>
                <w:rFonts w:ascii="Arial" w:eastAsia="Times New Roman" w:hAnsi="Arial" w:cs="Arial"/>
                <w:b/>
                <w:bCs/>
                <w:lang w:eastAsia="sr-Latn-CS"/>
              </w:rPr>
              <w:t>5.</w:t>
            </w:r>
            <w:r w:rsidRPr="0084021A">
              <w:rPr>
                <w:rFonts w:ascii="Arial" w:eastAsia="Times New Roman" w:hAnsi="Arial" w:cs="Arial"/>
                <w:lang w:eastAsia="sr-Latn-CS"/>
              </w:rPr>
              <w:t xml:space="preserve"> Isten megjelenik Jákobnak</w:t>
            </w:r>
            <w:r w:rsidRPr="0084021A">
              <w:rPr>
                <w:rFonts w:ascii="Arial" w:eastAsia="Times New Roman" w:hAnsi="Arial" w:cs="Arial"/>
                <w:lang w:eastAsia="sr-Latn-CS"/>
              </w:rPr>
              <w:br/>
            </w:r>
            <w:r w:rsidRPr="0084021A">
              <w:rPr>
                <w:rFonts w:ascii="Arial" w:eastAsia="Times New Roman" w:hAnsi="Arial" w:cs="Arial"/>
                <w:b/>
                <w:bCs/>
                <w:lang w:eastAsia="sr-Latn-CS"/>
              </w:rPr>
              <w:t>6.</w:t>
            </w:r>
            <w:r w:rsidRPr="0084021A">
              <w:rPr>
                <w:rFonts w:ascii="Arial" w:eastAsia="Times New Roman" w:hAnsi="Arial" w:cs="Arial"/>
                <w:lang w:eastAsia="sr-Latn-CS"/>
              </w:rPr>
              <w:t xml:space="preserve"> A rabság földjén</w:t>
            </w:r>
            <w:r w:rsidRPr="0084021A">
              <w:rPr>
                <w:rFonts w:ascii="Arial" w:eastAsia="Times New Roman" w:hAnsi="Arial" w:cs="Arial"/>
                <w:lang w:eastAsia="sr-Latn-CS"/>
              </w:rPr>
              <w:br/>
            </w:r>
            <w:r w:rsidRPr="0084021A">
              <w:rPr>
                <w:rFonts w:ascii="Arial" w:eastAsia="Times New Roman" w:hAnsi="Arial" w:cs="Arial"/>
                <w:b/>
                <w:bCs/>
                <w:lang w:eastAsia="sr-Latn-CS"/>
              </w:rPr>
              <w:t>7.</w:t>
            </w:r>
            <w:r w:rsidRPr="0084021A">
              <w:rPr>
                <w:rFonts w:ascii="Arial" w:eastAsia="Times New Roman" w:hAnsi="Arial" w:cs="Arial"/>
                <w:lang w:eastAsia="sr-Latn-CS"/>
              </w:rPr>
              <w:t xml:space="preserve"> Isten megjelenik Mózesnek - Égő csipkebokor</w:t>
            </w:r>
            <w:r w:rsidRPr="0084021A">
              <w:rPr>
                <w:rFonts w:ascii="Arial" w:eastAsia="Times New Roman" w:hAnsi="Arial" w:cs="Arial"/>
                <w:lang w:eastAsia="sr-Latn-CS"/>
              </w:rPr>
              <w:br/>
            </w:r>
            <w:r w:rsidRPr="0084021A">
              <w:rPr>
                <w:rFonts w:ascii="Arial" w:eastAsia="Times New Roman" w:hAnsi="Arial" w:cs="Arial"/>
                <w:b/>
                <w:bCs/>
                <w:lang w:eastAsia="sr-Latn-CS"/>
              </w:rPr>
              <w:t>8.</w:t>
            </w:r>
            <w:r w:rsidRPr="0084021A">
              <w:rPr>
                <w:rFonts w:ascii="Arial" w:eastAsia="Times New Roman" w:hAnsi="Arial" w:cs="Arial"/>
                <w:lang w:eastAsia="sr-Latn-CS"/>
              </w:rPr>
              <w:t xml:space="preserve"> Az első Pászka</w:t>
            </w:r>
            <w:r w:rsidRPr="0084021A">
              <w:rPr>
                <w:rFonts w:ascii="Arial" w:eastAsia="Times New Roman" w:hAnsi="Arial" w:cs="Arial"/>
                <w:lang w:eastAsia="sr-Latn-CS"/>
              </w:rPr>
              <w:br/>
            </w:r>
            <w:r w:rsidRPr="0084021A">
              <w:rPr>
                <w:rFonts w:ascii="Arial" w:eastAsia="Times New Roman" w:hAnsi="Arial" w:cs="Arial"/>
                <w:b/>
                <w:bCs/>
                <w:lang w:eastAsia="sr-Latn-CS"/>
              </w:rPr>
              <w:t>9.</w:t>
            </w:r>
            <w:r w:rsidRPr="0084021A">
              <w:rPr>
                <w:rFonts w:ascii="Arial" w:eastAsia="Times New Roman" w:hAnsi="Arial" w:cs="Arial"/>
                <w:lang w:eastAsia="sr-Latn-CS"/>
              </w:rPr>
              <w:t xml:space="preserve"> Szövetség Istennel</w:t>
            </w:r>
            <w:r w:rsidRPr="0084021A">
              <w:rPr>
                <w:rFonts w:ascii="Arial" w:eastAsia="Times New Roman" w:hAnsi="Arial" w:cs="Arial"/>
                <w:lang w:eastAsia="sr-Latn-CS"/>
              </w:rPr>
              <w:br/>
            </w:r>
            <w:r w:rsidRPr="0084021A">
              <w:rPr>
                <w:rFonts w:ascii="Arial" w:eastAsia="Times New Roman" w:hAnsi="Arial" w:cs="Arial"/>
                <w:b/>
                <w:bCs/>
                <w:lang w:eastAsia="sr-Latn-CS"/>
              </w:rPr>
              <w:t>10.</w:t>
            </w:r>
            <w:r w:rsidRPr="0084021A">
              <w:rPr>
                <w:rFonts w:ascii="Arial" w:eastAsia="Times New Roman" w:hAnsi="Arial" w:cs="Arial"/>
                <w:lang w:eastAsia="sr-Latn-CS"/>
              </w:rPr>
              <w:t xml:space="preserve"> Isten népe hazatér</w:t>
            </w:r>
            <w:r w:rsidRPr="0084021A">
              <w:rPr>
                <w:rFonts w:ascii="Arial" w:eastAsia="Times New Roman" w:hAnsi="Arial" w:cs="Arial"/>
                <w:lang w:eastAsia="sr-Latn-CS"/>
              </w:rPr>
              <w:br/>
            </w:r>
            <w:r w:rsidRPr="0084021A">
              <w:rPr>
                <w:rFonts w:ascii="Arial" w:eastAsia="Times New Roman" w:hAnsi="Arial" w:cs="Arial"/>
                <w:b/>
                <w:bCs/>
                <w:lang w:eastAsia="sr-Latn-CS"/>
              </w:rPr>
              <w:t>11.</w:t>
            </w:r>
            <w:r w:rsidRPr="0084021A">
              <w:rPr>
                <w:rFonts w:ascii="Arial" w:eastAsia="Times New Roman" w:hAnsi="Arial" w:cs="Arial"/>
                <w:lang w:eastAsia="sr-Latn-CS"/>
              </w:rPr>
              <w:t xml:space="preserve"> A feldolgozott tanegységek ismétlése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Izrael történetének elmesélése</w:t>
            </w:r>
            <w:r w:rsidRPr="0084021A">
              <w:rPr>
                <w:rFonts w:ascii="Arial" w:eastAsia="Times New Roman" w:hAnsi="Arial" w:cs="Arial"/>
                <w:lang w:eastAsia="sr-Latn-CS"/>
              </w:rPr>
              <w:br/>
              <w:t>• Bibliai szövegek olvasása</w:t>
            </w:r>
            <w:r w:rsidRPr="0084021A">
              <w:rPr>
                <w:rFonts w:ascii="Arial" w:eastAsia="Times New Roman" w:hAnsi="Arial" w:cs="Arial"/>
                <w:lang w:eastAsia="sr-Latn-CS"/>
              </w:rPr>
              <w:br/>
              <w:t>• Képek, diapozitívek, térképek használata</w:t>
            </w:r>
            <w:r w:rsidRPr="0084021A">
              <w:rPr>
                <w:rFonts w:ascii="Arial" w:eastAsia="Times New Roman" w:hAnsi="Arial" w:cs="Arial"/>
                <w:lang w:eastAsia="sr-Latn-CS"/>
              </w:rPr>
              <w:br/>
              <w:t>• A bibliai és a mai tapasztalatok összekapcsolása</w:t>
            </w:r>
            <w:r w:rsidRPr="0084021A">
              <w:rPr>
                <w:rFonts w:ascii="Arial" w:eastAsia="Times New Roman" w:hAnsi="Arial" w:cs="Arial"/>
                <w:lang w:eastAsia="sr-Latn-CS"/>
              </w:rPr>
              <w:br/>
              <w:t>• Elmélkedés a gyökereket bemutató képről</w:t>
            </w:r>
            <w:r w:rsidRPr="0084021A">
              <w:rPr>
                <w:rFonts w:ascii="Arial" w:eastAsia="Times New Roman" w:hAnsi="Arial" w:cs="Arial"/>
                <w:lang w:eastAsia="sr-Latn-CS"/>
              </w:rPr>
              <w:br/>
              <w:t>• Időszerű parancsok leírása, páros - vagy csoportmunka</w:t>
            </w:r>
            <w:r w:rsidRPr="0084021A">
              <w:rPr>
                <w:rFonts w:ascii="Arial" w:eastAsia="Times New Roman" w:hAnsi="Arial" w:cs="Arial"/>
                <w:lang w:eastAsia="sr-Latn-CS"/>
              </w:rPr>
              <w:br/>
              <w:t xml:space="preserve">• Kvíz a tudás felmérésére és a tananyag megerősítésére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III </w:t>
            </w:r>
            <w:r w:rsidRPr="0084021A">
              <w:rPr>
                <w:rFonts w:ascii="Arial" w:eastAsia="Times New Roman" w:hAnsi="Arial" w:cs="Arial"/>
                <w:b/>
                <w:bCs/>
                <w:lang w:eastAsia="sr-Latn-CS"/>
              </w:rPr>
              <w:br/>
              <w:t xml:space="preserve">A VÁLASZTOTT NÉP KIRÁLYAI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Megismerni Dávid történetét és Istennel való kapcsolatát</w:t>
            </w:r>
            <w:r w:rsidRPr="0084021A">
              <w:rPr>
                <w:rFonts w:ascii="Arial" w:eastAsia="Times New Roman" w:hAnsi="Arial" w:cs="Arial"/>
                <w:lang w:eastAsia="sr-Latn-CS"/>
              </w:rPr>
              <w:br/>
              <w:t>• Megismerni Dávid és Jonathan barátságának nagyságát</w:t>
            </w:r>
            <w:r w:rsidRPr="0084021A">
              <w:rPr>
                <w:rFonts w:ascii="Arial" w:eastAsia="Times New Roman" w:hAnsi="Arial" w:cs="Arial"/>
                <w:lang w:eastAsia="sr-Latn-CS"/>
              </w:rPr>
              <w:br/>
              <w:t>• Figyelni és keresni a bölcsességet, mint ahogyan azt Salamon király tette</w:t>
            </w:r>
            <w:r w:rsidRPr="0084021A">
              <w:rPr>
                <w:rFonts w:ascii="Arial" w:eastAsia="Times New Roman" w:hAnsi="Arial" w:cs="Arial"/>
                <w:lang w:eastAsia="sr-Latn-CS"/>
              </w:rPr>
              <w:br/>
              <w:t xml:space="preserve">• Megismerni és megérteni Izrael népének történelmét, melynek vezére Dávid király és az új Dávid, Jézus Krisztus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képes rá, hogy megnyíljon és átvegye Dávid emberi és hitbeli értékeit - az Istenbe vetett bizalmat, a vele való barátságot, a bűnbánatot</w:t>
            </w:r>
            <w:r w:rsidRPr="0084021A">
              <w:rPr>
                <w:rFonts w:ascii="Arial" w:eastAsia="Times New Roman" w:hAnsi="Arial" w:cs="Arial"/>
                <w:lang w:eastAsia="sr-Latn-CS"/>
              </w:rPr>
              <w:br/>
              <w:t xml:space="preserve">• megnyílik az igaz baráti kapcsolat felé </w:t>
            </w:r>
            <w:r w:rsidRPr="0084021A">
              <w:rPr>
                <w:rFonts w:ascii="Arial" w:eastAsia="Times New Roman" w:hAnsi="Arial" w:cs="Arial"/>
                <w:lang w:eastAsia="sr-Latn-CS"/>
              </w:rPr>
              <w:br/>
              <w:t>• megérti és elsajátítja a "bölcsesség" szó jelentését</w:t>
            </w:r>
            <w:r w:rsidRPr="0084021A">
              <w:rPr>
                <w:rFonts w:ascii="Arial" w:eastAsia="Times New Roman" w:hAnsi="Arial" w:cs="Arial"/>
                <w:lang w:eastAsia="sr-Latn-CS"/>
              </w:rPr>
              <w:br/>
              <w:t>• képes saját élményekből, cselekedetekből fakadó példákat felhozni a bölcs viselkedésre</w:t>
            </w:r>
            <w:r w:rsidRPr="0084021A">
              <w:rPr>
                <w:rFonts w:ascii="Arial" w:eastAsia="Times New Roman" w:hAnsi="Arial" w:cs="Arial"/>
                <w:lang w:eastAsia="sr-Latn-CS"/>
              </w:rPr>
              <w:br/>
              <w:t xml:space="preserve">• felismeri Jézus eredetének jelentőségét - Dávid király leszármazottja (Dávid csillaga)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12.</w:t>
            </w:r>
            <w:r w:rsidRPr="0084021A">
              <w:rPr>
                <w:rFonts w:ascii="Arial" w:eastAsia="Times New Roman" w:hAnsi="Arial" w:cs="Arial"/>
                <w:lang w:eastAsia="sr-Latn-CS"/>
              </w:rPr>
              <w:t xml:space="preserve"> Dávid igazságos király - Dávid és Saul</w:t>
            </w:r>
            <w:r w:rsidRPr="0084021A">
              <w:rPr>
                <w:rFonts w:ascii="Arial" w:eastAsia="Times New Roman" w:hAnsi="Arial" w:cs="Arial"/>
                <w:lang w:eastAsia="sr-Latn-CS"/>
              </w:rPr>
              <w:br/>
            </w:r>
            <w:r w:rsidRPr="0084021A">
              <w:rPr>
                <w:rFonts w:ascii="Arial" w:eastAsia="Times New Roman" w:hAnsi="Arial" w:cs="Arial"/>
                <w:b/>
                <w:bCs/>
                <w:lang w:eastAsia="sr-Latn-CS"/>
              </w:rPr>
              <w:t>13.</w:t>
            </w:r>
            <w:r w:rsidRPr="0084021A">
              <w:rPr>
                <w:rFonts w:ascii="Arial" w:eastAsia="Times New Roman" w:hAnsi="Arial" w:cs="Arial"/>
                <w:lang w:eastAsia="sr-Latn-CS"/>
              </w:rPr>
              <w:t xml:space="preserve"> Dávid, a vezeklő király</w:t>
            </w:r>
            <w:r w:rsidRPr="0084021A">
              <w:rPr>
                <w:rFonts w:ascii="Arial" w:eastAsia="Times New Roman" w:hAnsi="Arial" w:cs="Arial"/>
                <w:lang w:eastAsia="sr-Latn-CS"/>
              </w:rPr>
              <w:br/>
            </w:r>
            <w:r w:rsidRPr="0084021A">
              <w:rPr>
                <w:rFonts w:ascii="Arial" w:eastAsia="Times New Roman" w:hAnsi="Arial" w:cs="Arial"/>
                <w:b/>
                <w:bCs/>
                <w:lang w:eastAsia="sr-Latn-CS"/>
              </w:rPr>
              <w:t>14.</w:t>
            </w:r>
            <w:r w:rsidRPr="0084021A">
              <w:rPr>
                <w:rFonts w:ascii="Arial" w:eastAsia="Times New Roman" w:hAnsi="Arial" w:cs="Arial"/>
                <w:lang w:eastAsia="sr-Latn-CS"/>
              </w:rPr>
              <w:t xml:space="preserve"> Salamon, a bölcs király</w:t>
            </w:r>
            <w:r w:rsidRPr="0084021A">
              <w:rPr>
                <w:rFonts w:ascii="Arial" w:eastAsia="Times New Roman" w:hAnsi="Arial" w:cs="Arial"/>
                <w:lang w:eastAsia="sr-Latn-CS"/>
              </w:rPr>
              <w:br/>
            </w:r>
            <w:r w:rsidRPr="0084021A">
              <w:rPr>
                <w:rFonts w:ascii="Arial" w:eastAsia="Times New Roman" w:hAnsi="Arial" w:cs="Arial"/>
                <w:b/>
                <w:bCs/>
                <w:lang w:eastAsia="sr-Latn-CS"/>
              </w:rPr>
              <w:t>15.</w:t>
            </w:r>
            <w:r w:rsidRPr="0084021A">
              <w:rPr>
                <w:rFonts w:ascii="Arial" w:eastAsia="Times New Roman" w:hAnsi="Arial" w:cs="Arial"/>
                <w:lang w:eastAsia="sr-Latn-CS"/>
              </w:rPr>
              <w:t xml:space="preserve"> Várakozás az igazságos uralkodóra (Messianizmus)</w:t>
            </w:r>
            <w:r w:rsidRPr="0084021A">
              <w:rPr>
                <w:rFonts w:ascii="Arial" w:eastAsia="Times New Roman" w:hAnsi="Arial" w:cs="Arial"/>
                <w:lang w:eastAsia="sr-Latn-CS"/>
              </w:rPr>
              <w:br/>
            </w:r>
            <w:r w:rsidRPr="0084021A">
              <w:rPr>
                <w:rFonts w:ascii="Arial" w:eastAsia="Times New Roman" w:hAnsi="Arial" w:cs="Arial"/>
                <w:b/>
                <w:bCs/>
                <w:lang w:eastAsia="sr-Latn-CS"/>
              </w:rPr>
              <w:t>16.</w:t>
            </w:r>
            <w:r w:rsidRPr="0084021A">
              <w:rPr>
                <w:rFonts w:ascii="Arial" w:eastAsia="Times New Roman" w:hAnsi="Arial" w:cs="Arial"/>
                <w:lang w:eastAsia="sr-Latn-CS"/>
              </w:rPr>
              <w:t xml:space="preserve"> A várakozás beteljesedése - Jézus Krisztus születése</w:t>
            </w:r>
            <w:r w:rsidRPr="0084021A">
              <w:rPr>
                <w:rFonts w:ascii="Arial" w:eastAsia="Times New Roman" w:hAnsi="Arial" w:cs="Arial"/>
                <w:lang w:eastAsia="sr-Latn-CS"/>
              </w:rPr>
              <w:br/>
            </w:r>
            <w:r w:rsidRPr="0084021A">
              <w:rPr>
                <w:rFonts w:ascii="Arial" w:eastAsia="Times New Roman" w:hAnsi="Arial" w:cs="Arial"/>
                <w:b/>
                <w:bCs/>
                <w:lang w:eastAsia="sr-Latn-CS"/>
              </w:rPr>
              <w:t>17.</w:t>
            </w:r>
            <w:r w:rsidRPr="0084021A">
              <w:rPr>
                <w:rFonts w:ascii="Arial" w:eastAsia="Times New Roman" w:hAnsi="Arial" w:cs="Arial"/>
                <w:lang w:eastAsia="sr-Latn-CS"/>
              </w:rPr>
              <w:t xml:space="preserve"> Ismétlés és a félévi osztályzatok lezárása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Történelmi tények elmesélése</w:t>
            </w:r>
            <w:r w:rsidRPr="0084021A">
              <w:rPr>
                <w:rFonts w:ascii="Arial" w:eastAsia="Times New Roman" w:hAnsi="Arial" w:cs="Arial"/>
                <w:lang w:eastAsia="sr-Latn-CS"/>
              </w:rPr>
              <w:br/>
              <w:t>• Izrael földrajzi jellegzetességeinek megismerése - térkép segítségével</w:t>
            </w:r>
            <w:r w:rsidRPr="0084021A">
              <w:rPr>
                <w:rFonts w:ascii="Arial" w:eastAsia="Times New Roman" w:hAnsi="Arial" w:cs="Arial"/>
                <w:lang w:eastAsia="sr-Latn-CS"/>
              </w:rPr>
              <w:br/>
              <w:t>• Szemléltetés képek és diapozitívek segítségével</w:t>
            </w:r>
            <w:r w:rsidRPr="0084021A">
              <w:rPr>
                <w:rFonts w:ascii="Arial" w:eastAsia="Times New Roman" w:hAnsi="Arial" w:cs="Arial"/>
                <w:lang w:eastAsia="sr-Latn-CS"/>
              </w:rPr>
              <w:br/>
              <w:t>• Film</w:t>
            </w:r>
            <w:r w:rsidRPr="0084021A">
              <w:rPr>
                <w:rFonts w:ascii="Arial" w:eastAsia="Times New Roman" w:hAnsi="Arial" w:cs="Arial"/>
                <w:lang w:eastAsia="sr-Latn-CS"/>
              </w:rPr>
              <w:br/>
              <w:t>• Kiválasztott bölcs mondások felfedezése és magyarázata</w:t>
            </w:r>
            <w:r w:rsidRPr="0084021A">
              <w:rPr>
                <w:rFonts w:ascii="Arial" w:eastAsia="Times New Roman" w:hAnsi="Arial" w:cs="Arial"/>
                <w:lang w:eastAsia="sr-Latn-CS"/>
              </w:rPr>
              <w:br/>
              <w:t xml:space="preserve">• Dávid csillagot készítünk karácsonyra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IV</w:t>
            </w:r>
            <w:r w:rsidRPr="0084021A">
              <w:rPr>
                <w:rFonts w:ascii="Arial" w:eastAsia="Times New Roman" w:hAnsi="Arial" w:cs="Arial"/>
                <w:b/>
                <w:bCs/>
                <w:lang w:eastAsia="sr-Latn-CS"/>
              </w:rPr>
              <w:br/>
              <w:t xml:space="preserve">A PRÓFÉTÁK - ISTEN HÍRNÖKEI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Megismertetni a diákokkal a próféta kifejezést és a próféták küldetését</w:t>
            </w:r>
            <w:r w:rsidRPr="0084021A">
              <w:rPr>
                <w:rFonts w:ascii="Arial" w:eastAsia="Times New Roman" w:hAnsi="Arial" w:cs="Arial"/>
                <w:lang w:eastAsia="sr-Latn-CS"/>
              </w:rPr>
              <w:br/>
              <w:t>• Felfedezni a tanulókkal a próféták meghívását, küldetését, életét és tevékenységét</w:t>
            </w:r>
            <w:r w:rsidRPr="0084021A">
              <w:rPr>
                <w:rFonts w:ascii="Arial" w:eastAsia="Times New Roman" w:hAnsi="Arial" w:cs="Arial"/>
                <w:lang w:eastAsia="sr-Latn-CS"/>
              </w:rPr>
              <w:br/>
              <w:t xml:space="preserve">• Rámutatni, hogy ma is léteznek és működnek közöttünk próféták, és </w:t>
            </w:r>
            <w:r w:rsidRPr="0084021A">
              <w:rPr>
                <w:rFonts w:ascii="Arial" w:eastAsia="Times New Roman" w:hAnsi="Arial" w:cs="Arial"/>
                <w:lang w:eastAsia="sr-Latn-CS"/>
              </w:rPr>
              <w:lastRenderedPageBreak/>
              <w:t>nekünk is prófétai küldetésünk van</w:t>
            </w:r>
            <w:r w:rsidRPr="0084021A">
              <w:rPr>
                <w:rFonts w:ascii="Arial" w:eastAsia="Times New Roman" w:hAnsi="Arial" w:cs="Arial"/>
                <w:lang w:eastAsia="sr-Latn-CS"/>
              </w:rPr>
              <w:br/>
              <w:t xml:space="preserve">• Megismerni, hogy Jézus a legnagyobb próféta, benne teljesedett be a Messiásról szóló összes jóslat és ígéret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érti a próféta kifejezés jelentését</w:t>
            </w:r>
            <w:r w:rsidRPr="0084021A">
              <w:rPr>
                <w:rFonts w:ascii="Arial" w:eastAsia="Times New Roman" w:hAnsi="Arial" w:cs="Arial"/>
                <w:lang w:eastAsia="sr-Latn-CS"/>
              </w:rPr>
              <w:br/>
              <w:t>• felismeri, hogy a próféták mindig határozottan és híven tanúskodtak az igazságról</w:t>
            </w:r>
            <w:r w:rsidRPr="0084021A">
              <w:rPr>
                <w:rFonts w:ascii="Arial" w:eastAsia="Times New Roman" w:hAnsi="Arial" w:cs="Arial"/>
                <w:lang w:eastAsia="sr-Latn-CS"/>
              </w:rPr>
              <w:br/>
              <w:t xml:space="preserve">• megérti, hogy ma is élnek és tevékenykednek próféták (az igazság, a remény,a béke, a megtérés és a megbocsájtás, </w:t>
            </w:r>
            <w:r w:rsidRPr="0084021A">
              <w:rPr>
                <w:rFonts w:ascii="Arial" w:eastAsia="Times New Roman" w:hAnsi="Arial" w:cs="Arial"/>
                <w:lang w:eastAsia="sr-Latn-CS"/>
              </w:rPr>
              <w:lastRenderedPageBreak/>
              <w:t>az Isten iránti bizalom és hit hírnökei)</w:t>
            </w:r>
            <w:r w:rsidRPr="0084021A">
              <w:rPr>
                <w:rFonts w:ascii="Arial" w:eastAsia="Times New Roman" w:hAnsi="Arial" w:cs="Arial"/>
                <w:lang w:eastAsia="sr-Latn-CS"/>
              </w:rPr>
              <w:br/>
              <w:t xml:space="preserve">• belátja, hogy Isten őt is prófétai küldetésre hívta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lastRenderedPageBreak/>
              <w:t>18.</w:t>
            </w:r>
            <w:r w:rsidRPr="0084021A">
              <w:rPr>
                <w:rFonts w:ascii="Arial" w:eastAsia="Times New Roman" w:hAnsi="Arial" w:cs="Arial"/>
                <w:lang w:eastAsia="sr-Latn-CS"/>
              </w:rPr>
              <w:t xml:space="preserve"> A próféták - a szövetség őrei (Isten nevében szólnak: Sámuel)</w:t>
            </w:r>
            <w:r w:rsidRPr="0084021A">
              <w:rPr>
                <w:rFonts w:ascii="Arial" w:eastAsia="Times New Roman" w:hAnsi="Arial" w:cs="Arial"/>
                <w:lang w:eastAsia="sr-Latn-CS"/>
              </w:rPr>
              <w:br/>
            </w:r>
            <w:r w:rsidRPr="0084021A">
              <w:rPr>
                <w:rFonts w:ascii="Arial" w:eastAsia="Times New Roman" w:hAnsi="Arial" w:cs="Arial"/>
                <w:b/>
                <w:bCs/>
                <w:lang w:eastAsia="sr-Latn-CS"/>
              </w:rPr>
              <w:t>19.</w:t>
            </w:r>
            <w:r w:rsidRPr="0084021A">
              <w:rPr>
                <w:rFonts w:ascii="Arial" w:eastAsia="Times New Roman" w:hAnsi="Arial" w:cs="Arial"/>
                <w:lang w:eastAsia="sr-Latn-CS"/>
              </w:rPr>
              <w:t xml:space="preserve"> Illés - az Isten jogainak és a szegények védnöke</w:t>
            </w:r>
            <w:r w:rsidRPr="0084021A">
              <w:rPr>
                <w:rFonts w:ascii="Arial" w:eastAsia="Times New Roman" w:hAnsi="Arial" w:cs="Arial"/>
                <w:lang w:eastAsia="sr-Latn-CS"/>
              </w:rPr>
              <w:br/>
            </w:r>
            <w:r w:rsidRPr="0084021A">
              <w:rPr>
                <w:rFonts w:ascii="Arial" w:eastAsia="Times New Roman" w:hAnsi="Arial" w:cs="Arial"/>
                <w:b/>
                <w:bCs/>
                <w:lang w:eastAsia="sr-Latn-CS"/>
              </w:rPr>
              <w:t>20.</w:t>
            </w:r>
            <w:r w:rsidRPr="0084021A">
              <w:rPr>
                <w:rFonts w:ascii="Arial" w:eastAsia="Times New Roman" w:hAnsi="Arial" w:cs="Arial"/>
                <w:lang w:eastAsia="sr-Latn-CS"/>
              </w:rPr>
              <w:t xml:space="preserve"> Isten a szellőben jelenik meg</w:t>
            </w:r>
            <w:r w:rsidRPr="0084021A">
              <w:rPr>
                <w:rFonts w:ascii="Arial" w:eastAsia="Times New Roman" w:hAnsi="Arial" w:cs="Arial"/>
                <w:lang w:eastAsia="sr-Latn-CS"/>
              </w:rPr>
              <w:br/>
            </w:r>
            <w:r w:rsidRPr="0084021A">
              <w:rPr>
                <w:rFonts w:ascii="Arial" w:eastAsia="Times New Roman" w:hAnsi="Arial" w:cs="Arial"/>
                <w:b/>
                <w:bCs/>
                <w:lang w:eastAsia="sr-Latn-CS"/>
              </w:rPr>
              <w:t>21.</w:t>
            </w:r>
            <w:r w:rsidRPr="0084021A">
              <w:rPr>
                <w:rFonts w:ascii="Arial" w:eastAsia="Times New Roman" w:hAnsi="Arial" w:cs="Arial"/>
                <w:lang w:eastAsia="sr-Latn-CS"/>
              </w:rPr>
              <w:t xml:space="preserve"> Az "ötödik evangélista" - Izajás</w:t>
            </w:r>
            <w:r w:rsidRPr="0084021A">
              <w:rPr>
                <w:rFonts w:ascii="Arial" w:eastAsia="Times New Roman" w:hAnsi="Arial" w:cs="Arial"/>
                <w:lang w:eastAsia="sr-Latn-CS"/>
              </w:rPr>
              <w:br/>
            </w:r>
            <w:r w:rsidRPr="0084021A">
              <w:rPr>
                <w:rFonts w:ascii="Arial" w:eastAsia="Times New Roman" w:hAnsi="Arial" w:cs="Arial"/>
                <w:b/>
                <w:bCs/>
                <w:lang w:eastAsia="sr-Latn-CS"/>
              </w:rPr>
              <w:t>22.</w:t>
            </w:r>
            <w:r w:rsidRPr="0084021A">
              <w:rPr>
                <w:rFonts w:ascii="Arial" w:eastAsia="Times New Roman" w:hAnsi="Arial" w:cs="Arial"/>
                <w:lang w:eastAsia="sr-Latn-CS"/>
              </w:rPr>
              <w:t xml:space="preserve"> A remény és imádság prófétája -Dániel</w:t>
            </w:r>
            <w:r w:rsidRPr="0084021A">
              <w:rPr>
                <w:rFonts w:ascii="Arial" w:eastAsia="Times New Roman" w:hAnsi="Arial" w:cs="Arial"/>
                <w:lang w:eastAsia="sr-Latn-CS"/>
              </w:rPr>
              <w:br/>
            </w:r>
            <w:r w:rsidRPr="0084021A">
              <w:rPr>
                <w:rFonts w:ascii="Arial" w:eastAsia="Times New Roman" w:hAnsi="Arial" w:cs="Arial"/>
                <w:b/>
                <w:bCs/>
                <w:lang w:eastAsia="sr-Latn-CS"/>
              </w:rPr>
              <w:t>23.</w:t>
            </w:r>
            <w:r w:rsidRPr="0084021A">
              <w:rPr>
                <w:rFonts w:ascii="Arial" w:eastAsia="Times New Roman" w:hAnsi="Arial" w:cs="Arial"/>
                <w:lang w:eastAsia="sr-Latn-CS"/>
              </w:rPr>
              <w:t xml:space="preserve"> Isten minden </w:t>
            </w:r>
            <w:r w:rsidRPr="0084021A">
              <w:rPr>
                <w:rFonts w:ascii="Arial" w:eastAsia="Times New Roman" w:hAnsi="Arial" w:cs="Arial"/>
                <w:lang w:eastAsia="sr-Latn-CS"/>
              </w:rPr>
              <w:lastRenderedPageBreak/>
              <w:t>embert szereti - Jónás</w:t>
            </w:r>
            <w:r w:rsidRPr="0084021A">
              <w:rPr>
                <w:rFonts w:ascii="Arial" w:eastAsia="Times New Roman" w:hAnsi="Arial" w:cs="Arial"/>
                <w:lang w:eastAsia="sr-Latn-CS"/>
              </w:rPr>
              <w:br/>
            </w:r>
            <w:r w:rsidRPr="0084021A">
              <w:rPr>
                <w:rFonts w:ascii="Arial" w:eastAsia="Times New Roman" w:hAnsi="Arial" w:cs="Arial"/>
                <w:b/>
                <w:bCs/>
                <w:lang w:eastAsia="sr-Latn-CS"/>
              </w:rPr>
              <w:t>24.</w:t>
            </w:r>
            <w:r w:rsidRPr="0084021A">
              <w:rPr>
                <w:rFonts w:ascii="Arial" w:eastAsia="Times New Roman" w:hAnsi="Arial" w:cs="Arial"/>
                <w:lang w:eastAsia="sr-Latn-CS"/>
              </w:rPr>
              <w:t xml:space="preserve"> Keresztelő Szent János - az utolsó ószövetségi próféta (Mt 11,1-15; 3,1-12)</w:t>
            </w:r>
            <w:r w:rsidRPr="0084021A">
              <w:rPr>
                <w:rFonts w:ascii="Arial" w:eastAsia="Times New Roman" w:hAnsi="Arial" w:cs="Arial"/>
                <w:lang w:eastAsia="sr-Latn-CS"/>
              </w:rPr>
              <w:br/>
            </w:r>
            <w:r w:rsidRPr="0084021A">
              <w:rPr>
                <w:rFonts w:ascii="Arial" w:eastAsia="Times New Roman" w:hAnsi="Arial" w:cs="Arial"/>
                <w:b/>
                <w:bCs/>
                <w:lang w:eastAsia="sr-Latn-CS"/>
              </w:rPr>
              <w:t>25.</w:t>
            </w:r>
            <w:r w:rsidRPr="0084021A">
              <w:rPr>
                <w:rFonts w:ascii="Arial" w:eastAsia="Times New Roman" w:hAnsi="Arial" w:cs="Arial"/>
                <w:lang w:eastAsia="sr-Latn-CS"/>
              </w:rPr>
              <w:t xml:space="preserve"> A feldolgozott tanegységek ismétlése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Elbeszélés és magyarázat Rövid ösztönző filmek megtekintése</w:t>
            </w:r>
            <w:r w:rsidRPr="0084021A">
              <w:rPr>
                <w:rFonts w:ascii="Arial" w:eastAsia="Times New Roman" w:hAnsi="Arial" w:cs="Arial"/>
                <w:lang w:eastAsia="sr-Latn-CS"/>
              </w:rPr>
              <w:br/>
              <w:t>• Bibliai szövegek feldolgozása</w:t>
            </w:r>
            <w:r w:rsidRPr="0084021A">
              <w:rPr>
                <w:rFonts w:ascii="Arial" w:eastAsia="Times New Roman" w:hAnsi="Arial" w:cs="Arial"/>
                <w:lang w:eastAsia="sr-Latn-CS"/>
              </w:rPr>
              <w:br/>
              <w:t>• Aktualizació: a nap igaz és hamis prófétái</w:t>
            </w:r>
            <w:r w:rsidRPr="0084021A">
              <w:rPr>
                <w:rFonts w:ascii="Arial" w:eastAsia="Times New Roman" w:hAnsi="Arial" w:cs="Arial"/>
                <w:lang w:eastAsia="sr-Latn-CS"/>
              </w:rPr>
              <w:br/>
              <w:t>• A próféták táblázatos bemutatása</w:t>
            </w:r>
            <w:r w:rsidRPr="0084021A">
              <w:rPr>
                <w:rFonts w:ascii="Arial" w:eastAsia="Times New Roman" w:hAnsi="Arial" w:cs="Arial"/>
                <w:lang w:eastAsia="sr-Latn-CS"/>
              </w:rPr>
              <w:br/>
              <w:t>• Feladatlapok, kérdőívek</w:t>
            </w:r>
            <w:r w:rsidRPr="0084021A">
              <w:rPr>
                <w:rFonts w:ascii="Arial" w:eastAsia="Times New Roman" w:hAnsi="Arial" w:cs="Arial"/>
                <w:lang w:eastAsia="sr-Latn-CS"/>
              </w:rPr>
              <w:br/>
              <w:t>• Képzőművészeti kifejezés</w:t>
            </w:r>
            <w:r w:rsidRPr="0084021A">
              <w:rPr>
                <w:rFonts w:ascii="Arial" w:eastAsia="Times New Roman" w:hAnsi="Arial" w:cs="Arial"/>
                <w:lang w:eastAsia="sr-Latn-CS"/>
              </w:rPr>
              <w:br/>
              <w:t xml:space="preserve">• Dijapozitivek egyes prófétákról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V</w:t>
            </w:r>
            <w:r w:rsidRPr="0084021A">
              <w:rPr>
                <w:rFonts w:ascii="Arial" w:eastAsia="Times New Roman" w:hAnsi="Arial" w:cs="Arial"/>
                <w:b/>
                <w:bCs/>
                <w:lang w:eastAsia="sr-Latn-CS"/>
              </w:rPr>
              <w:br/>
              <w:t xml:space="preserve">JÉZUS KRISZTUS AZ ÚJ KIRÁLYSÁG MEGALAPÍTÓJA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Felismerni Isten Országának értékeit a béke és szeretet megvalósításában</w:t>
            </w:r>
            <w:r w:rsidRPr="0084021A">
              <w:rPr>
                <w:rFonts w:ascii="Arial" w:eastAsia="Times New Roman" w:hAnsi="Arial" w:cs="Arial"/>
                <w:lang w:eastAsia="sr-Latn-CS"/>
              </w:rPr>
              <w:br/>
              <w:t>• Belátni, hogy Jézus élete minden embert választás elé állít</w:t>
            </w:r>
            <w:r w:rsidRPr="0084021A">
              <w:rPr>
                <w:rFonts w:ascii="Arial" w:eastAsia="Times New Roman" w:hAnsi="Arial" w:cs="Arial"/>
                <w:lang w:eastAsia="sr-Latn-CS"/>
              </w:rPr>
              <w:br/>
              <w:t xml:space="preserve">• Megismerni Jézus üzenetének, emberek iránti álláspontjának eredetiségét (a bűnösökhöz, betegekhez, kitaszítottakhoz, pogányokhoz... fordul)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érti az "Isten Országa" kifejezést</w:t>
            </w:r>
            <w:r w:rsidRPr="0084021A">
              <w:rPr>
                <w:rFonts w:ascii="Arial" w:eastAsia="Times New Roman" w:hAnsi="Arial" w:cs="Arial"/>
                <w:lang w:eastAsia="sr-Latn-CS"/>
              </w:rPr>
              <w:br/>
              <w:t>• önállóan megtalál szövegrészeket az Újszövetségben</w:t>
            </w:r>
            <w:r w:rsidRPr="0084021A">
              <w:rPr>
                <w:rFonts w:ascii="Arial" w:eastAsia="Times New Roman" w:hAnsi="Arial" w:cs="Arial"/>
                <w:lang w:eastAsia="sr-Latn-CS"/>
              </w:rPr>
              <w:br/>
              <w:t>• érti, hogy Jézus Dávid leszármazottja</w:t>
            </w:r>
            <w:r w:rsidRPr="0084021A">
              <w:rPr>
                <w:rFonts w:ascii="Arial" w:eastAsia="Times New Roman" w:hAnsi="Arial" w:cs="Arial"/>
                <w:lang w:eastAsia="sr-Latn-CS"/>
              </w:rPr>
              <w:br/>
              <w:t>• megnyílik Isten Országa értékei előtt: a béke, az igazság és a szeretet előtt</w:t>
            </w:r>
            <w:r w:rsidRPr="0084021A">
              <w:rPr>
                <w:rFonts w:ascii="Arial" w:eastAsia="Times New Roman" w:hAnsi="Arial" w:cs="Arial"/>
                <w:lang w:eastAsia="sr-Latn-CS"/>
              </w:rPr>
              <w:br/>
              <w:t xml:space="preserve">• képes magát beleélni mások helyzetébe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26.</w:t>
            </w:r>
            <w:r w:rsidRPr="0084021A">
              <w:rPr>
                <w:rFonts w:ascii="Arial" w:eastAsia="Times New Roman" w:hAnsi="Arial" w:cs="Arial"/>
                <w:lang w:eastAsia="sr-Latn-CS"/>
              </w:rPr>
              <w:t xml:space="preserve"> Jézus az új ország örömhírét hirdeti </w:t>
            </w:r>
            <w:r w:rsidRPr="0084021A">
              <w:rPr>
                <w:rFonts w:ascii="Arial" w:eastAsia="Times New Roman" w:hAnsi="Arial" w:cs="Arial"/>
                <w:lang w:eastAsia="sr-Latn-CS"/>
              </w:rPr>
              <w:br/>
            </w:r>
            <w:r w:rsidRPr="0084021A">
              <w:rPr>
                <w:rFonts w:ascii="Arial" w:eastAsia="Times New Roman" w:hAnsi="Arial" w:cs="Arial"/>
                <w:b/>
                <w:bCs/>
                <w:lang w:eastAsia="sr-Latn-CS"/>
              </w:rPr>
              <w:t>27.</w:t>
            </w:r>
            <w:r w:rsidRPr="0084021A">
              <w:rPr>
                <w:rFonts w:ascii="Arial" w:eastAsia="Times New Roman" w:hAnsi="Arial" w:cs="Arial"/>
                <w:lang w:eastAsia="sr-Latn-CS"/>
              </w:rPr>
              <w:t xml:space="preserve"> Jézus másokkal szemben - a találkozások megváltoztathatnak (Lk 7,36-50; 5,12; Mk 10,46-52) </w:t>
            </w:r>
            <w:r w:rsidRPr="0084021A">
              <w:rPr>
                <w:rFonts w:ascii="Arial" w:eastAsia="Times New Roman" w:hAnsi="Arial" w:cs="Arial"/>
                <w:lang w:eastAsia="sr-Latn-CS"/>
              </w:rPr>
              <w:br/>
            </w:r>
            <w:r w:rsidRPr="0084021A">
              <w:rPr>
                <w:rFonts w:ascii="Arial" w:eastAsia="Times New Roman" w:hAnsi="Arial" w:cs="Arial"/>
                <w:b/>
                <w:bCs/>
                <w:lang w:eastAsia="sr-Latn-CS"/>
              </w:rPr>
              <w:t>28.</w:t>
            </w:r>
            <w:r w:rsidRPr="0084021A">
              <w:rPr>
                <w:rFonts w:ascii="Arial" w:eastAsia="Times New Roman" w:hAnsi="Arial" w:cs="Arial"/>
                <w:lang w:eastAsia="sr-Latn-CS"/>
              </w:rPr>
              <w:t xml:space="preserve"> Jézus - szokatlan király (Mt 22,34; 5,43; Lk 6,37-38. 41-42)</w:t>
            </w:r>
            <w:r w:rsidRPr="0084021A">
              <w:rPr>
                <w:rFonts w:ascii="Arial" w:eastAsia="Times New Roman" w:hAnsi="Arial" w:cs="Arial"/>
                <w:lang w:eastAsia="sr-Latn-CS"/>
              </w:rPr>
              <w:br/>
            </w:r>
            <w:r w:rsidRPr="0084021A">
              <w:rPr>
                <w:rFonts w:ascii="Arial" w:eastAsia="Times New Roman" w:hAnsi="Arial" w:cs="Arial"/>
                <w:b/>
                <w:bCs/>
                <w:lang w:eastAsia="sr-Latn-CS"/>
              </w:rPr>
              <w:t>29.</w:t>
            </w:r>
            <w:r w:rsidRPr="0084021A">
              <w:rPr>
                <w:rFonts w:ascii="Arial" w:eastAsia="Times New Roman" w:hAnsi="Arial" w:cs="Arial"/>
                <w:lang w:eastAsia="sr-Latn-CS"/>
              </w:rPr>
              <w:t xml:space="preserve"> Jézus tanítványai - az igazság és szeretet tanúi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Bibliai szövegek olvasása és magyarázata</w:t>
            </w:r>
            <w:r w:rsidRPr="0084021A">
              <w:rPr>
                <w:rFonts w:ascii="Arial" w:eastAsia="Times New Roman" w:hAnsi="Arial" w:cs="Arial"/>
                <w:lang w:eastAsia="sr-Latn-CS"/>
              </w:rPr>
              <w:br/>
              <w:t>• Beszélgetés - olyan példák felfedezése, melyek során az embereknek segítségre van szükségük</w:t>
            </w:r>
            <w:r w:rsidRPr="0084021A">
              <w:rPr>
                <w:rFonts w:ascii="Arial" w:eastAsia="Times New Roman" w:hAnsi="Arial" w:cs="Arial"/>
                <w:lang w:eastAsia="sr-Latn-CS"/>
              </w:rPr>
              <w:br/>
              <w:t>• Bibliai szövegek önálló megtalálása - ÚSZ</w:t>
            </w:r>
            <w:r w:rsidRPr="0084021A">
              <w:rPr>
                <w:rFonts w:ascii="Arial" w:eastAsia="Times New Roman" w:hAnsi="Arial" w:cs="Arial"/>
                <w:lang w:eastAsia="sr-Latn-CS"/>
              </w:rPr>
              <w:br/>
              <w:t xml:space="preserve">• Fényképek és művészi képek felhasználása (Köder)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VI</w:t>
            </w:r>
            <w:r w:rsidRPr="0084021A">
              <w:rPr>
                <w:rFonts w:ascii="Arial" w:eastAsia="Times New Roman" w:hAnsi="Arial" w:cs="Arial"/>
                <w:b/>
                <w:bCs/>
                <w:lang w:eastAsia="sr-Latn-CS"/>
              </w:rPr>
              <w:br/>
              <w:t xml:space="preserve">AZ EMBER IMÁDSÁGGAL ÉS ÉNEKKEL FORDUL ISTEN FELÉ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Megismerni az Isten felé fordulás legfontosabb módjait (imádság, ének, áldozat és felajánlás)</w:t>
            </w:r>
            <w:r w:rsidRPr="0084021A">
              <w:rPr>
                <w:rFonts w:ascii="Arial" w:eastAsia="Times New Roman" w:hAnsi="Arial" w:cs="Arial"/>
                <w:lang w:eastAsia="sr-Latn-CS"/>
              </w:rPr>
              <w:br/>
              <w:t>• Megismerni az imádság helyeit (sátor, templom, "lélekben és igazságban", egyedüllét...)</w:t>
            </w:r>
            <w:r w:rsidRPr="0084021A">
              <w:rPr>
                <w:rFonts w:ascii="Arial" w:eastAsia="Times New Roman" w:hAnsi="Arial" w:cs="Arial"/>
                <w:lang w:eastAsia="sr-Latn-CS"/>
              </w:rPr>
              <w:br/>
              <w:t>• A figyelmet a keresztény imádságok tartalmára és fajtáira összpontosítani</w:t>
            </w:r>
            <w:r w:rsidRPr="0084021A">
              <w:rPr>
                <w:rFonts w:ascii="Arial" w:eastAsia="Times New Roman" w:hAnsi="Arial" w:cs="Arial"/>
                <w:lang w:eastAsia="sr-Latn-CS"/>
              </w:rPr>
              <w:br/>
              <w:t xml:space="preserve">• Átélni és megtapasztalni, </w:t>
            </w:r>
            <w:r w:rsidRPr="0084021A">
              <w:rPr>
                <w:rFonts w:ascii="Arial" w:eastAsia="Times New Roman" w:hAnsi="Arial" w:cs="Arial"/>
                <w:lang w:eastAsia="sr-Latn-CS"/>
              </w:rPr>
              <w:lastRenderedPageBreak/>
              <w:t xml:space="preserve">hogy Isten az, akihez megtérünk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érti az imádság jelentését</w:t>
            </w:r>
            <w:r w:rsidRPr="0084021A">
              <w:rPr>
                <w:rFonts w:ascii="Arial" w:eastAsia="Times New Roman" w:hAnsi="Arial" w:cs="Arial"/>
                <w:lang w:eastAsia="sr-Latn-CS"/>
              </w:rPr>
              <w:br/>
              <w:t>• elfogadja az imádkozás különböző formáit</w:t>
            </w:r>
            <w:r w:rsidRPr="0084021A">
              <w:rPr>
                <w:rFonts w:ascii="Arial" w:eastAsia="Times New Roman" w:hAnsi="Arial" w:cs="Arial"/>
                <w:lang w:eastAsia="sr-Latn-CS"/>
              </w:rPr>
              <w:br/>
              <w:t>• megnyílik az imádsággal kapcsolatos tapasztalatok felé</w:t>
            </w:r>
            <w:r w:rsidRPr="0084021A">
              <w:rPr>
                <w:rFonts w:ascii="Arial" w:eastAsia="Times New Roman" w:hAnsi="Arial" w:cs="Arial"/>
                <w:lang w:eastAsia="sr-Latn-CS"/>
              </w:rPr>
              <w:br/>
              <w:t xml:space="preserve">• képes rövid, személyes imát szerkeszteni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30.</w:t>
            </w:r>
            <w:r w:rsidRPr="0084021A">
              <w:rPr>
                <w:rFonts w:ascii="Arial" w:eastAsia="Times New Roman" w:hAnsi="Arial" w:cs="Arial"/>
                <w:lang w:eastAsia="sr-Latn-CS"/>
              </w:rPr>
              <w:t xml:space="preserve"> Különböző alkalmakkor fordulunk Istenhez</w:t>
            </w:r>
            <w:r w:rsidRPr="0084021A">
              <w:rPr>
                <w:rFonts w:ascii="Arial" w:eastAsia="Times New Roman" w:hAnsi="Arial" w:cs="Arial"/>
                <w:lang w:eastAsia="sr-Latn-CS"/>
              </w:rPr>
              <w:br/>
            </w:r>
            <w:r w:rsidRPr="0084021A">
              <w:rPr>
                <w:rFonts w:ascii="Arial" w:eastAsia="Times New Roman" w:hAnsi="Arial" w:cs="Arial"/>
                <w:b/>
                <w:bCs/>
                <w:lang w:eastAsia="sr-Latn-CS"/>
              </w:rPr>
              <w:t>31.</w:t>
            </w:r>
            <w:r w:rsidRPr="0084021A">
              <w:rPr>
                <w:rFonts w:ascii="Arial" w:eastAsia="Times New Roman" w:hAnsi="Arial" w:cs="Arial"/>
                <w:lang w:eastAsia="sr-Latn-CS"/>
              </w:rPr>
              <w:t xml:space="preserve"> Dávid zsoltárai (Zsolt 27)</w:t>
            </w:r>
            <w:r w:rsidRPr="0084021A">
              <w:rPr>
                <w:rFonts w:ascii="Arial" w:eastAsia="Times New Roman" w:hAnsi="Arial" w:cs="Arial"/>
                <w:lang w:eastAsia="sr-Latn-CS"/>
              </w:rPr>
              <w:br/>
            </w:r>
            <w:r w:rsidRPr="0084021A">
              <w:rPr>
                <w:rFonts w:ascii="Arial" w:eastAsia="Times New Roman" w:hAnsi="Arial" w:cs="Arial"/>
                <w:b/>
                <w:bCs/>
                <w:lang w:eastAsia="sr-Latn-CS"/>
              </w:rPr>
              <w:t>32.</w:t>
            </w:r>
            <w:r w:rsidRPr="0084021A">
              <w:rPr>
                <w:rFonts w:ascii="Arial" w:eastAsia="Times New Roman" w:hAnsi="Arial" w:cs="Arial"/>
                <w:lang w:eastAsia="sr-Latn-CS"/>
              </w:rPr>
              <w:t xml:space="preserve"> Az imádság - betekintés lelkünk mélyére (az imádság formái, módjai és ideje)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Magyarázat Bibliai szövegek feldolgozása és értelmezés</w:t>
            </w:r>
            <w:r w:rsidRPr="0084021A">
              <w:rPr>
                <w:rFonts w:ascii="Arial" w:eastAsia="Times New Roman" w:hAnsi="Arial" w:cs="Arial"/>
                <w:lang w:eastAsia="sr-Latn-CS"/>
              </w:rPr>
              <w:br/>
              <w:t>• Zsoltárfeldolgozás</w:t>
            </w:r>
            <w:r w:rsidRPr="0084021A">
              <w:rPr>
                <w:rFonts w:ascii="Arial" w:eastAsia="Times New Roman" w:hAnsi="Arial" w:cs="Arial"/>
                <w:lang w:eastAsia="sr-Latn-CS"/>
              </w:rPr>
              <w:br/>
              <w:t>• Zsolt 27 képzőművészeti kefejezése</w:t>
            </w:r>
            <w:r w:rsidRPr="0084021A">
              <w:rPr>
                <w:rFonts w:ascii="Arial" w:eastAsia="Times New Roman" w:hAnsi="Arial" w:cs="Arial"/>
                <w:lang w:eastAsia="sr-Latn-CS"/>
              </w:rPr>
              <w:br/>
              <w:t>• Az imádság módjainak szemléltetése testmozgással és gesztusokkal</w:t>
            </w:r>
            <w:r w:rsidRPr="0084021A">
              <w:rPr>
                <w:rFonts w:ascii="Arial" w:eastAsia="Times New Roman" w:hAnsi="Arial" w:cs="Arial"/>
                <w:lang w:eastAsia="sr-Latn-CS"/>
              </w:rPr>
              <w:br/>
              <w:t>• Fényképek és diapozitivek</w:t>
            </w:r>
            <w:r w:rsidRPr="0084021A">
              <w:rPr>
                <w:rFonts w:ascii="Arial" w:eastAsia="Times New Roman" w:hAnsi="Arial" w:cs="Arial"/>
                <w:lang w:eastAsia="sr-Latn-CS"/>
              </w:rPr>
              <w:br/>
              <w:t>• Templomlátogatás</w:t>
            </w:r>
            <w:r w:rsidRPr="0084021A">
              <w:rPr>
                <w:rFonts w:ascii="Arial" w:eastAsia="Times New Roman" w:hAnsi="Arial" w:cs="Arial"/>
                <w:lang w:eastAsia="sr-Latn-CS"/>
              </w:rPr>
              <w:br/>
              <w:t>• Egyéni ima szerkesztése</w:t>
            </w:r>
            <w:r w:rsidRPr="0084021A">
              <w:rPr>
                <w:rFonts w:ascii="Arial" w:eastAsia="Times New Roman" w:hAnsi="Arial" w:cs="Arial"/>
                <w:lang w:eastAsia="sr-Latn-CS"/>
              </w:rPr>
              <w:br/>
              <w:t xml:space="preserve">• Imafeldolgozás hangszeres </w:t>
            </w:r>
            <w:r w:rsidRPr="0084021A">
              <w:rPr>
                <w:rFonts w:ascii="Arial" w:eastAsia="Times New Roman" w:hAnsi="Arial" w:cs="Arial"/>
                <w:lang w:eastAsia="sr-Latn-CS"/>
              </w:rPr>
              <w:lastRenderedPageBreak/>
              <w:t xml:space="preserve">zenével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VII</w:t>
            </w:r>
            <w:r w:rsidRPr="0084021A">
              <w:rPr>
                <w:rFonts w:ascii="Arial" w:eastAsia="Times New Roman" w:hAnsi="Arial" w:cs="Arial"/>
                <w:b/>
                <w:bCs/>
                <w:lang w:eastAsia="sr-Latn-CS"/>
              </w:rPr>
              <w:br/>
              <w:t xml:space="preserve">MÁS VALLÁSOK SZENT KÖNYVEI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Megismertetni a diákokat a többi világvallás szent könyvével</w:t>
            </w:r>
            <w:r w:rsidRPr="0084021A">
              <w:rPr>
                <w:rFonts w:ascii="Arial" w:eastAsia="Times New Roman" w:hAnsi="Arial" w:cs="Arial"/>
                <w:lang w:eastAsia="sr-Latn-CS"/>
              </w:rPr>
              <w:br/>
              <w:t xml:space="preserve">• Megismerni, hogy Isten a különböző kultúrák és idők embereihez különbözőképpen szól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megérti, hogy az emberek különböző vallási kultúrával és szertartásokkal rendelkeznek</w:t>
            </w:r>
            <w:r w:rsidRPr="0084021A">
              <w:rPr>
                <w:rFonts w:ascii="Arial" w:eastAsia="Times New Roman" w:hAnsi="Arial" w:cs="Arial"/>
                <w:lang w:eastAsia="sr-Latn-CS"/>
              </w:rPr>
              <w:br/>
              <w:t>• elfogadja, hogy minden ember Isten gyermeke és a másik ember testvére</w:t>
            </w:r>
            <w:r w:rsidRPr="0084021A">
              <w:rPr>
                <w:rFonts w:ascii="Arial" w:eastAsia="Times New Roman" w:hAnsi="Arial" w:cs="Arial"/>
                <w:lang w:eastAsia="sr-Latn-CS"/>
              </w:rPr>
              <w:br/>
              <w:t xml:space="preserve">• megérti, hogy Isten emberek iránti szeretete határtalan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33.</w:t>
            </w:r>
            <w:r w:rsidRPr="0084021A">
              <w:rPr>
                <w:rFonts w:ascii="Arial" w:eastAsia="Times New Roman" w:hAnsi="Arial" w:cs="Arial"/>
                <w:lang w:eastAsia="sr-Latn-CS"/>
              </w:rPr>
              <w:t xml:space="preserve"> Isten különböző módokon és időben szól a népekhez</w:t>
            </w:r>
            <w:r w:rsidRPr="0084021A">
              <w:rPr>
                <w:rFonts w:ascii="Arial" w:eastAsia="Times New Roman" w:hAnsi="Arial" w:cs="Arial"/>
                <w:lang w:eastAsia="sr-Latn-CS"/>
              </w:rPr>
              <w:br/>
            </w:r>
            <w:r w:rsidRPr="0084021A">
              <w:rPr>
                <w:rFonts w:ascii="Arial" w:eastAsia="Times New Roman" w:hAnsi="Arial" w:cs="Arial"/>
                <w:b/>
                <w:bCs/>
                <w:lang w:eastAsia="sr-Latn-CS"/>
              </w:rPr>
              <w:t>34.</w:t>
            </w:r>
            <w:r w:rsidRPr="0084021A">
              <w:rPr>
                <w:rFonts w:ascii="Arial" w:eastAsia="Times New Roman" w:hAnsi="Arial" w:cs="Arial"/>
                <w:lang w:eastAsia="sr-Latn-CS"/>
              </w:rPr>
              <w:t xml:space="preserve"> A judaizmus szent könyve - a Tóra</w:t>
            </w:r>
            <w:r w:rsidRPr="0084021A">
              <w:rPr>
                <w:rFonts w:ascii="Arial" w:eastAsia="Times New Roman" w:hAnsi="Arial" w:cs="Arial"/>
                <w:lang w:eastAsia="sr-Latn-CS"/>
              </w:rPr>
              <w:br/>
            </w:r>
            <w:r w:rsidRPr="0084021A">
              <w:rPr>
                <w:rFonts w:ascii="Arial" w:eastAsia="Times New Roman" w:hAnsi="Arial" w:cs="Arial"/>
                <w:b/>
                <w:bCs/>
                <w:lang w:eastAsia="sr-Latn-CS"/>
              </w:rPr>
              <w:t>35.</w:t>
            </w:r>
            <w:r w:rsidRPr="0084021A">
              <w:rPr>
                <w:rFonts w:ascii="Arial" w:eastAsia="Times New Roman" w:hAnsi="Arial" w:cs="Arial"/>
                <w:lang w:eastAsia="sr-Latn-CS"/>
              </w:rPr>
              <w:t xml:space="preserve"> Az iszlám szent könyve - a Korán</w:t>
            </w:r>
            <w:r w:rsidRPr="0084021A">
              <w:rPr>
                <w:rFonts w:ascii="Arial" w:eastAsia="Times New Roman" w:hAnsi="Arial" w:cs="Arial"/>
                <w:lang w:eastAsia="sr-Latn-CS"/>
              </w:rPr>
              <w:br/>
            </w:r>
            <w:r w:rsidRPr="0084021A">
              <w:rPr>
                <w:rFonts w:ascii="Arial" w:eastAsia="Times New Roman" w:hAnsi="Arial" w:cs="Arial"/>
                <w:b/>
                <w:bCs/>
                <w:lang w:eastAsia="sr-Latn-CS"/>
              </w:rPr>
              <w:t>36.</w:t>
            </w:r>
            <w:r w:rsidRPr="0084021A">
              <w:rPr>
                <w:rFonts w:ascii="Arial" w:eastAsia="Times New Roman" w:hAnsi="Arial" w:cs="Arial"/>
                <w:lang w:eastAsia="sr-Latn-CS"/>
              </w:rPr>
              <w:t xml:space="preserve"> A feldolgozott tanegységek ismétlése és az osztályzatok lezárása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Bemutatás</w:t>
            </w:r>
            <w:r w:rsidRPr="0084021A">
              <w:rPr>
                <w:rFonts w:ascii="Arial" w:eastAsia="Times New Roman" w:hAnsi="Arial" w:cs="Arial"/>
                <w:lang w:eastAsia="sr-Latn-CS"/>
              </w:rPr>
              <w:br/>
              <w:t>• Beszélgetés</w:t>
            </w:r>
            <w:r w:rsidRPr="0084021A">
              <w:rPr>
                <w:rFonts w:ascii="Arial" w:eastAsia="Times New Roman" w:hAnsi="Arial" w:cs="Arial"/>
                <w:lang w:eastAsia="sr-Latn-CS"/>
              </w:rPr>
              <w:br/>
              <w:t>• Szemléltetés</w:t>
            </w:r>
            <w:r w:rsidRPr="0084021A">
              <w:rPr>
                <w:rFonts w:ascii="Arial" w:eastAsia="Times New Roman" w:hAnsi="Arial" w:cs="Arial"/>
                <w:lang w:eastAsia="sr-Latn-CS"/>
              </w:rPr>
              <w:br/>
              <w:t xml:space="preserve">• Képek </w:t>
            </w:r>
            <w:r w:rsidRPr="0084021A">
              <w:rPr>
                <w:rFonts w:ascii="Arial" w:eastAsia="Times New Roman" w:hAnsi="Arial" w:cs="Arial"/>
                <w:lang w:eastAsia="sr-Latn-CS"/>
              </w:rPr>
              <w:br/>
              <w:t xml:space="preserve">• Kérdőív, feladatlap </w:t>
            </w:r>
          </w:p>
        </w:tc>
      </w:tr>
    </w:tbl>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KORELACIÓ A KÜLÖNBÖZŐ TANTÁRGYAKKAL / MODULOKKAL: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 Magyar nyelv és irodalom</w:t>
      </w:r>
      <w:r w:rsidRPr="0084021A">
        <w:rPr>
          <w:rFonts w:ascii="Arial" w:eastAsia="Times New Roman" w:hAnsi="Arial" w:cs="Arial"/>
          <w:lang w:eastAsia="sr-Latn-CS"/>
        </w:rPr>
        <w:br/>
        <w:t>2. Polgári nevelés</w:t>
      </w:r>
      <w:r w:rsidRPr="0084021A">
        <w:rPr>
          <w:rFonts w:ascii="Arial" w:eastAsia="Times New Roman" w:hAnsi="Arial" w:cs="Arial"/>
          <w:lang w:eastAsia="sr-Latn-CS"/>
        </w:rPr>
        <w:br/>
        <w:t xml:space="preserve">3. Történelem </w:t>
      </w:r>
      <w:r w:rsidRPr="0084021A">
        <w:rPr>
          <w:rFonts w:ascii="Arial" w:eastAsia="Times New Roman" w:hAnsi="Arial" w:cs="Arial"/>
          <w:lang w:eastAsia="sr-Latn-CS"/>
        </w:rPr>
        <w:br/>
        <w:t xml:space="preserve">4. Földrajz </w:t>
      </w:r>
      <w:r w:rsidRPr="0084021A">
        <w:rPr>
          <w:rFonts w:ascii="Arial" w:eastAsia="Times New Roman" w:hAnsi="Arial" w:cs="Arial"/>
          <w:lang w:eastAsia="sr-Latn-CS"/>
        </w:rPr>
        <w:br/>
        <w:t xml:space="preserve">5. Képzőművészeti - és zenekultúra </w:t>
      </w:r>
    </w:p>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VERSKA NASTAVA - SLOVAČKE EVANGELIČKE CRKVE A.V.</w:t>
      </w:r>
    </w:p>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486"/>
        <w:gridCol w:w="6625"/>
      </w:tblGrid>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Назив предмета: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ВЕРСКА НАСТАВА - СЛОВАЧКЕ ЕВАНГЕЛИЧКЕ ЦРКВЕ А.В. </w:t>
            </w:r>
          </w:p>
        </w:tc>
      </w:tr>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Годишњи фонд часова: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36 </w:t>
            </w:r>
          </w:p>
        </w:tc>
      </w:tr>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Разред: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ПЕТИ </w:t>
            </w:r>
          </w:p>
        </w:tc>
      </w:tr>
    </w:tbl>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747"/>
        <w:gridCol w:w="1903"/>
        <w:gridCol w:w="1692"/>
        <w:gridCol w:w="1778"/>
        <w:gridCol w:w="2011"/>
      </w:tblGrid>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ТЕМА</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(наставне јединице)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ЦИЉ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ИСХОДИ</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По завршетку теме ученик ће: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ПРЕПОРУЧЕНИ САДРЖАЈИ ПО ТЕМАМА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НАЧИН ОСТВАРИВАЊА ПРОГРАМА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I - УВОД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 Уводни час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Упознавање ученика и вероучитеља;</w:t>
            </w:r>
            <w:r w:rsidRPr="0084021A">
              <w:rPr>
                <w:rFonts w:ascii="Arial" w:eastAsia="Times New Roman" w:hAnsi="Arial" w:cs="Arial"/>
                <w:lang w:eastAsia="sr-Latn-CS"/>
              </w:rPr>
              <w:br/>
              <w:t>- Упознавање ученика са садржајем предмета и начином рада на часовима верске наставе;</w:t>
            </w:r>
            <w:r w:rsidRPr="0084021A">
              <w:rPr>
                <w:rFonts w:ascii="Arial" w:eastAsia="Times New Roman" w:hAnsi="Arial" w:cs="Arial"/>
                <w:lang w:eastAsia="sr-Latn-CS"/>
              </w:rPr>
              <w:br/>
              <w:t xml:space="preserve">- Мотивисање ученика за похађање часова верске наставе.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Когнитивни аспект:</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Разумети основнa сазнања о темама које ће се обрађивати на часовима верске наставе -Словачке евангеличке а.в. цркве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 xml:space="preserve">Афективни </w:t>
            </w:r>
            <w:r w:rsidRPr="0084021A">
              <w:rPr>
                <w:rFonts w:ascii="Arial" w:eastAsia="Times New Roman" w:hAnsi="Arial" w:cs="Arial"/>
                <w:b/>
                <w:bCs/>
                <w:lang w:eastAsia="sr-Latn-CS"/>
              </w:rPr>
              <w:lastRenderedPageBreak/>
              <w:t>аспект:</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 бити подстакнут да активно учествује на часовима верске наставе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Упознавање са садржајем програма и начином рада </w:t>
            </w:r>
          </w:p>
        </w:tc>
        <w:tc>
          <w:tcPr>
            <w:tcW w:w="0" w:type="auto"/>
            <w:vMerge w:val="restart"/>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Катихизација као литургијска делатност - заједничко је дело катихете (вероучитеља) и његових ученика. </w:t>
            </w:r>
            <w:r w:rsidRPr="0084021A">
              <w:rPr>
                <w:rFonts w:ascii="Arial" w:eastAsia="Times New Roman" w:hAnsi="Arial" w:cs="Arial"/>
                <w:lang w:eastAsia="sr-Latn-CS"/>
              </w:rPr>
              <w:br/>
              <w:t xml:space="preserve">Катихета (вероучитељ) би требало стално да има науму да катихеза не постоји ради гомилања </w:t>
            </w:r>
            <w:r w:rsidRPr="0084021A">
              <w:rPr>
                <w:rFonts w:ascii="Arial" w:eastAsia="Times New Roman" w:hAnsi="Arial" w:cs="Arial"/>
                <w:lang w:eastAsia="sr-Latn-CS"/>
              </w:rPr>
              <w:lastRenderedPageBreak/>
              <w:t xml:space="preserve">информација ("знања о вери"), већ као настојање да се учење и искуство Цркве лично усвоје и спроведу у живот кроз слободно учешће у богослужбеном животу Цркве. </w:t>
            </w:r>
            <w:r w:rsidRPr="0084021A">
              <w:rPr>
                <w:rFonts w:ascii="Arial" w:eastAsia="Times New Roman" w:hAnsi="Arial" w:cs="Arial"/>
                <w:lang w:eastAsia="sr-Latn-CS"/>
              </w:rPr>
              <w:br/>
              <w:t xml:space="preserve">На почетку сваке наставне теме ученике би требало упознати са циљевима и исходима наставе, садржајима по темама, начином остваривања програма рада, као и са начином вредновања њиховог рада.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Врсте наставе:</w:t>
            </w:r>
            <w:r w:rsidRPr="0084021A">
              <w:rPr>
                <w:rFonts w:ascii="Arial" w:eastAsia="Times New Roman" w:hAnsi="Arial" w:cs="Arial"/>
                <w:b/>
                <w:bCs/>
                <w:lang w:eastAsia="sr-Latn-CS"/>
              </w:rPr>
              <w:br/>
            </w:r>
            <w:r w:rsidRPr="0084021A">
              <w:rPr>
                <w:rFonts w:ascii="Arial" w:eastAsia="Times New Roman" w:hAnsi="Arial" w:cs="Arial"/>
                <w:lang w:eastAsia="sr-Latn-CS"/>
              </w:rPr>
              <w:t>Настава се реализује кроз следеће облике наставе:</w:t>
            </w:r>
            <w:r w:rsidRPr="0084021A">
              <w:rPr>
                <w:rFonts w:ascii="Arial" w:eastAsia="Times New Roman" w:hAnsi="Arial" w:cs="Arial"/>
                <w:lang w:eastAsia="sr-Latn-CS"/>
              </w:rPr>
              <w:br/>
              <w:t xml:space="preserve">- </w:t>
            </w:r>
            <w:r w:rsidRPr="0084021A">
              <w:rPr>
                <w:rFonts w:ascii="Arial" w:eastAsia="Times New Roman" w:hAnsi="Arial" w:cs="Arial"/>
                <w:b/>
                <w:bCs/>
                <w:lang w:eastAsia="sr-Latn-CS"/>
              </w:rPr>
              <w:t>теоријска настава</w:t>
            </w:r>
            <w:r w:rsidRPr="0084021A">
              <w:rPr>
                <w:rFonts w:ascii="Arial" w:eastAsia="Times New Roman" w:hAnsi="Arial" w:cs="Arial"/>
                <w:lang w:eastAsia="sr-Latn-CS"/>
              </w:rPr>
              <w:t xml:space="preserve"> (35 часова)</w:t>
            </w:r>
            <w:r w:rsidRPr="0084021A">
              <w:rPr>
                <w:rFonts w:ascii="Arial" w:eastAsia="Times New Roman" w:hAnsi="Arial" w:cs="Arial"/>
                <w:lang w:eastAsia="sr-Latn-CS"/>
              </w:rPr>
              <w:br/>
              <w:t xml:space="preserve">- </w:t>
            </w:r>
            <w:r w:rsidRPr="0084021A">
              <w:rPr>
                <w:rFonts w:ascii="Arial" w:eastAsia="Times New Roman" w:hAnsi="Arial" w:cs="Arial"/>
                <w:b/>
                <w:bCs/>
                <w:lang w:eastAsia="sr-Latn-CS"/>
              </w:rPr>
              <w:t>практична настава</w:t>
            </w:r>
            <w:r w:rsidRPr="0084021A">
              <w:rPr>
                <w:rFonts w:ascii="Arial" w:eastAsia="Times New Roman" w:hAnsi="Arial" w:cs="Arial"/>
                <w:lang w:eastAsia="sr-Latn-CS"/>
              </w:rPr>
              <w:t xml:space="preserve"> (1 час)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Место реализације наставе:</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 Теоријска настава се </w:t>
            </w:r>
            <w:r w:rsidRPr="0084021A">
              <w:rPr>
                <w:rFonts w:ascii="Arial" w:eastAsia="Times New Roman" w:hAnsi="Arial" w:cs="Arial"/>
                <w:b/>
                <w:bCs/>
                <w:lang w:eastAsia="sr-Latn-CS"/>
              </w:rPr>
              <w:t>реализује у учионици;</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 Практична настава се </w:t>
            </w:r>
            <w:r w:rsidRPr="0084021A">
              <w:rPr>
                <w:rFonts w:ascii="Arial" w:eastAsia="Times New Roman" w:hAnsi="Arial" w:cs="Arial"/>
                <w:b/>
                <w:bCs/>
                <w:lang w:eastAsia="sr-Latn-CS"/>
              </w:rPr>
              <w:t>реализује у цркви - учешћем у литургијском сабрању;</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 xml:space="preserve">Дидактичко методичка упутства за реализацију </w:t>
            </w:r>
            <w:r w:rsidRPr="0084021A">
              <w:rPr>
                <w:rFonts w:ascii="Arial" w:eastAsia="Times New Roman" w:hAnsi="Arial" w:cs="Arial"/>
                <w:b/>
                <w:bCs/>
                <w:lang w:eastAsia="sr-Latn-CS"/>
              </w:rPr>
              <w:lastRenderedPageBreak/>
              <w:t>наставе:</w:t>
            </w:r>
            <w:r w:rsidRPr="0084021A">
              <w:rPr>
                <w:rFonts w:ascii="Arial" w:eastAsia="Times New Roman" w:hAnsi="Arial" w:cs="Arial"/>
                <w:b/>
                <w:bCs/>
                <w:lang w:eastAsia="sr-Latn-CS"/>
              </w:rPr>
              <w:br/>
            </w:r>
            <w:r w:rsidRPr="0084021A">
              <w:rPr>
                <w:rFonts w:ascii="Arial" w:eastAsia="Times New Roman" w:hAnsi="Arial" w:cs="Arial"/>
                <w:lang w:eastAsia="sr-Latn-CS"/>
              </w:rPr>
              <w:t>- Уводне часове требало би осмислити тако да допринесу међусобном упознавању ученика, упознавању ученика с циљевима, исходима, наставним садржајима, али и тако да наставник стекне почетни увид у то каквим предзнањима и ставовима група располаже из подручја верске наставе Словачке евангеличке а.в. цркве.</w:t>
            </w:r>
            <w:r w:rsidRPr="0084021A">
              <w:rPr>
                <w:rFonts w:ascii="Arial" w:eastAsia="Times New Roman" w:hAnsi="Arial" w:cs="Arial"/>
                <w:lang w:eastAsia="sr-Latn-CS"/>
              </w:rPr>
              <w:br/>
              <w:t>- Реализација програма требало би да се одвија у складу с принципима савремене активне наставе, која својом динамиком подстиче ученике на истраживачки и проблемски приступ садржајима тема.</w:t>
            </w:r>
            <w:r w:rsidRPr="0084021A">
              <w:rPr>
                <w:rFonts w:ascii="Arial" w:eastAsia="Times New Roman" w:hAnsi="Arial" w:cs="Arial"/>
                <w:lang w:eastAsia="sr-Latn-CS"/>
              </w:rPr>
              <w:br/>
              <w:t>У току реализације стављати нагласак више на доживљајно и формативно, а мање на сазнајно и информативно.</w:t>
            </w:r>
            <w:r w:rsidRPr="0084021A">
              <w:rPr>
                <w:rFonts w:ascii="Arial" w:eastAsia="Times New Roman" w:hAnsi="Arial" w:cs="Arial"/>
                <w:lang w:eastAsia="sr-Latn-CS"/>
              </w:rPr>
              <w:br/>
              <w:t xml:space="preserve">- Квалитет наставе се постиже када се наставни садржаји реализују у складу са савременим педагошким захтевима у </w:t>
            </w:r>
            <w:r w:rsidRPr="0084021A">
              <w:rPr>
                <w:rFonts w:ascii="Arial" w:eastAsia="Times New Roman" w:hAnsi="Arial" w:cs="Arial"/>
                <w:lang w:eastAsia="sr-Latn-CS"/>
              </w:rPr>
              <w:lastRenderedPageBreak/>
              <w:t>погледу употребе разноврсних метода, облика рада и наставних средстава.</w:t>
            </w:r>
            <w:r w:rsidRPr="0084021A">
              <w:rPr>
                <w:rFonts w:ascii="Arial" w:eastAsia="Times New Roman" w:hAnsi="Arial" w:cs="Arial"/>
                <w:lang w:eastAsia="sr-Latn-CS"/>
              </w:rPr>
              <w:br/>
              <w:t>- Имајући у виду захтеве наставног програма и могућности транспоновања наставног садржаја у педагошко дидактичка решења, наставник би требало да води рачуна и о психолошким чиниоцима извођења наставе - узрасту ученика, нивоу психофизичког развоја, интересовањима, склоностима, способностима и мотивацији ученика.</w:t>
            </w:r>
            <w:r w:rsidRPr="0084021A">
              <w:rPr>
                <w:rFonts w:ascii="Arial" w:eastAsia="Times New Roman" w:hAnsi="Arial" w:cs="Arial"/>
                <w:lang w:eastAsia="sr-Latn-CS"/>
              </w:rPr>
              <w:br/>
              <w:t>- У остваривању савремене наставе наставе наставник је извор знања, креатор, организатор и координатор ученичких активности у наставном процесу.</w:t>
            </w:r>
            <w:r w:rsidRPr="0084021A">
              <w:rPr>
                <w:rFonts w:ascii="Arial" w:eastAsia="Times New Roman" w:hAnsi="Arial" w:cs="Arial"/>
                <w:lang w:eastAsia="sr-Latn-CS"/>
              </w:rPr>
              <w:br/>
              <w:t xml:space="preserve">- Настава је успешно реализована ако је ученик спреман да Цркву схвати као простор за остваривање своје личности кроз заједничарење са ближњима и Тројичним Богом који постаје извор и пуноћа његовог </w:t>
            </w:r>
            <w:r w:rsidRPr="0084021A">
              <w:rPr>
                <w:rFonts w:ascii="Arial" w:eastAsia="Times New Roman" w:hAnsi="Arial" w:cs="Arial"/>
                <w:lang w:eastAsia="sr-Latn-CS"/>
              </w:rPr>
              <w:lastRenderedPageBreak/>
              <w:t xml:space="preserve">живота.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Евалуација наставе</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Евалуацију наставе (процењивање успешности реализације наставе и остварености задатака и исхода наставе) наставник ће остварити на два начина: </w:t>
            </w:r>
            <w:r w:rsidRPr="0084021A">
              <w:rPr>
                <w:rFonts w:ascii="Arial" w:eastAsia="Times New Roman" w:hAnsi="Arial" w:cs="Arial"/>
                <w:lang w:eastAsia="sr-Latn-CS"/>
              </w:rPr>
              <w:br/>
              <w:t xml:space="preserve">процењивањем реакције ученика или прикупљањем коментара ученика путем анкетних евалуационих листића; </w:t>
            </w:r>
            <w:r w:rsidRPr="0084021A">
              <w:rPr>
                <w:rFonts w:ascii="Arial" w:eastAsia="Times New Roman" w:hAnsi="Arial" w:cs="Arial"/>
                <w:lang w:eastAsia="sr-Latn-CS"/>
              </w:rPr>
              <w:br/>
              <w:t xml:space="preserve">провером знања које ученици усвајају на часу и испитивањем ставова;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 xml:space="preserve">Оцењивање </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Непосредно описно оцењивање ученика може се вршити кроз: </w:t>
            </w:r>
            <w:r w:rsidRPr="0084021A">
              <w:rPr>
                <w:rFonts w:ascii="Arial" w:eastAsia="Times New Roman" w:hAnsi="Arial" w:cs="Arial"/>
                <w:lang w:eastAsia="sr-Latn-CS"/>
              </w:rPr>
              <w:br/>
              <w:t xml:space="preserve">- </w:t>
            </w:r>
            <w:r w:rsidRPr="0084021A">
              <w:rPr>
                <w:rFonts w:ascii="Arial" w:eastAsia="Times New Roman" w:hAnsi="Arial" w:cs="Arial"/>
                <w:b/>
                <w:bCs/>
                <w:i/>
                <w:iCs/>
                <w:lang w:eastAsia="sr-Latn-CS"/>
              </w:rPr>
              <w:t>усмено испитивање;</w:t>
            </w:r>
            <w:r w:rsidRPr="0084021A">
              <w:rPr>
                <w:rFonts w:ascii="Arial" w:eastAsia="Times New Roman" w:hAnsi="Arial" w:cs="Arial"/>
                <w:i/>
                <w:iCs/>
                <w:lang w:eastAsia="sr-Latn-CS"/>
              </w:rPr>
              <w:t xml:space="preserve"> </w:t>
            </w:r>
            <w:r w:rsidRPr="0084021A">
              <w:rPr>
                <w:rFonts w:ascii="Arial" w:eastAsia="Times New Roman" w:hAnsi="Arial" w:cs="Arial"/>
                <w:i/>
                <w:iCs/>
                <w:lang w:eastAsia="sr-Latn-CS"/>
              </w:rPr>
              <w:br/>
              <w:t xml:space="preserve">- </w:t>
            </w:r>
            <w:r w:rsidRPr="0084021A">
              <w:rPr>
                <w:rFonts w:ascii="Arial" w:eastAsia="Times New Roman" w:hAnsi="Arial" w:cs="Arial"/>
                <w:b/>
                <w:bCs/>
                <w:i/>
                <w:iCs/>
                <w:lang w:eastAsia="sr-Latn-CS"/>
              </w:rPr>
              <w:t>писмено испитивање;</w:t>
            </w:r>
            <w:r w:rsidRPr="0084021A">
              <w:rPr>
                <w:rFonts w:ascii="Arial" w:eastAsia="Times New Roman" w:hAnsi="Arial" w:cs="Arial"/>
                <w:i/>
                <w:iCs/>
                <w:lang w:eastAsia="sr-Latn-CS"/>
              </w:rPr>
              <w:t xml:space="preserve"> </w:t>
            </w:r>
            <w:r w:rsidRPr="0084021A">
              <w:rPr>
                <w:rFonts w:ascii="Arial" w:eastAsia="Times New Roman" w:hAnsi="Arial" w:cs="Arial"/>
                <w:i/>
                <w:iCs/>
                <w:lang w:eastAsia="sr-Latn-CS"/>
              </w:rPr>
              <w:br/>
              <w:t xml:space="preserve">- </w:t>
            </w:r>
            <w:r w:rsidRPr="0084021A">
              <w:rPr>
                <w:rFonts w:ascii="Arial" w:eastAsia="Times New Roman" w:hAnsi="Arial" w:cs="Arial"/>
                <w:b/>
                <w:bCs/>
                <w:i/>
                <w:iCs/>
                <w:lang w:eastAsia="sr-Latn-CS"/>
              </w:rPr>
              <w:t>посматрање понашања ученика;</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 xml:space="preserve">Оквирни број часова по темама </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I - УВОД - 1 </w:t>
            </w:r>
            <w:r w:rsidRPr="0084021A">
              <w:rPr>
                <w:rFonts w:ascii="Arial" w:eastAsia="Times New Roman" w:hAnsi="Arial" w:cs="Arial"/>
                <w:lang w:eastAsia="sr-Latn-CS"/>
              </w:rPr>
              <w:br/>
              <w:t>II - КЊИГА НАД КЊИГАМА - 5</w:t>
            </w:r>
            <w:r w:rsidRPr="0084021A">
              <w:rPr>
                <w:rFonts w:ascii="Arial" w:eastAsia="Times New Roman" w:hAnsi="Arial" w:cs="Arial"/>
                <w:lang w:eastAsia="sr-Latn-CS"/>
              </w:rPr>
              <w:br/>
              <w:t>III - ПРАИСТОРИЈА СТАРОГ ЗАВЕТА - 5</w:t>
            </w:r>
            <w:r w:rsidRPr="0084021A">
              <w:rPr>
                <w:rFonts w:ascii="Arial" w:eastAsia="Times New Roman" w:hAnsi="Arial" w:cs="Arial"/>
                <w:lang w:eastAsia="sr-Latn-CS"/>
              </w:rPr>
              <w:br/>
            </w:r>
            <w:r w:rsidRPr="0084021A">
              <w:rPr>
                <w:rFonts w:ascii="Arial" w:eastAsia="Times New Roman" w:hAnsi="Arial" w:cs="Arial"/>
                <w:lang w:eastAsia="sr-Latn-CS"/>
              </w:rPr>
              <w:lastRenderedPageBreak/>
              <w:t>IV - СВЕДОЦИ ВЕРЕ У СТАРOМ ЗАВЕТУ - 7</w:t>
            </w:r>
            <w:r w:rsidRPr="0084021A">
              <w:rPr>
                <w:rFonts w:ascii="Arial" w:eastAsia="Times New Roman" w:hAnsi="Arial" w:cs="Arial"/>
                <w:lang w:eastAsia="sr-Latn-CS"/>
              </w:rPr>
              <w:br/>
              <w:t>V -ХРИШЋАНИН И МОЛИТВА - 4</w:t>
            </w:r>
            <w:r w:rsidRPr="0084021A">
              <w:rPr>
                <w:rFonts w:ascii="Arial" w:eastAsia="Times New Roman" w:hAnsi="Arial" w:cs="Arial"/>
                <w:lang w:eastAsia="sr-Latn-CS"/>
              </w:rPr>
              <w:br/>
              <w:t>VI - ЦРКВА - БОЖИЈА ПОРОДИЦА - 7</w:t>
            </w:r>
            <w:r w:rsidRPr="0084021A">
              <w:rPr>
                <w:rFonts w:ascii="Arial" w:eastAsia="Times New Roman" w:hAnsi="Arial" w:cs="Arial"/>
                <w:lang w:eastAsia="sr-Latn-CS"/>
              </w:rPr>
              <w:br/>
              <w:t>VII - ЦРКВЕНА ГОДИНА - 5</w:t>
            </w:r>
            <w:r w:rsidRPr="0084021A">
              <w:rPr>
                <w:rFonts w:ascii="Arial" w:eastAsia="Times New Roman" w:hAnsi="Arial" w:cs="Arial"/>
                <w:lang w:eastAsia="sr-Latn-CS"/>
              </w:rPr>
              <w:br/>
              <w:t xml:space="preserve">ЕВАЛУАЦИЈА - 1+1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lastRenderedPageBreak/>
              <w:t xml:space="preserve">II - КЊИГА НАД КЊИГАМА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2. Библија-Књига над књигама</w:t>
            </w:r>
            <w:r w:rsidRPr="0084021A">
              <w:rPr>
                <w:rFonts w:ascii="Arial" w:eastAsia="Times New Roman" w:hAnsi="Arial" w:cs="Arial"/>
                <w:lang w:eastAsia="sr-Latn-CS"/>
              </w:rPr>
              <w:br/>
              <w:t>3. Како је настала Библија и подела Библије</w:t>
            </w:r>
            <w:r w:rsidRPr="0084021A">
              <w:rPr>
                <w:rFonts w:ascii="Arial" w:eastAsia="Times New Roman" w:hAnsi="Arial" w:cs="Arial"/>
                <w:lang w:eastAsia="sr-Latn-CS"/>
              </w:rPr>
              <w:br/>
              <w:t>4. Преводи Библије</w:t>
            </w:r>
            <w:r w:rsidRPr="0084021A">
              <w:rPr>
                <w:rFonts w:ascii="Arial" w:eastAsia="Times New Roman" w:hAnsi="Arial" w:cs="Arial"/>
                <w:lang w:eastAsia="sr-Latn-CS"/>
              </w:rPr>
              <w:br/>
              <w:t xml:space="preserve">5. Како читати Библију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Објаснити ученицима каква је Библија књига</w:t>
            </w:r>
            <w:r w:rsidRPr="0084021A">
              <w:rPr>
                <w:rFonts w:ascii="Arial" w:eastAsia="Times New Roman" w:hAnsi="Arial" w:cs="Arial"/>
                <w:lang w:eastAsia="sr-Latn-CS"/>
              </w:rPr>
              <w:br/>
              <w:t>- Библија као књига живота путем које се Бог обраћа;</w:t>
            </w:r>
            <w:r w:rsidRPr="0084021A">
              <w:rPr>
                <w:rFonts w:ascii="Arial" w:eastAsia="Times New Roman" w:hAnsi="Arial" w:cs="Arial"/>
                <w:lang w:eastAsia="sr-Latn-CS"/>
              </w:rPr>
              <w:br/>
              <w:t>- Објаснити зашто је зовемо Књига над књигама;</w:t>
            </w:r>
            <w:r w:rsidRPr="0084021A">
              <w:rPr>
                <w:rFonts w:ascii="Arial" w:eastAsia="Times New Roman" w:hAnsi="Arial" w:cs="Arial"/>
                <w:lang w:eastAsia="sr-Latn-CS"/>
              </w:rPr>
              <w:br/>
              <w:t>- Објаснити ученицима одакле Библија потиче, ко је њен аутор, процес настанка Библије, материјали на којима се у прошлости писало;</w:t>
            </w:r>
            <w:r w:rsidRPr="0084021A">
              <w:rPr>
                <w:rFonts w:ascii="Arial" w:eastAsia="Times New Roman" w:hAnsi="Arial" w:cs="Arial"/>
                <w:lang w:eastAsia="sr-Latn-CS"/>
              </w:rPr>
              <w:br/>
              <w:t xml:space="preserve">- Ученици сазнају о трострукој подели Библије (по пореклу, времену настанка и садржају); </w:t>
            </w:r>
            <w:r w:rsidRPr="0084021A">
              <w:rPr>
                <w:rFonts w:ascii="Arial" w:eastAsia="Times New Roman" w:hAnsi="Arial" w:cs="Arial"/>
                <w:lang w:eastAsia="sr-Latn-CS"/>
              </w:rPr>
              <w:br/>
              <w:t>- Ученици ће научити да препознају појединачне наслове књига и њихове библијске скраћенице;</w:t>
            </w:r>
            <w:r w:rsidRPr="0084021A">
              <w:rPr>
                <w:rFonts w:ascii="Arial" w:eastAsia="Times New Roman" w:hAnsi="Arial" w:cs="Arial"/>
                <w:lang w:eastAsia="sr-Latn-CS"/>
              </w:rPr>
              <w:br/>
              <w:t xml:space="preserve">- Објаснити ученицима како је Библија дошла код нас; </w:t>
            </w:r>
            <w:r w:rsidRPr="0084021A">
              <w:rPr>
                <w:rFonts w:ascii="Arial" w:eastAsia="Times New Roman" w:hAnsi="Arial" w:cs="Arial"/>
                <w:lang w:eastAsia="sr-Latn-CS"/>
              </w:rPr>
              <w:br/>
              <w:t>- Објаснити ученицима како треба да поступају при читању Библије;</w:t>
            </w:r>
            <w:r w:rsidRPr="0084021A">
              <w:rPr>
                <w:rFonts w:ascii="Arial" w:eastAsia="Times New Roman" w:hAnsi="Arial" w:cs="Arial"/>
                <w:lang w:eastAsia="sr-Latn-CS"/>
              </w:rPr>
              <w:br/>
              <w:t xml:space="preserve">- Скренути ученицима </w:t>
            </w:r>
            <w:r w:rsidRPr="0084021A">
              <w:rPr>
                <w:rFonts w:ascii="Arial" w:eastAsia="Times New Roman" w:hAnsi="Arial" w:cs="Arial"/>
                <w:lang w:eastAsia="sr-Latn-CS"/>
              </w:rPr>
              <w:lastRenderedPageBreak/>
              <w:t xml:space="preserve">пажњу на помоћна средства која могу да користе код читања Библије.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lastRenderedPageBreak/>
              <w:t>Когнитивни аспект:</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 ученик схвата зашто је Библија за нас тако важна; </w:t>
            </w:r>
            <w:r w:rsidRPr="0084021A">
              <w:rPr>
                <w:rFonts w:ascii="Arial" w:eastAsia="Times New Roman" w:hAnsi="Arial" w:cs="Arial"/>
                <w:lang w:eastAsia="sr-Latn-CS"/>
              </w:rPr>
              <w:br/>
              <w:t>- сазнаје како је Библија настала, како се дели Стари и Нови завет;</w:t>
            </w:r>
            <w:r w:rsidRPr="0084021A">
              <w:rPr>
                <w:rFonts w:ascii="Arial" w:eastAsia="Times New Roman" w:hAnsi="Arial" w:cs="Arial"/>
                <w:lang w:eastAsia="sr-Latn-CS"/>
              </w:rPr>
              <w:br/>
              <w:t>- зна да наброји материјале на којима се писала;</w:t>
            </w:r>
            <w:r w:rsidRPr="0084021A">
              <w:rPr>
                <w:rFonts w:ascii="Arial" w:eastAsia="Times New Roman" w:hAnsi="Arial" w:cs="Arial"/>
                <w:lang w:eastAsia="sr-Latn-CS"/>
              </w:rPr>
              <w:br/>
              <w:t>- ученик зна да именује на које начине делимо Библију и по којим критеријумима;</w:t>
            </w:r>
            <w:r w:rsidRPr="0084021A">
              <w:rPr>
                <w:rFonts w:ascii="Arial" w:eastAsia="Times New Roman" w:hAnsi="Arial" w:cs="Arial"/>
                <w:lang w:eastAsia="sr-Latn-CS"/>
              </w:rPr>
              <w:br/>
              <w:t xml:space="preserve">- зна шта је библијска скраћеница; </w:t>
            </w:r>
            <w:r w:rsidRPr="0084021A">
              <w:rPr>
                <w:rFonts w:ascii="Arial" w:eastAsia="Times New Roman" w:hAnsi="Arial" w:cs="Arial"/>
                <w:lang w:eastAsia="sr-Latn-CS"/>
              </w:rPr>
              <w:br/>
              <w:t>- ученик зна да именује најбитније преводе Библије;</w:t>
            </w:r>
            <w:r w:rsidRPr="0084021A">
              <w:rPr>
                <w:rFonts w:ascii="Arial" w:eastAsia="Times New Roman" w:hAnsi="Arial" w:cs="Arial"/>
                <w:lang w:eastAsia="sr-Latn-CS"/>
              </w:rPr>
              <w:br/>
              <w:t>- зна како су преводи настали, ко је за њих заслужан, зашто су били преводи битни;</w:t>
            </w:r>
            <w:r w:rsidRPr="0084021A">
              <w:rPr>
                <w:rFonts w:ascii="Arial" w:eastAsia="Times New Roman" w:hAnsi="Arial" w:cs="Arial"/>
                <w:lang w:eastAsia="sr-Latn-CS"/>
              </w:rPr>
              <w:br/>
              <w:t xml:space="preserve">- зна основну поделу Библије и зна да се оријентише.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Афективни аспект:</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 гради позитиван однос према </w:t>
            </w:r>
            <w:r w:rsidRPr="0084021A">
              <w:rPr>
                <w:rFonts w:ascii="Arial" w:eastAsia="Times New Roman" w:hAnsi="Arial" w:cs="Arial"/>
                <w:lang w:eastAsia="sr-Latn-CS"/>
              </w:rPr>
              <w:lastRenderedPageBreak/>
              <w:t>Библији, види у њој извор мудрости и познавање Бога;</w:t>
            </w:r>
            <w:r w:rsidRPr="0084021A">
              <w:rPr>
                <w:rFonts w:ascii="Arial" w:eastAsia="Times New Roman" w:hAnsi="Arial" w:cs="Arial"/>
                <w:lang w:eastAsia="sr-Latn-CS"/>
              </w:rPr>
              <w:br/>
              <w:t xml:space="preserve">- има жељу да чита Божију реч и разматра садржај Његовог учења.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Библија, разни преводи Библије</w:t>
            </w:r>
            <w:r w:rsidRPr="0084021A">
              <w:rPr>
                <w:rFonts w:ascii="Arial" w:eastAsia="Times New Roman" w:hAnsi="Arial" w:cs="Arial"/>
                <w:lang w:eastAsia="sr-Latn-CS"/>
              </w:rPr>
              <w:br/>
              <w:t>- презентација о Библији</w:t>
            </w:r>
            <w:r w:rsidRPr="0084021A">
              <w:rPr>
                <w:rFonts w:ascii="Arial" w:eastAsia="Times New Roman" w:hAnsi="Arial" w:cs="Arial"/>
                <w:lang w:eastAsia="sr-Latn-CS"/>
              </w:rPr>
              <w:br/>
              <w:t>- рад са Библијом-тражење књига</w:t>
            </w:r>
            <w:r w:rsidRPr="0084021A">
              <w:rPr>
                <w:rFonts w:ascii="Arial" w:eastAsia="Times New Roman" w:hAnsi="Arial" w:cs="Arial"/>
                <w:lang w:eastAsia="sr-Latn-CS"/>
              </w:rPr>
              <w:br/>
              <w:t xml:space="preserve">- песма: Читај Библију… </w:t>
            </w:r>
            <w:r w:rsidRPr="0084021A">
              <w:rPr>
                <w:rFonts w:ascii="Arial" w:eastAsia="Times New Roman" w:hAnsi="Arial" w:cs="Arial"/>
                <w:lang w:eastAsia="sr-Latn-CS"/>
              </w:rPr>
              <w:br/>
              <w:t xml:space="preserve">- израда радног листа на дате теме, квиз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III - ПРАИСТОРИЈА СТАРОГ ЗАВЕТА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6. Стварање света</w:t>
            </w:r>
            <w:r w:rsidRPr="0084021A">
              <w:rPr>
                <w:rFonts w:ascii="Arial" w:eastAsia="Times New Roman" w:hAnsi="Arial" w:cs="Arial"/>
                <w:lang w:eastAsia="sr-Latn-CS"/>
              </w:rPr>
              <w:br/>
              <w:t>7. Пад човека</w:t>
            </w:r>
            <w:r w:rsidRPr="0084021A">
              <w:rPr>
                <w:rFonts w:ascii="Arial" w:eastAsia="Times New Roman" w:hAnsi="Arial" w:cs="Arial"/>
                <w:lang w:eastAsia="sr-Latn-CS"/>
              </w:rPr>
              <w:br/>
              <w:t>8. Каин и Авељ</w:t>
            </w:r>
            <w:r w:rsidRPr="0084021A">
              <w:rPr>
                <w:rFonts w:ascii="Arial" w:eastAsia="Times New Roman" w:hAnsi="Arial" w:cs="Arial"/>
                <w:lang w:eastAsia="sr-Latn-CS"/>
              </w:rPr>
              <w:br/>
              <w:t xml:space="preserve">9. Ноје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Ученици ће поновити и продубити причу о стварању - ред стварања /ред дана стварања /;</w:t>
            </w:r>
            <w:r w:rsidRPr="0084021A">
              <w:rPr>
                <w:rFonts w:ascii="Arial" w:eastAsia="Times New Roman" w:hAnsi="Arial" w:cs="Arial"/>
                <w:lang w:eastAsia="sr-Latn-CS"/>
              </w:rPr>
              <w:br/>
              <w:t>- Ставити акценат на Божију створитељску реч;</w:t>
            </w:r>
            <w:r w:rsidRPr="0084021A">
              <w:rPr>
                <w:rFonts w:ascii="Arial" w:eastAsia="Times New Roman" w:hAnsi="Arial" w:cs="Arial"/>
                <w:lang w:eastAsia="sr-Latn-CS"/>
              </w:rPr>
              <w:br/>
              <w:t>- Консолидовати причу стварања првих људи - како су били створени -какав задатак су добили од Створитеља;</w:t>
            </w:r>
            <w:r w:rsidRPr="0084021A">
              <w:rPr>
                <w:rFonts w:ascii="Arial" w:eastAsia="Times New Roman" w:hAnsi="Arial" w:cs="Arial"/>
                <w:lang w:eastAsia="sr-Latn-CS"/>
              </w:rPr>
              <w:br/>
              <w:t>- Објаснити ученицима како су живели први људи у рају</w:t>
            </w:r>
            <w:r w:rsidRPr="0084021A">
              <w:rPr>
                <w:rFonts w:ascii="Arial" w:eastAsia="Times New Roman" w:hAnsi="Arial" w:cs="Arial"/>
                <w:lang w:eastAsia="sr-Latn-CS"/>
              </w:rPr>
              <w:br/>
              <w:t>(како су поштовали Божије савете и како су га изневерили);</w:t>
            </w:r>
            <w:r w:rsidRPr="0084021A">
              <w:rPr>
                <w:rFonts w:ascii="Arial" w:eastAsia="Times New Roman" w:hAnsi="Arial" w:cs="Arial"/>
                <w:lang w:eastAsia="sr-Latn-CS"/>
              </w:rPr>
              <w:br/>
              <w:t>- Објаснити ученицима ко је сотона и како је обмануо Адама и Еву;</w:t>
            </w:r>
            <w:r w:rsidRPr="0084021A">
              <w:rPr>
                <w:rFonts w:ascii="Arial" w:eastAsia="Times New Roman" w:hAnsi="Arial" w:cs="Arial"/>
                <w:lang w:eastAsia="sr-Latn-CS"/>
              </w:rPr>
              <w:br/>
              <w:t>- Објаснити шта је грех и зашто смо грешни;</w:t>
            </w:r>
            <w:r w:rsidRPr="0084021A">
              <w:rPr>
                <w:rFonts w:ascii="Arial" w:eastAsia="Times New Roman" w:hAnsi="Arial" w:cs="Arial"/>
                <w:lang w:eastAsia="sr-Latn-CS"/>
              </w:rPr>
              <w:br/>
              <w:t>- Поновити и консолидовати причу о Каину и Авељу;</w:t>
            </w:r>
            <w:r w:rsidRPr="0084021A">
              <w:rPr>
                <w:rFonts w:ascii="Arial" w:eastAsia="Times New Roman" w:hAnsi="Arial" w:cs="Arial"/>
                <w:lang w:eastAsia="sr-Latn-CS"/>
              </w:rPr>
              <w:br/>
              <w:t xml:space="preserve">- Објаснити како је Каин згрешио и какве су биле </w:t>
            </w:r>
            <w:r w:rsidRPr="0084021A">
              <w:rPr>
                <w:rFonts w:ascii="Arial" w:eastAsia="Times New Roman" w:hAnsi="Arial" w:cs="Arial"/>
                <w:lang w:eastAsia="sr-Latn-CS"/>
              </w:rPr>
              <w:lastRenderedPageBreak/>
              <w:t>последице;</w:t>
            </w:r>
            <w:r w:rsidRPr="0084021A">
              <w:rPr>
                <w:rFonts w:ascii="Arial" w:eastAsia="Times New Roman" w:hAnsi="Arial" w:cs="Arial"/>
                <w:lang w:eastAsia="sr-Latn-CS"/>
              </w:rPr>
              <w:br/>
              <w:t>- Објаснити значење жртвовања.</w:t>
            </w:r>
            <w:r w:rsidRPr="0084021A">
              <w:rPr>
                <w:rFonts w:ascii="Arial" w:eastAsia="Times New Roman" w:hAnsi="Arial" w:cs="Arial"/>
                <w:lang w:eastAsia="sr-Latn-CS"/>
              </w:rPr>
              <w:br/>
              <w:t xml:space="preserve">- Поновити причу о Ноју и објаснити ученицима да је јако битно слушати Господа Бога и имати поверење у његова обећања.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lastRenderedPageBreak/>
              <w:t>Когнитивни аспект:</w:t>
            </w:r>
            <w:r w:rsidRPr="0084021A">
              <w:rPr>
                <w:rFonts w:ascii="Arial" w:eastAsia="Times New Roman" w:hAnsi="Arial" w:cs="Arial"/>
                <w:b/>
                <w:bCs/>
                <w:lang w:eastAsia="sr-Latn-CS"/>
              </w:rPr>
              <w:br/>
            </w:r>
            <w:r w:rsidRPr="0084021A">
              <w:rPr>
                <w:rFonts w:ascii="Arial" w:eastAsia="Times New Roman" w:hAnsi="Arial" w:cs="Arial"/>
                <w:lang w:eastAsia="sr-Latn-CS"/>
              </w:rPr>
              <w:t>- ученик зна да именује дане стварања по њиховом реду;</w:t>
            </w:r>
            <w:r w:rsidRPr="0084021A">
              <w:rPr>
                <w:rFonts w:ascii="Arial" w:eastAsia="Times New Roman" w:hAnsi="Arial" w:cs="Arial"/>
                <w:b/>
                <w:bCs/>
                <w:lang w:eastAsia="sr-Latn-CS"/>
              </w:rPr>
              <w:t xml:space="preserve"> </w:t>
            </w:r>
            <w:r w:rsidRPr="0084021A">
              <w:rPr>
                <w:rFonts w:ascii="Arial" w:eastAsia="Times New Roman" w:hAnsi="Arial" w:cs="Arial"/>
                <w:b/>
                <w:bCs/>
                <w:lang w:eastAsia="sr-Latn-CS"/>
              </w:rPr>
              <w:br/>
            </w:r>
            <w:r w:rsidRPr="0084021A">
              <w:rPr>
                <w:rFonts w:ascii="Arial" w:eastAsia="Times New Roman" w:hAnsi="Arial" w:cs="Arial"/>
                <w:lang w:eastAsia="sr-Latn-CS"/>
              </w:rPr>
              <w:t>- зна шта је био њихов садржај и то како је све створено;</w:t>
            </w:r>
            <w:r w:rsidRPr="0084021A">
              <w:rPr>
                <w:rFonts w:ascii="Arial" w:eastAsia="Times New Roman" w:hAnsi="Arial" w:cs="Arial"/>
                <w:b/>
                <w:bCs/>
                <w:lang w:eastAsia="sr-Latn-CS"/>
              </w:rPr>
              <w:t xml:space="preserve"> </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 зна ко су били први људи; </w:t>
            </w:r>
            <w:r w:rsidRPr="0084021A">
              <w:rPr>
                <w:rFonts w:ascii="Arial" w:eastAsia="Times New Roman" w:hAnsi="Arial" w:cs="Arial"/>
                <w:b/>
                <w:bCs/>
                <w:lang w:eastAsia="sr-Latn-CS"/>
              </w:rPr>
              <w:br/>
            </w:r>
            <w:r w:rsidRPr="0084021A">
              <w:rPr>
                <w:rFonts w:ascii="Arial" w:eastAsia="Times New Roman" w:hAnsi="Arial" w:cs="Arial"/>
                <w:lang w:eastAsia="sr-Latn-CS"/>
              </w:rPr>
              <w:t>- познаје процес стварања човека и зна имена првих људи;</w:t>
            </w:r>
            <w:r w:rsidRPr="0084021A">
              <w:rPr>
                <w:rFonts w:ascii="Arial" w:eastAsia="Times New Roman" w:hAnsi="Arial" w:cs="Arial"/>
                <w:b/>
                <w:bCs/>
                <w:lang w:eastAsia="sr-Latn-CS"/>
              </w:rPr>
              <w:t xml:space="preserve"> </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 свестан је своје одговорности за оно створено; </w:t>
            </w:r>
            <w:r w:rsidRPr="0084021A">
              <w:rPr>
                <w:rFonts w:ascii="Arial" w:eastAsia="Times New Roman" w:hAnsi="Arial" w:cs="Arial"/>
                <w:b/>
                <w:bCs/>
                <w:lang w:eastAsia="sr-Latn-CS"/>
              </w:rPr>
              <w:br/>
            </w:r>
            <w:r w:rsidRPr="0084021A">
              <w:rPr>
                <w:rFonts w:ascii="Arial" w:eastAsia="Times New Roman" w:hAnsi="Arial" w:cs="Arial"/>
                <w:lang w:eastAsia="sr-Latn-CS"/>
              </w:rPr>
              <w:t>- свестан је колико је битно слушати Господа Бога;</w:t>
            </w:r>
            <w:r w:rsidRPr="0084021A">
              <w:rPr>
                <w:rFonts w:ascii="Arial" w:eastAsia="Times New Roman" w:hAnsi="Arial" w:cs="Arial"/>
                <w:b/>
                <w:bCs/>
                <w:lang w:eastAsia="sr-Latn-CS"/>
              </w:rPr>
              <w:t xml:space="preserve"> </w:t>
            </w:r>
            <w:r w:rsidRPr="0084021A">
              <w:rPr>
                <w:rFonts w:ascii="Arial" w:eastAsia="Times New Roman" w:hAnsi="Arial" w:cs="Arial"/>
                <w:b/>
                <w:bCs/>
                <w:lang w:eastAsia="sr-Latn-CS"/>
              </w:rPr>
              <w:br/>
            </w:r>
            <w:r w:rsidRPr="0084021A">
              <w:rPr>
                <w:rFonts w:ascii="Arial" w:eastAsia="Times New Roman" w:hAnsi="Arial" w:cs="Arial"/>
                <w:lang w:eastAsia="sr-Latn-CS"/>
              </w:rPr>
              <w:t>- зашто нас Господ штити пред искушењем;</w:t>
            </w:r>
            <w:r w:rsidRPr="0084021A">
              <w:rPr>
                <w:rFonts w:ascii="Arial" w:eastAsia="Times New Roman" w:hAnsi="Arial" w:cs="Arial"/>
                <w:lang w:eastAsia="sr-Latn-CS"/>
              </w:rPr>
              <w:br/>
              <w:t xml:space="preserve">- постаје свестан искушења и покушава да му се одупре; </w:t>
            </w:r>
            <w:r w:rsidRPr="0084021A">
              <w:rPr>
                <w:rFonts w:ascii="Arial" w:eastAsia="Times New Roman" w:hAnsi="Arial" w:cs="Arial"/>
                <w:lang w:eastAsia="sr-Latn-CS"/>
              </w:rPr>
              <w:br/>
              <w:t>- ученик је вођен ка несебичном показивању љубави према браћи и сестрама;</w:t>
            </w:r>
            <w:r w:rsidRPr="0084021A">
              <w:rPr>
                <w:rFonts w:ascii="Arial" w:eastAsia="Times New Roman" w:hAnsi="Arial" w:cs="Arial"/>
                <w:lang w:eastAsia="sr-Latn-CS"/>
              </w:rPr>
              <w:br/>
            </w:r>
            <w:r w:rsidRPr="0084021A">
              <w:rPr>
                <w:rFonts w:ascii="Arial" w:eastAsia="Times New Roman" w:hAnsi="Arial" w:cs="Arial"/>
                <w:lang w:eastAsia="sr-Latn-CS"/>
              </w:rPr>
              <w:lastRenderedPageBreak/>
              <w:t>- учи да савлада свој гнев и да не завиди својим ближњим;</w:t>
            </w:r>
            <w:r w:rsidRPr="0084021A">
              <w:rPr>
                <w:rFonts w:ascii="Arial" w:eastAsia="Times New Roman" w:hAnsi="Arial" w:cs="Arial"/>
                <w:lang w:eastAsia="sr-Latn-CS"/>
              </w:rPr>
              <w:br/>
              <w:t xml:space="preserve">- ученик разуме значај поверења у Бога и његову бригу за човека - зна да је битна послушност.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Афективни аспект:</w:t>
            </w:r>
            <w:r w:rsidRPr="0084021A">
              <w:rPr>
                <w:rFonts w:ascii="Arial" w:eastAsia="Times New Roman" w:hAnsi="Arial" w:cs="Arial"/>
                <w:b/>
                <w:bCs/>
                <w:lang w:eastAsia="sr-Latn-CS"/>
              </w:rPr>
              <w:br/>
            </w:r>
            <w:r w:rsidRPr="0084021A">
              <w:rPr>
                <w:rFonts w:ascii="Arial" w:eastAsia="Times New Roman" w:hAnsi="Arial" w:cs="Arial"/>
                <w:lang w:eastAsia="sr-Latn-CS"/>
              </w:rPr>
              <w:t>- схвата вредност стварања за човека;</w:t>
            </w:r>
            <w:r w:rsidRPr="0084021A">
              <w:rPr>
                <w:rFonts w:ascii="Arial" w:eastAsia="Times New Roman" w:hAnsi="Arial" w:cs="Arial"/>
                <w:lang w:eastAsia="sr-Latn-CS"/>
              </w:rPr>
              <w:br/>
              <w:t>- формира однос према заштити природе;</w:t>
            </w:r>
            <w:r w:rsidRPr="0084021A">
              <w:rPr>
                <w:rFonts w:ascii="Arial" w:eastAsia="Times New Roman" w:hAnsi="Arial" w:cs="Arial"/>
                <w:lang w:eastAsia="sr-Latn-CS"/>
              </w:rPr>
              <w:br/>
              <w:t>- схвата потребу за опраштањем и признавањем својих грехова Богу;</w:t>
            </w:r>
            <w:r w:rsidRPr="0084021A">
              <w:rPr>
                <w:rFonts w:ascii="Arial" w:eastAsia="Times New Roman" w:hAnsi="Arial" w:cs="Arial"/>
                <w:lang w:eastAsia="sr-Latn-CS"/>
              </w:rPr>
              <w:br/>
              <w:t>- утврдиће своје поверење у Бога;</w:t>
            </w:r>
            <w:r w:rsidRPr="0084021A">
              <w:rPr>
                <w:rFonts w:ascii="Arial" w:eastAsia="Times New Roman" w:hAnsi="Arial" w:cs="Arial"/>
                <w:lang w:eastAsia="sr-Latn-CS"/>
              </w:rPr>
              <w:br/>
              <w:t xml:space="preserve">- схвата да и он може да допринесе добрим односима у породици.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прича О стварању (1М1)</w:t>
            </w:r>
            <w:r w:rsidRPr="0084021A">
              <w:rPr>
                <w:rFonts w:ascii="Arial" w:eastAsia="Times New Roman" w:hAnsi="Arial" w:cs="Arial"/>
                <w:lang w:eastAsia="sr-Latn-CS"/>
              </w:rPr>
              <w:br/>
              <w:t>- песма "Велики је наш Бог" (КТС 110)</w:t>
            </w:r>
            <w:r w:rsidRPr="0084021A">
              <w:rPr>
                <w:rFonts w:ascii="Arial" w:eastAsia="Times New Roman" w:hAnsi="Arial" w:cs="Arial"/>
                <w:lang w:eastAsia="sr-Latn-CS"/>
              </w:rPr>
              <w:br/>
              <w:t>- библијска прича о паду човека (1M 3) праћена илустрацијама (прилагођене узрасту ученика)</w:t>
            </w:r>
            <w:r w:rsidRPr="0084021A">
              <w:rPr>
                <w:rFonts w:ascii="Arial" w:eastAsia="Times New Roman" w:hAnsi="Arial" w:cs="Arial"/>
                <w:lang w:eastAsia="sr-Latn-CS"/>
              </w:rPr>
              <w:br/>
              <w:t xml:space="preserve">- приче о непослушности </w:t>
            </w:r>
            <w:r w:rsidRPr="0084021A">
              <w:rPr>
                <w:rFonts w:ascii="Arial" w:eastAsia="Times New Roman" w:hAnsi="Arial" w:cs="Arial"/>
                <w:lang w:eastAsia="sr-Latn-CS"/>
              </w:rPr>
              <w:br/>
              <w:t xml:space="preserve">- библијска прича Каин и Авељ /1M 4/ </w:t>
            </w:r>
            <w:r w:rsidRPr="0084021A">
              <w:rPr>
                <w:rFonts w:ascii="Arial" w:eastAsia="Times New Roman" w:hAnsi="Arial" w:cs="Arial"/>
                <w:lang w:eastAsia="sr-Latn-CS"/>
              </w:rPr>
              <w:br/>
              <w:t>- презентација на тему "Грех"</w:t>
            </w:r>
            <w:r w:rsidRPr="0084021A">
              <w:rPr>
                <w:rFonts w:ascii="Arial" w:eastAsia="Times New Roman" w:hAnsi="Arial" w:cs="Arial"/>
                <w:lang w:eastAsia="sr-Latn-CS"/>
              </w:rPr>
              <w:br/>
              <w:t>- песма "Пази" /КТС 208/</w:t>
            </w:r>
            <w:r w:rsidRPr="0084021A">
              <w:rPr>
                <w:rFonts w:ascii="Arial" w:eastAsia="Times New Roman" w:hAnsi="Arial" w:cs="Arial"/>
                <w:lang w:eastAsia="sr-Latn-CS"/>
              </w:rPr>
              <w:br/>
              <w:t>- библијска прича о Ноју /1M 6,7,8/</w:t>
            </w:r>
            <w:r w:rsidRPr="0084021A">
              <w:rPr>
                <w:rFonts w:ascii="Arial" w:eastAsia="Times New Roman" w:hAnsi="Arial" w:cs="Arial"/>
                <w:lang w:eastAsia="sr-Latn-CS"/>
              </w:rPr>
              <w:br/>
              <w:t xml:space="preserve">- израда радног листа на дате теме, квиз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lastRenderedPageBreak/>
              <w:t>IV - СВЕДОЦИ ВЕРЕ У СТАРOМ ЗАВЕТУ</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10. Исак и Ребека</w:t>
            </w:r>
            <w:r w:rsidRPr="0084021A">
              <w:rPr>
                <w:rFonts w:ascii="Arial" w:eastAsia="Times New Roman" w:hAnsi="Arial" w:cs="Arial"/>
                <w:lang w:eastAsia="sr-Latn-CS"/>
              </w:rPr>
              <w:br/>
              <w:t>11. Езав и Јаков</w:t>
            </w:r>
            <w:r w:rsidRPr="0084021A">
              <w:rPr>
                <w:rFonts w:ascii="Arial" w:eastAsia="Times New Roman" w:hAnsi="Arial" w:cs="Arial"/>
                <w:lang w:eastAsia="sr-Latn-CS"/>
              </w:rPr>
              <w:br/>
              <w:t>12. Јаков код Лавана</w:t>
            </w:r>
            <w:r w:rsidRPr="0084021A">
              <w:rPr>
                <w:rFonts w:ascii="Arial" w:eastAsia="Times New Roman" w:hAnsi="Arial" w:cs="Arial"/>
                <w:lang w:eastAsia="sr-Latn-CS"/>
              </w:rPr>
              <w:br/>
              <w:t>13. Повратак Јакова</w:t>
            </w:r>
            <w:r w:rsidRPr="0084021A">
              <w:rPr>
                <w:rFonts w:ascii="Arial" w:eastAsia="Times New Roman" w:hAnsi="Arial" w:cs="Arial"/>
                <w:lang w:eastAsia="sr-Latn-CS"/>
              </w:rPr>
              <w:br/>
              <w:t>14. Јосип и његова браћа</w:t>
            </w:r>
            <w:r w:rsidRPr="0084021A">
              <w:rPr>
                <w:rFonts w:ascii="Arial" w:eastAsia="Times New Roman" w:hAnsi="Arial" w:cs="Arial"/>
                <w:lang w:eastAsia="sr-Latn-CS"/>
              </w:rPr>
              <w:br/>
              <w:t xml:space="preserve">15. Јосип роб у </w:t>
            </w:r>
            <w:r w:rsidRPr="0084021A">
              <w:rPr>
                <w:rFonts w:ascii="Arial" w:eastAsia="Times New Roman" w:hAnsi="Arial" w:cs="Arial"/>
                <w:lang w:eastAsia="sr-Latn-CS"/>
              </w:rPr>
              <w:lastRenderedPageBreak/>
              <w:t>Египту</w:t>
            </w:r>
            <w:r w:rsidRPr="0084021A">
              <w:rPr>
                <w:rFonts w:ascii="Arial" w:eastAsia="Times New Roman" w:hAnsi="Arial" w:cs="Arial"/>
                <w:lang w:eastAsia="sr-Latn-CS"/>
              </w:rPr>
              <w:br/>
              <w:t>16. Jосип владар Египта</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Поновити и продубити причу о Исаку и Ребеки;</w:t>
            </w:r>
            <w:r w:rsidRPr="0084021A">
              <w:rPr>
                <w:rFonts w:ascii="Arial" w:eastAsia="Times New Roman" w:hAnsi="Arial" w:cs="Arial"/>
                <w:lang w:eastAsia="sr-Latn-CS"/>
              </w:rPr>
              <w:br/>
              <w:t>- Доживљавати Ребеку као вољну и милу жену;</w:t>
            </w:r>
            <w:r w:rsidRPr="0084021A">
              <w:rPr>
                <w:rFonts w:ascii="Arial" w:eastAsia="Times New Roman" w:hAnsi="Arial" w:cs="Arial"/>
                <w:lang w:eastAsia="sr-Latn-CS"/>
              </w:rPr>
              <w:br/>
              <w:t>- Представити слугу, који има поверења у Бога и моли се за његов благослов;</w:t>
            </w:r>
            <w:r w:rsidRPr="0084021A">
              <w:rPr>
                <w:rFonts w:ascii="Arial" w:eastAsia="Times New Roman" w:hAnsi="Arial" w:cs="Arial"/>
                <w:lang w:eastAsia="sr-Latn-CS"/>
              </w:rPr>
              <w:br/>
              <w:t xml:space="preserve">- Описати братски однос између Езавом и </w:t>
            </w:r>
            <w:r w:rsidRPr="0084021A">
              <w:rPr>
                <w:rFonts w:ascii="Arial" w:eastAsia="Times New Roman" w:hAnsi="Arial" w:cs="Arial"/>
                <w:lang w:eastAsia="sr-Latn-CS"/>
              </w:rPr>
              <w:lastRenderedPageBreak/>
              <w:t xml:space="preserve">Јаковом </w:t>
            </w:r>
            <w:r w:rsidRPr="0084021A">
              <w:rPr>
                <w:rFonts w:ascii="Arial" w:eastAsia="Times New Roman" w:hAnsi="Arial" w:cs="Arial"/>
                <w:lang w:eastAsia="sr-Latn-CS"/>
              </w:rPr>
              <w:br/>
              <w:t>(њихове различите природе и неједнак однос родитеља према њиховим двојици синова);</w:t>
            </w:r>
            <w:r w:rsidRPr="0084021A">
              <w:rPr>
                <w:rFonts w:ascii="Arial" w:eastAsia="Times New Roman" w:hAnsi="Arial" w:cs="Arial"/>
                <w:lang w:eastAsia="sr-Latn-CS"/>
              </w:rPr>
              <w:br/>
              <w:t>- Ученици сазнају о лажи Јакова и о последицама те лажи;</w:t>
            </w:r>
            <w:r w:rsidRPr="0084021A">
              <w:rPr>
                <w:rFonts w:ascii="Arial" w:eastAsia="Times New Roman" w:hAnsi="Arial" w:cs="Arial"/>
                <w:lang w:eastAsia="sr-Latn-CS"/>
              </w:rPr>
              <w:br/>
              <w:t>- Истакнути разлог зашто Јаков бежи од брата;</w:t>
            </w:r>
            <w:r w:rsidRPr="0084021A">
              <w:rPr>
                <w:rFonts w:ascii="Arial" w:eastAsia="Times New Roman" w:hAnsi="Arial" w:cs="Arial"/>
                <w:lang w:eastAsia="sr-Latn-CS"/>
              </w:rPr>
              <w:br/>
              <w:t>- Описати Јаковову лаж и дефинисати је као грех пред којим Јаков бежи и сноси последице;</w:t>
            </w:r>
            <w:r w:rsidRPr="0084021A">
              <w:rPr>
                <w:rFonts w:ascii="Arial" w:eastAsia="Times New Roman" w:hAnsi="Arial" w:cs="Arial"/>
                <w:lang w:eastAsia="sr-Latn-CS"/>
              </w:rPr>
              <w:br/>
              <w:t>- Указати на Јаковово служење код стрица, о његовим успесима и неуспесима;</w:t>
            </w:r>
            <w:r w:rsidRPr="0084021A">
              <w:rPr>
                <w:rFonts w:ascii="Arial" w:eastAsia="Times New Roman" w:hAnsi="Arial" w:cs="Arial"/>
                <w:lang w:eastAsia="sr-Latn-CS"/>
              </w:rPr>
              <w:br/>
              <w:t xml:space="preserve">- Продубити причу о Јакововом повратку кући </w:t>
            </w:r>
            <w:r w:rsidRPr="0084021A">
              <w:rPr>
                <w:rFonts w:ascii="Arial" w:eastAsia="Times New Roman" w:hAnsi="Arial" w:cs="Arial"/>
                <w:lang w:eastAsia="sr-Latn-CS"/>
              </w:rPr>
              <w:br/>
              <w:t>- доживети његов страх од сусрета са братом али и узајамно помирење;</w:t>
            </w:r>
            <w:r w:rsidRPr="0084021A">
              <w:rPr>
                <w:rFonts w:ascii="Arial" w:eastAsia="Times New Roman" w:hAnsi="Arial" w:cs="Arial"/>
                <w:lang w:eastAsia="sr-Latn-CS"/>
              </w:rPr>
              <w:br/>
              <w:t>- Описати ученицима однос Јосипа и његове браће, њихову љубомору и бес због снова које није скривао већ их је причао и браћи и родитељима;</w:t>
            </w:r>
            <w:r w:rsidRPr="0084021A">
              <w:rPr>
                <w:rFonts w:ascii="Arial" w:eastAsia="Times New Roman" w:hAnsi="Arial" w:cs="Arial"/>
                <w:lang w:eastAsia="sr-Latn-CS"/>
              </w:rPr>
              <w:br/>
              <w:t>- Спознати причу о издаји и освети Јосипове браће;</w:t>
            </w:r>
            <w:r w:rsidRPr="0084021A">
              <w:rPr>
                <w:rFonts w:ascii="Arial" w:eastAsia="Times New Roman" w:hAnsi="Arial" w:cs="Arial"/>
                <w:lang w:eastAsia="sr-Latn-CS"/>
              </w:rPr>
              <w:br/>
              <w:t xml:space="preserve">- Пратити Јосипову животну причу за време </w:t>
            </w:r>
            <w:r w:rsidRPr="0084021A">
              <w:rPr>
                <w:rFonts w:ascii="Arial" w:eastAsia="Times New Roman" w:hAnsi="Arial" w:cs="Arial"/>
                <w:lang w:eastAsia="sr-Latn-CS"/>
              </w:rPr>
              <w:lastRenderedPageBreak/>
              <w:t>његовог боравка у Египту;</w:t>
            </w:r>
            <w:r w:rsidRPr="0084021A">
              <w:rPr>
                <w:rFonts w:ascii="Arial" w:eastAsia="Times New Roman" w:hAnsi="Arial" w:cs="Arial"/>
                <w:lang w:eastAsia="sr-Latn-CS"/>
              </w:rPr>
              <w:br/>
              <w:t>- Јосип остаје доследан у својој вери у Бога чак и као роб;</w:t>
            </w:r>
            <w:r w:rsidRPr="0084021A">
              <w:rPr>
                <w:rFonts w:ascii="Arial" w:eastAsia="Times New Roman" w:hAnsi="Arial" w:cs="Arial"/>
                <w:lang w:eastAsia="sr-Latn-CS"/>
              </w:rPr>
              <w:br/>
              <w:t xml:space="preserve">- Сазнати о причи сусрета Јосипа са оцем и како је Јосип збринуо своју породицу.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lastRenderedPageBreak/>
              <w:t>Когнитивни аспект:</w:t>
            </w:r>
            <w:r w:rsidRPr="0084021A">
              <w:rPr>
                <w:rFonts w:ascii="Arial" w:eastAsia="Times New Roman" w:hAnsi="Arial" w:cs="Arial"/>
                <w:b/>
                <w:bCs/>
                <w:lang w:eastAsia="sr-Latn-CS"/>
              </w:rPr>
              <w:br/>
            </w:r>
            <w:r w:rsidRPr="0084021A">
              <w:rPr>
                <w:rFonts w:ascii="Arial" w:eastAsia="Times New Roman" w:hAnsi="Arial" w:cs="Arial"/>
                <w:lang w:eastAsia="sr-Latn-CS"/>
              </w:rPr>
              <w:t>- ученик схвата колико је важно да има поверење у Господа Бога;</w:t>
            </w:r>
            <w:r w:rsidRPr="0084021A">
              <w:rPr>
                <w:rFonts w:ascii="Arial" w:eastAsia="Times New Roman" w:hAnsi="Arial" w:cs="Arial"/>
                <w:lang w:eastAsia="sr-Latn-CS"/>
              </w:rPr>
              <w:br/>
              <w:t>- он учи да му повери своје бриге;</w:t>
            </w:r>
            <w:r w:rsidRPr="0084021A">
              <w:rPr>
                <w:rFonts w:ascii="Arial" w:eastAsia="Times New Roman" w:hAnsi="Arial" w:cs="Arial"/>
                <w:lang w:eastAsia="sr-Latn-CS"/>
              </w:rPr>
              <w:br/>
              <w:t>- разуме потребу добрих братских односа;</w:t>
            </w:r>
            <w:r w:rsidRPr="0084021A">
              <w:rPr>
                <w:rFonts w:ascii="Arial" w:eastAsia="Times New Roman" w:hAnsi="Arial" w:cs="Arial"/>
                <w:lang w:eastAsia="sr-Latn-CS"/>
              </w:rPr>
              <w:br/>
              <w:t xml:space="preserve">- зна, да би </w:t>
            </w:r>
            <w:r w:rsidRPr="0084021A">
              <w:rPr>
                <w:rFonts w:ascii="Arial" w:eastAsia="Times New Roman" w:hAnsi="Arial" w:cs="Arial"/>
                <w:lang w:eastAsia="sr-Latn-CS"/>
              </w:rPr>
              <w:lastRenderedPageBreak/>
              <w:t>сваки члан породице требао да настоји да одржава добру и пријатну атмосферу у породици;</w:t>
            </w:r>
            <w:r w:rsidRPr="0084021A">
              <w:rPr>
                <w:rFonts w:ascii="Arial" w:eastAsia="Times New Roman" w:hAnsi="Arial" w:cs="Arial"/>
                <w:lang w:eastAsia="sr-Latn-CS"/>
              </w:rPr>
              <w:br/>
              <w:t>- ученик је вођен ка говорењу истине пред Богом и пред људима;</w:t>
            </w:r>
            <w:r w:rsidRPr="0084021A">
              <w:rPr>
                <w:rFonts w:ascii="Arial" w:eastAsia="Times New Roman" w:hAnsi="Arial" w:cs="Arial"/>
                <w:lang w:eastAsia="sr-Latn-CS"/>
              </w:rPr>
              <w:br/>
              <w:t>- ученик је свестан да лаж и превара повређују - воде ка стиду и бежању од људи и Бога;</w:t>
            </w:r>
            <w:r w:rsidRPr="0084021A">
              <w:rPr>
                <w:rFonts w:ascii="Arial" w:eastAsia="Times New Roman" w:hAnsi="Arial" w:cs="Arial"/>
                <w:lang w:eastAsia="sr-Latn-CS"/>
              </w:rPr>
              <w:br/>
              <w:t>- схватити Јаковову жељу за Божијим благословом и помирењу;</w:t>
            </w:r>
            <w:r w:rsidRPr="0084021A">
              <w:rPr>
                <w:rFonts w:ascii="Arial" w:eastAsia="Times New Roman" w:hAnsi="Arial" w:cs="Arial"/>
                <w:lang w:eastAsia="sr-Latn-CS"/>
              </w:rPr>
              <w:br/>
              <w:t>- именовати неке библијске ликове, које су опростиле и навести их као пример;</w:t>
            </w:r>
            <w:r w:rsidRPr="0084021A">
              <w:rPr>
                <w:rFonts w:ascii="Arial" w:eastAsia="Times New Roman" w:hAnsi="Arial" w:cs="Arial"/>
                <w:lang w:eastAsia="sr-Latn-CS"/>
              </w:rPr>
              <w:br/>
              <w:t>- схватити, да освета као начин за решавање конфликта није права опција;</w:t>
            </w:r>
            <w:r w:rsidRPr="0084021A">
              <w:rPr>
                <w:rFonts w:ascii="Arial" w:eastAsia="Times New Roman" w:hAnsi="Arial" w:cs="Arial"/>
                <w:lang w:eastAsia="sr-Latn-CS"/>
              </w:rPr>
              <w:br/>
              <w:t xml:space="preserve">- знати разлику између добра и зла; </w:t>
            </w:r>
            <w:r w:rsidRPr="0084021A">
              <w:rPr>
                <w:rFonts w:ascii="Arial" w:eastAsia="Times New Roman" w:hAnsi="Arial" w:cs="Arial"/>
                <w:lang w:eastAsia="sr-Latn-CS"/>
              </w:rPr>
              <w:br/>
              <w:t>- знати да је Господ Бог са њим и у тешкој ситуацији и даје му снаге да је савлада;</w:t>
            </w:r>
            <w:r w:rsidRPr="0084021A">
              <w:rPr>
                <w:rFonts w:ascii="Arial" w:eastAsia="Times New Roman" w:hAnsi="Arial" w:cs="Arial"/>
                <w:lang w:eastAsia="sr-Latn-CS"/>
              </w:rPr>
              <w:br/>
              <w:t>- научити се стрпљењу;</w:t>
            </w:r>
            <w:r w:rsidRPr="0084021A">
              <w:rPr>
                <w:rFonts w:ascii="Arial" w:eastAsia="Times New Roman" w:hAnsi="Arial" w:cs="Arial"/>
                <w:lang w:eastAsia="sr-Latn-CS"/>
              </w:rPr>
              <w:br/>
              <w:t xml:space="preserve">- вести ка сношењу кривице и поверења у Бога; </w:t>
            </w:r>
            <w:r w:rsidRPr="0084021A">
              <w:rPr>
                <w:rFonts w:ascii="Arial" w:eastAsia="Times New Roman" w:hAnsi="Arial" w:cs="Arial"/>
                <w:lang w:eastAsia="sr-Latn-CS"/>
              </w:rPr>
              <w:br/>
              <w:t xml:space="preserve">- сматрати да </w:t>
            </w:r>
            <w:r w:rsidRPr="0084021A">
              <w:rPr>
                <w:rFonts w:ascii="Arial" w:eastAsia="Times New Roman" w:hAnsi="Arial" w:cs="Arial"/>
                <w:lang w:eastAsia="sr-Latn-CS"/>
              </w:rPr>
              <w:lastRenderedPageBreak/>
              <w:t>покорност код Господа Бога доноси благослов и успех;</w:t>
            </w:r>
            <w:r w:rsidRPr="0084021A">
              <w:rPr>
                <w:rFonts w:ascii="Arial" w:eastAsia="Times New Roman" w:hAnsi="Arial" w:cs="Arial"/>
                <w:lang w:eastAsia="sr-Latn-CS"/>
              </w:rPr>
              <w:br/>
              <w:t xml:space="preserve">- схватити да Господ Бог може да окрене зло у добро; </w:t>
            </w:r>
            <w:r w:rsidRPr="0084021A">
              <w:rPr>
                <w:rFonts w:ascii="Arial" w:eastAsia="Times New Roman" w:hAnsi="Arial" w:cs="Arial"/>
                <w:lang w:eastAsia="sr-Latn-CS"/>
              </w:rPr>
              <w:br/>
              <w:t xml:space="preserve">- препреке сматрати као тестове храбрости и вере.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Афективни аспект:</w:t>
            </w:r>
            <w:r w:rsidRPr="0084021A">
              <w:rPr>
                <w:rFonts w:ascii="Arial" w:eastAsia="Times New Roman" w:hAnsi="Arial" w:cs="Arial"/>
                <w:b/>
                <w:bCs/>
                <w:lang w:eastAsia="sr-Latn-CS"/>
              </w:rPr>
              <w:br/>
            </w:r>
            <w:r w:rsidRPr="0084021A">
              <w:rPr>
                <w:rFonts w:ascii="Arial" w:eastAsia="Times New Roman" w:hAnsi="Arial" w:cs="Arial"/>
                <w:lang w:eastAsia="sr-Latn-CS"/>
              </w:rPr>
              <w:t>- вољан је да помогне, уради нешто више;</w:t>
            </w:r>
            <w:r w:rsidRPr="0084021A">
              <w:rPr>
                <w:rFonts w:ascii="Arial" w:eastAsia="Times New Roman" w:hAnsi="Arial" w:cs="Arial"/>
                <w:lang w:eastAsia="sr-Latn-CS"/>
              </w:rPr>
              <w:br/>
              <w:t>- схвата узајамну љубав као важан стуб за брак и породичан живот;</w:t>
            </w:r>
            <w:r w:rsidRPr="0084021A">
              <w:rPr>
                <w:rFonts w:ascii="Arial" w:eastAsia="Times New Roman" w:hAnsi="Arial" w:cs="Arial"/>
                <w:lang w:eastAsia="sr-Latn-CS"/>
              </w:rPr>
              <w:br/>
              <w:t xml:space="preserve">- схвата да кроз узајамно праштање можемо пронаћи пут ка себи; </w:t>
            </w:r>
            <w:r w:rsidRPr="0084021A">
              <w:rPr>
                <w:rFonts w:ascii="Arial" w:eastAsia="Times New Roman" w:hAnsi="Arial" w:cs="Arial"/>
                <w:lang w:eastAsia="sr-Latn-CS"/>
              </w:rPr>
              <w:br/>
              <w:t>- учи се да гледана лаж као на грешку, која ће на карају да се окрене против лажова;</w:t>
            </w:r>
            <w:r w:rsidRPr="0084021A">
              <w:rPr>
                <w:rFonts w:ascii="Arial" w:eastAsia="Times New Roman" w:hAnsi="Arial" w:cs="Arial"/>
                <w:lang w:eastAsia="sr-Latn-CS"/>
              </w:rPr>
              <w:br/>
              <w:t>- схвата важност породице и потребу праштања и помирења;</w:t>
            </w:r>
            <w:r w:rsidRPr="0084021A">
              <w:rPr>
                <w:rFonts w:ascii="Arial" w:eastAsia="Times New Roman" w:hAnsi="Arial" w:cs="Arial"/>
                <w:lang w:eastAsia="sr-Latn-CS"/>
              </w:rPr>
              <w:br/>
              <w:t>- на веру гледа као на начин савладавања препрека;</w:t>
            </w:r>
            <w:r w:rsidRPr="0084021A">
              <w:rPr>
                <w:rFonts w:ascii="Arial" w:eastAsia="Times New Roman" w:hAnsi="Arial" w:cs="Arial"/>
                <w:lang w:eastAsia="sr-Latn-CS"/>
              </w:rPr>
              <w:br/>
              <w:t xml:space="preserve">- признаје значај опроста у породици и тежи ка томе да и сам </w:t>
            </w:r>
            <w:r w:rsidRPr="0084021A">
              <w:rPr>
                <w:rFonts w:ascii="Arial" w:eastAsia="Times New Roman" w:hAnsi="Arial" w:cs="Arial"/>
                <w:lang w:eastAsia="sr-Latn-CS"/>
              </w:rPr>
              <w:lastRenderedPageBreak/>
              <w:t>испољи опроштење у школи, породици и моли се за опроштај других;</w:t>
            </w:r>
            <w:r w:rsidRPr="0084021A">
              <w:rPr>
                <w:rFonts w:ascii="Arial" w:eastAsia="Times New Roman" w:hAnsi="Arial" w:cs="Arial"/>
                <w:lang w:eastAsia="sr-Latn-CS"/>
              </w:rPr>
              <w:br/>
              <w:t xml:space="preserve">- одбија освету.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библијска прича о Исаку</w:t>
            </w:r>
            <w:r w:rsidRPr="0084021A">
              <w:rPr>
                <w:rFonts w:ascii="Arial" w:eastAsia="Times New Roman" w:hAnsi="Arial" w:cs="Arial"/>
                <w:lang w:eastAsia="sr-Latn-CS"/>
              </w:rPr>
              <w:br/>
              <w:t>/1M 24/</w:t>
            </w:r>
            <w:r w:rsidRPr="0084021A">
              <w:rPr>
                <w:rFonts w:ascii="Arial" w:eastAsia="Times New Roman" w:hAnsi="Arial" w:cs="Arial"/>
                <w:lang w:eastAsia="sr-Latn-CS"/>
              </w:rPr>
              <w:br/>
              <w:t>- библијска прича - Езав и Јаков /1M 25-35/</w:t>
            </w:r>
            <w:r w:rsidRPr="0084021A">
              <w:rPr>
                <w:rFonts w:ascii="Arial" w:eastAsia="Times New Roman" w:hAnsi="Arial" w:cs="Arial"/>
                <w:lang w:eastAsia="sr-Latn-CS"/>
              </w:rPr>
              <w:br/>
              <w:t>- библијска прича о Јосипу</w:t>
            </w:r>
            <w:r w:rsidRPr="0084021A">
              <w:rPr>
                <w:rFonts w:ascii="Arial" w:eastAsia="Times New Roman" w:hAnsi="Arial" w:cs="Arial"/>
                <w:lang w:eastAsia="sr-Latn-CS"/>
              </w:rPr>
              <w:br/>
              <w:t>/1M37-46/ - прочитање неких текстова</w:t>
            </w:r>
            <w:r w:rsidRPr="0084021A">
              <w:rPr>
                <w:rFonts w:ascii="Arial" w:eastAsia="Times New Roman" w:hAnsi="Arial" w:cs="Arial"/>
                <w:lang w:eastAsia="sr-Latn-CS"/>
              </w:rPr>
              <w:br/>
              <w:t>- гледање филма о Јосипу</w:t>
            </w:r>
            <w:r w:rsidRPr="0084021A">
              <w:rPr>
                <w:rFonts w:ascii="Arial" w:eastAsia="Times New Roman" w:hAnsi="Arial" w:cs="Arial"/>
                <w:lang w:eastAsia="sr-Latn-CS"/>
              </w:rPr>
              <w:br/>
              <w:t xml:space="preserve">- песма Краљу краљева - /КТС </w:t>
            </w:r>
            <w:r w:rsidRPr="0084021A">
              <w:rPr>
                <w:rFonts w:ascii="Arial" w:eastAsia="Times New Roman" w:hAnsi="Arial" w:cs="Arial"/>
                <w:lang w:eastAsia="sr-Latn-CS"/>
              </w:rPr>
              <w:lastRenderedPageBreak/>
              <w:t>267/</w:t>
            </w:r>
            <w:r w:rsidRPr="0084021A">
              <w:rPr>
                <w:rFonts w:ascii="Arial" w:eastAsia="Times New Roman" w:hAnsi="Arial" w:cs="Arial"/>
                <w:lang w:eastAsia="sr-Latn-CS"/>
              </w:rPr>
              <w:br/>
              <w:t xml:space="preserve">- израда радног листа на дате теме, квиз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lastRenderedPageBreak/>
              <w:t>V - ХРИШЋАНИН И МОЛИТВА</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17. Суштина садржај молитве</w:t>
            </w:r>
            <w:r w:rsidRPr="0084021A">
              <w:rPr>
                <w:rFonts w:ascii="Arial" w:eastAsia="Times New Roman" w:hAnsi="Arial" w:cs="Arial"/>
                <w:lang w:eastAsia="sr-Latn-CS"/>
              </w:rPr>
              <w:br/>
              <w:t>18. Време, место и форма молитве</w:t>
            </w:r>
            <w:r w:rsidRPr="0084021A">
              <w:rPr>
                <w:rFonts w:ascii="Arial" w:eastAsia="Times New Roman" w:hAnsi="Arial" w:cs="Arial"/>
                <w:lang w:eastAsia="sr-Latn-CS"/>
              </w:rPr>
              <w:br/>
              <w:t>19. Молитва Господња - Оче наш</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Ученици ће поновити и проширити битне основе - шта је то молитва, који је њен садржај и како да га изразимо;</w:t>
            </w:r>
            <w:r w:rsidRPr="0084021A">
              <w:rPr>
                <w:rFonts w:ascii="Arial" w:eastAsia="Times New Roman" w:hAnsi="Arial" w:cs="Arial"/>
                <w:lang w:eastAsia="sr-Latn-CS"/>
              </w:rPr>
              <w:br/>
              <w:t>- Ученици ће знати на који начин можемо да се молимо, када и зашто се молимо, где можемо да се молимо;</w:t>
            </w:r>
            <w:r w:rsidRPr="0084021A">
              <w:rPr>
                <w:rFonts w:ascii="Arial" w:eastAsia="Times New Roman" w:hAnsi="Arial" w:cs="Arial"/>
                <w:lang w:eastAsia="sr-Latn-CS"/>
              </w:rPr>
              <w:br/>
              <w:t>- Ученици ће сазнати како се обраћамо Господу Богу у молитви;</w:t>
            </w:r>
            <w:r w:rsidRPr="0084021A">
              <w:rPr>
                <w:rFonts w:ascii="Arial" w:eastAsia="Times New Roman" w:hAnsi="Arial" w:cs="Arial"/>
                <w:lang w:eastAsia="sr-Latn-CS"/>
              </w:rPr>
              <w:br/>
              <w:t>- Ученици ће се упознати са формом и ставом код молитве;</w:t>
            </w:r>
            <w:r w:rsidRPr="0084021A">
              <w:rPr>
                <w:rFonts w:ascii="Arial" w:eastAsia="Times New Roman" w:hAnsi="Arial" w:cs="Arial"/>
                <w:lang w:eastAsia="sr-Latn-CS"/>
              </w:rPr>
              <w:br/>
              <w:t>- Поновити молитву Господњу - Оче наш као пример свих молитви;</w:t>
            </w:r>
            <w:r w:rsidRPr="0084021A">
              <w:rPr>
                <w:rFonts w:ascii="Arial" w:eastAsia="Times New Roman" w:hAnsi="Arial" w:cs="Arial"/>
                <w:lang w:eastAsia="sr-Latn-CS"/>
              </w:rPr>
              <w:br/>
              <w:t xml:space="preserve">- Дубље и подробније схватити појединачне молбе преузете из Молитве Господње.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Когнитивни аспект:</w:t>
            </w:r>
            <w:r w:rsidRPr="0084021A">
              <w:rPr>
                <w:rFonts w:ascii="Arial" w:eastAsia="Times New Roman" w:hAnsi="Arial" w:cs="Arial"/>
                <w:b/>
                <w:bCs/>
                <w:lang w:eastAsia="sr-Latn-CS"/>
              </w:rPr>
              <w:br/>
            </w:r>
            <w:r w:rsidRPr="0084021A">
              <w:rPr>
                <w:rFonts w:ascii="Arial" w:eastAsia="Times New Roman" w:hAnsi="Arial" w:cs="Arial"/>
                <w:lang w:eastAsia="sr-Latn-CS"/>
              </w:rPr>
              <w:t>- схвата нужност молитве у животу хришћанина;</w:t>
            </w:r>
            <w:r w:rsidRPr="0084021A">
              <w:rPr>
                <w:rFonts w:ascii="Arial" w:eastAsia="Times New Roman" w:hAnsi="Arial" w:cs="Arial"/>
                <w:lang w:eastAsia="sr-Latn-CS"/>
              </w:rPr>
              <w:br/>
              <w:t>- зна да именује шта је то молитва, како можемо да се молимо;</w:t>
            </w:r>
            <w:r w:rsidRPr="0084021A">
              <w:rPr>
                <w:rFonts w:ascii="Arial" w:eastAsia="Times New Roman" w:hAnsi="Arial" w:cs="Arial"/>
                <w:lang w:eastAsia="sr-Latn-CS"/>
              </w:rPr>
              <w:br/>
              <w:t>- када, где и зашто се молимо, какав став треба да заузмемо код молитве;</w:t>
            </w:r>
            <w:r w:rsidRPr="0084021A">
              <w:rPr>
                <w:rFonts w:ascii="Arial" w:eastAsia="Times New Roman" w:hAnsi="Arial" w:cs="Arial"/>
                <w:lang w:eastAsia="sr-Latn-CS"/>
              </w:rPr>
              <w:br/>
              <w:t xml:space="preserve">- труди се да продубљује свој молитвени живот; </w:t>
            </w:r>
            <w:r w:rsidRPr="0084021A">
              <w:rPr>
                <w:rFonts w:ascii="Arial" w:eastAsia="Times New Roman" w:hAnsi="Arial" w:cs="Arial"/>
                <w:lang w:eastAsia="sr-Latn-CS"/>
              </w:rPr>
              <w:br/>
              <w:t>- учи да изражава молбе и захваљује се не само у особној молитви, већ и у друштву разреда, породице, цркве;</w:t>
            </w:r>
            <w:r w:rsidRPr="0084021A">
              <w:rPr>
                <w:rFonts w:ascii="Arial" w:eastAsia="Times New Roman" w:hAnsi="Arial" w:cs="Arial"/>
                <w:lang w:eastAsia="sr-Latn-CS"/>
              </w:rPr>
              <w:br/>
              <w:t>- зна да именује појединачне молбе Молитве Господње;</w:t>
            </w:r>
            <w:r w:rsidRPr="0084021A">
              <w:rPr>
                <w:rFonts w:ascii="Arial" w:eastAsia="Times New Roman" w:hAnsi="Arial" w:cs="Arial"/>
                <w:lang w:eastAsia="sr-Latn-CS"/>
              </w:rPr>
              <w:br/>
              <w:t xml:space="preserve">- стручно зна да изрази шта је њихов садржај.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Афективни аспект:</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 развија свој </w:t>
            </w:r>
            <w:r w:rsidRPr="0084021A">
              <w:rPr>
                <w:rFonts w:ascii="Arial" w:eastAsia="Times New Roman" w:hAnsi="Arial" w:cs="Arial"/>
                <w:lang w:eastAsia="sr-Latn-CS"/>
              </w:rPr>
              <w:lastRenderedPageBreak/>
              <w:t>молитвени живот и продубљује своју везу;</w:t>
            </w:r>
            <w:r w:rsidRPr="0084021A">
              <w:rPr>
                <w:rFonts w:ascii="Arial" w:eastAsia="Times New Roman" w:hAnsi="Arial" w:cs="Arial"/>
                <w:b/>
                <w:bCs/>
                <w:lang w:eastAsia="sr-Latn-CS"/>
              </w:rPr>
              <w:t xml:space="preserve"> </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 осећа потребу за молитвом.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Прочитати изјаву Мајке Терезе из уџбеника стр. 39;</w:t>
            </w:r>
            <w:r w:rsidRPr="0084021A">
              <w:rPr>
                <w:rFonts w:ascii="Arial" w:eastAsia="Times New Roman" w:hAnsi="Arial" w:cs="Arial"/>
                <w:lang w:eastAsia="sr-Latn-CS"/>
              </w:rPr>
              <w:br/>
              <w:t xml:space="preserve">- текст из Новог завета </w:t>
            </w:r>
            <w:r w:rsidRPr="0084021A">
              <w:rPr>
                <w:rFonts w:ascii="Arial" w:eastAsia="Times New Roman" w:hAnsi="Arial" w:cs="Arial"/>
                <w:lang w:eastAsia="sr-Latn-CS"/>
              </w:rPr>
              <w:br/>
              <w:t>Матеј 7,7</w:t>
            </w:r>
            <w:r w:rsidRPr="0084021A">
              <w:rPr>
                <w:rFonts w:ascii="Arial" w:eastAsia="Times New Roman" w:hAnsi="Arial" w:cs="Arial"/>
                <w:lang w:eastAsia="sr-Latn-CS"/>
              </w:rPr>
              <w:br/>
              <w:t xml:space="preserve">- песма: Моли се... песмарица за децу </w:t>
            </w:r>
            <w:r w:rsidRPr="0084021A">
              <w:rPr>
                <w:rFonts w:ascii="Arial" w:eastAsia="Times New Roman" w:hAnsi="Arial" w:cs="Arial"/>
                <w:lang w:eastAsia="sr-Latn-CS"/>
              </w:rPr>
              <w:br/>
              <w:t>- новозаветни текстови:</w:t>
            </w:r>
            <w:r w:rsidRPr="0084021A">
              <w:rPr>
                <w:rFonts w:ascii="Arial" w:eastAsia="Times New Roman" w:hAnsi="Arial" w:cs="Arial"/>
                <w:lang w:eastAsia="sr-Latn-CS"/>
              </w:rPr>
              <w:br/>
              <w:t>Лука 10,38-42,</w:t>
            </w:r>
            <w:r w:rsidRPr="0084021A">
              <w:rPr>
                <w:rFonts w:ascii="Arial" w:eastAsia="Times New Roman" w:hAnsi="Arial" w:cs="Arial"/>
                <w:lang w:eastAsia="sr-Latn-CS"/>
              </w:rPr>
              <w:br/>
              <w:t>Матеј 6,5-8,</w:t>
            </w:r>
            <w:r w:rsidRPr="0084021A">
              <w:rPr>
                <w:rFonts w:ascii="Arial" w:eastAsia="Times New Roman" w:hAnsi="Arial" w:cs="Arial"/>
                <w:lang w:eastAsia="sr-Latn-CS"/>
              </w:rPr>
              <w:br/>
              <w:t>- научити молитву господњу Оче наш...</w:t>
            </w:r>
            <w:r w:rsidRPr="0084021A">
              <w:rPr>
                <w:rFonts w:ascii="Arial" w:eastAsia="Times New Roman" w:hAnsi="Arial" w:cs="Arial"/>
                <w:lang w:eastAsia="sr-Latn-CS"/>
              </w:rPr>
              <w:br/>
              <w:t>Матеј 6, 9-13,</w:t>
            </w:r>
            <w:r w:rsidRPr="0084021A">
              <w:rPr>
                <w:rFonts w:ascii="Arial" w:eastAsia="Times New Roman" w:hAnsi="Arial" w:cs="Arial"/>
                <w:lang w:eastAsia="sr-Latn-CS"/>
              </w:rPr>
              <w:br/>
              <w:t>- прича о монаху /уџбеник стр. 43/</w:t>
            </w:r>
            <w:r w:rsidRPr="0084021A">
              <w:rPr>
                <w:rFonts w:ascii="Arial" w:eastAsia="Times New Roman" w:hAnsi="Arial" w:cs="Arial"/>
                <w:lang w:eastAsia="sr-Latn-CS"/>
              </w:rPr>
              <w:br/>
              <w:t>- пример књиге Мали катехизам од Др Мартина Лутхера -објашњење Молитве господње</w:t>
            </w:r>
            <w:r w:rsidRPr="0084021A">
              <w:rPr>
                <w:rFonts w:ascii="Arial" w:eastAsia="Times New Roman" w:hAnsi="Arial" w:cs="Arial"/>
                <w:lang w:eastAsia="sr-Latn-CS"/>
              </w:rPr>
              <w:br/>
              <w:t>- израда радног листа на дате теме, квиз</w:t>
            </w:r>
            <w:r w:rsidRPr="0084021A">
              <w:rPr>
                <w:rFonts w:ascii="Arial" w:eastAsia="Times New Roman" w:hAnsi="Arial" w:cs="Arial"/>
                <w:lang w:eastAsia="sr-Latn-CS"/>
              </w:rPr>
              <w:br/>
              <w:t xml:space="preserve">Песма: Молитвом сваки дан... 251 КТС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lastRenderedPageBreak/>
              <w:t>VI - ЦРКВА - БОЖИЈА ПОРОДИЦА</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20. Настанак цркве</w:t>
            </w:r>
            <w:r w:rsidRPr="0084021A">
              <w:rPr>
                <w:rFonts w:ascii="Arial" w:eastAsia="Times New Roman" w:hAnsi="Arial" w:cs="Arial"/>
                <w:lang w:eastAsia="sr-Latn-CS"/>
              </w:rPr>
              <w:br/>
              <w:t>21. Улога цркве</w:t>
            </w:r>
            <w:r w:rsidRPr="0084021A">
              <w:rPr>
                <w:rFonts w:ascii="Arial" w:eastAsia="Times New Roman" w:hAnsi="Arial" w:cs="Arial"/>
                <w:lang w:eastAsia="sr-Latn-CS"/>
              </w:rPr>
              <w:br/>
              <w:t>22. Литургија</w:t>
            </w:r>
            <w:r w:rsidRPr="0084021A">
              <w:rPr>
                <w:rFonts w:ascii="Arial" w:eastAsia="Times New Roman" w:hAnsi="Arial" w:cs="Arial"/>
                <w:lang w:eastAsia="sr-Latn-CS"/>
              </w:rPr>
              <w:br/>
              <w:t>23. Евангеличка песмарица</w:t>
            </w:r>
            <w:r w:rsidRPr="0084021A">
              <w:rPr>
                <w:rFonts w:ascii="Arial" w:eastAsia="Times New Roman" w:hAnsi="Arial" w:cs="Arial"/>
                <w:lang w:eastAsia="sr-Latn-CS"/>
              </w:rPr>
              <w:br/>
              <w:t>24. Eвангеличка црква</w:t>
            </w:r>
            <w:r w:rsidRPr="0084021A">
              <w:rPr>
                <w:rFonts w:ascii="Arial" w:eastAsia="Times New Roman" w:hAnsi="Arial" w:cs="Arial"/>
                <w:lang w:eastAsia="sr-Latn-CS"/>
              </w:rPr>
              <w:br/>
              <w:t>25. Симболи Хришћанства</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дати основне податке о цркви, ко сачињава цркву и која је њена улога и значење </w:t>
            </w:r>
            <w:r w:rsidRPr="0084021A">
              <w:rPr>
                <w:rFonts w:ascii="Arial" w:eastAsia="Times New Roman" w:hAnsi="Arial" w:cs="Arial"/>
                <w:lang w:eastAsia="sr-Latn-CS"/>
              </w:rPr>
              <w:br/>
              <w:t xml:space="preserve">- поновити ко је основао цркву и зашто </w:t>
            </w:r>
            <w:r w:rsidRPr="0084021A">
              <w:rPr>
                <w:rFonts w:ascii="Arial" w:eastAsia="Times New Roman" w:hAnsi="Arial" w:cs="Arial"/>
                <w:lang w:eastAsia="sr-Latn-CS"/>
              </w:rPr>
              <w:br/>
              <w:t xml:space="preserve">- спознаја околности настанка цркве, глава цркве, шта је црква </w:t>
            </w:r>
            <w:r w:rsidRPr="0084021A">
              <w:rPr>
                <w:rFonts w:ascii="Arial" w:eastAsia="Times New Roman" w:hAnsi="Arial" w:cs="Arial"/>
                <w:lang w:eastAsia="sr-Latn-CS"/>
              </w:rPr>
              <w:br/>
              <w:t>- објаснити која је улога цркве:</w:t>
            </w:r>
            <w:r w:rsidRPr="0084021A">
              <w:rPr>
                <w:rFonts w:ascii="Arial" w:eastAsia="Times New Roman" w:hAnsi="Arial" w:cs="Arial"/>
                <w:lang w:eastAsia="sr-Latn-CS"/>
              </w:rPr>
              <w:br/>
              <w:t xml:space="preserve">- мисијна </w:t>
            </w:r>
            <w:r w:rsidRPr="0084021A">
              <w:rPr>
                <w:rFonts w:ascii="Arial" w:eastAsia="Times New Roman" w:hAnsi="Arial" w:cs="Arial"/>
                <w:lang w:eastAsia="sr-Latn-CS"/>
              </w:rPr>
              <w:br/>
              <w:t>- диаконичка</w:t>
            </w:r>
            <w:r w:rsidRPr="0084021A">
              <w:rPr>
                <w:rFonts w:ascii="Arial" w:eastAsia="Times New Roman" w:hAnsi="Arial" w:cs="Arial"/>
                <w:lang w:eastAsia="sr-Latn-CS"/>
              </w:rPr>
              <w:br/>
              <w:t xml:space="preserve">- живот за пример </w:t>
            </w:r>
            <w:r w:rsidRPr="0084021A">
              <w:rPr>
                <w:rFonts w:ascii="Arial" w:eastAsia="Times New Roman" w:hAnsi="Arial" w:cs="Arial"/>
                <w:lang w:eastAsia="sr-Latn-CS"/>
              </w:rPr>
              <w:br/>
              <w:t>- наставна</w:t>
            </w:r>
            <w:r w:rsidRPr="0084021A">
              <w:rPr>
                <w:rFonts w:ascii="Arial" w:eastAsia="Times New Roman" w:hAnsi="Arial" w:cs="Arial"/>
                <w:lang w:eastAsia="sr-Latn-CS"/>
              </w:rPr>
              <w:br/>
              <w:t xml:space="preserve">- објаснити шта је то литургија и шта има за циљ </w:t>
            </w:r>
            <w:r w:rsidRPr="0084021A">
              <w:rPr>
                <w:rFonts w:ascii="Arial" w:eastAsia="Times New Roman" w:hAnsi="Arial" w:cs="Arial"/>
                <w:lang w:eastAsia="sr-Latn-CS"/>
              </w:rPr>
              <w:br/>
              <w:t xml:space="preserve">- објаснити шта је центром евангеличке литургије </w:t>
            </w:r>
            <w:r w:rsidRPr="0084021A">
              <w:rPr>
                <w:rFonts w:ascii="Arial" w:eastAsia="Times New Roman" w:hAnsi="Arial" w:cs="Arial"/>
                <w:lang w:eastAsia="sr-Latn-CS"/>
              </w:rPr>
              <w:br/>
              <w:t xml:space="preserve">- сазнање какав је след литургије, научити нове појмове типичне за ову област </w:t>
            </w:r>
            <w:r w:rsidRPr="0084021A">
              <w:rPr>
                <w:rFonts w:ascii="Arial" w:eastAsia="Times New Roman" w:hAnsi="Arial" w:cs="Arial"/>
                <w:lang w:eastAsia="sr-Latn-CS"/>
              </w:rPr>
              <w:br/>
              <w:t xml:space="preserve">- упознати се са садржајем евангеличке песмарице, како се дели и како у њему можемо правилно и брзо да се оријентишемо сазнати чему служе цркве, ко се тамо окупља и </w:t>
            </w:r>
            <w:r w:rsidRPr="0084021A">
              <w:rPr>
                <w:rFonts w:ascii="Arial" w:eastAsia="Times New Roman" w:hAnsi="Arial" w:cs="Arial"/>
                <w:lang w:eastAsia="sr-Latn-CS"/>
              </w:rPr>
              <w:br/>
              <w:t xml:space="preserve">- објаснити какву улогу имају поједини </w:t>
            </w:r>
            <w:r w:rsidRPr="0084021A">
              <w:rPr>
                <w:rFonts w:ascii="Arial" w:eastAsia="Times New Roman" w:hAnsi="Arial" w:cs="Arial"/>
                <w:lang w:eastAsia="sr-Latn-CS"/>
              </w:rPr>
              <w:lastRenderedPageBreak/>
              <w:t>саставни делови интеријера - приповедаоница, крстионица, олтар и сл.</w:t>
            </w:r>
            <w:r w:rsidRPr="0084021A">
              <w:rPr>
                <w:rFonts w:ascii="Arial" w:eastAsia="Times New Roman" w:hAnsi="Arial" w:cs="Arial"/>
                <w:lang w:eastAsia="sr-Latn-CS"/>
              </w:rPr>
              <w:br/>
              <w:t xml:space="preserve">- упознавати најбитније хришћанске знаке - симболе, научити шта симболизирају и у каквим околностима су се користили и користе до данас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lastRenderedPageBreak/>
              <w:t>Когнитивни аспект:</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 дете зна да каже, шта је црква, како и зашто је настала </w:t>
            </w:r>
            <w:r w:rsidRPr="0084021A">
              <w:rPr>
                <w:rFonts w:ascii="Arial" w:eastAsia="Times New Roman" w:hAnsi="Arial" w:cs="Arial"/>
                <w:lang w:eastAsia="sr-Latn-CS"/>
              </w:rPr>
              <w:br/>
              <w:t>- зна ко је глава цркве и ко су њени представници</w:t>
            </w:r>
            <w:r w:rsidRPr="0084021A">
              <w:rPr>
                <w:rFonts w:ascii="Arial" w:eastAsia="Times New Roman" w:hAnsi="Arial" w:cs="Arial"/>
                <w:lang w:eastAsia="sr-Latn-CS"/>
              </w:rPr>
              <w:br/>
              <w:t xml:space="preserve">- зна на чему леже многе улоге цркве и како их црква реализује </w:t>
            </w:r>
            <w:r w:rsidRPr="0084021A">
              <w:rPr>
                <w:rFonts w:ascii="Arial" w:eastAsia="Times New Roman" w:hAnsi="Arial" w:cs="Arial"/>
                <w:lang w:eastAsia="sr-Latn-CS"/>
              </w:rPr>
              <w:br/>
              <w:t xml:space="preserve">- зна да именује шта је централни део литургије и шта спада у њен след </w:t>
            </w:r>
            <w:r w:rsidRPr="0084021A">
              <w:rPr>
                <w:rFonts w:ascii="Arial" w:eastAsia="Times New Roman" w:hAnsi="Arial" w:cs="Arial"/>
                <w:lang w:eastAsia="sr-Latn-CS"/>
              </w:rPr>
              <w:br/>
              <w:t>- зна да објасни речи као што су "литургија", јеванђеље, кредо" и слично</w:t>
            </w:r>
            <w:r w:rsidRPr="0084021A">
              <w:rPr>
                <w:rFonts w:ascii="Arial" w:eastAsia="Times New Roman" w:hAnsi="Arial" w:cs="Arial"/>
                <w:lang w:eastAsia="sr-Latn-CS"/>
              </w:rPr>
              <w:br/>
              <w:t xml:space="preserve">- ученик зна како да се оријентише у евангеличкој песмарици, зна да именује по чему тражимо појединачне песме, антифоне и молитве </w:t>
            </w:r>
            <w:r w:rsidRPr="0084021A">
              <w:rPr>
                <w:rFonts w:ascii="Arial" w:eastAsia="Times New Roman" w:hAnsi="Arial" w:cs="Arial"/>
                <w:lang w:eastAsia="sr-Latn-CS"/>
              </w:rPr>
              <w:br/>
              <w:t>- познаје и друге песмарице</w:t>
            </w:r>
            <w:r w:rsidRPr="0084021A">
              <w:rPr>
                <w:rFonts w:ascii="Arial" w:eastAsia="Times New Roman" w:hAnsi="Arial" w:cs="Arial"/>
                <w:lang w:eastAsia="sr-Latn-CS"/>
              </w:rPr>
              <w:br/>
              <w:t>- ученик зна да наброји шта је саставни део евангеличке цркве</w:t>
            </w:r>
            <w:r w:rsidRPr="0084021A">
              <w:rPr>
                <w:rFonts w:ascii="Arial" w:eastAsia="Times New Roman" w:hAnsi="Arial" w:cs="Arial"/>
                <w:lang w:eastAsia="sr-Latn-CS"/>
              </w:rPr>
              <w:br/>
              <w:t xml:space="preserve">- зна за шта </w:t>
            </w:r>
            <w:r w:rsidRPr="0084021A">
              <w:rPr>
                <w:rFonts w:ascii="Arial" w:eastAsia="Times New Roman" w:hAnsi="Arial" w:cs="Arial"/>
                <w:lang w:eastAsia="sr-Latn-CS"/>
              </w:rPr>
              <w:lastRenderedPageBreak/>
              <w:t xml:space="preserve">црква служи и зашто се тамо окупљају верници </w:t>
            </w:r>
            <w:r w:rsidRPr="0084021A">
              <w:rPr>
                <w:rFonts w:ascii="Arial" w:eastAsia="Times New Roman" w:hAnsi="Arial" w:cs="Arial"/>
                <w:lang w:eastAsia="sr-Latn-CS"/>
              </w:rPr>
              <w:br/>
              <w:t xml:space="preserve">- зна за следеће богослужбене обреде које се дешавају у цркви </w:t>
            </w:r>
            <w:r w:rsidRPr="0084021A">
              <w:rPr>
                <w:rFonts w:ascii="Arial" w:eastAsia="Times New Roman" w:hAnsi="Arial" w:cs="Arial"/>
                <w:lang w:eastAsia="sr-Latn-CS"/>
              </w:rPr>
              <w:br/>
              <w:t xml:space="preserve">- ученик зна да именује неке хришћанске симболе </w:t>
            </w:r>
            <w:r w:rsidRPr="0084021A">
              <w:rPr>
                <w:rFonts w:ascii="Arial" w:eastAsia="Times New Roman" w:hAnsi="Arial" w:cs="Arial"/>
                <w:lang w:eastAsia="sr-Latn-CS"/>
              </w:rPr>
              <w:br/>
              <w:t xml:space="preserve">- зна да се оријентише у њима, зна шта значе и симболизирају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Афективни аспект:</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 ученик гледа на литургију као на начин за продубљење своје вере путем Божије речи, хвалопесмама и молитвом </w:t>
            </w:r>
            <w:r w:rsidRPr="0084021A">
              <w:rPr>
                <w:rFonts w:ascii="Arial" w:eastAsia="Times New Roman" w:hAnsi="Arial" w:cs="Arial"/>
                <w:lang w:eastAsia="sr-Latn-CS"/>
              </w:rPr>
              <w:br/>
              <w:t xml:space="preserve">- гради позитиван однос ка хришћанским песмама и продубљује своју веру </w:t>
            </w:r>
            <w:r w:rsidRPr="0084021A">
              <w:rPr>
                <w:rFonts w:ascii="Arial" w:eastAsia="Times New Roman" w:hAnsi="Arial" w:cs="Arial"/>
                <w:lang w:eastAsia="sr-Latn-CS"/>
              </w:rPr>
              <w:br/>
              <w:t xml:space="preserve">- осећа потребу посећивати литургију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показати фотографије цркава, показати евангеличку песмарицу и друге песмарице </w:t>
            </w:r>
            <w:r w:rsidRPr="0084021A">
              <w:rPr>
                <w:rFonts w:ascii="Arial" w:eastAsia="Times New Roman" w:hAnsi="Arial" w:cs="Arial"/>
                <w:lang w:eastAsia="sr-Latn-CS"/>
              </w:rPr>
              <w:br/>
              <w:t xml:space="preserve">- презентација хришћанских симбола </w:t>
            </w:r>
            <w:r w:rsidRPr="0084021A">
              <w:rPr>
                <w:rFonts w:ascii="Arial" w:eastAsia="Times New Roman" w:hAnsi="Arial" w:cs="Arial"/>
                <w:lang w:eastAsia="sr-Latn-CS"/>
              </w:rPr>
              <w:br/>
              <w:t xml:space="preserve">- посетити цркву као и литургију </w:t>
            </w:r>
            <w:r w:rsidRPr="0084021A">
              <w:rPr>
                <w:rFonts w:ascii="Arial" w:eastAsia="Times New Roman" w:hAnsi="Arial" w:cs="Arial"/>
                <w:lang w:eastAsia="sr-Latn-CS"/>
              </w:rPr>
              <w:br/>
              <w:t>- песма: Смети живети за Христа... 475 ЕС</w:t>
            </w:r>
            <w:r w:rsidRPr="0084021A">
              <w:rPr>
                <w:rFonts w:ascii="Arial" w:eastAsia="Times New Roman" w:hAnsi="Arial" w:cs="Arial"/>
                <w:lang w:eastAsia="sr-Latn-CS"/>
              </w:rPr>
              <w:br/>
              <w:t xml:space="preserve">- израда радног листа на дате теме, квиз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lastRenderedPageBreak/>
              <w:t>VII - ЦРКВЕНА ГОДИНА</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26. Подела црквене године-Божићни круг</w:t>
            </w:r>
            <w:r w:rsidRPr="0084021A">
              <w:rPr>
                <w:rFonts w:ascii="Arial" w:eastAsia="Times New Roman" w:hAnsi="Arial" w:cs="Arial"/>
                <w:lang w:eastAsia="sr-Latn-CS"/>
              </w:rPr>
              <w:br/>
              <w:t>27. Васкрсни круг</w:t>
            </w:r>
            <w:r w:rsidRPr="0084021A">
              <w:rPr>
                <w:rFonts w:ascii="Arial" w:eastAsia="Times New Roman" w:hAnsi="Arial" w:cs="Arial"/>
                <w:lang w:eastAsia="sr-Latn-CS"/>
              </w:rPr>
              <w:br/>
              <w:t>28. Светодушевни круг</w:t>
            </w:r>
            <w:r w:rsidRPr="0084021A">
              <w:rPr>
                <w:rFonts w:ascii="Arial" w:eastAsia="Times New Roman" w:hAnsi="Arial" w:cs="Arial"/>
                <w:lang w:eastAsia="sr-Latn-CS"/>
              </w:rPr>
              <w:br/>
              <w:t xml:space="preserve">29. Несвечани део црквене </w:t>
            </w:r>
            <w:r w:rsidRPr="0084021A">
              <w:rPr>
                <w:rFonts w:ascii="Arial" w:eastAsia="Times New Roman" w:hAnsi="Arial" w:cs="Arial"/>
                <w:lang w:eastAsia="sr-Latn-CS"/>
              </w:rPr>
              <w:lastRenderedPageBreak/>
              <w:t>године</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Ученицима дати основне информације о црквеној години и основну поделу црквене године;</w:t>
            </w:r>
            <w:r w:rsidRPr="0084021A">
              <w:rPr>
                <w:rFonts w:ascii="Arial" w:eastAsia="Times New Roman" w:hAnsi="Arial" w:cs="Arial"/>
                <w:lang w:eastAsia="sr-Latn-CS"/>
              </w:rPr>
              <w:br/>
              <w:t>- Научити који празници и недеље граде божићни круг;</w:t>
            </w:r>
            <w:r w:rsidRPr="0084021A">
              <w:rPr>
                <w:rFonts w:ascii="Arial" w:eastAsia="Times New Roman" w:hAnsi="Arial" w:cs="Arial"/>
                <w:lang w:eastAsia="sr-Latn-CS"/>
              </w:rPr>
              <w:br/>
              <w:t xml:space="preserve">- Научити да већ познате празнике споји са </w:t>
            </w:r>
            <w:r w:rsidRPr="0084021A">
              <w:rPr>
                <w:rFonts w:ascii="Arial" w:eastAsia="Times New Roman" w:hAnsi="Arial" w:cs="Arial"/>
                <w:lang w:eastAsia="sr-Latn-CS"/>
              </w:rPr>
              <w:lastRenderedPageBreak/>
              <w:t>појединачним празничним даном и недељом;</w:t>
            </w:r>
            <w:r w:rsidRPr="0084021A">
              <w:rPr>
                <w:rFonts w:ascii="Arial" w:eastAsia="Times New Roman" w:hAnsi="Arial" w:cs="Arial"/>
                <w:lang w:eastAsia="sr-Latn-CS"/>
              </w:rPr>
              <w:br/>
              <w:t>- Научити какви празници и недеље граде васкршњи круг;</w:t>
            </w:r>
            <w:r w:rsidRPr="0084021A">
              <w:rPr>
                <w:rFonts w:ascii="Arial" w:eastAsia="Times New Roman" w:hAnsi="Arial" w:cs="Arial"/>
                <w:lang w:eastAsia="sr-Latn-CS"/>
              </w:rPr>
              <w:br/>
              <w:t>- Поновити васкршњу причу;</w:t>
            </w:r>
            <w:r w:rsidRPr="0084021A">
              <w:rPr>
                <w:rFonts w:ascii="Arial" w:eastAsia="Times New Roman" w:hAnsi="Arial" w:cs="Arial"/>
                <w:lang w:eastAsia="sr-Latn-CS"/>
              </w:rPr>
              <w:br/>
              <w:t xml:space="preserve">- Научити који празници и недеље граде светодушевни круг и спознати срж светодушевних празника </w:t>
            </w:r>
            <w:r w:rsidRPr="0084021A">
              <w:rPr>
                <w:rFonts w:ascii="Arial" w:eastAsia="Times New Roman" w:hAnsi="Arial" w:cs="Arial"/>
                <w:lang w:eastAsia="sr-Latn-CS"/>
              </w:rPr>
              <w:br/>
              <w:t>- Научити о празницима и недељама, које граде несвечани део црквене године.</w:t>
            </w:r>
            <w:r w:rsidRPr="0084021A">
              <w:rPr>
                <w:rFonts w:ascii="Arial" w:eastAsia="Times New Roman" w:hAnsi="Arial" w:cs="Arial"/>
                <w:lang w:eastAsia="sr-Latn-CS"/>
              </w:rPr>
              <w:br/>
              <w:t>- Сазнати колико и у којој мери су ученици разумели, схватили и стекли знање на часовима веронауке у току целе школске године.</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lastRenderedPageBreak/>
              <w:t>Когнитивни аспект:</w:t>
            </w:r>
            <w:r w:rsidRPr="0084021A">
              <w:rPr>
                <w:rFonts w:ascii="Arial" w:eastAsia="Times New Roman" w:hAnsi="Arial" w:cs="Arial"/>
                <w:b/>
                <w:bCs/>
                <w:lang w:eastAsia="sr-Latn-CS"/>
              </w:rPr>
              <w:br/>
            </w:r>
            <w:r w:rsidRPr="0084021A">
              <w:rPr>
                <w:rFonts w:ascii="Arial" w:eastAsia="Times New Roman" w:hAnsi="Arial" w:cs="Arial"/>
                <w:lang w:eastAsia="sr-Latn-CS"/>
              </w:rPr>
              <w:t>- зна да именује чиме почиње и чиме се завршава црквена година, каква је њена основна подела;</w:t>
            </w:r>
            <w:r w:rsidRPr="0084021A">
              <w:rPr>
                <w:rFonts w:ascii="Arial" w:eastAsia="Times New Roman" w:hAnsi="Arial" w:cs="Arial"/>
                <w:lang w:eastAsia="sr-Latn-CS"/>
              </w:rPr>
              <w:br/>
              <w:t xml:space="preserve">- зна да именује празнике и </w:t>
            </w:r>
            <w:r w:rsidRPr="0084021A">
              <w:rPr>
                <w:rFonts w:ascii="Arial" w:eastAsia="Times New Roman" w:hAnsi="Arial" w:cs="Arial"/>
                <w:lang w:eastAsia="sr-Latn-CS"/>
              </w:rPr>
              <w:lastRenderedPageBreak/>
              <w:t xml:space="preserve">недеље божићног круга </w:t>
            </w:r>
            <w:r w:rsidRPr="0084021A">
              <w:rPr>
                <w:rFonts w:ascii="Arial" w:eastAsia="Times New Roman" w:hAnsi="Arial" w:cs="Arial"/>
                <w:lang w:eastAsia="sr-Latn-CS"/>
              </w:rPr>
              <w:br/>
              <w:t xml:space="preserve">- зна да исприча која библијска дешавања се везују за Божић; </w:t>
            </w:r>
            <w:r w:rsidRPr="0084021A">
              <w:rPr>
                <w:rFonts w:ascii="Arial" w:eastAsia="Times New Roman" w:hAnsi="Arial" w:cs="Arial"/>
                <w:lang w:eastAsia="sr-Latn-CS"/>
              </w:rPr>
              <w:br/>
              <w:t>- схвата значај рођења Спаситеља;</w:t>
            </w:r>
            <w:r w:rsidRPr="0084021A">
              <w:rPr>
                <w:rFonts w:ascii="Arial" w:eastAsia="Times New Roman" w:hAnsi="Arial" w:cs="Arial"/>
                <w:lang w:eastAsia="sr-Latn-CS"/>
              </w:rPr>
              <w:br/>
              <w:t>- ученик зна да именује празнике и недеље васкршњег круга;</w:t>
            </w:r>
            <w:r w:rsidRPr="0084021A">
              <w:rPr>
                <w:rFonts w:ascii="Arial" w:eastAsia="Times New Roman" w:hAnsi="Arial" w:cs="Arial"/>
                <w:lang w:eastAsia="sr-Latn-CS"/>
              </w:rPr>
              <w:br/>
              <w:t xml:space="preserve">- ученик схвата значај Христовог мучења и васкрснућа; </w:t>
            </w:r>
            <w:r w:rsidRPr="0084021A">
              <w:rPr>
                <w:rFonts w:ascii="Arial" w:eastAsia="Times New Roman" w:hAnsi="Arial" w:cs="Arial"/>
                <w:lang w:eastAsia="sr-Latn-CS"/>
              </w:rPr>
              <w:br/>
              <w:t xml:space="preserve">- ученик зна да именује празнике и недеље светодушевног круга; </w:t>
            </w:r>
            <w:r w:rsidRPr="0084021A">
              <w:rPr>
                <w:rFonts w:ascii="Arial" w:eastAsia="Times New Roman" w:hAnsi="Arial" w:cs="Arial"/>
                <w:lang w:eastAsia="sr-Latn-CS"/>
              </w:rPr>
              <w:br/>
              <w:t xml:space="preserve">- зна који је садржај и порука ових празника; </w:t>
            </w:r>
            <w:r w:rsidRPr="0084021A">
              <w:rPr>
                <w:rFonts w:ascii="Arial" w:eastAsia="Times New Roman" w:hAnsi="Arial" w:cs="Arial"/>
                <w:lang w:eastAsia="sr-Latn-CS"/>
              </w:rPr>
              <w:br/>
              <w:t>- ученик зна да именује појединачне недеље и празничне дане и зна шта они значе.</w:t>
            </w:r>
            <w:r w:rsidRPr="0084021A">
              <w:rPr>
                <w:rFonts w:ascii="Arial" w:eastAsia="Times New Roman" w:hAnsi="Arial" w:cs="Arial"/>
                <w:lang w:eastAsia="sr-Latn-CS"/>
              </w:rPr>
              <w:br/>
              <w:t xml:space="preserve">- утврдити у ком обиму је запамтио, схватио и стекао знање на часовима веронауке у овом разреду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Афективни аспект:</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 заинтересује се за прослављање ових празника </w:t>
            </w:r>
            <w:r w:rsidRPr="0084021A">
              <w:rPr>
                <w:rFonts w:ascii="Arial" w:eastAsia="Times New Roman" w:hAnsi="Arial" w:cs="Arial"/>
                <w:lang w:eastAsia="sr-Latn-CS"/>
              </w:rPr>
              <w:lastRenderedPageBreak/>
              <w:t xml:space="preserve">у својој цркви </w:t>
            </w:r>
            <w:r w:rsidRPr="0084021A">
              <w:rPr>
                <w:rFonts w:ascii="Arial" w:eastAsia="Times New Roman" w:hAnsi="Arial" w:cs="Arial"/>
                <w:lang w:eastAsia="sr-Latn-CS"/>
              </w:rPr>
              <w:br/>
              <w:t xml:space="preserve">- схвата важност празника у свом животу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новозаветни текст</w:t>
            </w:r>
            <w:r w:rsidRPr="0084021A">
              <w:rPr>
                <w:rFonts w:ascii="Arial" w:eastAsia="Times New Roman" w:hAnsi="Arial" w:cs="Arial"/>
                <w:lang w:eastAsia="sr-Latn-CS"/>
              </w:rPr>
              <w:br/>
              <w:t>Матеј 1,18-24 - рођење Исуса Христа - Божић</w:t>
            </w:r>
            <w:r w:rsidRPr="0084021A">
              <w:rPr>
                <w:rFonts w:ascii="Arial" w:eastAsia="Times New Roman" w:hAnsi="Arial" w:cs="Arial"/>
                <w:lang w:eastAsia="sr-Latn-CS"/>
              </w:rPr>
              <w:br/>
              <w:t>Марко 14-16 - смрт и васкрснуће - Васкрс</w:t>
            </w:r>
            <w:r w:rsidRPr="0084021A">
              <w:rPr>
                <w:rFonts w:ascii="Arial" w:eastAsia="Times New Roman" w:hAnsi="Arial" w:cs="Arial"/>
                <w:lang w:eastAsia="sr-Latn-CS"/>
              </w:rPr>
              <w:br/>
              <w:t xml:space="preserve">Дела апостолска 1-2 - обећања Духа Светог- </w:t>
            </w:r>
            <w:r w:rsidRPr="0084021A">
              <w:rPr>
                <w:rFonts w:ascii="Arial" w:eastAsia="Times New Roman" w:hAnsi="Arial" w:cs="Arial"/>
                <w:lang w:eastAsia="sr-Latn-CS"/>
              </w:rPr>
              <w:lastRenderedPageBreak/>
              <w:t>Светодушевни празници</w:t>
            </w:r>
            <w:r w:rsidRPr="0084021A">
              <w:rPr>
                <w:rFonts w:ascii="Arial" w:eastAsia="Times New Roman" w:hAnsi="Arial" w:cs="Arial"/>
                <w:lang w:eastAsia="sr-Latn-CS"/>
              </w:rPr>
              <w:br/>
              <w:t>- показати календар-кад је који празник</w:t>
            </w:r>
            <w:r w:rsidRPr="0084021A">
              <w:rPr>
                <w:rFonts w:ascii="Arial" w:eastAsia="Times New Roman" w:hAnsi="Arial" w:cs="Arial"/>
                <w:lang w:eastAsia="sr-Latn-CS"/>
              </w:rPr>
              <w:br/>
              <w:t>- ручно урадити круг од папира - подела црквене године</w:t>
            </w:r>
            <w:r w:rsidRPr="0084021A">
              <w:rPr>
                <w:rFonts w:ascii="Arial" w:eastAsia="Times New Roman" w:hAnsi="Arial" w:cs="Arial"/>
                <w:lang w:eastAsia="sr-Latn-CS"/>
              </w:rPr>
              <w:br/>
              <w:t>песма: Тиха ноћ...60 ЕС</w:t>
            </w:r>
            <w:r w:rsidRPr="0084021A">
              <w:rPr>
                <w:rFonts w:ascii="Arial" w:eastAsia="Times New Roman" w:hAnsi="Arial" w:cs="Arial"/>
                <w:lang w:eastAsia="sr-Latn-CS"/>
              </w:rPr>
              <w:br/>
              <w:t>Христ је васкрсао... 600 ЕС</w:t>
            </w:r>
            <w:r w:rsidRPr="0084021A">
              <w:rPr>
                <w:rFonts w:ascii="Arial" w:eastAsia="Times New Roman" w:hAnsi="Arial" w:cs="Arial"/>
                <w:lang w:eastAsia="sr-Latn-CS"/>
              </w:rPr>
              <w:br/>
              <w:t>Дух Свети... 64 КТС</w:t>
            </w:r>
            <w:r w:rsidRPr="0084021A">
              <w:rPr>
                <w:rFonts w:ascii="Arial" w:eastAsia="Times New Roman" w:hAnsi="Arial" w:cs="Arial"/>
                <w:lang w:eastAsia="sr-Latn-CS"/>
              </w:rPr>
              <w:br/>
              <w:t xml:space="preserve">- израда радног листа на дате теме, квиз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r>
    </w:tbl>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КОРЕЛАЦИЈА С ДРУГИМ ПРЕДМЕТИМА / МОДУЛИМА: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 Словачки језик и књижевност </w:t>
      </w:r>
      <w:r w:rsidRPr="0084021A">
        <w:rPr>
          <w:rFonts w:ascii="Arial" w:eastAsia="Times New Roman" w:hAnsi="Arial" w:cs="Arial"/>
          <w:lang w:eastAsia="sr-Latn-CS"/>
        </w:rPr>
        <w:br/>
        <w:t xml:space="preserve">2. Историја </w:t>
      </w:r>
      <w:r w:rsidRPr="0084021A">
        <w:rPr>
          <w:rFonts w:ascii="Arial" w:eastAsia="Times New Roman" w:hAnsi="Arial" w:cs="Arial"/>
          <w:lang w:eastAsia="sr-Latn-CS"/>
        </w:rPr>
        <w:br/>
        <w:t xml:space="preserve">3. Географија </w:t>
      </w:r>
      <w:r w:rsidRPr="0084021A">
        <w:rPr>
          <w:rFonts w:ascii="Arial" w:eastAsia="Times New Roman" w:hAnsi="Arial" w:cs="Arial"/>
          <w:lang w:eastAsia="sr-Latn-CS"/>
        </w:rPr>
        <w:br/>
        <w:t xml:space="preserve">4. Биологија </w:t>
      </w:r>
      <w:r w:rsidRPr="0084021A">
        <w:rPr>
          <w:rFonts w:ascii="Arial" w:eastAsia="Times New Roman" w:hAnsi="Arial" w:cs="Arial"/>
          <w:lang w:eastAsia="sr-Latn-CS"/>
        </w:rPr>
        <w:br/>
        <w:t xml:space="preserve">5. Ликовна култура </w:t>
      </w:r>
      <w:r w:rsidRPr="0084021A">
        <w:rPr>
          <w:rFonts w:ascii="Arial" w:eastAsia="Times New Roman" w:hAnsi="Arial" w:cs="Arial"/>
          <w:lang w:eastAsia="sr-Latn-CS"/>
        </w:rPr>
        <w:br/>
        <w:t xml:space="preserve">6. Музичка култура </w:t>
      </w:r>
      <w:r w:rsidRPr="0084021A">
        <w:rPr>
          <w:rFonts w:ascii="Arial" w:eastAsia="Times New Roman" w:hAnsi="Arial" w:cs="Arial"/>
          <w:lang w:eastAsia="sr-Latn-CS"/>
        </w:rPr>
        <w:br/>
        <w:t xml:space="preserve">7. Грађанско васпитање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 xml:space="preserve">За остваривање програма верске наставе - Словачке евангеличке а.в. цркве за пети разред основне школе користи се следећа литература: </w:t>
      </w:r>
      <w:r w:rsidRPr="0084021A">
        <w:rPr>
          <w:rFonts w:ascii="Arial" w:eastAsia="Times New Roman" w:hAnsi="Arial" w:cs="Arial"/>
          <w:b/>
          <w:bCs/>
          <w:lang w:eastAsia="sr-Latn-CS"/>
        </w:rPr>
        <w:br/>
      </w:r>
      <w:r w:rsidRPr="0084021A">
        <w:rPr>
          <w:rFonts w:ascii="Arial" w:eastAsia="Times New Roman" w:hAnsi="Arial" w:cs="Arial"/>
          <w:lang w:eastAsia="sr-Latn-CS"/>
        </w:rPr>
        <w:t>- BIBLIA - Stará a Nová Zmluva</w:t>
      </w:r>
      <w:r w:rsidRPr="0084021A">
        <w:rPr>
          <w:rFonts w:ascii="Arial" w:eastAsia="Times New Roman" w:hAnsi="Arial" w:cs="Arial"/>
          <w:b/>
          <w:bCs/>
          <w:lang w:eastAsia="sr-Latn-CS"/>
        </w:rPr>
        <w:t xml:space="preserve"> </w:t>
      </w:r>
      <w:r w:rsidRPr="0084021A">
        <w:rPr>
          <w:rFonts w:ascii="Arial" w:eastAsia="Times New Roman" w:hAnsi="Arial" w:cs="Arial"/>
          <w:b/>
          <w:bCs/>
          <w:lang w:eastAsia="sr-Latn-CS"/>
        </w:rPr>
        <w:br/>
        <w:t>-</w:t>
      </w:r>
      <w:r w:rsidRPr="0084021A">
        <w:rPr>
          <w:rFonts w:ascii="Arial" w:eastAsia="Times New Roman" w:hAnsi="Arial" w:cs="Arial"/>
          <w:lang w:eastAsia="sr-Latn-CS"/>
        </w:rPr>
        <w:t xml:space="preserve"> NAŠA CESTA - učebnica evanjelického náboženstva pre 5.ročník základných škôl; Tomáš Semko st.; Tranoscius, L. Mikuláš, 2010.</w:t>
      </w:r>
      <w:r w:rsidRPr="0084021A">
        <w:rPr>
          <w:rFonts w:ascii="Arial" w:eastAsia="Times New Roman" w:hAnsi="Arial" w:cs="Arial"/>
          <w:b/>
          <w:bCs/>
          <w:lang w:eastAsia="sr-Latn-CS"/>
        </w:rPr>
        <w:t xml:space="preserve"> </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 ŽIVOT A VIERA (náboženská výchova pre 5.ročník základných škôl - evanjelické a.v. náboženstvo); Dana Naďová; Tranoscius, Liptovský Mikuláš v roku 2012. </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 Радна свеска из верске наставе за пети разред- PRACOVNÝ ZOŠIT k učebnici náboženskej výchovy Život a viera pre 5.ročník základných škôl - evanjelické a.v. náboženstvo; Dana Naďová; Tranoscius, Liptovský Mikuláš, 2012.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130"/>
        <w:gridCol w:w="6981"/>
      </w:tblGrid>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Názov predmetu: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Náboženská výchova - Slovenskej evanjelickej cirkvi a.v. </w:t>
            </w:r>
          </w:p>
        </w:tc>
      </w:tr>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Ročný fond hodín: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36 </w:t>
            </w:r>
          </w:p>
        </w:tc>
      </w:tr>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Ročník: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Piaty </w:t>
            </w:r>
          </w:p>
        </w:tc>
      </w:tr>
    </w:tbl>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517"/>
        <w:gridCol w:w="1717"/>
        <w:gridCol w:w="1772"/>
        <w:gridCol w:w="1747"/>
        <w:gridCol w:w="2378"/>
      </w:tblGrid>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TEMATICKÝ CELOK</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(Témy)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CIEĽ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VÝCHODISKÁ</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Po ukončení danej témy žiak: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ODPORUČENÝ OBSAH PO TÉMACH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SPôSOB REALIZOVANIA PROGRAMU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I. - ÚVOD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 Úvodná hodina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zoznamovanie sa so žiakmi </w:t>
            </w:r>
            <w:r w:rsidRPr="0084021A">
              <w:rPr>
                <w:rFonts w:ascii="Arial" w:eastAsia="Times New Roman" w:hAnsi="Arial" w:cs="Arial"/>
                <w:lang w:eastAsia="sr-Latn-CS"/>
              </w:rPr>
              <w:br/>
              <w:t>• Spoznávanie žiakov s plánom a programom náboženskej výchovy pre prvý ročník</w:t>
            </w:r>
            <w:r w:rsidRPr="0084021A">
              <w:rPr>
                <w:rFonts w:ascii="Arial" w:eastAsia="Times New Roman" w:hAnsi="Arial" w:cs="Arial"/>
                <w:lang w:eastAsia="sr-Latn-CS"/>
              </w:rPr>
              <w:br/>
              <w:t xml:space="preserve">• Motivovanie žiakov, aby navštevovali hodiny náboženskej v.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i/>
                <w:iCs/>
                <w:lang w:eastAsia="sr-Latn-CS"/>
              </w:rPr>
              <w:t>Kognitívny aspekt:</w:t>
            </w:r>
            <w:r w:rsidRPr="0084021A">
              <w:rPr>
                <w:rFonts w:ascii="Arial" w:eastAsia="Times New Roman" w:hAnsi="Arial" w:cs="Arial"/>
                <w:b/>
                <w:bCs/>
                <w:i/>
                <w:iCs/>
                <w:lang w:eastAsia="sr-Latn-CS"/>
              </w:rPr>
              <w:br/>
            </w:r>
            <w:r w:rsidRPr="0084021A">
              <w:rPr>
                <w:rFonts w:ascii="Arial" w:eastAsia="Times New Roman" w:hAnsi="Arial" w:cs="Arial"/>
                <w:lang w:eastAsia="sr-Latn-CS"/>
              </w:rPr>
              <w:t xml:space="preserve">• porozumie základným vedomosti o témach, ktoré sa budú spracúvať na hodinách náboženskej výchove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i/>
                <w:iCs/>
                <w:lang w:eastAsia="sr-Latn-CS"/>
              </w:rPr>
              <w:t>Afektívny aspekt:</w:t>
            </w:r>
            <w:r w:rsidRPr="0084021A">
              <w:rPr>
                <w:rFonts w:ascii="Arial" w:eastAsia="Times New Roman" w:hAnsi="Arial" w:cs="Arial"/>
                <w:b/>
                <w:bCs/>
                <w:i/>
                <w:iCs/>
                <w:lang w:eastAsia="sr-Latn-CS"/>
              </w:rPr>
              <w:br/>
            </w:r>
            <w:r w:rsidRPr="0084021A">
              <w:rPr>
                <w:rFonts w:ascii="Arial" w:eastAsia="Times New Roman" w:hAnsi="Arial" w:cs="Arial"/>
                <w:lang w:eastAsia="sr-Latn-CS"/>
              </w:rPr>
              <w:t xml:space="preserve">• bude povzbudený, aby sa aktívne zapájal a zúčastňoval na hodinách </w:t>
            </w:r>
            <w:r w:rsidRPr="0084021A">
              <w:rPr>
                <w:rFonts w:ascii="Arial" w:eastAsia="Times New Roman" w:hAnsi="Arial" w:cs="Arial"/>
                <w:lang w:eastAsia="sr-Latn-CS"/>
              </w:rPr>
              <w:lastRenderedPageBreak/>
              <w:t xml:space="preserve">náboženskej v.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zoznamovanie sa s obsahom a spôsobom práce </w:t>
            </w:r>
          </w:p>
        </w:tc>
        <w:tc>
          <w:tcPr>
            <w:tcW w:w="0" w:type="auto"/>
            <w:vMerge w:val="restart"/>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Katechéta (učiteľ náboženstva) by mal vždy prihliadať na to, že katechizmus nie je len hromadenie informácii ("poznaní o viere"), ale znamená to snahu osobne prijať učenie a skúsenosti Cirkvi, ako i implementáciu do života prostredníctvom slobodnej účasti na cirkevnom liturgickom živote.</w:t>
            </w:r>
            <w:r w:rsidRPr="0084021A">
              <w:rPr>
                <w:rFonts w:ascii="Arial" w:eastAsia="Times New Roman" w:hAnsi="Arial" w:cs="Arial"/>
                <w:lang w:eastAsia="sr-Latn-CS"/>
              </w:rPr>
              <w:br/>
              <w:t xml:space="preserve">Na začiatku každej vyučovacej témy by mali byť žiaci oboznámení s cieľmi a </w:t>
            </w:r>
            <w:r w:rsidRPr="0084021A">
              <w:rPr>
                <w:rFonts w:ascii="Arial" w:eastAsia="Times New Roman" w:hAnsi="Arial" w:cs="Arial"/>
                <w:lang w:eastAsia="sr-Latn-CS"/>
              </w:rPr>
              <w:lastRenderedPageBreak/>
              <w:t xml:space="preserve">východiskami výučby, tematickými obsahmi, spôsobom realizovania programu práce, ako i so spôsobom hodnotenia ich práce.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Realizácia výučby:</w:t>
            </w:r>
            <w:r w:rsidRPr="0084021A">
              <w:rPr>
                <w:rFonts w:ascii="Arial" w:eastAsia="Times New Roman" w:hAnsi="Arial" w:cs="Arial"/>
                <w:b/>
                <w:bCs/>
                <w:lang w:eastAsia="sr-Latn-CS"/>
              </w:rPr>
              <w:br/>
            </w:r>
            <w:r w:rsidRPr="0084021A">
              <w:rPr>
                <w:rFonts w:ascii="Arial" w:eastAsia="Times New Roman" w:hAnsi="Arial" w:cs="Arial"/>
                <w:lang w:eastAsia="sr-Latn-CS"/>
              </w:rPr>
              <w:t>Výučba sa realizuje cez nasledovné druhy:</w:t>
            </w:r>
            <w:r w:rsidRPr="0084021A">
              <w:rPr>
                <w:rFonts w:ascii="Arial" w:eastAsia="Times New Roman" w:hAnsi="Arial" w:cs="Arial"/>
                <w:lang w:eastAsia="sr-Latn-CS"/>
              </w:rPr>
              <w:br/>
              <w:t>- teoretickú výučbu (35 hodín)</w:t>
            </w:r>
            <w:r w:rsidRPr="0084021A">
              <w:rPr>
                <w:rFonts w:ascii="Arial" w:eastAsia="Times New Roman" w:hAnsi="Arial" w:cs="Arial"/>
                <w:lang w:eastAsia="sr-Latn-CS"/>
              </w:rPr>
              <w:br/>
              <w:t xml:space="preserve">- praktickú výučbu (1 hodinu)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Miesto realizácie výučby:</w:t>
            </w:r>
            <w:r w:rsidRPr="0084021A">
              <w:rPr>
                <w:rFonts w:ascii="Arial" w:eastAsia="Times New Roman" w:hAnsi="Arial" w:cs="Arial"/>
                <w:b/>
                <w:bCs/>
                <w:lang w:eastAsia="sr-Latn-CS"/>
              </w:rPr>
              <w:br/>
            </w:r>
            <w:r w:rsidRPr="0084021A">
              <w:rPr>
                <w:rFonts w:ascii="Arial" w:eastAsia="Times New Roman" w:hAnsi="Arial" w:cs="Arial"/>
                <w:lang w:eastAsia="sr-Latn-CS"/>
              </w:rPr>
              <w:t>teoretická výučba sa realizuje v učebni</w:t>
            </w:r>
            <w:r w:rsidRPr="0084021A">
              <w:rPr>
                <w:rFonts w:ascii="Arial" w:eastAsia="Times New Roman" w:hAnsi="Arial" w:cs="Arial"/>
                <w:lang w:eastAsia="sr-Latn-CS"/>
              </w:rPr>
              <w:br/>
              <w:t xml:space="preserve">- praktická sa realizuje v chráme Božom - zučastnením sa Služieb Božích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Didakticko - metodické návody pre realizáciu výučby:</w:t>
            </w:r>
            <w:r w:rsidRPr="0084021A">
              <w:rPr>
                <w:rFonts w:ascii="Arial" w:eastAsia="Times New Roman" w:hAnsi="Arial" w:cs="Arial"/>
                <w:b/>
                <w:bCs/>
                <w:lang w:eastAsia="sr-Latn-CS"/>
              </w:rPr>
              <w:br/>
            </w:r>
            <w:r w:rsidRPr="0084021A">
              <w:rPr>
                <w:rFonts w:ascii="Arial" w:eastAsia="Times New Roman" w:hAnsi="Arial" w:cs="Arial"/>
                <w:lang w:eastAsia="sr-Latn-CS"/>
              </w:rPr>
              <w:t>- Úvodné hodiny by mali byť naplánované tak, aby prispeli k vzájomnému zoznámeniu sa žiakov, oboznámeniu žiakov s cieľmi, východiskami a vyučujúcimi obsahmi, tiež i začiatočný prehľad učiteľa o predchádzajúcich znalostiach a postojoch skupiny z oblasti náboženskej výchovy Slovenskej evanjelickej a.v. cirkvi.</w:t>
            </w:r>
            <w:r w:rsidRPr="0084021A">
              <w:rPr>
                <w:rFonts w:ascii="Arial" w:eastAsia="Times New Roman" w:hAnsi="Arial" w:cs="Arial"/>
                <w:lang w:eastAsia="sr-Latn-CS"/>
              </w:rPr>
              <w:br/>
              <w:t>- Realizáciu programu treba konať v súlade s princípmi súčasnej aktívnej výučby, ktorá podľa svojej dynamiky podporuje žiakov na výskumný a problémový prístup k obsahovým témam.</w:t>
            </w:r>
            <w:r w:rsidRPr="0084021A">
              <w:rPr>
                <w:rFonts w:ascii="Arial" w:eastAsia="Times New Roman" w:hAnsi="Arial" w:cs="Arial"/>
                <w:lang w:eastAsia="sr-Latn-CS"/>
              </w:rPr>
              <w:br/>
              <w:t xml:space="preserve">V priebehu realizácie treba dávať dôraz </w:t>
            </w:r>
            <w:r w:rsidRPr="0084021A">
              <w:rPr>
                <w:rFonts w:ascii="Arial" w:eastAsia="Times New Roman" w:hAnsi="Arial" w:cs="Arial"/>
                <w:lang w:eastAsia="sr-Latn-CS"/>
              </w:rPr>
              <w:lastRenderedPageBreak/>
              <w:t>najmä na skúsenostné a formatívne, menej na kognitívne a informatívne.</w:t>
            </w:r>
            <w:r w:rsidRPr="0084021A">
              <w:rPr>
                <w:rFonts w:ascii="Arial" w:eastAsia="Times New Roman" w:hAnsi="Arial" w:cs="Arial"/>
                <w:lang w:eastAsia="sr-Latn-CS"/>
              </w:rPr>
              <w:br/>
              <w:t>- Kvalita výučby sa dosahuje realizáciou obsahu výučby v súlade s modernými pedagogickými požiadavkami s použitím rôznych metód, foriem práce a učebných pomôcok.</w:t>
            </w:r>
            <w:r w:rsidRPr="0084021A">
              <w:rPr>
                <w:rFonts w:ascii="Arial" w:eastAsia="Times New Roman" w:hAnsi="Arial" w:cs="Arial"/>
                <w:lang w:eastAsia="sr-Latn-CS"/>
              </w:rPr>
              <w:br/>
              <w:t>- Majúc na zreteli požiadavky osnov vyučujúceho programu a možnosť presunu vyučujúceho obsahu do pedagogicko-didaktického riešenia, učiteľ treba aby bral do úvahy psychologické faktory realizovania výučby - vek žiakov, úroveň psychomotorického rozvoja, záujmy, schopnosti, a motiváciu žiakov.</w:t>
            </w:r>
            <w:r w:rsidRPr="0084021A">
              <w:rPr>
                <w:rFonts w:ascii="Arial" w:eastAsia="Times New Roman" w:hAnsi="Arial" w:cs="Arial"/>
                <w:lang w:eastAsia="sr-Latn-CS"/>
              </w:rPr>
              <w:br/>
              <w:t>- Pri realizácii modernej výučby učiteľ je zdroj vedomostí, tvorca, organizátor a koordinátor žiackych aktivít vo vyučovacom procese.</w:t>
            </w:r>
            <w:r w:rsidRPr="0084021A">
              <w:rPr>
                <w:rFonts w:ascii="Arial" w:eastAsia="Times New Roman" w:hAnsi="Arial" w:cs="Arial"/>
                <w:lang w:eastAsia="sr-Latn-CS"/>
              </w:rPr>
              <w:br/>
              <w:t xml:space="preserve">- Výučba je úspešne realizovaná, ak je žiak pripravený pochopiť Cirkev ako priestor pre uskutočnenie svojej osobnosti prostredníctvom spoločenstva s blížnymi a Trojjediným Bohom, ktorý sa stáva zdrojom a plnosťou jeho života.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 xml:space="preserve">Evaluácia vyučby: </w:t>
            </w:r>
            <w:r w:rsidRPr="0084021A">
              <w:rPr>
                <w:rFonts w:ascii="Arial" w:eastAsia="Times New Roman" w:hAnsi="Arial" w:cs="Arial"/>
                <w:b/>
                <w:bCs/>
                <w:lang w:eastAsia="sr-Latn-CS"/>
              </w:rPr>
              <w:br/>
            </w:r>
            <w:r w:rsidRPr="0084021A">
              <w:rPr>
                <w:rFonts w:ascii="Arial" w:eastAsia="Times New Roman" w:hAnsi="Arial" w:cs="Arial"/>
                <w:lang w:eastAsia="sr-Latn-CS"/>
              </w:rPr>
              <w:t>Evaluáciu výučby, učiteľ realizuje výučbu na dva spôsoby:</w:t>
            </w:r>
            <w:r w:rsidRPr="0084021A">
              <w:rPr>
                <w:rFonts w:ascii="Arial" w:eastAsia="Times New Roman" w:hAnsi="Arial" w:cs="Arial"/>
                <w:lang w:eastAsia="sr-Latn-CS"/>
              </w:rPr>
              <w:br/>
              <w:t xml:space="preserve">- hodnotením reakcií </w:t>
            </w:r>
            <w:r w:rsidRPr="0084021A">
              <w:rPr>
                <w:rFonts w:ascii="Arial" w:eastAsia="Times New Roman" w:hAnsi="Arial" w:cs="Arial"/>
                <w:lang w:eastAsia="sr-Latn-CS"/>
              </w:rPr>
              <w:lastRenderedPageBreak/>
              <w:t>žiakov (cez evaluačné lístky);</w:t>
            </w:r>
            <w:r w:rsidRPr="0084021A">
              <w:rPr>
                <w:rFonts w:ascii="Arial" w:eastAsia="Times New Roman" w:hAnsi="Arial" w:cs="Arial"/>
                <w:lang w:eastAsia="sr-Latn-CS"/>
              </w:rPr>
              <w:br/>
              <w:t xml:space="preserve">- preverovaním vedomostí, ktroré si žiaci osvojili na hodine,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 xml:space="preserve">Známkovanie </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Opisné známkovanie sa môže konať: </w:t>
            </w:r>
            <w:r w:rsidRPr="0084021A">
              <w:rPr>
                <w:rFonts w:ascii="Arial" w:eastAsia="Times New Roman" w:hAnsi="Arial" w:cs="Arial"/>
                <w:lang w:eastAsia="sr-Latn-CS"/>
              </w:rPr>
              <w:br/>
              <w:t>- ústnym spôsobom</w:t>
            </w:r>
            <w:r w:rsidRPr="0084021A">
              <w:rPr>
                <w:rFonts w:ascii="Arial" w:eastAsia="Times New Roman" w:hAnsi="Arial" w:cs="Arial"/>
                <w:lang w:eastAsia="sr-Latn-CS"/>
              </w:rPr>
              <w:br/>
              <w:t>- písomným spôsobom,</w:t>
            </w:r>
            <w:r w:rsidRPr="0084021A">
              <w:rPr>
                <w:rFonts w:ascii="Arial" w:eastAsia="Times New Roman" w:hAnsi="Arial" w:cs="Arial"/>
                <w:lang w:eastAsia="sr-Latn-CS"/>
              </w:rPr>
              <w:br/>
              <w:t xml:space="preserve">- pozorovaním správania sa žiaka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Počet hodín po témach:</w:t>
            </w:r>
            <w:r w:rsidRPr="0084021A">
              <w:rPr>
                <w:rFonts w:ascii="Arial" w:eastAsia="Times New Roman" w:hAnsi="Arial" w:cs="Arial"/>
                <w:b/>
                <w:bCs/>
                <w:lang w:eastAsia="sr-Latn-CS"/>
              </w:rPr>
              <w:br/>
            </w:r>
            <w:r w:rsidRPr="0084021A">
              <w:rPr>
                <w:rFonts w:ascii="Arial" w:eastAsia="Times New Roman" w:hAnsi="Arial" w:cs="Arial"/>
                <w:lang w:eastAsia="sr-Latn-CS"/>
              </w:rPr>
              <w:t>I - ÚVOD -</w:t>
            </w:r>
            <w:r w:rsidRPr="0084021A">
              <w:rPr>
                <w:rFonts w:ascii="Arial" w:eastAsia="Times New Roman" w:hAnsi="Arial" w:cs="Arial"/>
                <w:b/>
                <w:bCs/>
                <w:lang w:eastAsia="sr-Latn-CS"/>
              </w:rPr>
              <w:t xml:space="preserve"> 1</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II- KNIHA KNÍH - </w:t>
            </w:r>
            <w:r w:rsidRPr="0084021A">
              <w:rPr>
                <w:rFonts w:ascii="Arial" w:eastAsia="Times New Roman" w:hAnsi="Arial" w:cs="Arial"/>
                <w:b/>
                <w:bCs/>
                <w:lang w:eastAsia="sr-Latn-CS"/>
              </w:rPr>
              <w:t>5</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III PREDDEJINY SZ - </w:t>
            </w:r>
            <w:r w:rsidRPr="0084021A">
              <w:rPr>
                <w:rFonts w:ascii="Arial" w:eastAsia="Times New Roman" w:hAnsi="Arial" w:cs="Arial"/>
                <w:b/>
                <w:bCs/>
                <w:lang w:eastAsia="sr-Latn-CS"/>
              </w:rPr>
              <w:t>5</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IV-SVEDKOVIA VIERY SZ - </w:t>
            </w:r>
            <w:r w:rsidRPr="0084021A">
              <w:rPr>
                <w:rFonts w:ascii="Arial" w:eastAsia="Times New Roman" w:hAnsi="Arial" w:cs="Arial"/>
                <w:b/>
                <w:bCs/>
                <w:lang w:eastAsia="sr-Latn-CS"/>
              </w:rPr>
              <w:t>7</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V-KRESŤAN A MODLITBA - </w:t>
            </w:r>
            <w:r w:rsidRPr="0084021A">
              <w:rPr>
                <w:rFonts w:ascii="Arial" w:eastAsia="Times New Roman" w:hAnsi="Arial" w:cs="Arial"/>
                <w:b/>
                <w:bCs/>
                <w:lang w:eastAsia="sr-Latn-CS"/>
              </w:rPr>
              <w:t>4</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VI-CIRKEV - BOŽIA RODINA - </w:t>
            </w:r>
            <w:r w:rsidRPr="0084021A">
              <w:rPr>
                <w:rFonts w:ascii="Arial" w:eastAsia="Times New Roman" w:hAnsi="Arial" w:cs="Arial"/>
                <w:b/>
                <w:bCs/>
                <w:lang w:eastAsia="sr-Latn-CS"/>
              </w:rPr>
              <w:t>7</w:t>
            </w:r>
            <w:r w:rsidRPr="0084021A">
              <w:rPr>
                <w:rFonts w:ascii="Arial" w:eastAsia="Times New Roman" w:hAnsi="Arial" w:cs="Arial"/>
                <w:b/>
                <w:bCs/>
                <w:lang w:eastAsia="sr-Latn-CS"/>
              </w:rPr>
              <w:br/>
            </w:r>
            <w:r w:rsidRPr="0084021A">
              <w:rPr>
                <w:rFonts w:ascii="Arial" w:eastAsia="Times New Roman" w:hAnsi="Arial" w:cs="Arial"/>
                <w:lang w:eastAsia="sr-Latn-CS"/>
              </w:rPr>
              <w:t>VII- CIRKEVNÝ ROK -</w:t>
            </w:r>
            <w:r w:rsidRPr="0084021A">
              <w:rPr>
                <w:rFonts w:ascii="Arial" w:eastAsia="Times New Roman" w:hAnsi="Arial" w:cs="Arial"/>
                <w:b/>
                <w:bCs/>
                <w:lang w:eastAsia="sr-Latn-CS"/>
              </w:rPr>
              <w:t xml:space="preserve"> 5</w:t>
            </w:r>
            <w:r w:rsidRPr="0084021A">
              <w:rPr>
                <w:rFonts w:ascii="Arial" w:eastAsia="Times New Roman" w:hAnsi="Arial" w:cs="Arial"/>
                <w:b/>
                <w:bCs/>
                <w:lang w:eastAsia="sr-Latn-CS"/>
              </w:rPr>
              <w:br/>
            </w:r>
            <w:r w:rsidRPr="0084021A">
              <w:rPr>
                <w:rFonts w:ascii="Arial" w:eastAsia="Times New Roman" w:hAnsi="Arial" w:cs="Arial"/>
                <w:lang w:eastAsia="sr-Latn-CS"/>
              </w:rPr>
              <w:t>EVALUÁCIA</w:t>
            </w:r>
            <w:r w:rsidRPr="0084021A">
              <w:rPr>
                <w:rFonts w:ascii="Arial" w:eastAsia="Times New Roman" w:hAnsi="Arial" w:cs="Arial"/>
                <w:b/>
                <w:bCs/>
                <w:lang w:eastAsia="sr-Latn-CS"/>
              </w:rPr>
              <w:t xml:space="preserve"> 1+1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II. - KNIHA KNÍH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2. Biblia - Kniha kníh</w:t>
            </w:r>
            <w:r w:rsidRPr="0084021A">
              <w:rPr>
                <w:rFonts w:ascii="Arial" w:eastAsia="Times New Roman" w:hAnsi="Arial" w:cs="Arial"/>
                <w:lang w:eastAsia="sr-Latn-CS"/>
              </w:rPr>
              <w:br/>
              <w:t>3. Vznik a rozdelenie Biblie</w:t>
            </w:r>
            <w:r w:rsidRPr="0084021A">
              <w:rPr>
                <w:rFonts w:ascii="Arial" w:eastAsia="Times New Roman" w:hAnsi="Arial" w:cs="Arial"/>
                <w:lang w:eastAsia="sr-Latn-CS"/>
              </w:rPr>
              <w:br/>
              <w:t>4. Preklady Biblie</w:t>
            </w:r>
            <w:r w:rsidRPr="0084021A">
              <w:rPr>
                <w:rFonts w:ascii="Arial" w:eastAsia="Times New Roman" w:hAnsi="Arial" w:cs="Arial"/>
                <w:lang w:eastAsia="sr-Latn-CS"/>
              </w:rPr>
              <w:br/>
              <w:t xml:space="preserve">5. Ako čítať Bibliu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vysvetliť žiakom aká kniha je Biblia </w:t>
            </w:r>
            <w:r w:rsidRPr="0084021A">
              <w:rPr>
                <w:rFonts w:ascii="Arial" w:eastAsia="Times New Roman" w:hAnsi="Arial" w:cs="Arial"/>
                <w:lang w:eastAsia="sr-Latn-CS"/>
              </w:rPr>
              <w:br/>
              <w:t xml:space="preserve">- Biblia ako kniha života cez ktorú sa prihovára Boh </w:t>
            </w:r>
            <w:r w:rsidRPr="0084021A">
              <w:rPr>
                <w:rFonts w:ascii="Arial" w:eastAsia="Times New Roman" w:hAnsi="Arial" w:cs="Arial"/>
                <w:lang w:eastAsia="sr-Latn-CS"/>
              </w:rPr>
              <w:br/>
              <w:t>- vysvetliť, prečo ju nazývame Kniha kníh</w:t>
            </w:r>
            <w:r w:rsidRPr="0084021A">
              <w:rPr>
                <w:rFonts w:ascii="Arial" w:eastAsia="Times New Roman" w:hAnsi="Arial" w:cs="Arial"/>
                <w:lang w:eastAsia="sr-Latn-CS"/>
              </w:rPr>
              <w:br/>
              <w:t xml:space="preserve">- vysvetliť žiakom odkiaľ Biblia pochádza </w:t>
            </w:r>
            <w:r w:rsidRPr="0084021A">
              <w:rPr>
                <w:rFonts w:ascii="Arial" w:eastAsia="Times New Roman" w:hAnsi="Arial" w:cs="Arial"/>
                <w:lang w:eastAsia="sr-Latn-CS"/>
              </w:rPr>
              <w:br/>
              <w:t xml:space="preserve">- kto je jej autorom </w:t>
            </w:r>
            <w:r w:rsidRPr="0084021A">
              <w:rPr>
                <w:rFonts w:ascii="Arial" w:eastAsia="Times New Roman" w:hAnsi="Arial" w:cs="Arial"/>
                <w:lang w:eastAsia="sr-Latn-CS"/>
              </w:rPr>
              <w:br/>
              <w:t xml:space="preserve">- proces vzniku Biblie </w:t>
            </w:r>
            <w:r w:rsidRPr="0084021A">
              <w:rPr>
                <w:rFonts w:ascii="Arial" w:eastAsia="Times New Roman" w:hAnsi="Arial" w:cs="Arial"/>
                <w:lang w:eastAsia="sr-Latn-CS"/>
              </w:rPr>
              <w:br/>
              <w:t xml:space="preserve">- materiály, na ktoré sa v minulosti písalo </w:t>
            </w:r>
            <w:r w:rsidRPr="0084021A">
              <w:rPr>
                <w:rFonts w:ascii="Arial" w:eastAsia="Times New Roman" w:hAnsi="Arial" w:cs="Arial"/>
                <w:lang w:eastAsia="sr-Latn-CS"/>
              </w:rPr>
              <w:br/>
              <w:t xml:space="preserve">- žiak sa dozvie o trojakom delení Biblie - podľa pôvodu, podľa doby vzniku a podľa obsahu; naučí sa poznávať jednotlivé názvy kníh a ich biblické skratky </w:t>
            </w:r>
            <w:r w:rsidRPr="0084021A">
              <w:rPr>
                <w:rFonts w:ascii="Arial" w:eastAsia="Times New Roman" w:hAnsi="Arial" w:cs="Arial"/>
                <w:lang w:eastAsia="sr-Latn-CS"/>
              </w:rPr>
              <w:br/>
              <w:t xml:space="preserve">- vysvetliť žiakom ako k nám prišla Biblia </w:t>
            </w:r>
            <w:r w:rsidRPr="0084021A">
              <w:rPr>
                <w:rFonts w:ascii="Arial" w:eastAsia="Times New Roman" w:hAnsi="Arial" w:cs="Arial"/>
                <w:lang w:eastAsia="sr-Latn-CS"/>
              </w:rPr>
              <w:br/>
              <w:t xml:space="preserve">- vymenovať preklady Biblie </w:t>
            </w:r>
            <w:r w:rsidRPr="0084021A">
              <w:rPr>
                <w:rFonts w:ascii="Arial" w:eastAsia="Times New Roman" w:hAnsi="Arial" w:cs="Arial"/>
                <w:lang w:eastAsia="sr-Latn-CS"/>
              </w:rPr>
              <w:br/>
              <w:t>- žiak sa dozvie aj o šírení Biblie</w:t>
            </w:r>
            <w:r w:rsidRPr="0084021A">
              <w:rPr>
                <w:rFonts w:ascii="Arial" w:eastAsia="Times New Roman" w:hAnsi="Arial" w:cs="Arial"/>
                <w:lang w:eastAsia="sr-Latn-CS"/>
              </w:rPr>
              <w:br/>
              <w:t xml:space="preserve">- vysvetliť žiakom ako majú postupovať pri čítaní Biblie </w:t>
            </w:r>
            <w:r w:rsidRPr="0084021A">
              <w:rPr>
                <w:rFonts w:ascii="Arial" w:eastAsia="Times New Roman" w:hAnsi="Arial" w:cs="Arial"/>
                <w:lang w:eastAsia="sr-Latn-CS"/>
              </w:rPr>
              <w:br/>
              <w:t xml:space="preserve">- poukázať na pomôcky, ktoré môžu pri čítaní Biblie používať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i/>
                <w:iCs/>
                <w:lang w:eastAsia="sr-Latn-CS"/>
              </w:rPr>
              <w:t>Kognitívny aspekt</w:t>
            </w:r>
            <w:r w:rsidRPr="0084021A">
              <w:rPr>
                <w:rFonts w:ascii="Arial" w:eastAsia="Times New Roman" w:hAnsi="Arial" w:cs="Arial"/>
                <w:b/>
                <w:bCs/>
                <w:i/>
                <w:iCs/>
                <w:lang w:eastAsia="sr-Latn-CS"/>
              </w:rPr>
              <w:br/>
            </w:r>
            <w:r w:rsidRPr="0084021A">
              <w:rPr>
                <w:rFonts w:ascii="Arial" w:eastAsia="Times New Roman" w:hAnsi="Arial" w:cs="Arial"/>
                <w:lang w:eastAsia="sr-Latn-CS"/>
              </w:rPr>
              <w:t>- žiak si uvedomí prečo je Biblia pre nás taká dôležitá</w:t>
            </w:r>
            <w:r w:rsidRPr="0084021A">
              <w:rPr>
                <w:rFonts w:ascii="Arial" w:eastAsia="Times New Roman" w:hAnsi="Arial" w:cs="Arial"/>
                <w:lang w:eastAsia="sr-Latn-CS"/>
              </w:rPr>
              <w:br/>
              <w:t>- spozná ako vznikla Biblia, ako je rozdelená Stará a Nová zmluva</w:t>
            </w:r>
            <w:r w:rsidRPr="0084021A">
              <w:rPr>
                <w:rFonts w:ascii="Arial" w:eastAsia="Times New Roman" w:hAnsi="Arial" w:cs="Arial"/>
                <w:lang w:eastAsia="sr-Latn-CS"/>
              </w:rPr>
              <w:br/>
              <w:t xml:space="preserve">- vie vymenovať materiály, na ktoré bola písaná </w:t>
            </w:r>
            <w:r w:rsidRPr="0084021A">
              <w:rPr>
                <w:rFonts w:ascii="Arial" w:eastAsia="Times New Roman" w:hAnsi="Arial" w:cs="Arial"/>
                <w:lang w:eastAsia="sr-Latn-CS"/>
              </w:rPr>
              <w:br/>
              <w:t xml:space="preserve">- žiak vie vymenovať akými spôsobmi delíme Bibliu a podľa akých kritérií </w:t>
            </w:r>
            <w:r w:rsidRPr="0084021A">
              <w:rPr>
                <w:rFonts w:ascii="Arial" w:eastAsia="Times New Roman" w:hAnsi="Arial" w:cs="Arial"/>
                <w:lang w:eastAsia="sr-Latn-CS"/>
              </w:rPr>
              <w:br/>
              <w:t xml:space="preserve">- vie, čo je to biblická skratka </w:t>
            </w:r>
            <w:r w:rsidRPr="0084021A">
              <w:rPr>
                <w:rFonts w:ascii="Arial" w:eastAsia="Times New Roman" w:hAnsi="Arial" w:cs="Arial"/>
                <w:lang w:eastAsia="sr-Latn-CS"/>
              </w:rPr>
              <w:br/>
              <w:t xml:space="preserve">- žiak vie vymenovať najdôležitejšie preklady Biblie </w:t>
            </w:r>
            <w:r w:rsidRPr="0084021A">
              <w:rPr>
                <w:rFonts w:ascii="Arial" w:eastAsia="Times New Roman" w:hAnsi="Arial" w:cs="Arial"/>
                <w:lang w:eastAsia="sr-Latn-CS"/>
              </w:rPr>
              <w:br/>
              <w:t xml:space="preserve">- vie, ako preklady vznikali, kto sa o ne zaslúžil, prečo boli preklady dôležité </w:t>
            </w:r>
            <w:r w:rsidRPr="0084021A">
              <w:rPr>
                <w:rFonts w:ascii="Arial" w:eastAsia="Times New Roman" w:hAnsi="Arial" w:cs="Arial"/>
                <w:lang w:eastAsia="sr-Latn-CS"/>
              </w:rPr>
              <w:br/>
              <w:t xml:space="preserve">- žiak pozná základne rozdelenie Biblie, vie sa orientovať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Afektívny aspekt</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 žiak si buduje pozitívny vzťah k Biblii, vníma ju ako prameň múdrosti a poznania Boha, </w:t>
            </w:r>
            <w:r w:rsidRPr="0084021A">
              <w:rPr>
                <w:rFonts w:ascii="Arial" w:eastAsia="Times New Roman" w:hAnsi="Arial" w:cs="Arial"/>
                <w:lang w:eastAsia="sr-Latn-CS"/>
              </w:rPr>
              <w:br/>
              <w:t xml:space="preserve">žiak je vedený k túžbe čítať Božie slovo a zamýšľať sa nad obsahom Jeho učenie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Biblia, rôzne preklady Biblie</w:t>
            </w:r>
            <w:r w:rsidRPr="0084021A">
              <w:rPr>
                <w:rFonts w:ascii="Arial" w:eastAsia="Times New Roman" w:hAnsi="Arial" w:cs="Arial"/>
                <w:lang w:eastAsia="sr-Latn-CS"/>
              </w:rPr>
              <w:br/>
              <w:t>- prezentácia o Biblii</w:t>
            </w:r>
            <w:r w:rsidRPr="0084021A">
              <w:rPr>
                <w:rFonts w:ascii="Arial" w:eastAsia="Times New Roman" w:hAnsi="Arial" w:cs="Arial"/>
                <w:lang w:eastAsia="sr-Latn-CS"/>
              </w:rPr>
              <w:br/>
              <w:t>- práca z Bibliou-hľadanie kníh</w:t>
            </w:r>
            <w:r w:rsidRPr="0084021A">
              <w:rPr>
                <w:rFonts w:ascii="Arial" w:eastAsia="Times New Roman" w:hAnsi="Arial" w:cs="Arial"/>
                <w:lang w:eastAsia="sr-Latn-CS"/>
              </w:rPr>
              <w:br/>
              <w:t>- pieseň: Čítaj Bibliu… spevník pre deti</w:t>
            </w:r>
            <w:r w:rsidRPr="0084021A">
              <w:rPr>
                <w:rFonts w:ascii="Arial" w:eastAsia="Times New Roman" w:hAnsi="Arial" w:cs="Arial"/>
                <w:lang w:eastAsia="sr-Latn-CS"/>
              </w:rPr>
              <w:br/>
              <w:t xml:space="preserve">- vypracovanie pracovného listu k daným temám, kvíz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III. - PREDDEJINY </w:t>
            </w:r>
            <w:r w:rsidRPr="0084021A">
              <w:rPr>
                <w:rFonts w:ascii="Arial" w:eastAsia="Times New Roman" w:hAnsi="Arial" w:cs="Arial"/>
                <w:b/>
                <w:bCs/>
                <w:lang w:eastAsia="sr-Latn-CS"/>
              </w:rPr>
              <w:lastRenderedPageBreak/>
              <w:t xml:space="preserve">SZ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6. Stvorenie sveta</w:t>
            </w:r>
            <w:r w:rsidRPr="0084021A">
              <w:rPr>
                <w:rFonts w:ascii="Arial" w:eastAsia="Times New Roman" w:hAnsi="Arial" w:cs="Arial"/>
                <w:lang w:eastAsia="sr-Latn-CS"/>
              </w:rPr>
              <w:br/>
              <w:t>7. Človek a pád</w:t>
            </w:r>
            <w:r w:rsidRPr="0084021A">
              <w:rPr>
                <w:rFonts w:ascii="Arial" w:eastAsia="Times New Roman" w:hAnsi="Arial" w:cs="Arial"/>
                <w:lang w:eastAsia="sr-Latn-CS"/>
              </w:rPr>
              <w:br/>
              <w:t>8. Kain a Ábel</w:t>
            </w:r>
            <w:r w:rsidRPr="0084021A">
              <w:rPr>
                <w:rFonts w:ascii="Arial" w:eastAsia="Times New Roman" w:hAnsi="Arial" w:cs="Arial"/>
                <w:lang w:eastAsia="sr-Latn-CS"/>
              </w:rPr>
              <w:br/>
              <w:t xml:space="preserve">9. Noách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zopakovať a prehĺbiť príbeh stvorenia </w:t>
            </w:r>
            <w:r w:rsidRPr="0084021A">
              <w:rPr>
                <w:rFonts w:ascii="Arial" w:eastAsia="Times New Roman" w:hAnsi="Arial" w:cs="Arial"/>
                <w:lang w:eastAsia="sr-Latn-CS"/>
              </w:rPr>
              <w:br/>
            </w:r>
            <w:r w:rsidRPr="0084021A">
              <w:rPr>
                <w:rFonts w:ascii="Arial" w:eastAsia="Times New Roman" w:hAnsi="Arial" w:cs="Arial"/>
                <w:lang w:eastAsia="sr-Latn-CS"/>
              </w:rPr>
              <w:lastRenderedPageBreak/>
              <w:t xml:space="preserve">- poriadok stvorenia /poradie stvoriteľských dní/ </w:t>
            </w:r>
            <w:r w:rsidRPr="0084021A">
              <w:rPr>
                <w:rFonts w:ascii="Arial" w:eastAsia="Times New Roman" w:hAnsi="Arial" w:cs="Arial"/>
                <w:lang w:eastAsia="sr-Latn-CS"/>
              </w:rPr>
              <w:br/>
              <w:t xml:space="preserve">- dať dôraz na Božie stvoriteľské Slovo </w:t>
            </w:r>
            <w:r w:rsidRPr="0084021A">
              <w:rPr>
                <w:rFonts w:ascii="Arial" w:eastAsia="Times New Roman" w:hAnsi="Arial" w:cs="Arial"/>
                <w:lang w:eastAsia="sr-Latn-CS"/>
              </w:rPr>
              <w:br/>
              <w:t xml:space="preserve">- upevniť príbeh stvorenia prvých ľudí </w:t>
            </w:r>
            <w:r w:rsidRPr="0084021A">
              <w:rPr>
                <w:rFonts w:ascii="Arial" w:eastAsia="Times New Roman" w:hAnsi="Arial" w:cs="Arial"/>
                <w:lang w:eastAsia="sr-Latn-CS"/>
              </w:rPr>
              <w:br/>
              <w:t xml:space="preserve">- ako boli stvorení </w:t>
            </w:r>
            <w:r w:rsidRPr="0084021A">
              <w:rPr>
                <w:rFonts w:ascii="Arial" w:eastAsia="Times New Roman" w:hAnsi="Arial" w:cs="Arial"/>
                <w:lang w:eastAsia="sr-Latn-CS"/>
              </w:rPr>
              <w:br/>
              <w:t>- akú úlohu dostali od Stvoriteľa</w:t>
            </w:r>
            <w:r w:rsidRPr="0084021A">
              <w:rPr>
                <w:rFonts w:ascii="Arial" w:eastAsia="Times New Roman" w:hAnsi="Arial" w:cs="Arial"/>
                <w:lang w:eastAsia="sr-Latn-CS"/>
              </w:rPr>
              <w:br/>
              <w:t xml:space="preserve">- vysvetliť žiakom ako žili prví ľudia v raji </w:t>
            </w:r>
            <w:r w:rsidRPr="0084021A">
              <w:rPr>
                <w:rFonts w:ascii="Arial" w:eastAsia="Times New Roman" w:hAnsi="Arial" w:cs="Arial"/>
                <w:lang w:eastAsia="sr-Latn-CS"/>
              </w:rPr>
              <w:br/>
              <w:t xml:space="preserve">- ako rešpektovali Božie rady a v čom zlyhali </w:t>
            </w:r>
            <w:r w:rsidRPr="0084021A">
              <w:rPr>
                <w:rFonts w:ascii="Arial" w:eastAsia="Times New Roman" w:hAnsi="Arial" w:cs="Arial"/>
                <w:lang w:eastAsia="sr-Latn-CS"/>
              </w:rPr>
              <w:br/>
              <w:t xml:space="preserve">- vysvetliť, kto je satan a ako oklamal Adama a Evu </w:t>
            </w:r>
            <w:r w:rsidRPr="0084021A">
              <w:rPr>
                <w:rFonts w:ascii="Arial" w:eastAsia="Times New Roman" w:hAnsi="Arial" w:cs="Arial"/>
                <w:lang w:eastAsia="sr-Latn-CS"/>
              </w:rPr>
              <w:br/>
              <w:t>- vysvetliť čo je hriech a prečo sme hriešní</w:t>
            </w:r>
            <w:r w:rsidRPr="0084021A">
              <w:rPr>
                <w:rFonts w:ascii="Arial" w:eastAsia="Times New Roman" w:hAnsi="Arial" w:cs="Arial"/>
                <w:lang w:eastAsia="sr-Latn-CS"/>
              </w:rPr>
              <w:br/>
              <w:t xml:space="preserve">- zopakovať a prehĺbiť príbeh Kaina a Ábela </w:t>
            </w:r>
            <w:r w:rsidRPr="0084021A">
              <w:rPr>
                <w:rFonts w:ascii="Arial" w:eastAsia="Times New Roman" w:hAnsi="Arial" w:cs="Arial"/>
                <w:lang w:eastAsia="sr-Latn-CS"/>
              </w:rPr>
              <w:br/>
              <w:t xml:space="preserve">- aký bol ich súrodenecký vzťah </w:t>
            </w:r>
            <w:r w:rsidRPr="0084021A">
              <w:rPr>
                <w:rFonts w:ascii="Arial" w:eastAsia="Times New Roman" w:hAnsi="Arial" w:cs="Arial"/>
                <w:lang w:eastAsia="sr-Latn-CS"/>
              </w:rPr>
              <w:br/>
              <w:t xml:space="preserve">- vysvetliť v čom Kain zlyhal a aké to malo následky </w:t>
            </w:r>
            <w:r w:rsidRPr="0084021A">
              <w:rPr>
                <w:rFonts w:ascii="Arial" w:eastAsia="Times New Roman" w:hAnsi="Arial" w:cs="Arial"/>
                <w:lang w:eastAsia="sr-Latn-CS"/>
              </w:rPr>
              <w:br/>
              <w:t>- vysvetliť význam obetovania</w:t>
            </w:r>
            <w:r w:rsidRPr="0084021A">
              <w:rPr>
                <w:rFonts w:ascii="Arial" w:eastAsia="Times New Roman" w:hAnsi="Arial" w:cs="Arial"/>
                <w:lang w:eastAsia="sr-Latn-CS"/>
              </w:rPr>
              <w:br/>
              <w:t xml:space="preserve">- zopakovať príbeh Noácha a vysvetliť žiakom, aké je dôležité poslúchať Pána Boha a dôverovať jeho sľubom </w:t>
            </w:r>
            <w:r w:rsidRPr="0084021A">
              <w:rPr>
                <w:rFonts w:ascii="Arial" w:eastAsia="Times New Roman" w:hAnsi="Arial" w:cs="Arial"/>
                <w:lang w:eastAsia="sr-Latn-CS"/>
              </w:rPr>
              <w:br/>
              <w:t xml:space="preserve">- poukázať na rodinu a význam súdržnosti v </w:t>
            </w:r>
            <w:r w:rsidRPr="0084021A">
              <w:rPr>
                <w:rFonts w:ascii="Arial" w:eastAsia="Times New Roman" w:hAnsi="Arial" w:cs="Arial"/>
                <w:lang w:eastAsia="sr-Latn-CS"/>
              </w:rPr>
              <w:lastRenderedPageBreak/>
              <w:t xml:space="preserve">rodine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i/>
                <w:iCs/>
                <w:lang w:eastAsia="sr-Latn-CS"/>
              </w:rPr>
              <w:lastRenderedPageBreak/>
              <w:t>Kognitívny aspekt:</w:t>
            </w:r>
            <w:r w:rsidRPr="0084021A">
              <w:rPr>
                <w:rFonts w:ascii="Arial" w:eastAsia="Times New Roman" w:hAnsi="Arial" w:cs="Arial"/>
                <w:b/>
                <w:bCs/>
                <w:i/>
                <w:iCs/>
                <w:lang w:eastAsia="sr-Latn-CS"/>
              </w:rPr>
              <w:br/>
            </w:r>
            <w:r w:rsidRPr="0084021A">
              <w:rPr>
                <w:rFonts w:ascii="Arial" w:eastAsia="Times New Roman" w:hAnsi="Arial" w:cs="Arial"/>
                <w:lang w:eastAsia="sr-Latn-CS"/>
              </w:rPr>
              <w:t xml:space="preserve">- žiak si </w:t>
            </w:r>
            <w:r w:rsidRPr="0084021A">
              <w:rPr>
                <w:rFonts w:ascii="Arial" w:eastAsia="Times New Roman" w:hAnsi="Arial" w:cs="Arial"/>
                <w:lang w:eastAsia="sr-Latn-CS"/>
              </w:rPr>
              <w:lastRenderedPageBreak/>
              <w:t xml:space="preserve">uvedomuje aké je dôležité poslúchať Pána Boha </w:t>
            </w:r>
            <w:r w:rsidRPr="0084021A">
              <w:rPr>
                <w:rFonts w:ascii="Arial" w:eastAsia="Times New Roman" w:hAnsi="Arial" w:cs="Arial"/>
                <w:b/>
                <w:bCs/>
                <w:i/>
                <w:iCs/>
                <w:lang w:eastAsia="sr-Latn-CS"/>
              </w:rPr>
              <w:br/>
            </w:r>
            <w:r w:rsidRPr="0084021A">
              <w:rPr>
                <w:rFonts w:ascii="Arial" w:eastAsia="Times New Roman" w:hAnsi="Arial" w:cs="Arial"/>
                <w:lang w:eastAsia="sr-Latn-CS"/>
              </w:rPr>
              <w:t xml:space="preserve">- prečo nás varuje pred pokušením </w:t>
            </w:r>
            <w:r w:rsidRPr="0084021A">
              <w:rPr>
                <w:rFonts w:ascii="Arial" w:eastAsia="Times New Roman" w:hAnsi="Arial" w:cs="Arial"/>
                <w:b/>
                <w:bCs/>
                <w:i/>
                <w:iCs/>
                <w:lang w:eastAsia="sr-Latn-CS"/>
              </w:rPr>
              <w:br/>
            </w:r>
            <w:r w:rsidRPr="0084021A">
              <w:rPr>
                <w:rFonts w:ascii="Arial" w:eastAsia="Times New Roman" w:hAnsi="Arial" w:cs="Arial"/>
                <w:lang w:eastAsia="sr-Latn-CS"/>
              </w:rPr>
              <w:t xml:space="preserve">- uvedomuje si, čo je to pokušenie a chce mu vzdorovať </w:t>
            </w:r>
            <w:r w:rsidRPr="0084021A">
              <w:rPr>
                <w:rFonts w:ascii="Arial" w:eastAsia="Times New Roman" w:hAnsi="Arial" w:cs="Arial"/>
                <w:b/>
                <w:bCs/>
                <w:i/>
                <w:iCs/>
                <w:lang w:eastAsia="sr-Latn-CS"/>
              </w:rPr>
              <w:br/>
            </w:r>
            <w:r w:rsidRPr="0084021A">
              <w:rPr>
                <w:rFonts w:ascii="Arial" w:eastAsia="Times New Roman" w:hAnsi="Arial" w:cs="Arial"/>
                <w:lang w:eastAsia="sr-Latn-CS"/>
              </w:rPr>
              <w:t xml:space="preserve">- žiak je vedený k nesebeckým prejavom lásky voči súrodencom </w:t>
            </w:r>
            <w:r w:rsidRPr="0084021A">
              <w:rPr>
                <w:rFonts w:ascii="Arial" w:eastAsia="Times New Roman" w:hAnsi="Arial" w:cs="Arial"/>
                <w:b/>
                <w:bCs/>
                <w:i/>
                <w:iCs/>
                <w:lang w:eastAsia="sr-Latn-CS"/>
              </w:rPr>
              <w:br/>
            </w:r>
            <w:r w:rsidRPr="0084021A">
              <w:rPr>
                <w:rFonts w:ascii="Arial" w:eastAsia="Times New Roman" w:hAnsi="Arial" w:cs="Arial"/>
                <w:lang w:eastAsia="sr-Latn-CS"/>
              </w:rPr>
              <w:t xml:space="preserve">- učí sa ovládať svoj hnev a nezávidieť svojím blížnym </w:t>
            </w:r>
            <w:r w:rsidRPr="0084021A">
              <w:rPr>
                <w:rFonts w:ascii="Arial" w:eastAsia="Times New Roman" w:hAnsi="Arial" w:cs="Arial"/>
                <w:lang w:eastAsia="sr-Latn-CS"/>
              </w:rPr>
              <w:br/>
              <w:t xml:space="preserve">- žiak chápe význam dôvery Bohu a jeho starostlivosť o človeka </w:t>
            </w:r>
            <w:r w:rsidRPr="0084021A">
              <w:rPr>
                <w:rFonts w:ascii="Arial" w:eastAsia="Times New Roman" w:hAnsi="Arial" w:cs="Arial"/>
                <w:lang w:eastAsia="sr-Latn-CS"/>
              </w:rPr>
              <w:br/>
              <w:t xml:space="preserve">- vie, že poslušnosť je dôležitá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i/>
                <w:iCs/>
                <w:lang w:eastAsia="sr-Latn-CS"/>
              </w:rPr>
              <w:t>Afektívny aspekt</w:t>
            </w:r>
            <w:r w:rsidRPr="0084021A">
              <w:rPr>
                <w:rFonts w:ascii="Arial" w:eastAsia="Times New Roman" w:hAnsi="Arial" w:cs="Arial"/>
                <w:b/>
                <w:bCs/>
                <w:i/>
                <w:iCs/>
                <w:lang w:eastAsia="sr-Latn-CS"/>
              </w:rPr>
              <w:br/>
            </w:r>
            <w:r w:rsidRPr="0084021A">
              <w:rPr>
                <w:rFonts w:ascii="Arial" w:eastAsia="Times New Roman" w:hAnsi="Arial" w:cs="Arial"/>
                <w:lang w:eastAsia="sr-Latn-CS"/>
              </w:rPr>
              <w:t>- uvedomuje si hodotu stvorenie pre človeka</w:t>
            </w:r>
            <w:r w:rsidRPr="0084021A">
              <w:rPr>
                <w:rFonts w:ascii="Arial" w:eastAsia="Times New Roman" w:hAnsi="Arial" w:cs="Arial"/>
                <w:lang w:eastAsia="sr-Latn-CS"/>
              </w:rPr>
              <w:br/>
              <w:t>- formuje si vzťah k ochrane prírody</w:t>
            </w:r>
            <w:r w:rsidRPr="0084021A">
              <w:rPr>
                <w:rFonts w:ascii="Arial" w:eastAsia="Times New Roman" w:hAnsi="Arial" w:cs="Arial"/>
                <w:lang w:eastAsia="sr-Latn-CS"/>
              </w:rPr>
              <w:br/>
              <w:t>- uvedomuje si potrebu odpustenia, vyznávania svojich hriechov Bohu</w:t>
            </w:r>
            <w:r w:rsidRPr="0084021A">
              <w:rPr>
                <w:rFonts w:ascii="Arial" w:eastAsia="Times New Roman" w:hAnsi="Arial" w:cs="Arial"/>
                <w:lang w:eastAsia="sr-Latn-CS"/>
              </w:rPr>
              <w:br/>
              <w:t>- upevni si dôveru v Boha</w:t>
            </w:r>
            <w:r w:rsidRPr="0084021A">
              <w:rPr>
                <w:rFonts w:ascii="Arial" w:eastAsia="Times New Roman" w:hAnsi="Arial" w:cs="Arial"/>
                <w:lang w:eastAsia="sr-Latn-CS"/>
              </w:rPr>
              <w:br/>
              <w:t xml:space="preserve">- uvedomuje si, že aj on môže prispievať k dobrým vzťahom v rodine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príbeh O stvorení (1M1)</w:t>
            </w:r>
            <w:r w:rsidRPr="0084021A">
              <w:rPr>
                <w:rFonts w:ascii="Arial" w:eastAsia="Times New Roman" w:hAnsi="Arial" w:cs="Arial"/>
                <w:lang w:eastAsia="sr-Latn-CS"/>
              </w:rPr>
              <w:br/>
              <w:t xml:space="preserve">- pieseň "Je </w:t>
            </w:r>
            <w:r w:rsidRPr="0084021A">
              <w:rPr>
                <w:rFonts w:ascii="Arial" w:eastAsia="Times New Roman" w:hAnsi="Arial" w:cs="Arial"/>
                <w:lang w:eastAsia="sr-Latn-CS"/>
              </w:rPr>
              <w:lastRenderedPageBreak/>
              <w:t>veľký náš Boh" (KTS 110)</w:t>
            </w:r>
            <w:r w:rsidRPr="0084021A">
              <w:rPr>
                <w:rFonts w:ascii="Arial" w:eastAsia="Times New Roman" w:hAnsi="Arial" w:cs="Arial"/>
                <w:lang w:eastAsia="sr-Latn-CS"/>
              </w:rPr>
              <w:br/>
              <w:t>- biblický príbeh o páde čoloveka (1M 3) sprevádzaní ilustráciami (prispôsobené veku žiakov)</w:t>
            </w:r>
            <w:r w:rsidRPr="0084021A">
              <w:rPr>
                <w:rFonts w:ascii="Arial" w:eastAsia="Times New Roman" w:hAnsi="Arial" w:cs="Arial"/>
                <w:lang w:eastAsia="sr-Latn-CS"/>
              </w:rPr>
              <w:br/>
              <w:t xml:space="preserve">- príbehy o neposlušnosti </w:t>
            </w:r>
            <w:r w:rsidRPr="0084021A">
              <w:rPr>
                <w:rFonts w:ascii="Arial" w:eastAsia="Times New Roman" w:hAnsi="Arial" w:cs="Arial"/>
                <w:lang w:eastAsia="sr-Latn-CS"/>
              </w:rPr>
              <w:br/>
              <w:t>- biblický príbeh</w:t>
            </w:r>
            <w:r w:rsidRPr="0084021A">
              <w:rPr>
                <w:rFonts w:ascii="Arial" w:eastAsia="Times New Roman" w:hAnsi="Arial" w:cs="Arial"/>
                <w:lang w:eastAsia="sr-Latn-CS"/>
              </w:rPr>
              <w:br/>
              <w:t xml:space="preserve">Kain a Ábel /1M 4/ </w:t>
            </w:r>
            <w:r w:rsidRPr="0084021A">
              <w:rPr>
                <w:rFonts w:ascii="Arial" w:eastAsia="Times New Roman" w:hAnsi="Arial" w:cs="Arial"/>
                <w:lang w:eastAsia="sr-Latn-CS"/>
              </w:rPr>
              <w:br/>
              <w:t>- prezentácia na tému "Hriech"</w:t>
            </w:r>
            <w:r w:rsidRPr="0084021A">
              <w:rPr>
                <w:rFonts w:ascii="Arial" w:eastAsia="Times New Roman" w:hAnsi="Arial" w:cs="Arial"/>
                <w:lang w:eastAsia="sr-Latn-CS"/>
              </w:rPr>
              <w:br/>
              <w:t>- pieseň "Dávaj pozor" /KTS 208/</w:t>
            </w:r>
            <w:r w:rsidRPr="0084021A">
              <w:rPr>
                <w:rFonts w:ascii="Arial" w:eastAsia="Times New Roman" w:hAnsi="Arial" w:cs="Arial"/>
                <w:lang w:eastAsia="sr-Latn-CS"/>
              </w:rPr>
              <w:br/>
              <w:t>- biblický príbeh o Noáchovi /1M 6, 7, 8/</w:t>
            </w:r>
            <w:r w:rsidRPr="0084021A">
              <w:rPr>
                <w:rFonts w:ascii="Arial" w:eastAsia="Times New Roman" w:hAnsi="Arial" w:cs="Arial"/>
                <w:lang w:eastAsia="sr-Latn-CS"/>
              </w:rPr>
              <w:br/>
              <w:t xml:space="preserve">- vypracovanie pracovného listu k daným temám, kvíz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IV. - SVEDKOVIA VIERY SZ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11. Izák a Rebeka</w:t>
            </w:r>
            <w:r w:rsidRPr="0084021A">
              <w:rPr>
                <w:rFonts w:ascii="Arial" w:eastAsia="Times New Roman" w:hAnsi="Arial" w:cs="Arial"/>
                <w:lang w:eastAsia="sr-Latn-CS"/>
              </w:rPr>
              <w:br/>
              <w:t>12. Ézav a Jákob</w:t>
            </w:r>
            <w:r w:rsidRPr="0084021A">
              <w:rPr>
                <w:rFonts w:ascii="Arial" w:eastAsia="Times New Roman" w:hAnsi="Arial" w:cs="Arial"/>
                <w:lang w:eastAsia="sr-Latn-CS"/>
              </w:rPr>
              <w:br/>
              <w:t>13. Jákob u Lábana</w:t>
            </w:r>
            <w:r w:rsidRPr="0084021A">
              <w:rPr>
                <w:rFonts w:ascii="Arial" w:eastAsia="Times New Roman" w:hAnsi="Arial" w:cs="Arial"/>
                <w:lang w:eastAsia="sr-Latn-CS"/>
              </w:rPr>
              <w:br/>
              <w:t>14. Jákobov návrat</w:t>
            </w:r>
            <w:r w:rsidRPr="0084021A">
              <w:rPr>
                <w:rFonts w:ascii="Arial" w:eastAsia="Times New Roman" w:hAnsi="Arial" w:cs="Arial"/>
                <w:lang w:eastAsia="sr-Latn-CS"/>
              </w:rPr>
              <w:br/>
              <w:t>15. Jozef a jeho bratia</w:t>
            </w:r>
            <w:r w:rsidRPr="0084021A">
              <w:rPr>
                <w:rFonts w:ascii="Arial" w:eastAsia="Times New Roman" w:hAnsi="Arial" w:cs="Arial"/>
                <w:lang w:eastAsia="sr-Latn-CS"/>
              </w:rPr>
              <w:br/>
              <w:t>16. Jozef otrokom v Egypte</w:t>
            </w:r>
            <w:r w:rsidRPr="0084021A">
              <w:rPr>
                <w:rFonts w:ascii="Arial" w:eastAsia="Times New Roman" w:hAnsi="Arial" w:cs="Arial"/>
                <w:lang w:eastAsia="sr-Latn-CS"/>
              </w:rPr>
              <w:br/>
              <w:t xml:space="preserve">17. Jozef správca Egypta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zopakovať a prehĺbiť príbeh o Izákovi a Rebeke </w:t>
            </w:r>
            <w:r w:rsidRPr="0084021A">
              <w:rPr>
                <w:rFonts w:ascii="Arial" w:eastAsia="Times New Roman" w:hAnsi="Arial" w:cs="Arial"/>
                <w:lang w:eastAsia="sr-Latn-CS"/>
              </w:rPr>
              <w:br/>
              <w:t xml:space="preserve">- vnímať Rebeku ako ochotnú a milú ženu </w:t>
            </w:r>
            <w:r w:rsidRPr="0084021A">
              <w:rPr>
                <w:rFonts w:ascii="Arial" w:eastAsia="Times New Roman" w:hAnsi="Arial" w:cs="Arial"/>
                <w:lang w:eastAsia="sr-Latn-CS"/>
              </w:rPr>
              <w:br/>
              <w:t xml:space="preserve">- predstaviť sluhu, ktorý dôveruje Pánu Bohu a prosí o jeho požehnanie </w:t>
            </w:r>
            <w:r w:rsidRPr="0084021A">
              <w:rPr>
                <w:rFonts w:ascii="Arial" w:eastAsia="Times New Roman" w:hAnsi="Arial" w:cs="Arial"/>
                <w:lang w:eastAsia="sr-Latn-CS"/>
              </w:rPr>
              <w:br/>
              <w:t>- Izák prijíma Rebeku za manželku</w:t>
            </w:r>
            <w:r w:rsidRPr="0084021A">
              <w:rPr>
                <w:rFonts w:ascii="Arial" w:eastAsia="Times New Roman" w:hAnsi="Arial" w:cs="Arial"/>
                <w:lang w:eastAsia="sr-Latn-CS"/>
              </w:rPr>
              <w:br/>
              <w:t xml:space="preserve">- opísať súrodenecký vzťah medzi Ézavom a Jákobom </w:t>
            </w:r>
            <w:r w:rsidRPr="0084021A">
              <w:rPr>
                <w:rFonts w:ascii="Arial" w:eastAsia="Times New Roman" w:hAnsi="Arial" w:cs="Arial"/>
                <w:lang w:eastAsia="sr-Latn-CS"/>
              </w:rPr>
              <w:br/>
              <w:t xml:space="preserve">- ich rozdielne povahy a nerovnaký vzťah rodičov k ich dvom synom </w:t>
            </w:r>
            <w:r w:rsidRPr="0084021A">
              <w:rPr>
                <w:rFonts w:ascii="Arial" w:eastAsia="Times New Roman" w:hAnsi="Arial" w:cs="Arial"/>
                <w:lang w:eastAsia="sr-Latn-CS"/>
              </w:rPr>
              <w:br/>
              <w:t>- žiak sa dozvie o Jákobovom klamstve a dôsledkoch tohto klamstva tiež prečo otec Izák ustanovil Jákoba za dediča a prečo Jákob uteká pred bratom</w:t>
            </w:r>
            <w:r w:rsidRPr="0084021A">
              <w:rPr>
                <w:rFonts w:ascii="Arial" w:eastAsia="Times New Roman" w:hAnsi="Arial" w:cs="Arial"/>
                <w:lang w:eastAsia="sr-Latn-CS"/>
              </w:rPr>
              <w:br/>
              <w:t xml:space="preserve">- poukázať na dôvod prečo Jákob uteká pred bratom </w:t>
            </w:r>
            <w:r w:rsidRPr="0084021A">
              <w:rPr>
                <w:rFonts w:ascii="Arial" w:eastAsia="Times New Roman" w:hAnsi="Arial" w:cs="Arial"/>
                <w:lang w:eastAsia="sr-Latn-CS"/>
              </w:rPr>
              <w:br/>
              <w:t>- vedieť popísať Jákobovo klamstvo a definovať ho ako hriech pred ktorým Jákob uteká a znáša následky</w:t>
            </w:r>
            <w:r w:rsidRPr="0084021A">
              <w:rPr>
                <w:rFonts w:ascii="Arial" w:eastAsia="Times New Roman" w:hAnsi="Arial" w:cs="Arial"/>
                <w:lang w:eastAsia="sr-Latn-CS"/>
              </w:rPr>
              <w:br/>
              <w:t xml:space="preserve">- poukázať na Jákobovu službu u strýka, o jeho úspechoch a neúspechoch </w:t>
            </w:r>
            <w:r w:rsidRPr="0084021A">
              <w:rPr>
                <w:rFonts w:ascii="Arial" w:eastAsia="Times New Roman" w:hAnsi="Arial" w:cs="Arial"/>
                <w:lang w:eastAsia="sr-Latn-CS"/>
              </w:rPr>
              <w:br/>
            </w:r>
            <w:r w:rsidRPr="0084021A">
              <w:rPr>
                <w:rFonts w:ascii="Arial" w:eastAsia="Times New Roman" w:hAnsi="Arial" w:cs="Arial"/>
                <w:lang w:eastAsia="sr-Latn-CS"/>
              </w:rPr>
              <w:lastRenderedPageBreak/>
              <w:t xml:space="preserve">- prehĺbiť príbeh o Jákobovom návrate domov </w:t>
            </w:r>
            <w:r w:rsidRPr="0084021A">
              <w:rPr>
                <w:rFonts w:ascii="Arial" w:eastAsia="Times New Roman" w:hAnsi="Arial" w:cs="Arial"/>
                <w:lang w:eastAsia="sr-Latn-CS"/>
              </w:rPr>
              <w:br/>
              <w:t xml:space="preserve">- vnímať jeho strach so stretnutia s bratom, ale aj ich vzájomné zmierenie </w:t>
            </w:r>
            <w:r w:rsidRPr="0084021A">
              <w:rPr>
                <w:rFonts w:ascii="Arial" w:eastAsia="Times New Roman" w:hAnsi="Arial" w:cs="Arial"/>
                <w:lang w:eastAsia="sr-Latn-CS"/>
              </w:rPr>
              <w:br/>
              <w:t xml:space="preserve">- popísať žiakom vzťah Jozefa a jeho bratov, ich žiarlivosť a hnev pre sny, ktoré Jozef mal a s ktorými sa netajil ale ich rozprával ako bratom tak i rodičom </w:t>
            </w:r>
            <w:r w:rsidRPr="0084021A">
              <w:rPr>
                <w:rFonts w:ascii="Arial" w:eastAsia="Times New Roman" w:hAnsi="Arial" w:cs="Arial"/>
                <w:lang w:eastAsia="sr-Latn-CS"/>
              </w:rPr>
              <w:br/>
              <w:t xml:space="preserve">- spoznať príbeh o zrade a pomste Jozefových bratov </w:t>
            </w:r>
            <w:r w:rsidRPr="0084021A">
              <w:rPr>
                <w:rFonts w:ascii="Arial" w:eastAsia="Times New Roman" w:hAnsi="Arial" w:cs="Arial"/>
                <w:lang w:eastAsia="sr-Latn-CS"/>
              </w:rPr>
              <w:br/>
              <w:t xml:space="preserve">- predaj Jozefa do otroctva a klamstvo otcovi </w:t>
            </w:r>
            <w:r w:rsidRPr="0084021A">
              <w:rPr>
                <w:rFonts w:ascii="Arial" w:eastAsia="Times New Roman" w:hAnsi="Arial" w:cs="Arial"/>
                <w:lang w:eastAsia="sr-Latn-CS"/>
              </w:rPr>
              <w:br/>
              <w:t xml:space="preserve">- sledovať životný príbeh Jozefa počas jeho pobytu v Egypte </w:t>
            </w:r>
            <w:r w:rsidRPr="0084021A">
              <w:rPr>
                <w:rFonts w:ascii="Arial" w:eastAsia="Times New Roman" w:hAnsi="Arial" w:cs="Arial"/>
                <w:lang w:eastAsia="sr-Latn-CS"/>
              </w:rPr>
              <w:br/>
              <w:t xml:space="preserve">- Jozef zostáva verný svojej viere v Boha aj v postavení otroka </w:t>
            </w:r>
            <w:r w:rsidRPr="0084021A">
              <w:rPr>
                <w:rFonts w:ascii="Arial" w:eastAsia="Times New Roman" w:hAnsi="Arial" w:cs="Arial"/>
                <w:lang w:eastAsia="sr-Latn-CS"/>
              </w:rPr>
              <w:br/>
              <w:t xml:space="preserve">- Jozef nespravodlivo odsúdený - väzeň </w:t>
            </w:r>
            <w:r w:rsidRPr="0084021A">
              <w:rPr>
                <w:rFonts w:ascii="Arial" w:eastAsia="Times New Roman" w:hAnsi="Arial" w:cs="Arial"/>
                <w:lang w:eastAsia="sr-Latn-CS"/>
              </w:rPr>
              <w:br/>
              <w:t xml:space="preserve">- spoznať faraónove sny </w:t>
            </w:r>
            <w:r w:rsidRPr="0084021A">
              <w:rPr>
                <w:rFonts w:ascii="Arial" w:eastAsia="Times New Roman" w:hAnsi="Arial" w:cs="Arial"/>
                <w:lang w:eastAsia="sr-Latn-CS"/>
              </w:rPr>
              <w:br/>
              <w:t xml:space="preserve">- žiak sa dozvie ako Jozef tieto sny vyložil a aká odmena ho čakala za to, že faraónovi správne poradil </w:t>
            </w:r>
            <w:r w:rsidRPr="0084021A">
              <w:rPr>
                <w:rFonts w:ascii="Arial" w:eastAsia="Times New Roman" w:hAnsi="Arial" w:cs="Arial"/>
                <w:lang w:eastAsia="sr-Latn-CS"/>
              </w:rPr>
              <w:br/>
              <w:t xml:space="preserve">- dozvie sa o cestách bratov do Egypta </w:t>
            </w:r>
            <w:r w:rsidRPr="0084021A">
              <w:rPr>
                <w:rFonts w:ascii="Arial" w:eastAsia="Times New Roman" w:hAnsi="Arial" w:cs="Arial"/>
                <w:lang w:eastAsia="sr-Latn-CS"/>
              </w:rPr>
              <w:br/>
              <w:t xml:space="preserve">- ako Jozef vystavil bratov skúške </w:t>
            </w:r>
            <w:r w:rsidRPr="0084021A">
              <w:rPr>
                <w:rFonts w:ascii="Arial" w:eastAsia="Times New Roman" w:hAnsi="Arial" w:cs="Arial"/>
                <w:lang w:eastAsia="sr-Latn-CS"/>
              </w:rPr>
              <w:lastRenderedPageBreak/>
              <w:t xml:space="preserve">charakteru </w:t>
            </w:r>
            <w:r w:rsidRPr="0084021A">
              <w:rPr>
                <w:rFonts w:ascii="Arial" w:eastAsia="Times New Roman" w:hAnsi="Arial" w:cs="Arial"/>
                <w:lang w:eastAsia="sr-Latn-CS"/>
              </w:rPr>
              <w:br/>
              <w:t xml:space="preserve">- spoznať príbeh stretnutia Jozefa s otcom a ako sa Jozef postaral o svoju rodinu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i/>
                <w:iCs/>
                <w:lang w:eastAsia="sr-Latn-CS"/>
              </w:rPr>
              <w:lastRenderedPageBreak/>
              <w:t>Kognitívny aspekt</w:t>
            </w:r>
            <w:r w:rsidRPr="0084021A">
              <w:rPr>
                <w:rFonts w:ascii="Arial" w:eastAsia="Times New Roman" w:hAnsi="Arial" w:cs="Arial"/>
                <w:b/>
                <w:bCs/>
                <w:i/>
                <w:iCs/>
                <w:lang w:eastAsia="sr-Latn-CS"/>
              </w:rPr>
              <w:br/>
            </w:r>
            <w:r w:rsidRPr="0084021A">
              <w:rPr>
                <w:rFonts w:ascii="Arial" w:eastAsia="Times New Roman" w:hAnsi="Arial" w:cs="Arial"/>
                <w:lang w:eastAsia="sr-Latn-CS"/>
              </w:rPr>
              <w:t xml:space="preserve">- žiak si uvedomuje, aké je dôležité dôverovať Pánu Bohu </w:t>
            </w:r>
            <w:r w:rsidRPr="0084021A">
              <w:rPr>
                <w:rFonts w:ascii="Arial" w:eastAsia="Times New Roman" w:hAnsi="Arial" w:cs="Arial"/>
                <w:lang w:eastAsia="sr-Latn-CS"/>
              </w:rPr>
              <w:br/>
              <w:t xml:space="preserve">- učí sa odovzdávať mu svoje starosti </w:t>
            </w:r>
            <w:r w:rsidRPr="0084021A">
              <w:rPr>
                <w:rFonts w:ascii="Arial" w:eastAsia="Times New Roman" w:hAnsi="Arial" w:cs="Arial"/>
                <w:lang w:eastAsia="sr-Latn-CS"/>
              </w:rPr>
              <w:br/>
              <w:t xml:space="preserve">- chápe potrebu dobrých súrodeneckých vzťahov </w:t>
            </w:r>
            <w:r w:rsidRPr="0084021A">
              <w:rPr>
                <w:rFonts w:ascii="Arial" w:eastAsia="Times New Roman" w:hAnsi="Arial" w:cs="Arial"/>
                <w:lang w:eastAsia="sr-Latn-CS"/>
              </w:rPr>
              <w:br/>
              <w:t xml:space="preserve">- vie, že každý člen rodiny by sa mal snažiť o udržanie dobrej a príjemnej atmosfére v rodine </w:t>
            </w:r>
            <w:r w:rsidRPr="0084021A">
              <w:rPr>
                <w:rFonts w:ascii="Arial" w:eastAsia="Times New Roman" w:hAnsi="Arial" w:cs="Arial"/>
                <w:lang w:eastAsia="sr-Latn-CS"/>
              </w:rPr>
              <w:br/>
              <w:t xml:space="preserve">- žiak je vedený k pravdovravnosti pred Bohom a ľuďmi </w:t>
            </w:r>
            <w:r w:rsidRPr="0084021A">
              <w:rPr>
                <w:rFonts w:ascii="Arial" w:eastAsia="Times New Roman" w:hAnsi="Arial" w:cs="Arial"/>
                <w:lang w:eastAsia="sr-Latn-CS"/>
              </w:rPr>
              <w:br/>
              <w:t>- žiak si uvedomuje, že klamstvo a podvod zraňujú - vedú k hanbe a úteku pred ľuďmi a Bohom</w:t>
            </w:r>
            <w:r w:rsidRPr="0084021A">
              <w:rPr>
                <w:rFonts w:ascii="Arial" w:eastAsia="Times New Roman" w:hAnsi="Arial" w:cs="Arial"/>
                <w:lang w:eastAsia="sr-Latn-CS"/>
              </w:rPr>
              <w:br/>
              <w:t xml:space="preserve">- pochopiť Jákobovu túžbu po Božom požehnaní a zmierení </w:t>
            </w:r>
            <w:r w:rsidRPr="0084021A">
              <w:rPr>
                <w:rFonts w:ascii="Arial" w:eastAsia="Times New Roman" w:hAnsi="Arial" w:cs="Arial"/>
                <w:lang w:eastAsia="sr-Latn-CS"/>
              </w:rPr>
              <w:br/>
              <w:t>- pomenovať niektoré biblické postavy, ktoré si odpustili a uviesť ich ako príklad</w:t>
            </w:r>
            <w:r w:rsidRPr="0084021A">
              <w:rPr>
                <w:rFonts w:ascii="Arial" w:eastAsia="Times New Roman" w:hAnsi="Arial" w:cs="Arial"/>
                <w:lang w:eastAsia="sr-Latn-CS"/>
              </w:rPr>
              <w:br/>
              <w:t xml:space="preserve">- pochopiť, že pomsta ako spôsob riešenia konfliktov nie je správna voľba </w:t>
            </w:r>
            <w:r w:rsidRPr="0084021A">
              <w:rPr>
                <w:rFonts w:ascii="Arial" w:eastAsia="Times New Roman" w:hAnsi="Arial" w:cs="Arial"/>
                <w:lang w:eastAsia="sr-Latn-CS"/>
              </w:rPr>
              <w:br/>
              <w:t xml:space="preserve">- rozoznávať dobro a zlo </w:t>
            </w:r>
            <w:r w:rsidRPr="0084021A">
              <w:rPr>
                <w:rFonts w:ascii="Arial" w:eastAsia="Times New Roman" w:hAnsi="Arial" w:cs="Arial"/>
                <w:lang w:eastAsia="sr-Latn-CS"/>
              </w:rPr>
              <w:br/>
              <w:t xml:space="preserve">- vedieť, že Pán Boh je s ním aj v ťažkej situácii a dáva mu silu </w:t>
            </w:r>
            <w:r w:rsidRPr="0084021A">
              <w:rPr>
                <w:rFonts w:ascii="Arial" w:eastAsia="Times New Roman" w:hAnsi="Arial" w:cs="Arial"/>
                <w:lang w:eastAsia="sr-Latn-CS"/>
              </w:rPr>
              <w:lastRenderedPageBreak/>
              <w:t>prekonať ju</w:t>
            </w:r>
            <w:r w:rsidRPr="0084021A">
              <w:rPr>
                <w:rFonts w:ascii="Arial" w:eastAsia="Times New Roman" w:hAnsi="Arial" w:cs="Arial"/>
                <w:lang w:eastAsia="sr-Latn-CS"/>
              </w:rPr>
              <w:br/>
              <w:t xml:space="preserve">- naučiť sa trpezlivosti </w:t>
            </w:r>
            <w:r w:rsidRPr="0084021A">
              <w:rPr>
                <w:rFonts w:ascii="Arial" w:eastAsia="Times New Roman" w:hAnsi="Arial" w:cs="Arial"/>
                <w:lang w:eastAsia="sr-Latn-CS"/>
              </w:rPr>
              <w:br/>
              <w:t xml:space="preserve">- vieť k znášaniu krivdy a dôvere k Bohu </w:t>
            </w:r>
            <w:r w:rsidRPr="0084021A">
              <w:rPr>
                <w:rFonts w:ascii="Arial" w:eastAsia="Times New Roman" w:hAnsi="Arial" w:cs="Arial"/>
                <w:lang w:eastAsia="sr-Latn-CS"/>
              </w:rPr>
              <w:br/>
              <w:t xml:space="preserve">- vnímať, že poslušnosť Pánu Bohu prináša požehnanie a úspech </w:t>
            </w:r>
            <w:r w:rsidRPr="0084021A">
              <w:rPr>
                <w:rFonts w:ascii="Arial" w:eastAsia="Times New Roman" w:hAnsi="Arial" w:cs="Arial"/>
                <w:lang w:eastAsia="sr-Latn-CS"/>
              </w:rPr>
              <w:br/>
              <w:t xml:space="preserve">- pochopiť, že Pán Boh dokáže obrátiť zlé na dobré </w:t>
            </w:r>
            <w:r w:rsidRPr="0084021A">
              <w:rPr>
                <w:rFonts w:ascii="Arial" w:eastAsia="Times New Roman" w:hAnsi="Arial" w:cs="Arial"/>
                <w:lang w:eastAsia="sr-Latn-CS"/>
              </w:rPr>
              <w:br/>
              <w:t xml:space="preserve">- vnímať prekážky ako skúšky odvahy a viery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i/>
                <w:iCs/>
                <w:lang w:eastAsia="sr-Latn-CS"/>
              </w:rPr>
              <w:t>Afektívny aspekt</w:t>
            </w:r>
            <w:r w:rsidRPr="0084021A">
              <w:rPr>
                <w:rFonts w:ascii="Arial" w:eastAsia="Times New Roman" w:hAnsi="Arial" w:cs="Arial"/>
                <w:b/>
                <w:bCs/>
                <w:i/>
                <w:iCs/>
                <w:lang w:eastAsia="sr-Latn-CS"/>
              </w:rPr>
              <w:br/>
            </w:r>
            <w:r w:rsidRPr="0084021A">
              <w:rPr>
                <w:rFonts w:ascii="Arial" w:eastAsia="Times New Roman" w:hAnsi="Arial" w:cs="Arial"/>
                <w:lang w:eastAsia="sr-Latn-CS"/>
              </w:rPr>
              <w:t xml:space="preserve">- vie prejaviť ochotu pomôcť, urobiť aj niečo na viac </w:t>
            </w:r>
            <w:r w:rsidRPr="0084021A">
              <w:rPr>
                <w:rFonts w:ascii="Arial" w:eastAsia="Times New Roman" w:hAnsi="Arial" w:cs="Arial"/>
                <w:lang w:eastAsia="sr-Latn-CS"/>
              </w:rPr>
              <w:br/>
              <w:t xml:space="preserve">- chápe vzájomnú lásku ako dôležitý pilier pre manželstvo a rodinný život </w:t>
            </w:r>
            <w:r w:rsidRPr="0084021A">
              <w:rPr>
                <w:rFonts w:ascii="Arial" w:eastAsia="Times New Roman" w:hAnsi="Arial" w:cs="Arial"/>
                <w:lang w:eastAsia="sr-Latn-CS"/>
              </w:rPr>
              <w:br/>
              <w:t xml:space="preserve">- chápe, že cez vzájomné odpustenie môžeme nachádzať cestu k sebe </w:t>
            </w:r>
            <w:r w:rsidRPr="0084021A">
              <w:rPr>
                <w:rFonts w:ascii="Arial" w:eastAsia="Times New Roman" w:hAnsi="Arial" w:cs="Arial"/>
                <w:lang w:eastAsia="sr-Latn-CS"/>
              </w:rPr>
              <w:br/>
              <w:t xml:space="preserve">- učí sa vnímať klamstvo ako chybu, ktorá sa nakoniec obráti proti klamárovi </w:t>
            </w:r>
            <w:r w:rsidRPr="0084021A">
              <w:rPr>
                <w:rFonts w:ascii="Arial" w:eastAsia="Times New Roman" w:hAnsi="Arial" w:cs="Arial"/>
                <w:lang w:eastAsia="sr-Latn-CS"/>
              </w:rPr>
              <w:br/>
              <w:t xml:space="preserve">- uvedomuje si dôležitosť rodiny a tiež potrebu odpustenia a zmierenia </w:t>
            </w:r>
            <w:r w:rsidRPr="0084021A">
              <w:rPr>
                <w:rFonts w:ascii="Arial" w:eastAsia="Times New Roman" w:hAnsi="Arial" w:cs="Arial"/>
                <w:lang w:eastAsia="sr-Latn-CS"/>
              </w:rPr>
              <w:br/>
              <w:t xml:space="preserve">-vieru vníma ako spôsob prekonávania prekážok </w:t>
            </w:r>
            <w:r w:rsidRPr="0084021A">
              <w:rPr>
                <w:rFonts w:ascii="Arial" w:eastAsia="Times New Roman" w:hAnsi="Arial" w:cs="Arial"/>
                <w:lang w:eastAsia="sr-Latn-CS"/>
              </w:rPr>
              <w:br/>
              <w:t xml:space="preserve">- oceňuje dôležitosť odpustenia v </w:t>
            </w:r>
            <w:r w:rsidRPr="0084021A">
              <w:rPr>
                <w:rFonts w:ascii="Arial" w:eastAsia="Times New Roman" w:hAnsi="Arial" w:cs="Arial"/>
                <w:lang w:eastAsia="sr-Latn-CS"/>
              </w:rPr>
              <w:lastRenderedPageBreak/>
              <w:t xml:space="preserve">rodine a snaží sa sám prejavovať odpustenie v škole, rodine i prosiť o odpustenie iných </w:t>
            </w:r>
            <w:r w:rsidRPr="0084021A">
              <w:rPr>
                <w:rFonts w:ascii="Arial" w:eastAsia="Times New Roman" w:hAnsi="Arial" w:cs="Arial"/>
                <w:lang w:eastAsia="sr-Latn-CS"/>
              </w:rPr>
              <w:br/>
              <w:t xml:space="preserve">- odmieta pomstu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biblický príbeh o Izákovi </w:t>
            </w:r>
            <w:r w:rsidRPr="0084021A">
              <w:rPr>
                <w:rFonts w:ascii="Arial" w:eastAsia="Times New Roman" w:hAnsi="Arial" w:cs="Arial"/>
                <w:lang w:eastAsia="sr-Latn-CS"/>
              </w:rPr>
              <w:br/>
              <w:t>/1M 24/</w:t>
            </w:r>
            <w:r w:rsidRPr="0084021A">
              <w:rPr>
                <w:rFonts w:ascii="Arial" w:eastAsia="Times New Roman" w:hAnsi="Arial" w:cs="Arial"/>
                <w:lang w:eastAsia="sr-Latn-CS"/>
              </w:rPr>
              <w:br/>
              <w:t>- biblický príbeh - Ézav a Jákob /1M 25-35/</w:t>
            </w:r>
            <w:r w:rsidRPr="0084021A">
              <w:rPr>
                <w:rFonts w:ascii="Arial" w:eastAsia="Times New Roman" w:hAnsi="Arial" w:cs="Arial"/>
                <w:lang w:eastAsia="sr-Latn-CS"/>
              </w:rPr>
              <w:br/>
              <w:t>- biblický príbeh o Jozefovi</w:t>
            </w:r>
            <w:r w:rsidRPr="0084021A">
              <w:rPr>
                <w:rFonts w:ascii="Arial" w:eastAsia="Times New Roman" w:hAnsi="Arial" w:cs="Arial"/>
                <w:lang w:eastAsia="sr-Latn-CS"/>
              </w:rPr>
              <w:br/>
              <w:t xml:space="preserve">/1M37-46/ - prečítanie niektorých textov </w:t>
            </w:r>
            <w:r w:rsidRPr="0084021A">
              <w:rPr>
                <w:rFonts w:ascii="Arial" w:eastAsia="Times New Roman" w:hAnsi="Arial" w:cs="Arial"/>
                <w:lang w:eastAsia="sr-Latn-CS"/>
              </w:rPr>
              <w:br/>
              <w:t>- pozeranie filmu o Jozefovi</w:t>
            </w:r>
            <w:r w:rsidRPr="0084021A">
              <w:rPr>
                <w:rFonts w:ascii="Arial" w:eastAsia="Times New Roman" w:hAnsi="Arial" w:cs="Arial"/>
                <w:lang w:eastAsia="sr-Latn-CS"/>
              </w:rPr>
              <w:br/>
              <w:t>- pieseň Kráľovi kráľov - /KTS 267/</w:t>
            </w:r>
            <w:r w:rsidRPr="0084021A">
              <w:rPr>
                <w:rFonts w:ascii="Arial" w:eastAsia="Times New Roman" w:hAnsi="Arial" w:cs="Arial"/>
                <w:lang w:eastAsia="sr-Latn-CS"/>
              </w:rPr>
              <w:br/>
              <w:t xml:space="preserve">- vypracovanie pracovného listu k daným temám, kvíz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V.- KRESŤAN A MODLITBA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18. Podstata a obsah modlitby</w:t>
            </w:r>
            <w:r w:rsidRPr="0084021A">
              <w:rPr>
                <w:rFonts w:ascii="Arial" w:eastAsia="Times New Roman" w:hAnsi="Arial" w:cs="Arial"/>
                <w:lang w:eastAsia="sr-Latn-CS"/>
              </w:rPr>
              <w:br/>
              <w:t>19. Čas, miesto a forma modlitby</w:t>
            </w:r>
            <w:r w:rsidRPr="0084021A">
              <w:rPr>
                <w:rFonts w:ascii="Arial" w:eastAsia="Times New Roman" w:hAnsi="Arial" w:cs="Arial"/>
                <w:lang w:eastAsia="sr-Latn-CS"/>
              </w:rPr>
              <w:br/>
              <w:t xml:space="preserve">20. Modlitba Pánova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zopakovať a prehĺbiť si dôležité základy - čo je to modlitba, čo je jej obsahom a ako ho vyjadrujeme </w:t>
            </w:r>
            <w:r w:rsidRPr="0084021A">
              <w:rPr>
                <w:rFonts w:ascii="Arial" w:eastAsia="Times New Roman" w:hAnsi="Arial" w:cs="Arial"/>
                <w:lang w:eastAsia="sr-Latn-CS"/>
              </w:rPr>
              <w:br/>
              <w:t xml:space="preserve">- akým spôsobom sa môžem modliť, </w:t>
            </w:r>
            <w:r w:rsidRPr="0084021A">
              <w:rPr>
                <w:rFonts w:ascii="Arial" w:eastAsia="Times New Roman" w:hAnsi="Arial" w:cs="Arial"/>
                <w:lang w:eastAsia="sr-Latn-CS"/>
              </w:rPr>
              <w:br/>
              <w:t xml:space="preserve">- kedy a prečo sa modlíme, </w:t>
            </w:r>
            <w:r w:rsidRPr="0084021A">
              <w:rPr>
                <w:rFonts w:ascii="Arial" w:eastAsia="Times New Roman" w:hAnsi="Arial" w:cs="Arial"/>
                <w:lang w:eastAsia="sr-Latn-CS"/>
              </w:rPr>
              <w:br/>
              <w:t xml:space="preserve">- kde sa modlíme </w:t>
            </w:r>
            <w:r w:rsidRPr="0084021A">
              <w:rPr>
                <w:rFonts w:ascii="Arial" w:eastAsia="Times New Roman" w:hAnsi="Arial" w:cs="Arial"/>
                <w:lang w:eastAsia="sr-Latn-CS"/>
              </w:rPr>
              <w:br/>
              <w:t xml:space="preserve">- ako oslovujeme Pána Boha v modlitbe </w:t>
            </w:r>
            <w:r w:rsidRPr="0084021A">
              <w:rPr>
                <w:rFonts w:ascii="Arial" w:eastAsia="Times New Roman" w:hAnsi="Arial" w:cs="Arial"/>
                <w:lang w:eastAsia="sr-Latn-CS"/>
              </w:rPr>
              <w:br/>
              <w:t xml:space="preserve">- dozvedieť sa o forme a postoji pri modlitbe </w:t>
            </w:r>
            <w:r w:rsidRPr="0084021A">
              <w:rPr>
                <w:rFonts w:ascii="Arial" w:eastAsia="Times New Roman" w:hAnsi="Arial" w:cs="Arial"/>
                <w:lang w:eastAsia="sr-Latn-CS"/>
              </w:rPr>
              <w:br/>
              <w:t xml:space="preserve">- zopakovať modlitbu Pánovu - Otčenáš ako príklad všetkých modlitieb </w:t>
            </w:r>
            <w:r w:rsidRPr="0084021A">
              <w:rPr>
                <w:rFonts w:ascii="Arial" w:eastAsia="Times New Roman" w:hAnsi="Arial" w:cs="Arial"/>
                <w:lang w:eastAsia="sr-Latn-CS"/>
              </w:rPr>
              <w:br/>
              <w:t xml:space="preserve">- pochopiť hlbšie a podrobnejšie prebrané jednotlivé prosby Modlitby Pánovej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i/>
                <w:iCs/>
                <w:lang w:eastAsia="sr-Latn-CS"/>
              </w:rPr>
              <w:t xml:space="preserve">Kognitívny aspekt </w:t>
            </w:r>
            <w:r w:rsidRPr="0084021A">
              <w:rPr>
                <w:rFonts w:ascii="Arial" w:eastAsia="Times New Roman" w:hAnsi="Arial" w:cs="Arial"/>
                <w:b/>
                <w:bCs/>
                <w:i/>
                <w:iCs/>
                <w:lang w:eastAsia="sr-Latn-CS"/>
              </w:rPr>
              <w:br/>
            </w:r>
            <w:r w:rsidRPr="0084021A">
              <w:rPr>
                <w:rFonts w:ascii="Arial" w:eastAsia="Times New Roman" w:hAnsi="Arial" w:cs="Arial"/>
                <w:lang w:eastAsia="sr-Latn-CS"/>
              </w:rPr>
              <w:t xml:space="preserve">- dieťa si uvedomuje nevyhnutnosť modlitby v živote kresťana </w:t>
            </w:r>
            <w:r w:rsidRPr="0084021A">
              <w:rPr>
                <w:rFonts w:ascii="Arial" w:eastAsia="Times New Roman" w:hAnsi="Arial" w:cs="Arial"/>
                <w:lang w:eastAsia="sr-Latn-CS"/>
              </w:rPr>
              <w:br/>
              <w:t>- vie pomenovať, čo je to modlitba, ako sa môžeme modliť,</w:t>
            </w:r>
            <w:r w:rsidRPr="0084021A">
              <w:rPr>
                <w:rFonts w:ascii="Arial" w:eastAsia="Times New Roman" w:hAnsi="Arial" w:cs="Arial"/>
                <w:lang w:eastAsia="sr-Latn-CS"/>
              </w:rPr>
              <w:br/>
              <w:t xml:space="preserve">- kedy, kde a prečo sa modlíme, aký postoj máme mať pri modlitbe </w:t>
            </w:r>
            <w:r w:rsidRPr="0084021A">
              <w:rPr>
                <w:rFonts w:ascii="Arial" w:eastAsia="Times New Roman" w:hAnsi="Arial" w:cs="Arial"/>
                <w:lang w:eastAsia="sr-Latn-CS"/>
              </w:rPr>
              <w:br/>
              <w:t xml:space="preserve">- dieťa sa snaží prehlbovať svoj modlitebný život </w:t>
            </w:r>
            <w:r w:rsidRPr="0084021A">
              <w:rPr>
                <w:rFonts w:ascii="Arial" w:eastAsia="Times New Roman" w:hAnsi="Arial" w:cs="Arial"/>
                <w:lang w:eastAsia="sr-Latn-CS"/>
              </w:rPr>
              <w:br/>
              <w:t xml:space="preserve">- učí sa vyjadrovať prosby a vďaky nielen v osobnej modlitbe, ale i v spoločenstve triedy, rodiny, cirkvi </w:t>
            </w:r>
            <w:r w:rsidRPr="0084021A">
              <w:rPr>
                <w:rFonts w:ascii="Arial" w:eastAsia="Times New Roman" w:hAnsi="Arial" w:cs="Arial"/>
                <w:lang w:eastAsia="sr-Latn-CS"/>
              </w:rPr>
              <w:br/>
              <w:t xml:space="preserve">- žiak vie vymenovať jednotlivé prosby Modlitby Pánovej </w:t>
            </w:r>
            <w:r w:rsidRPr="0084021A">
              <w:rPr>
                <w:rFonts w:ascii="Arial" w:eastAsia="Times New Roman" w:hAnsi="Arial" w:cs="Arial"/>
                <w:lang w:eastAsia="sr-Latn-CS"/>
              </w:rPr>
              <w:br/>
              <w:t xml:space="preserve">- vie stručne povedať, čo je ich obsahom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i/>
                <w:iCs/>
                <w:lang w:eastAsia="sr-Latn-CS"/>
              </w:rPr>
              <w:t>Afektívny aspekt</w:t>
            </w:r>
            <w:r w:rsidRPr="0084021A">
              <w:rPr>
                <w:rFonts w:ascii="Arial" w:eastAsia="Times New Roman" w:hAnsi="Arial" w:cs="Arial"/>
                <w:b/>
                <w:bCs/>
                <w:i/>
                <w:iCs/>
                <w:lang w:eastAsia="sr-Latn-CS"/>
              </w:rPr>
              <w:br/>
            </w:r>
            <w:r w:rsidRPr="0084021A">
              <w:rPr>
                <w:rFonts w:ascii="Arial" w:eastAsia="Times New Roman" w:hAnsi="Arial" w:cs="Arial"/>
                <w:lang w:eastAsia="sr-Latn-CS"/>
              </w:rPr>
              <w:t xml:space="preserve">- dieťa rozvíja svoj modlitebný život a prehlbuje svoj vzťah </w:t>
            </w:r>
            <w:r w:rsidRPr="0084021A">
              <w:rPr>
                <w:rFonts w:ascii="Arial" w:eastAsia="Times New Roman" w:hAnsi="Arial" w:cs="Arial"/>
                <w:lang w:eastAsia="sr-Latn-CS"/>
              </w:rPr>
              <w:br/>
              <w:t xml:space="preserve">- cíti potrebu modliť sa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prečítať výrok od Matky Terezy z učebnice str. 39</w:t>
            </w:r>
            <w:r w:rsidRPr="0084021A">
              <w:rPr>
                <w:rFonts w:ascii="Arial" w:eastAsia="Times New Roman" w:hAnsi="Arial" w:cs="Arial"/>
                <w:lang w:eastAsia="sr-Latn-CS"/>
              </w:rPr>
              <w:br/>
              <w:t xml:space="preserve">- novozmluvný text </w:t>
            </w:r>
            <w:r w:rsidRPr="0084021A">
              <w:rPr>
                <w:rFonts w:ascii="Arial" w:eastAsia="Times New Roman" w:hAnsi="Arial" w:cs="Arial"/>
                <w:lang w:eastAsia="sr-Latn-CS"/>
              </w:rPr>
              <w:br/>
              <w:t>Matúš 7,7</w:t>
            </w:r>
            <w:r w:rsidRPr="0084021A">
              <w:rPr>
                <w:rFonts w:ascii="Arial" w:eastAsia="Times New Roman" w:hAnsi="Arial" w:cs="Arial"/>
                <w:lang w:eastAsia="sr-Latn-CS"/>
              </w:rPr>
              <w:br/>
              <w:t xml:space="preserve">- pieseň: Modli sa... spevník pre deti </w:t>
            </w:r>
            <w:r w:rsidRPr="0084021A">
              <w:rPr>
                <w:rFonts w:ascii="Arial" w:eastAsia="Times New Roman" w:hAnsi="Arial" w:cs="Arial"/>
                <w:lang w:eastAsia="sr-Latn-CS"/>
              </w:rPr>
              <w:br/>
              <w:t>- novozmluvné texty:</w:t>
            </w:r>
            <w:r w:rsidRPr="0084021A">
              <w:rPr>
                <w:rFonts w:ascii="Arial" w:eastAsia="Times New Roman" w:hAnsi="Arial" w:cs="Arial"/>
                <w:lang w:eastAsia="sr-Latn-CS"/>
              </w:rPr>
              <w:br/>
              <w:t>Lukáš 10,38-42,</w:t>
            </w:r>
            <w:r w:rsidRPr="0084021A">
              <w:rPr>
                <w:rFonts w:ascii="Arial" w:eastAsia="Times New Roman" w:hAnsi="Arial" w:cs="Arial"/>
                <w:lang w:eastAsia="sr-Latn-CS"/>
              </w:rPr>
              <w:br/>
              <w:t>Matúš 6,5-8,</w:t>
            </w:r>
            <w:r w:rsidRPr="0084021A">
              <w:rPr>
                <w:rFonts w:ascii="Arial" w:eastAsia="Times New Roman" w:hAnsi="Arial" w:cs="Arial"/>
                <w:lang w:eastAsia="sr-Latn-CS"/>
              </w:rPr>
              <w:br/>
              <w:t>- naučiť sa modlitbu Pánovu Otčenáš..</w:t>
            </w:r>
            <w:r w:rsidRPr="0084021A">
              <w:rPr>
                <w:rFonts w:ascii="Arial" w:eastAsia="Times New Roman" w:hAnsi="Arial" w:cs="Arial"/>
                <w:lang w:eastAsia="sr-Latn-CS"/>
              </w:rPr>
              <w:br/>
              <w:t>Matúš 6, 9-13,</w:t>
            </w:r>
            <w:r w:rsidRPr="0084021A">
              <w:rPr>
                <w:rFonts w:ascii="Arial" w:eastAsia="Times New Roman" w:hAnsi="Arial" w:cs="Arial"/>
                <w:lang w:eastAsia="sr-Latn-CS"/>
              </w:rPr>
              <w:br/>
              <w:t>- príbeh o mníchovi /učebnice str. 43/</w:t>
            </w:r>
            <w:r w:rsidRPr="0084021A">
              <w:rPr>
                <w:rFonts w:ascii="Arial" w:eastAsia="Times New Roman" w:hAnsi="Arial" w:cs="Arial"/>
                <w:lang w:eastAsia="sr-Latn-CS"/>
              </w:rPr>
              <w:br/>
              <w:t>- ukážka knihy Malý katechizmus od Dr. Martina Luthera-vysvetlenie Modlitby Pánovej</w:t>
            </w:r>
            <w:r w:rsidRPr="0084021A">
              <w:rPr>
                <w:rFonts w:ascii="Arial" w:eastAsia="Times New Roman" w:hAnsi="Arial" w:cs="Arial"/>
                <w:lang w:eastAsia="sr-Latn-CS"/>
              </w:rPr>
              <w:br/>
              <w:t>- vypracovanie pracovného listu k daným temám, kvíz</w:t>
            </w:r>
            <w:r w:rsidRPr="0084021A">
              <w:rPr>
                <w:rFonts w:ascii="Arial" w:eastAsia="Times New Roman" w:hAnsi="Arial" w:cs="Arial"/>
                <w:lang w:eastAsia="sr-Latn-CS"/>
              </w:rPr>
              <w:br/>
              <w:t xml:space="preserve">Pieseň: Modlitbou každý deň... 251 KTS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VI. - CIRKEV - BOŽIA RODINA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21. Vznik cirkvi</w:t>
            </w:r>
            <w:r w:rsidRPr="0084021A">
              <w:rPr>
                <w:rFonts w:ascii="Arial" w:eastAsia="Times New Roman" w:hAnsi="Arial" w:cs="Arial"/>
                <w:lang w:eastAsia="sr-Latn-CS"/>
              </w:rPr>
              <w:br/>
              <w:t>22. Úlohy cirkvi</w:t>
            </w:r>
            <w:r w:rsidRPr="0084021A">
              <w:rPr>
                <w:rFonts w:ascii="Arial" w:eastAsia="Times New Roman" w:hAnsi="Arial" w:cs="Arial"/>
                <w:lang w:eastAsia="sr-Latn-CS"/>
              </w:rPr>
              <w:br/>
              <w:t>23. Služby Božie</w:t>
            </w:r>
            <w:r w:rsidRPr="0084021A">
              <w:rPr>
                <w:rFonts w:ascii="Arial" w:eastAsia="Times New Roman" w:hAnsi="Arial" w:cs="Arial"/>
                <w:lang w:eastAsia="sr-Latn-CS"/>
              </w:rPr>
              <w:br/>
              <w:t>24. Evanjelický spevník</w:t>
            </w:r>
            <w:r w:rsidRPr="0084021A">
              <w:rPr>
                <w:rFonts w:ascii="Arial" w:eastAsia="Times New Roman" w:hAnsi="Arial" w:cs="Arial"/>
                <w:lang w:eastAsia="sr-Latn-CS"/>
              </w:rPr>
              <w:br/>
              <w:t>25. Evanjelický kostol</w:t>
            </w:r>
            <w:r w:rsidRPr="0084021A">
              <w:rPr>
                <w:rFonts w:ascii="Arial" w:eastAsia="Times New Roman" w:hAnsi="Arial" w:cs="Arial"/>
                <w:lang w:eastAsia="sr-Latn-CS"/>
              </w:rPr>
              <w:br/>
              <w:t xml:space="preserve">26. Kresťanské symboly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podať základné poznatky o cirkvi, kto tvorí cirkev a aká je </w:t>
            </w:r>
            <w:r w:rsidRPr="0084021A">
              <w:rPr>
                <w:rFonts w:ascii="Arial" w:eastAsia="Times New Roman" w:hAnsi="Arial" w:cs="Arial"/>
                <w:lang w:eastAsia="sr-Latn-CS"/>
              </w:rPr>
              <w:lastRenderedPageBreak/>
              <w:t xml:space="preserve">jej úloha a význam </w:t>
            </w:r>
            <w:r w:rsidRPr="0084021A">
              <w:rPr>
                <w:rFonts w:ascii="Arial" w:eastAsia="Times New Roman" w:hAnsi="Arial" w:cs="Arial"/>
                <w:lang w:eastAsia="sr-Latn-CS"/>
              </w:rPr>
              <w:br/>
              <w:t xml:space="preserve">- zopakovať si kto založil cirkev a prečo </w:t>
            </w:r>
            <w:r w:rsidRPr="0084021A">
              <w:rPr>
                <w:rFonts w:ascii="Arial" w:eastAsia="Times New Roman" w:hAnsi="Arial" w:cs="Arial"/>
                <w:lang w:eastAsia="sr-Latn-CS"/>
              </w:rPr>
              <w:br/>
              <w:t xml:space="preserve">- spoznávať okolnosti vzniku cirkvi, hlavu cirkvi, čo je cirkev </w:t>
            </w:r>
            <w:r w:rsidRPr="0084021A">
              <w:rPr>
                <w:rFonts w:ascii="Arial" w:eastAsia="Times New Roman" w:hAnsi="Arial" w:cs="Arial"/>
                <w:lang w:eastAsia="sr-Latn-CS"/>
              </w:rPr>
              <w:br/>
              <w:t>- vysvetliť aké sú úlohy cirkvi:</w:t>
            </w:r>
            <w:r w:rsidRPr="0084021A">
              <w:rPr>
                <w:rFonts w:ascii="Arial" w:eastAsia="Times New Roman" w:hAnsi="Arial" w:cs="Arial"/>
                <w:lang w:eastAsia="sr-Latn-CS"/>
              </w:rPr>
              <w:br/>
              <w:t xml:space="preserve">- misijná </w:t>
            </w:r>
            <w:r w:rsidRPr="0084021A">
              <w:rPr>
                <w:rFonts w:ascii="Arial" w:eastAsia="Times New Roman" w:hAnsi="Arial" w:cs="Arial"/>
                <w:lang w:eastAsia="sr-Latn-CS"/>
              </w:rPr>
              <w:br/>
              <w:t xml:space="preserve">- diakonická </w:t>
            </w:r>
            <w:r w:rsidRPr="0084021A">
              <w:rPr>
                <w:rFonts w:ascii="Arial" w:eastAsia="Times New Roman" w:hAnsi="Arial" w:cs="Arial"/>
                <w:lang w:eastAsia="sr-Latn-CS"/>
              </w:rPr>
              <w:br/>
              <w:t xml:space="preserve">- príkladný život </w:t>
            </w:r>
            <w:r w:rsidRPr="0084021A">
              <w:rPr>
                <w:rFonts w:ascii="Arial" w:eastAsia="Times New Roman" w:hAnsi="Arial" w:cs="Arial"/>
                <w:lang w:eastAsia="sr-Latn-CS"/>
              </w:rPr>
              <w:br/>
              <w:t xml:space="preserve">- vyučovacia </w:t>
            </w:r>
            <w:r w:rsidRPr="0084021A">
              <w:rPr>
                <w:rFonts w:ascii="Arial" w:eastAsia="Times New Roman" w:hAnsi="Arial" w:cs="Arial"/>
                <w:lang w:eastAsia="sr-Latn-CS"/>
              </w:rPr>
              <w:br/>
              <w:t xml:space="preserve">- vysvetliť čo sú to Služby Božie a čo je ich cieľom </w:t>
            </w:r>
            <w:r w:rsidRPr="0084021A">
              <w:rPr>
                <w:rFonts w:ascii="Arial" w:eastAsia="Times New Roman" w:hAnsi="Arial" w:cs="Arial"/>
                <w:lang w:eastAsia="sr-Latn-CS"/>
              </w:rPr>
              <w:br/>
              <w:t xml:space="preserve">- vysvetliť čo je stredobodom evanjelických Služieb Božích </w:t>
            </w:r>
            <w:r w:rsidRPr="0084021A">
              <w:rPr>
                <w:rFonts w:ascii="Arial" w:eastAsia="Times New Roman" w:hAnsi="Arial" w:cs="Arial"/>
                <w:lang w:eastAsia="sr-Latn-CS"/>
              </w:rPr>
              <w:br/>
              <w:t xml:space="preserve">- spoznávať, aký je poriadok Služieb Božích, naučí sa nové pojmy typické pre túto oblasť </w:t>
            </w:r>
            <w:r w:rsidRPr="0084021A">
              <w:rPr>
                <w:rFonts w:ascii="Arial" w:eastAsia="Times New Roman" w:hAnsi="Arial" w:cs="Arial"/>
                <w:lang w:eastAsia="sr-Latn-CS"/>
              </w:rPr>
              <w:br/>
              <w:t xml:space="preserve">- oboznámiť sa s obsahom Evanjelického spevníka, ako je rozdelený a ako sa v ňom môže správne a pohotovo orientovať oboznámiť načo slúžia kostoly, kto sa tam stretáva a prečo </w:t>
            </w:r>
            <w:r w:rsidRPr="0084021A">
              <w:rPr>
                <w:rFonts w:ascii="Arial" w:eastAsia="Times New Roman" w:hAnsi="Arial" w:cs="Arial"/>
                <w:lang w:eastAsia="sr-Latn-CS"/>
              </w:rPr>
              <w:br/>
              <w:t xml:space="preserve">- vysvetliť akú úlohu majú jednotlivé súčasti interiéru - kazateľnica, krstiteľnica, oltár a pod. </w:t>
            </w:r>
            <w:r w:rsidRPr="0084021A">
              <w:rPr>
                <w:rFonts w:ascii="Arial" w:eastAsia="Times New Roman" w:hAnsi="Arial" w:cs="Arial"/>
                <w:lang w:eastAsia="sr-Latn-CS"/>
              </w:rPr>
              <w:br/>
              <w:t xml:space="preserve">- spoznávať najdôležitejšie kresťanské znaky - symboly, naučíť sa čo </w:t>
            </w:r>
            <w:r w:rsidRPr="0084021A">
              <w:rPr>
                <w:rFonts w:ascii="Arial" w:eastAsia="Times New Roman" w:hAnsi="Arial" w:cs="Arial"/>
                <w:lang w:eastAsia="sr-Latn-CS"/>
              </w:rPr>
              <w:lastRenderedPageBreak/>
              <w:t xml:space="preserve">symbolizujú a za akých okolností sa používali a používajú aj dnes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i/>
                <w:iCs/>
                <w:lang w:eastAsia="sr-Latn-CS"/>
              </w:rPr>
              <w:lastRenderedPageBreak/>
              <w:t xml:space="preserve">Kognitívny aspekt </w:t>
            </w:r>
            <w:r w:rsidRPr="0084021A">
              <w:rPr>
                <w:rFonts w:ascii="Arial" w:eastAsia="Times New Roman" w:hAnsi="Arial" w:cs="Arial"/>
                <w:b/>
                <w:bCs/>
                <w:i/>
                <w:iCs/>
                <w:lang w:eastAsia="sr-Latn-CS"/>
              </w:rPr>
              <w:br/>
            </w:r>
            <w:r w:rsidRPr="0084021A">
              <w:rPr>
                <w:rFonts w:ascii="Arial" w:eastAsia="Times New Roman" w:hAnsi="Arial" w:cs="Arial"/>
                <w:lang w:eastAsia="sr-Latn-CS"/>
              </w:rPr>
              <w:t xml:space="preserve">- dieťa vie povedať, čo je </w:t>
            </w:r>
            <w:r w:rsidRPr="0084021A">
              <w:rPr>
                <w:rFonts w:ascii="Arial" w:eastAsia="Times New Roman" w:hAnsi="Arial" w:cs="Arial"/>
                <w:lang w:eastAsia="sr-Latn-CS"/>
              </w:rPr>
              <w:lastRenderedPageBreak/>
              <w:t xml:space="preserve">cirkev, ako a prečo vznikla. </w:t>
            </w:r>
            <w:r w:rsidRPr="0084021A">
              <w:rPr>
                <w:rFonts w:ascii="Arial" w:eastAsia="Times New Roman" w:hAnsi="Arial" w:cs="Arial"/>
                <w:lang w:eastAsia="sr-Latn-CS"/>
              </w:rPr>
              <w:br/>
              <w:t xml:space="preserve">- vie, kto je jej hlavou a kto sú jej predstavitelia </w:t>
            </w:r>
            <w:r w:rsidRPr="0084021A">
              <w:rPr>
                <w:rFonts w:ascii="Arial" w:eastAsia="Times New Roman" w:hAnsi="Arial" w:cs="Arial"/>
                <w:lang w:eastAsia="sr-Latn-CS"/>
              </w:rPr>
              <w:br/>
              <w:t xml:space="preserve">- vie, v čom spočívajú viaceré úlohy cirkvi a ako ich cirkev uskutočňuje </w:t>
            </w:r>
            <w:r w:rsidRPr="0084021A">
              <w:rPr>
                <w:rFonts w:ascii="Arial" w:eastAsia="Times New Roman" w:hAnsi="Arial" w:cs="Arial"/>
                <w:lang w:eastAsia="sr-Latn-CS"/>
              </w:rPr>
              <w:br/>
              <w:t xml:space="preserve">- vie pomenovať, čo je centrom Služieb Božích a čo patrí do ich poriadku </w:t>
            </w:r>
            <w:r w:rsidRPr="0084021A">
              <w:rPr>
                <w:rFonts w:ascii="Arial" w:eastAsia="Times New Roman" w:hAnsi="Arial" w:cs="Arial"/>
                <w:lang w:eastAsia="sr-Latn-CS"/>
              </w:rPr>
              <w:br/>
              <w:t xml:space="preserve">- vie vysvetliť slová ako "liturgia", evanjelium, Krédo" a podobne </w:t>
            </w:r>
            <w:r w:rsidRPr="0084021A">
              <w:rPr>
                <w:rFonts w:ascii="Arial" w:eastAsia="Times New Roman" w:hAnsi="Arial" w:cs="Arial"/>
                <w:lang w:eastAsia="sr-Latn-CS"/>
              </w:rPr>
              <w:br/>
              <w:t xml:space="preserve">- žiak vie, ako sa orientovať v Evanjelickom spevníku, vie vymenovať, podľa čoho hľadáme jednotlivé piesne, antifóny, modlitby </w:t>
            </w:r>
            <w:r w:rsidRPr="0084021A">
              <w:rPr>
                <w:rFonts w:ascii="Arial" w:eastAsia="Times New Roman" w:hAnsi="Arial" w:cs="Arial"/>
                <w:lang w:eastAsia="sr-Latn-CS"/>
              </w:rPr>
              <w:br/>
              <w:t>- pozná aj iné spevníky</w:t>
            </w:r>
            <w:r w:rsidRPr="0084021A">
              <w:rPr>
                <w:rFonts w:ascii="Arial" w:eastAsia="Times New Roman" w:hAnsi="Arial" w:cs="Arial"/>
                <w:lang w:eastAsia="sr-Latn-CS"/>
              </w:rPr>
              <w:br/>
              <w:t xml:space="preserve">- žiak vie vymenovať, čo je súčasťou evanjelického kostola </w:t>
            </w:r>
            <w:r w:rsidRPr="0084021A">
              <w:rPr>
                <w:rFonts w:ascii="Arial" w:eastAsia="Times New Roman" w:hAnsi="Arial" w:cs="Arial"/>
                <w:lang w:eastAsia="sr-Latn-CS"/>
              </w:rPr>
              <w:br/>
              <w:t xml:space="preserve">- vie, načo slúži kostol a prečo sa tam cirkev stretáva </w:t>
            </w:r>
            <w:r w:rsidRPr="0084021A">
              <w:rPr>
                <w:rFonts w:ascii="Arial" w:eastAsia="Times New Roman" w:hAnsi="Arial" w:cs="Arial"/>
                <w:lang w:eastAsia="sr-Latn-CS"/>
              </w:rPr>
              <w:br/>
              <w:t xml:space="preserve">- vie, aké ďalšie bohoslužobné výkony sa dejú v chráme </w:t>
            </w:r>
            <w:r w:rsidRPr="0084021A">
              <w:rPr>
                <w:rFonts w:ascii="Arial" w:eastAsia="Times New Roman" w:hAnsi="Arial" w:cs="Arial"/>
                <w:lang w:eastAsia="sr-Latn-CS"/>
              </w:rPr>
              <w:br/>
              <w:t xml:space="preserve">- žiak vie vymenovať niektoré kresťanské symboly </w:t>
            </w:r>
            <w:r w:rsidRPr="0084021A">
              <w:rPr>
                <w:rFonts w:ascii="Arial" w:eastAsia="Times New Roman" w:hAnsi="Arial" w:cs="Arial"/>
                <w:lang w:eastAsia="sr-Latn-CS"/>
              </w:rPr>
              <w:br/>
              <w:t xml:space="preserve">- orientuje sa v nich a vie čo znamenajú a čo </w:t>
            </w:r>
            <w:r w:rsidRPr="0084021A">
              <w:rPr>
                <w:rFonts w:ascii="Arial" w:eastAsia="Times New Roman" w:hAnsi="Arial" w:cs="Arial"/>
                <w:lang w:eastAsia="sr-Latn-CS"/>
              </w:rPr>
              <w:lastRenderedPageBreak/>
              <w:t xml:space="preserve">symbolizujú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i/>
                <w:iCs/>
                <w:lang w:eastAsia="sr-Latn-CS"/>
              </w:rPr>
              <w:t>Afektívny aspekt</w:t>
            </w:r>
            <w:r w:rsidRPr="0084021A">
              <w:rPr>
                <w:rFonts w:ascii="Arial" w:eastAsia="Times New Roman" w:hAnsi="Arial" w:cs="Arial"/>
                <w:b/>
                <w:bCs/>
                <w:i/>
                <w:iCs/>
                <w:lang w:eastAsia="sr-Latn-CS"/>
              </w:rPr>
              <w:br/>
            </w:r>
            <w:r w:rsidRPr="0084021A">
              <w:rPr>
                <w:rFonts w:ascii="Arial" w:eastAsia="Times New Roman" w:hAnsi="Arial" w:cs="Arial"/>
                <w:lang w:eastAsia="sr-Latn-CS"/>
              </w:rPr>
              <w:t xml:space="preserve">- žiak vníma Služby Božie ako príležitosť prehĺbiť svoju vieru počúvaním Božieho slova, chválospevmi a modlitbami </w:t>
            </w:r>
            <w:r w:rsidRPr="0084021A">
              <w:rPr>
                <w:rFonts w:ascii="Arial" w:eastAsia="Times New Roman" w:hAnsi="Arial" w:cs="Arial"/>
                <w:lang w:eastAsia="sr-Latn-CS"/>
              </w:rPr>
              <w:br/>
              <w:t xml:space="preserve">- buduje si pozitívny vzťah ku kresťanským piesňam a prehlbuje tak svoju vieru </w:t>
            </w:r>
            <w:r w:rsidRPr="0084021A">
              <w:rPr>
                <w:rFonts w:ascii="Arial" w:eastAsia="Times New Roman" w:hAnsi="Arial" w:cs="Arial"/>
                <w:lang w:eastAsia="sr-Latn-CS"/>
              </w:rPr>
              <w:br/>
              <w:t xml:space="preserve">- cíti potrebu návštevovať Služby Božie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ukázať fotografie kostolov, ukázať evanjelický </w:t>
            </w:r>
            <w:r w:rsidRPr="0084021A">
              <w:rPr>
                <w:rFonts w:ascii="Arial" w:eastAsia="Times New Roman" w:hAnsi="Arial" w:cs="Arial"/>
                <w:lang w:eastAsia="sr-Latn-CS"/>
              </w:rPr>
              <w:lastRenderedPageBreak/>
              <w:t>spevník aj iné spevníky</w:t>
            </w:r>
            <w:r w:rsidRPr="0084021A">
              <w:rPr>
                <w:rFonts w:ascii="Arial" w:eastAsia="Times New Roman" w:hAnsi="Arial" w:cs="Arial"/>
                <w:lang w:eastAsia="sr-Latn-CS"/>
              </w:rPr>
              <w:br/>
              <w:t>- prezentácia kresťanských symbolov</w:t>
            </w:r>
            <w:r w:rsidRPr="0084021A">
              <w:rPr>
                <w:rFonts w:ascii="Arial" w:eastAsia="Times New Roman" w:hAnsi="Arial" w:cs="Arial"/>
                <w:lang w:eastAsia="sr-Latn-CS"/>
              </w:rPr>
              <w:br/>
              <w:t>- navštíviť kostol ako aj služby Božie</w:t>
            </w:r>
            <w:r w:rsidRPr="0084021A">
              <w:rPr>
                <w:rFonts w:ascii="Arial" w:eastAsia="Times New Roman" w:hAnsi="Arial" w:cs="Arial"/>
                <w:lang w:eastAsia="sr-Latn-CS"/>
              </w:rPr>
              <w:br/>
              <w:t>- pieseň: Smieť žiť pre Krista... 475 ES</w:t>
            </w:r>
            <w:r w:rsidRPr="0084021A">
              <w:rPr>
                <w:rFonts w:ascii="Arial" w:eastAsia="Times New Roman" w:hAnsi="Arial" w:cs="Arial"/>
                <w:lang w:eastAsia="sr-Latn-CS"/>
              </w:rPr>
              <w:br/>
              <w:t xml:space="preserve">- vypracovanie pracovných listov k danej téme, kvíz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VII. - CIRKEVNÝ ROK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27. Rozdelenie cirkevného roka</w:t>
            </w:r>
            <w:r w:rsidRPr="0084021A">
              <w:rPr>
                <w:rFonts w:ascii="Arial" w:eastAsia="Times New Roman" w:hAnsi="Arial" w:cs="Arial"/>
                <w:lang w:eastAsia="sr-Latn-CS"/>
              </w:rPr>
              <w:br/>
              <w:t>- Vianočný kruh</w:t>
            </w:r>
            <w:r w:rsidRPr="0084021A">
              <w:rPr>
                <w:rFonts w:ascii="Arial" w:eastAsia="Times New Roman" w:hAnsi="Arial" w:cs="Arial"/>
                <w:lang w:eastAsia="sr-Latn-CS"/>
              </w:rPr>
              <w:br/>
              <w:t>28. Veľkonočný kruh</w:t>
            </w:r>
            <w:r w:rsidRPr="0084021A">
              <w:rPr>
                <w:rFonts w:ascii="Arial" w:eastAsia="Times New Roman" w:hAnsi="Arial" w:cs="Arial"/>
                <w:lang w:eastAsia="sr-Latn-CS"/>
              </w:rPr>
              <w:br/>
              <w:t>29. Svätodušný kruh</w:t>
            </w:r>
            <w:r w:rsidRPr="0084021A">
              <w:rPr>
                <w:rFonts w:ascii="Arial" w:eastAsia="Times New Roman" w:hAnsi="Arial" w:cs="Arial"/>
                <w:lang w:eastAsia="sr-Latn-CS"/>
              </w:rPr>
              <w:br/>
              <w:t xml:space="preserve">30. Bezslávnostná časť CR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podať základné informácie o cirkevnom roku a hlavné rozdelenie cirkevného roka </w:t>
            </w:r>
            <w:r w:rsidRPr="0084021A">
              <w:rPr>
                <w:rFonts w:ascii="Arial" w:eastAsia="Times New Roman" w:hAnsi="Arial" w:cs="Arial"/>
                <w:lang w:eastAsia="sr-Latn-CS"/>
              </w:rPr>
              <w:br/>
              <w:t xml:space="preserve">- naučiť sa aké sviatky a nedele tvoria vianočný kruh </w:t>
            </w:r>
            <w:r w:rsidRPr="0084021A">
              <w:rPr>
                <w:rFonts w:ascii="Arial" w:eastAsia="Times New Roman" w:hAnsi="Arial" w:cs="Arial"/>
                <w:lang w:eastAsia="sr-Latn-CS"/>
              </w:rPr>
              <w:br/>
              <w:t xml:space="preserve">- naučiť sa poznajúce sviatky priradiť k jednotlivým sviatočným dňom a nedeliam </w:t>
            </w:r>
            <w:r w:rsidRPr="0084021A">
              <w:rPr>
                <w:rFonts w:ascii="Arial" w:eastAsia="Times New Roman" w:hAnsi="Arial" w:cs="Arial"/>
                <w:lang w:eastAsia="sr-Latn-CS"/>
              </w:rPr>
              <w:br/>
              <w:t xml:space="preserve">- naučiť sa, aké sviatky a nedele tvoria veľkonočný kruh </w:t>
            </w:r>
            <w:r w:rsidRPr="0084021A">
              <w:rPr>
                <w:rFonts w:ascii="Arial" w:eastAsia="Times New Roman" w:hAnsi="Arial" w:cs="Arial"/>
                <w:lang w:eastAsia="sr-Latn-CS"/>
              </w:rPr>
              <w:br/>
              <w:t xml:space="preserve">- zopakovať si veľkonočný príbeh </w:t>
            </w:r>
            <w:r w:rsidRPr="0084021A">
              <w:rPr>
                <w:rFonts w:ascii="Arial" w:eastAsia="Times New Roman" w:hAnsi="Arial" w:cs="Arial"/>
                <w:lang w:eastAsia="sr-Latn-CS"/>
              </w:rPr>
              <w:br/>
              <w:t xml:space="preserve">- naučiť sa, aké sviatky a nedele tvoria svätodušný kruh </w:t>
            </w:r>
            <w:r w:rsidRPr="0084021A">
              <w:rPr>
                <w:rFonts w:ascii="Arial" w:eastAsia="Times New Roman" w:hAnsi="Arial" w:cs="Arial"/>
                <w:lang w:eastAsia="sr-Latn-CS"/>
              </w:rPr>
              <w:br/>
              <w:t xml:space="preserve">- spoznať podstatu svätodušných sviatkov </w:t>
            </w:r>
            <w:r w:rsidRPr="0084021A">
              <w:rPr>
                <w:rFonts w:ascii="Arial" w:eastAsia="Times New Roman" w:hAnsi="Arial" w:cs="Arial"/>
                <w:lang w:eastAsia="sr-Latn-CS"/>
              </w:rPr>
              <w:br/>
              <w:t xml:space="preserve">- naučiť sa o </w:t>
            </w:r>
            <w:r w:rsidRPr="0084021A">
              <w:rPr>
                <w:rFonts w:ascii="Arial" w:eastAsia="Times New Roman" w:hAnsi="Arial" w:cs="Arial"/>
                <w:lang w:eastAsia="sr-Latn-CS"/>
              </w:rPr>
              <w:lastRenderedPageBreak/>
              <w:t xml:space="preserve">sviatkoch a nedeliach, ktoré tvoria bezslávnostnú časť cirkevného roka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i/>
                <w:iCs/>
                <w:lang w:eastAsia="sr-Latn-CS"/>
              </w:rPr>
              <w:lastRenderedPageBreak/>
              <w:t xml:space="preserve">Kognitívny aspekt </w:t>
            </w:r>
            <w:r w:rsidRPr="0084021A">
              <w:rPr>
                <w:rFonts w:ascii="Arial" w:eastAsia="Times New Roman" w:hAnsi="Arial" w:cs="Arial"/>
                <w:b/>
                <w:bCs/>
                <w:i/>
                <w:iCs/>
                <w:lang w:eastAsia="sr-Latn-CS"/>
              </w:rPr>
              <w:br/>
            </w:r>
            <w:r w:rsidRPr="0084021A">
              <w:rPr>
                <w:rFonts w:ascii="Arial" w:eastAsia="Times New Roman" w:hAnsi="Arial" w:cs="Arial"/>
                <w:lang w:eastAsia="sr-Latn-CS"/>
              </w:rPr>
              <w:t xml:space="preserve">- žiak vie vymenovať, čím sa začína a končí cirkevný rok, aké je jeho základné rozdelenie </w:t>
            </w:r>
            <w:r w:rsidRPr="0084021A">
              <w:rPr>
                <w:rFonts w:ascii="Arial" w:eastAsia="Times New Roman" w:hAnsi="Arial" w:cs="Arial"/>
                <w:lang w:eastAsia="sr-Latn-CS"/>
              </w:rPr>
              <w:br/>
              <w:t xml:space="preserve">- žiak vie vymenovať sviatky a nedele vianočného kruhu </w:t>
            </w:r>
            <w:r w:rsidRPr="0084021A">
              <w:rPr>
                <w:rFonts w:ascii="Arial" w:eastAsia="Times New Roman" w:hAnsi="Arial" w:cs="Arial"/>
                <w:lang w:eastAsia="sr-Latn-CS"/>
              </w:rPr>
              <w:br/>
              <w:t xml:space="preserve">- vie porozprávať aké biblické udalosti sa spájajú s Vianocami </w:t>
            </w:r>
            <w:r w:rsidRPr="0084021A">
              <w:rPr>
                <w:rFonts w:ascii="Arial" w:eastAsia="Times New Roman" w:hAnsi="Arial" w:cs="Arial"/>
                <w:lang w:eastAsia="sr-Latn-CS"/>
              </w:rPr>
              <w:br/>
              <w:t xml:space="preserve">- uvedomuje si význam narodenia Spasiteľa </w:t>
            </w:r>
            <w:r w:rsidRPr="0084021A">
              <w:rPr>
                <w:rFonts w:ascii="Arial" w:eastAsia="Times New Roman" w:hAnsi="Arial" w:cs="Arial"/>
                <w:lang w:eastAsia="sr-Latn-CS"/>
              </w:rPr>
              <w:br/>
              <w:t xml:space="preserve">- žiak vie pomenovať sviatky a nedele veľkonočného kruhu </w:t>
            </w:r>
            <w:r w:rsidRPr="0084021A">
              <w:rPr>
                <w:rFonts w:ascii="Arial" w:eastAsia="Times New Roman" w:hAnsi="Arial" w:cs="Arial"/>
                <w:lang w:eastAsia="sr-Latn-CS"/>
              </w:rPr>
              <w:br/>
              <w:t xml:space="preserve">- žiak si uvedomuje význam Kristovho utrpenia a </w:t>
            </w:r>
            <w:r w:rsidRPr="0084021A">
              <w:rPr>
                <w:rFonts w:ascii="Arial" w:eastAsia="Times New Roman" w:hAnsi="Arial" w:cs="Arial"/>
                <w:lang w:eastAsia="sr-Latn-CS"/>
              </w:rPr>
              <w:lastRenderedPageBreak/>
              <w:t xml:space="preserve">vzkriesenia </w:t>
            </w:r>
            <w:r w:rsidRPr="0084021A">
              <w:rPr>
                <w:rFonts w:ascii="Arial" w:eastAsia="Times New Roman" w:hAnsi="Arial" w:cs="Arial"/>
                <w:lang w:eastAsia="sr-Latn-CS"/>
              </w:rPr>
              <w:br/>
              <w:t xml:space="preserve">- žiak vie pomenovať sviatky a nedele svätodušného kruhu </w:t>
            </w:r>
            <w:r w:rsidRPr="0084021A">
              <w:rPr>
                <w:rFonts w:ascii="Arial" w:eastAsia="Times New Roman" w:hAnsi="Arial" w:cs="Arial"/>
                <w:lang w:eastAsia="sr-Latn-CS"/>
              </w:rPr>
              <w:br/>
              <w:t xml:space="preserve">- vie, čo je obsahom a zvesťou týchto sviatkov </w:t>
            </w:r>
            <w:r w:rsidRPr="0084021A">
              <w:rPr>
                <w:rFonts w:ascii="Arial" w:eastAsia="Times New Roman" w:hAnsi="Arial" w:cs="Arial"/>
                <w:lang w:eastAsia="sr-Latn-CS"/>
              </w:rPr>
              <w:br/>
              <w:t xml:space="preserve">- žiak vie vymenovať jednotlivé nedele a sviatočné dni, pozná ich význam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i/>
                <w:iCs/>
                <w:lang w:eastAsia="sr-Latn-CS"/>
              </w:rPr>
              <w:t>Afektívny aspekt</w:t>
            </w:r>
            <w:r w:rsidRPr="0084021A">
              <w:rPr>
                <w:rFonts w:ascii="Arial" w:eastAsia="Times New Roman" w:hAnsi="Arial" w:cs="Arial"/>
                <w:b/>
                <w:bCs/>
                <w:i/>
                <w:iCs/>
                <w:lang w:eastAsia="sr-Latn-CS"/>
              </w:rPr>
              <w:br/>
            </w:r>
            <w:r w:rsidRPr="0084021A">
              <w:rPr>
                <w:rFonts w:ascii="Arial" w:eastAsia="Times New Roman" w:hAnsi="Arial" w:cs="Arial"/>
                <w:lang w:eastAsia="sr-Latn-CS"/>
              </w:rPr>
              <w:t>- prejaví záujem o slávenie týchto sviatkov vo svojom cirkevnom zbore</w:t>
            </w:r>
            <w:r w:rsidRPr="0084021A">
              <w:rPr>
                <w:rFonts w:ascii="Arial" w:eastAsia="Times New Roman" w:hAnsi="Arial" w:cs="Arial"/>
                <w:lang w:eastAsia="sr-Latn-CS"/>
              </w:rPr>
              <w:br/>
              <w:t xml:space="preserve">- vníma dôležitosť sviatkov pre svoj život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novozmluvný text</w:t>
            </w:r>
            <w:r w:rsidRPr="0084021A">
              <w:rPr>
                <w:rFonts w:ascii="Arial" w:eastAsia="Times New Roman" w:hAnsi="Arial" w:cs="Arial"/>
                <w:lang w:eastAsia="sr-Latn-CS"/>
              </w:rPr>
              <w:br/>
              <w:t>Matúš 1,18-24 - narodenie Pána Ježiša - Vianoce</w:t>
            </w:r>
            <w:r w:rsidRPr="0084021A">
              <w:rPr>
                <w:rFonts w:ascii="Arial" w:eastAsia="Times New Roman" w:hAnsi="Arial" w:cs="Arial"/>
                <w:lang w:eastAsia="sr-Latn-CS"/>
              </w:rPr>
              <w:br/>
              <w:t>Marek 14-16 - smrť a vzkriesenie - Veľká noc</w:t>
            </w:r>
            <w:r w:rsidRPr="0084021A">
              <w:rPr>
                <w:rFonts w:ascii="Arial" w:eastAsia="Times New Roman" w:hAnsi="Arial" w:cs="Arial"/>
                <w:lang w:eastAsia="sr-Latn-CS"/>
              </w:rPr>
              <w:br/>
              <w:t>Skutky apoštolov 1-2 - zoslanie Ducha Svätého- Svätodušné sviatky</w:t>
            </w:r>
            <w:r w:rsidRPr="0084021A">
              <w:rPr>
                <w:rFonts w:ascii="Arial" w:eastAsia="Times New Roman" w:hAnsi="Arial" w:cs="Arial"/>
                <w:lang w:eastAsia="sr-Latn-CS"/>
              </w:rPr>
              <w:br/>
              <w:t>- ukážka kalendára-kedy sú ktoré sviatky</w:t>
            </w:r>
            <w:r w:rsidRPr="0084021A">
              <w:rPr>
                <w:rFonts w:ascii="Arial" w:eastAsia="Times New Roman" w:hAnsi="Arial" w:cs="Arial"/>
                <w:lang w:eastAsia="sr-Latn-CS"/>
              </w:rPr>
              <w:br/>
              <w:t>- ručne urobiť papierový kruh - podelenie cirkevného roka</w:t>
            </w:r>
            <w:r w:rsidRPr="0084021A">
              <w:rPr>
                <w:rFonts w:ascii="Arial" w:eastAsia="Times New Roman" w:hAnsi="Arial" w:cs="Arial"/>
                <w:lang w:eastAsia="sr-Latn-CS"/>
              </w:rPr>
              <w:br/>
              <w:t>Pieseň: Tichá noc...60 ES</w:t>
            </w:r>
            <w:r w:rsidRPr="0084021A">
              <w:rPr>
                <w:rFonts w:ascii="Arial" w:eastAsia="Times New Roman" w:hAnsi="Arial" w:cs="Arial"/>
                <w:lang w:eastAsia="sr-Latn-CS"/>
              </w:rPr>
              <w:br/>
              <w:t>Kristus vstal z mŕtvych...600 ES</w:t>
            </w:r>
            <w:r w:rsidRPr="0084021A">
              <w:rPr>
                <w:rFonts w:ascii="Arial" w:eastAsia="Times New Roman" w:hAnsi="Arial" w:cs="Arial"/>
                <w:lang w:eastAsia="sr-Latn-CS"/>
              </w:rPr>
              <w:br/>
              <w:t>Duch Svätý... 64 KTS</w:t>
            </w:r>
            <w:r w:rsidRPr="0084021A">
              <w:rPr>
                <w:rFonts w:ascii="Arial" w:eastAsia="Times New Roman" w:hAnsi="Arial" w:cs="Arial"/>
                <w:lang w:eastAsia="sr-Latn-CS"/>
              </w:rPr>
              <w:br/>
              <w:t xml:space="preserve">- vypracovanie pracovného listu k danej téme, kvíz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r>
    </w:tbl>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КORELÁCIA S PREDMETMI: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 Slovenský jazyk a literatúra </w:t>
      </w:r>
      <w:r w:rsidRPr="0084021A">
        <w:rPr>
          <w:rFonts w:ascii="Arial" w:eastAsia="Times New Roman" w:hAnsi="Arial" w:cs="Arial"/>
          <w:lang w:eastAsia="sr-Latn-CS"/>
        </w:rPr>
        <w:br/>
        <w:t>2. Dejepis</w:t>
      </w:r>
      <w:r w:rsidRPr="0084021A">
        <w:rPr>
          <w:rFonts w:ascii="Arial" w:eastAsia="Times New Roman" w:hAnsi="Arial" w:cs="Arial"/>
          <w:lang w:eastAsia="sr-Latn-CS"/>
        </w:rPr>
        <w:br/>
        <w:t>3. Zemepis</w:t>
      </w:r>
      <w:r w:rsidRPr="0084021A">
        <w:rPr>
          <w:rFonts w:ascii="Arial" w:eastAsia="Times New Roman" w:hAnsi="Arial" w:cs="Arial"/>
          <w:lang w:eastAsia="sr-Latn-CS"/>
        </w:rPr>
        <w:br/>
        <w:t xml:space="preserve">4. Biológia </w:t>
      </w:r>
      <w:r w:rsidRPr="0084021A">
        <w:rPr>
          <w:rFonts w:ascii="Arial" w:eastAsia="Times New Roman" w:hAnsi="Arial" w:cs="Arial"/>
          <w:lang w:eastAsia="sr-Latn-CS"/>
        </w:rPr>
        <w:br/>
        <w:t xml:space="preserve">5. Výtvarná kultúra </w:t>
      </w:r>
      <w:r w:rsidRPr="0084021A">
        <w:rPr>
          <w:rFonts w:ascii="Arial" w:eastAsia="Times New Roman" w:hAnsi="Arial" w:cs="Arial"/>
          <w:lang w:eastAsia="sr-Latn-CS"/>
        </w:rPr>
        <w:br/>
        <w:t xml:space="preserve">6. Hudobná kultúra </w:t>
      </w:r>
      <w:r w:rsidRPr="0084021A">
        <w:rPr>
          <w:rFonts w:ascii="Arial" w:eastAsia="Times New Roman" w:hAnsi="Arial" w:cs="Arial"/>
          <w:lang w:eastAsia="sr-Latn-CS"/>
        </w:rPr>
        <w:br/>
        <w:t xml:space="preserve">7. Občianska výchova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 xml:space="preserve">Pre realizovanie plánu a programu náboženskej výchovy - Slovenskej evanjelickej a.v. cirkvi pre piaty ročník odporúča sa nasledovná literatúra: </w:t>
      </w:r>
      <w:r w:rsidRPr="0084021A">
        <w:rPr>
          <w:rFonts w:ascii="Arial" w:eastAsia="Times New Roman" w:hAnsi="Arial" w:cs="Arial"/>
          <w:b/>
          <w:bCs/>
          <w:lang w:eastAsia="sr-Latn-CS"/>
        </w:rPr>
        <w:br/>
      </w:r>
      <w:r w:rsidRPr="0084021A">
        <w:rPr>
          <w:rFonts w:ascii="Arial" w:eastAsia="Times New Roman" w:hAnsi="Arial" w:cs="Arial"/>
          <w:lang w:eastAsia="sr-Latn-CS"/>
        </w:rPr>
        <w:t>- BIBLIA - Stará a Nová Zmluva</w:t>
      </w:r>
      <w:r w:rsidRPr="0084021A">
        <w:rPr>
          <w:rFonts w:ascii="Arial" w:eastAsia="Times New Roman" w:hAnsi="Arial" w:cs="Arial"/>
          <w:lang w:eastAsia="sr-Latn-CS"/>
        </w:rPr>
        <w:br/>
        <w:t>- NAŠA CESTA - učebnica evanjelického náboženstva pre 5.ročník základných škôl; Tomáš Semko st.; Tranoscius, L. Mikuláš, 2010.</w:t>
      </w:r>
      <w:r w:rsidRPr="0084021A">
        <w:rPr>
          <w:rFonts w:ascii="Arial" w:eastAsia="Times New Roman" w:hAnsi="Arial" w:cs="Arial"/>
          <w:lang w:eastAsia="sr-Latn-CS"/>
        </w:rPr>
        <w:br/>
        <w:t xml:space="preserve">- ŽIVOT A VIERA (náboženská výchova pre 5.ročník základných škôl - evanjelické a.v. náboženstvo); Dana Naďová; Tranoscius, Liptovský Mikuláš v roku 2012. </w:t>
      </w:r>
      <w:r w:rsidRPr="0084021A">
        <w:rPr>
          <w:rFonts w:ascii="Arial" w:eastAsia="Times New Roman" w:hAnsi="Arial" w:cs="Arial"/>
          <w:lang w:eastAsia="sr-Latn-CS"/>
        </w:rPr>
        <w:br/>
        <w:t xml:space="preserve">- PRACOVNÝ ZOŠIT k učebnici náboženskej výchovy Život a viera pre 5.ročník základných škôl - evanjelické a.v. náboženstvo; Dana Naďová; Tranoscius, Liptovský Mikuláš, 2012. </w:t>
      </w:r>
    </w:p>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REFORMATSKA HRIŠĆANSKA CRKVA</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Cilj i zadaci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Cilj nastave verskog vaspitanja Reformatske hrišćanske crkve jeste vrednovanje verskih i socijalnih datosti u hrišćanstvu i ljudskoj zajednici sa naglaskom na odgovornom stvaranju boljeg sveta. Mlade vodimo onim stavovima i istinama koje naučava Katehizam katoličke crkve.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Zadaci nastave verskog vaspitanja Reformatske hrišćanske crkve jesu: da misao vodilja verske nastave jeste izgradnja kompletne i odgovorne osobe u odnosu prema sebi, prema vjerskim vrednotama, prema drugim ljudima i konačno da se oseća pozvanim da te vrednote ne samo spoznaje i govori nego i potvrđuje životom.</w:t>
      </w:r>
    </w:p>
    <w:p w:rsidR="0084021A" w:rsidRPr="0084021A" w:rsidRDefault="0084021A" w:rsidP="0084021A">
      <w:pPr>
        <w:spacing w:after="0" w:line="240" w:lineRule="auto"/>
        <w:jc w:val="center"/>
        <w:rPr>
          <w:rFonts w:ascii="Arial" w:eastAsia="Times New Roman" w:hAnsi="Arial" w:cs="Arial"/>
          <w:sz w:val="28"/>
          <w:szCs w:val="28"/>
          <w:lang w:eastAsia="sr-Latn-CS"/>
        </w:rPr>
      </w:pPr>
      <w:r w:rsidRPr="0084021A">
        <w:rPr>
          <w:rFonts w:ascii="Arial" w:eastAsia="Times New Roman" w:hAnsi="Arial" w:cs="Arial"/>
          <w:sz w:val="28"/>
          <w:szCs w:val="28"/>
          <w:lang w:eastAsia="sr-Latn-CS"/>
        </w:rPr>
        <w:t xml:space="preserve">SADRŽAJI PROGRAMA </w:t>
      </w:r>
    </w:p>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458"/>
        <w:gridCol w:w="2187"/>
        <w:gridCol w:w="1699"/>
        <w:gridCol w:w="1858"/>
        <w:gridCol w:w="1805"/>
        <w:gridCol w:w="1124"/>
      </w:tblGrid>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TEMA:</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GLAVNI</w:t>
            </w:r>
            <w:r w:rsidRPr="0084021A">
              <w:rPr>
                <w:rFonts w:ascii="Arial" w:eastAsia="Times New Roman" w:hAnsi="Arial" w:cs="Arial"/>
                <w:lang w:eastAsia="sr-Latn-CS"/>
              </w:rPr>
              <w:br/>
              <w:t>CITAT:</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PODELA:</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APLIKACIJA:</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PEVANJE:</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 čas</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Uvod u istoriju crkve - hrišćanstva</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Mat. 16, 13</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Himna</w:t>
            </w:r>
            <w:r w:rsidRPr="0084021A">
              <w:rPr>
                <w:rFonts w:ascii="Arial" w:eastAsia="Times New Roman" w:hAnsi="Arial" w:cs="Arial"/>
                <w:lang w:eastAsia="sr-Latn-CS"/>
              </w:rPr>
              <w:br/>
              <w:t>363</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2. čas</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Značaj crkvene istorije</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Efes. 2, 19-20</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 Pojmovi osnove crkvene istorije</w:t>
            </w:r>
            <w:r w:rsidRPr="0084021A">
              <w:rPr>
                <w:rFonts w:ascii="Arial" w:eastAsia="Times New Roman" w:hAnsi="Arial" w:cs="Arial"/>
                <w:lang w:eastAsia="sr-Latn-CS"/>
              </w:rPr>
              <w:br/>
              <w:t>2. Ciljevi nastave crkvene istorije</w:t>
            </w:r>
            <w:r w:rsidRPr="0084021A">
              <w:rPr>
                <w:rFonts w:ascii="Arial" w:eastAsia="Times New Roman" w:hAnsi="Arial" w:cs="Arial"/>
                <w:lang w:eastAsia="sr-Latn-CS"/>
              </w:rPr>
              <w:br/>
              <w:t>3. Podela</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Poimanje Božjeg dara i ljubavi u prošlosti i danas</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Himna</w:t>
            </w:r>
            <w:r w:rsidRPr="0084021A">
              <w:rPr>
                <w:rFonts w:ascii="Arial" w:eastAsia="Times New Roman" w:hAnsi="Arial" w:cs="Arial"/>
                <w:lang w:eastAsia="sr-Latn-CS"/>
              </w:rPr>
              <w:br/>
              <w:t>411</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3. čas</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Istorija starog (pra) hrišćanstva</w:t>
            </w:r>
          </w:p>
        </w:tc>
        <w:tc>
          <w:tcPr>
            <w:tcW w:w="0" w:type="auto"/>
            <w:tcBorders>
              <w:top w:val="outset" w:sz="6" w:space="0" w:color="auto"/>
              <w:left w:val="outset" w:sz="6" w:space="0" w:color="auto"/>
              <w:bottom w:val="outset" w:sz="6" w:space="0" w:color="auto"/>
              <w:right w:val="outset" w:sz="6" w:space="0" w:color="auto"/>
            </w:tcBorders>
            <w:noWrap/>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Djela Ap. 2, 1-11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 Osnivanje hrišćanstva</w:t>
            </w:r>
            <w:r w:rsidRPr="0084021A">
              <w:rPr>
                <w:rFonts w:ascii="Arial" w:eastAsia="Times New Roman" w:hAnsi="Arial" w:cs="Arial"/>
                <w:lang w:eastAsia="sr-Latn-CS"/>
              </w:rPr>
              <w:br/>
              <w:t>2. Stvaranje prvih verskih zajednica</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Himna</w:t>
            </w:r>
            <w:r w:rsidRPr="0084021A">
              <w:rPr>
                <w:rFonts w:ascii="Arial" w:eastAsia="Times New Roman" w:hAnsi="Arial" w:cs="Arial"/>
                <w:lang w:eastAsia="sr-Latn-CS"/>
              </w:rPr>
              <w:br/>
              <w:t>344</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4. čas</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Apostol Petar</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 Sab. Posl.</w:t>
            </w:r>
            <w:r w:rsidRPr="0084021A">
              <w:rPr>
                <w:rFonts w:ascii="Arial" w:eastAsia="Times New Roman" w:hAnsi="Arial" w:cs="Arial"/>
                <w:lang w:eastAsia="sr-Latn-CS"/>
              </w:rPr>
              <w:br/>
              <w:t>Ap. Petra 5, 7</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 Petrovo svedočenje vere</w:t>
            </w:r>
            <w:r w:rsidRPr="0084021A">
              <w:rPr>
                <w:rFonts w:ascii="Arial" w:eastAsia="Times New Roman" w:hAnsi="Arial" w:cs="Arial"/>
                <w:lang w:eastAsia="sr-Latn-CS"/>
              </w:rPr>
              <w:br/>
              <w:t>2. Propovedi Petra o potvrdi vere</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Isusovi sledbenici i učenici</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Psalm</w:t>
            </w:r>
            <w:r w:rsidRPr="0084021A">
              <w:rPr>
                <w:rFonts w:ascii="Arial" w:eastAsia="Times New Roman" w:hAnsi="Arial" w:cs="Arial"/>
                <w:lang w:eastAsia="sr-Latn-CS"/>
              </w:rPr>
              <w:br/>
              <w:t>V</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5. čas</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Apostol Jovan (jevanđelista)</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Jovan 3, 16</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Najmiliji učenik Gospodnji Značaj jevanđeliste i pisca poslanica</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Psalm</w:t>
            </w:r>
            <w:r w:rsidRPr="0084021A">
              <w:rPr>
                <w:rFonts w:ascii="Arial" w:eastAsia="Times New Roman" w:hAnsi="Arial" w:cs="Arial"/>
                <w:lang w:eastAsia="sr-Latn-CS"/>
              </w:rPr>
              <w:br/>
              <w:t>XCVI</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6. čas</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Apostol Pavle</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Djela Ap 9, 20</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 Savle</w:t>
            </w:r>
            <w:r w:rsidRPr="0084021A">
              <w:rPr>
                <w:rFonts w:ascii="Arial" w:eastAsia="Times New Roman" w:hAnsi="Arial" w:cs="Arial"/>
                <w:lang w:eastAsia="sr-Latn-CS"/>
              </w:rPr>
              <w:br/>
              <w:t>2. Obraćenje Savlovo</w:t>
            </w:r>
            <w:r w:rsidRPr="0084021A">
              <w:rPr>
                <w:rFonts w:ascii="Arial" w:eastAsia="Times New Roman" w:hAnsi="Arial" w:cs="Arial"/>
                <w:lang w:eastAsia="sr-Latn-CS"/>
              </w:rPr>
              <w:br/>
              <w:t>3. Pavlova apostolska dela (misija)</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Značaj Pavlovih poslanica</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Psalm</w:t>
            </w:r>
            <w:r w:rsidRPr="0084021A">
              <w:rPr>
                <w:rFonts w:ascii="Arial" w:eastAsia="Times New Roman" w:hAnsi="Arial" w:cs="Arial"/>
                <w:lang w:eastAsia="sr-Latn-CS"/>
              </w:rPr>
              <w:br/>
              <w:t>III</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7. čas</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Ponavljanje</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8. čas</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Ponavljanje</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9. čas</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Život hrišćana u prvobitnim hrišćanskim zajednicama</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Djela Ap 12, 12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 Bogosluženja u početku hrišćanstva</w:t>
            </w:r>
            <w:r w:rsidRPr="0084021A">
              <w:rPr>
                <w:rFonts w:ascii="Arial" w:eastAsia="Times New Roman" w:hAnsi="Arial" w:cs="Arial"/>
                <w:lang w:eastAsia="sr-Latn-CS"/>
              </w:rPr>
              <w:br/>
              <w:t>2. Značaj života prvih crkvenih zajednica</w:t>
            </w:r>
            <w:r w:rsidRPr="0084021A">
              <w:rPr>
                <w:rFonts w:ascii="Arial" w:eastAsia="Times New Roman" w:hAnsi="Arial" w:cs="Arial"/>
                <w:lang w:eastAsia="sr-Latn-CS"/>
              </w:rPr>
              <w:br/>
              <w:t xml:space="preserve">3. Značaj pridržavanja </w:t>
            </w:r>
            <w:r w:rsidRPr="0084021A">
              <w:rPr>
                <w:rFonts w:ascii="Arial" w:eastAsia="Times New Roman" w:hAnsi="Arial" w:cs="Arial"/>
                <w:lang w:eastAsia="sr-Latn-CS"/>
              </w:rPr>
              <w:lastRenderedPageBreak/>
              <w:t>Božjim zapovestima i život po poslanicama</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Himna</w:t>
            </w:r>
            <w:r w:rsidRPr="0084021A">
              <w:rPr>
                <w:rFonts w:ascii="Arial" w:eastAsia="Times New Roman" w:hAnsi="Arial" w:cs="Arial"/>
                <w:lang w:eastAsia="sr-Latn-CS"/>
              </w:rPr>
              <w:br/>
              <w:t>152</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10. čas</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Car Konstantin</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Luk 19, 10</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 Car Konstantin</w:t>
            </w:r>
            <w:r w:rsidRPr="0084021A">
              <w:rPr>
                <w:rFonts w:ascii="Arial" w:eastAsia="Times New Roman" w:hAnsi="Arial" w:cs="Arial"/>
                <w:lang w:eastAsia="sr-Latn-CS"/>
              </w:rPr>
              <w:br/>
              <w:t>2. Prihvaćanje hrišćanstva (Milanski edikt - 313)</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Značaj i zasluge cara Konstantina za prihvaćanje i razvoj hrišćanstva</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Psalm</w:t>
            </w:r>
            <w:r w:rsidRPr="0084021A">
              <w:rPr>
                <w:rFonts w:ascii="Arial" w:eastAsia="Times New Roman" w:hAnsi="Arial" w:cs="Arial"/>
                <w:lang w:eastAsia="sr-Latn-CS"/>
              </w:rPr>
              <w:br/>
              <w:t>CXXV</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11. čas</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Stvorioci crkvene filozofije</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Rim 13, 13-14</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Crkveni otac Augustin "Svedočenja"</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Njegova učenost</w:t>
            </w:r>
            <w:r w:rsidRPr="0084021A">
              <w:rPr>
                <w:rFonts w:ascii="Arial" w:eastAsia="Times New Roman" w:hAnsi="Arial" w:cs="Arial"/>
                <w:lang w:eastAsia="sr-Latn-CS"/>
              </w:rPr>
              <w:br/>
              <w:t>Preobraćanje Dela</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Psalm</w:t>
            </w:r>
            <w:r w:rsidRPr="0084021A">
              <w:rPr>
                <w:rFonts w:ascii="Arial" w:eastAsia="Times New Roman" w:hAnsi="Arial" w:cs="Arial"/>
                <w:lang w:eastAsia="sr-Latn-CS"/>
              </w:rPr>
              <w:br/>
              <w:t>CXXII</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12. čas</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Monaštvo i renegati</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Jovan 17, 14</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Njihov bogomilni život Zakletva - svedočenja</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Značaj monaštva u razvoju i širenju crkve (hrišćanstva)</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Himna</w:t>
            </w:r>
            <w:r w:rsidRPr="0084021A">
              <w:rPr>
                <w:rFonts w:ascii="Arial" w:eastAsia="Times New Roman" w:hAnsi="Arial" w:cs="Arial"/>
                <w:lang w:eastAsia="sr-Latn-CS"/>
              </w:rPr>
              <w:br/>
              <w:t>191</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13. čas</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Stvaranje crkvene hijerarhije, apostolski naslednici Hrista - patrijarsi</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 Značaj patrijaršija</w:t>
            </w:r>
            <w:r w:rsidRPr="0084021A">
              <w:rPr>
                <w:rFonts w:ascii="Arial" w:eastAsia="Times New Roman" w:hAnsi="Arial" w:cs="Arial"/>
                <w:lang w:eastAsia="sr-Latn-CS"/>
              </w:rPr>
              <w:br/>
              <w:t>2. Rimski patrijarh - papa</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Himna</w:t>
            </w:r>
            <w:r w:rsidRPr="0084021A">
              <w:rPr>
                <w:rFonts w:ascii="Arial" w:eastAsia="Times New Roman" w:hAnsi="Arial" w:cs="Arial"/>
                <w:lang w:eastAsia="sr-Latn-CS"/>
              </w:rPr>
              <w:br/>
              <w:t>195</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14. čas</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Stvaraoci slavenske pismenosti - Kiril i Metodije</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Sol. I. 5, 19</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 Značaj širenja vere među Slavenima</w:t>
            </w:r>
            <w:r w:rsidRPr="0084021A">
              <w:rPr>
                <w:rFonts w:ascii="Arial" w:eastAsia="Times New Roman" w:hAnsi="Arial" w:cs="Arial"/>
                <w:lang w:eastAsia="sr-Latn-CS"/>
              </w:rPr>
              <w:br/>
              <w:t>2. Prevod Svetog pisma na slavenske jezike</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Najveći misionari među Slavenima</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15. čas</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Pokršćavanje Mađara - sveti Stevan I.</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Luk 17, 5</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 Veliki župan Geza</w:t>
            </w:r>
            <w:r w:rsidRPr="0084021A">
              <w:rPr>
                <w:rFonts w:ascii="Arial" w:eastAsia="Times New Roman" w:hAnsi="Arial" w:cs="Arial"/>
                <w:lang w:eastAsia="sr-Latn-CS"/>
              </w:rPr>
              <w:br/>
              <w:t>2. Sveti Stevan I</w:t>
            </w:r>
            <w:r w:rsidRPr="0084021A">
              <w:rPr>
                <w:rFonts w:ascii="Arial" w:eastAsia="Times New Roman" w:hAnsi="Arial" w:cs="Arial"/>
                <w:lang w:eastAsia="sr-Latn-CS"/>
              </w:rPr>
              <w:br/>
              <w:t>3. Stvaranje crkvenih župa</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Sukob istočnog i zapadnog hrišćanstva</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Himna</w:t>
            </w:r>
            <w:r w:rsidRPr="0084021A">
              <w:rPr>
                <w:rFonts w:ascii="Arial" w:eastAsia="Times New Roman" w:hAnsi="Arial" w:cs="Arial"/>
                <w:lang w:eastAsia="sr-Latn-CS"/>
              </w:rPr>
              <w:br/>
              <w:t>212</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16. čas</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Ponavljanje</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17. čas</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Ponavljanje</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18. čas</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Pad značaja crkve sa raspadom - pojava jeretizma</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Efes 2, 8-9</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 Uzroci raspada</w:t>
            </w:r>
            <w:r w:rsidRPr="0084021A">
              <w:rPr>
                <w:rFonts w:ascii="Arial" w:eastAsia="Times New Roman" w:hAnsi="Arial" w:cs="Arial"/>
                <w:lang w:eastAsia="sr-Latn-CS"/>
              </w:rPr>
              <w:br/>
              <w:t>2. Lažna svedočenja - jeretizam</w:t>
            </w:r>
            <w:r w:rsidRPr="0084021A">
              <w:rPr>
                <w:rFonts w:ascii="Arial" w:eastAsia="Times New Roman" w:hAnsi="Arial" w:cs="Arial"/>
                <w:lang w:eastAsia="sr-Latn-CS"/>
              </w:rPr>
              <w:br/>
              <w:t>3. Pojava dogmatizma, zabrana tumačenja Sv. pisma laicima</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Zamke i štetna delovanja jeretizma</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Himna</w:t>
            </w:r>
            <w:r w:rsidRPr="0084021A">
              <w:rPr>
                <w:rFonts w:ascii="Arial" w:eastAsia="Times New Roman" w:hAnsi="Arial" w:cs="Arial"/>
                <w:lang w:eastAsia="sr-Latn-CS"/>
              </w:rPr>
              <w:br/>
              <w:t>196</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19. čas</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Uticaj na svetovnu vlast i zloupotreba istih kod rimskih papa</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 Grgur VII</w:t>
            </w:r>
            <w:r w:rsidRPr="0084021A">
              <w:rPr>
                <w:rFonts w:ascii="Arial" w:eastAsia="Times New Roman" w:hAnsi="Arial" w:cs="Arial"/>
                <w:lang w:eastAsia="sr-Latn-CS"/>
              </w:rPr>
              <w:br/>
              <w:t>2. Sukob nemačkog rimskog cara i rimskog pape</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Crkva i vlast</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Himna</w:t>
            </w:r>
            <w:r w:rsidRPr="0084021A">
              <w:rPr>
                <w:rFonts w:ascii="Arial" w:eastAsia="Times New Roman" w:hAnsi="Arial" w:cs="Arial"/>
                <w:lang w:eastAsia="sr-Latn-CS"/>
              </w:rPr>
              <w:br/>
              <w:t>471</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20. čas</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Skizma (1054)</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Kor I. 11, 17-19</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 Katolicizam</w:t>
            </w:r>
            <w:r w:rsidRPr="0084021A">
              <w:rPr>
                <w:rFonts w:ascii="Arial" w:eastAsia="Times New Roman" w:hAnsi="Arial" w:cs="Arial"/>
                <w:lang w:eastAsia="sr-Latn-CS"/>
              </w:rPr>
              <w:br/>
              <w:t>2. Ortodohia (pravoslavlje)</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Gubljenje jevanđelja u crkvenoj </w:t>
            </w:r>
            <w:r w:rsidRPr="0084021A">
              <w:rPr>
                <w:rFonts w:ascii="Arial" w:eastAsia="Times New Roman" w:hAnsi="Arial" w:cs="Arial"/>
                <w:lang w:eastAsia="sr-Latn-CS"/>
              </w:rPr>
              <w:lastRenderedPageBreak/>
              <w:t>hijerarhiji</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Himna</w:t>
            </w:r>
            <w:r w:rsidRPr="0084021A">
              <w:rPr>
                <w:rFonts w:ascii="Arial" w:eastAsia="Times New Roman" w:hAnsi="Arial" w:cs="Arial"/>
                <w:lang w:eastAsia="sr-Latn-CS"/>
              </w:rPr>
              <w:br/>
              <w:t>476</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21. čas</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Reformacija I. deo</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Sol I. 5, 20</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 Suština</w:t>
            </w:r>
            <w:r w:rsidRPr="0084021A">
              <w:rPr>
                <w:rFonts w:ascii="Arial" w:eastAsia="Times New Roman" w:hAnsi="Arial" w:cs="Arial"/>
                <w:lang w:eastAsia="sr-Latn-CS"/>
              </w:rPr>
              <w:br/>
              <w:t>2. Značaj</w:t>
            </w:r>
            <w:r w:rsidRPr="0084021A">
              <w:rPr>
                <w:rFonts w:ascii="Arial" w:eastAsia="Times New Roman" w:hAnsi="Arial" w:cs="Arial"/>
                <w:lang w:eastAsia="sr-Latn-CS"/>
              </w:rPr>
              <w:br/>
              <w:t>3. Ciljevi</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Razlozi brzog širenja reformacije</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Psalm</w:t>
            </w:r>
            <w:r w:rsidRPr="0084021A">
              <w:rPr>
                <w:rFonts w:ascii="Arial" w:eastAsia="Times New Roman" w:hAnsi="Arial" w:cs="Arial"/>
                <w:lang w:eastAsia="sr-Latn-CS"/>
              </w:rPr>
              <w:br/>
              <w:t>CL</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22. čas</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Reformacija II. deo</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Sol I. 5, 23</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Prvi reformatori</w:t>
            </w:r>
            <w:r w:rsidRPr="0084021A">
              <w:rPr>
                <w:rFonts w:ascii="Arial" w:eastAsia="Times New Roman" w:hAnsi="Arial" w:cs="Arial"/>
                <w:lang w:eastAsia="sr-Latn-CS"/>
              </w:rPr>
              <w:br/>
              <w:t>Reformacije po Cvingliju</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Himna</w:t>
            </w:r>
            <w:r w:rsidRPr="0084021A">
              <w:rPr>
                <w:rFonts w:ascii="Arial" w:eastAsia="Times New Roman" w:hAnsi="Arial" w:cs="Arial"/>
                <w:lang w:eastAsia="sr-Latn-CS"/>
              </w:rPr>
              <w:br/>
              <w:t>312</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23. čas</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Luther Martin</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Rim 8, 28</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Preobraćanje</w:t>
            </w:r>
            <w:r w:rsidRPr="0084021A">
              <w:rPr>
                <w:rFonts w:ascii="Arial" w:eastAsia="Times New Roman" w:hAnsi="Arial" w:cs="Arial"/>
                <w:lang w:eastAsia="sr-Latn-CS"/>
              </w:rPr>
              <w:br/>
              <w:t>Reformacije</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Luterova poznaja reformacije crkve - približavanje širokim masama</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Himna</w:t>
            </w:r>
            <w:r w:rsidRPr="0084021A">
              <w:rPr>
                <w:rFonts w:ascii="Arial" w:eastAsia="Times New Roman" w:hAnsi="Arial" w:cs="Arial"/>
                <w:lang w:eastAsia="sr-Latn-CS"/>
              </w:rPr>
              <w:br/>
              <w:t>362</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24. čas</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Žan Kalvin I. deo</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Fil 4, 13</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 Prosvećenje</w:t>
            </w:r>
            <w:r w:rsidRPr="0084021A">
              <w:rPr>
                <w:rFonts w:ascii="Arial" w:eastAsia="Times New Roman" w:hAnsi="Arial" w:cs="Arial"/>
                <w:lang w:eastAsia="sr-Latn-CS"/>
              </w:rPr>
              <w:br/>
              <w:t>2. Uvođenje discipline ljudskog lica u crkvenoj zajednici</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Značaj</w:t>
            </w:r>
            <w:r w:rsidRPr="0084021A">
              <w:rPr>
                <w:rFonts w:ascii="Arial" w:eastAsia="Times New Roman" w:hAnsi="Arial" w:cs="Arial"/>
                <w:lang w:eastAsia="sr-Latn-CS"/>
              </w:rPr>
              <w:br/>
              <w:t>Suština</w:t>
            </w:r>
            <w:r w:rsidRPr="0084021A">
              <w:rPr>
                <w:rFonts w:ascii="Arial" w:eastAsia="Times New Roman" w:hAnsi="Arial" w:cs="Arial"/>
                <w:lang w:eastAsia="sr-Latn-CS"/>
              </w:rPr>
              <w:br/>
              <w:t>Dela</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Himna 338</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25. čas</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Žan Kalvin II. deo</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Rim 8, 31</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Kalvinove reformacije</w:t>
            </w:r>
            <w:r w:rsidRPr="0084021A">
              <w:rPr>
                <w:rFonts w:ascii="Arial" w:eastAsia="Times New Roman" w:hAnsi="Arial" w:cs="Arial"/>
                <w:lang w:eastAsia="sr-Latn-CS"/>
              </w:rPr>
              <w:br/>
              <w:t>Lik i karakter</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Himna</w:t>
            </w:r>
            <w:r w:rsidRPr="0084021A">
              <w:rPr>
                <w:rFonts w:ascii="Arial" w:eastAsia="Times New Roman" w:hAnsi="Arial" w:cs="Arial"/>
                <w:lang w:eastAsia="sr-Latn-CS"/>
              </w:rPr>
              <w:br/>
              <w:t>391</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26. čas</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Širenje i napad reformacije</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Sol I. 5, 21-22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Škotska</w:t>
            </w:r>
            <w:r w:rsidRPr="0084021A">
              <w:rPr>
                <w:rFonts w:ascii="Arial" w:eastAsia="Times New Roman" w:hAnsi="Arial" w:cs="Arial"/>
                <w:lang w:eastAsia="sr-Latn-CS"/>
              </w:rPr>
              <w:br/>
              <w:t>Holandija</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"Nova duhovnost"</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Himna</w:t>
            </w:r>
            <w:r w:rsidRPr="0084021A">
              <w:rPr>
                <w:rFonts w:ascii="Arial" w:eastAsia="Times New Roman" w:hAnsi="Arial" w:cs="Arial"/>
                <w:lang w:eastAsia="sr-Latn-CS"/>
              </w:rPr>
              <w:br/>
              <w:t>306</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27. čas</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Ponavljanje</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28. čas</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Ponavljanje</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29. čas</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Kontrareformacija</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 Mojs 50, 20</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Tridentski sinod (1563) Jezuitizam (Ignacije Lojola)</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Psalm</w:t>
            </w:r>
            <w:r w:rsidRPr="0084021A">
              <w:rPr>
                <w:rFonts w:ascii="Arial" w:eastAsia="Times New Roman" w:hAnsi="Arial" w:cs="Arial"/>
                <w:lang w:eastAsia="sr-Latn-CS"/>
              </w:rPr>
              <w:br/>
              <w:t>LXXIX</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30. čas</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Hugenotizam</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Jov 10, 12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Širenje kalvinizma u Francuskoj Vartolomejska noć (1572)</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Himna</w:t>
            </w:r>
            <w:r w:rsidRPr="0084021A">
              <w:rPr>
                <w:rFonts w:ascii="Arial" w:eastAsia="Times New Roman" w:hAnsi="Arial" w:cs="Arial"/>
                <w:lang w:eastAsia="sr-Latn-CS"/>
              </w:rPr>
              <w:br/>
              <w:t>162</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31-35. čas</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Ponavljanje na kraju školske godine</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w:t>
            </w:r>
          </w:p>
        </w:tc>
      </w:tr>
    </w:tbl>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w:t>
      </w:r>
    </w:p>
    <w:p w:rsidR="0084021A" w:rsidRPr="0084021A" w:rsidRDefault="0084021A" w:rsidP="0084021A">
      <w:pPr>
        <w:spacing w:after="0" w:line="240" w:lineRule="auto"/>
        <w:jc w:val="center"/>
        <w:rPr>
          <w:rFonts w:ascii="Arial" w:eastAsia="Times New Roman" w:hAnsi="Arial" w:cs="Arial"/>
          <w:sz w:val="28"/>
          <w:szCs w:val="28"/>
          <w:lang w:eastAsia="sr-Latn-CS"/>
        </w:rPr>
      </w:pPr>
      <w:r w:rsidRPr="0084021A">
        <w:rPr>
          <w:rFonts w:ascii="Arial" w:eastAsia="Times New Roman" w:hAnsi="Arial" w:cs="Arial"/>
          <w:sz w:val="28"/>
          <w:szCs w:val="28"/>
          <w:lang w:eastAsia="sr-Latn-CS"/>
        </w:rPr>
        <w:t>NAČIN OSTVARIVANJA PROGRAMA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Tema: </w:t>
      </w:r>
      <w:r w:rsidRPr="0084021A">
        <w:rPr>
          <w:rFonts w:ascii="Arial" w:eastAsia="Times New Roman" w:hAnsi="Arial" w:cs="Arial"/>
          <w:i/>
          <w:iCs/>
          <w:lang w:eastAsia="sr-Latn-CS"/>
        </w:rPr>
        <w:t>Sveto pismo kao putokaz je prvi instrument Boga, a nama govori o sebi</w:t>
      </w:r>
      <w:r w:rsidRPr="0084021A">
        <w:rPr>
          <w:rFonts w:ascii="Arial" w:eastAsia="Times New Roman" w:hAnsi="Arial" w:cs="Arial"/>
          <w:lang w:eastAsia="sr-Latn-CS"/>
        </w:rPr>
        <w:t xml:space="preserve">. Veroučitelj mora uticati u tom pravcu da učenici zavole čitanje Biblije već u ovom razredu, i to one delove Starog i Novog zaveta koji su u skladu sa interesovanjem ovog uzrasta. Čitanje Biblije je bila najsnažnija karakteristika reformatske hrišćanske tradicije od doba reformacije do danas.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Proučavanje Svetog pisma, naročito onih delova Novog zaveta (4 evanđelija) razvija zajedništvo sa Hristom, jer on nije samo odraslima, nego i deci obećavao. "Ja sam sa vama, ako ste dvoje ili troje, već ste zajedno u moje ime".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Deca moraju da zaključe: pravo bratstvo i pravi mir sa bližnjima je jedino mogućni ako smo u živoj vezi sa Gospodarom Crkve: sa Isusom Hristom. </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OPŠTE NAPOMENE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 za decu i za veroučitelje najvažnije je da se osećaju članovima porodice Boga, preko Isusa Hrista. I da to nije samo vremenska, nego večna zajednica, koji ne zavisi samo od ljudi, od verskih praznika i časa veronauke, nego postepeno obuhvata i pokriva i svakodnevicu i jednom: celu večnost. </w:t>
      </w:r>
    </w:p>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EVANGELIČKA HRIŠĆANSKA CRKVA</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Cilj i zadaci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Cilj nastave veronauke evangeličke hrišćanske crkve je upoznavanje učenika sa značenjem reči "Bog je među nama".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Zadatak nastave veronauke je sticanje znanja o Bogu i priznanja Bogu.</w:t>
      </w:r>
    </w:p>
    <w:p w:rsidR="0084021A" w:rsidRPr="0084021A" w:rsidRDefault="0084021A" w:rsidP="0084021A">
      <w:pPr>
        <w:spacing w:after="0" w:line="240" w:lineRule="auto"/>
        <w:jc w:val="center"/>
        <w:rPr>
          <w:rFonts w:ascii="Arial" w:eastAsia="Times New Roman" w:hAnsi="Arial" w:cs="Arial"/>
          <w:sz w:val="28"/>
          <w:szCs w:val="28"/>
          <w:lang w:eastAsia="sr-Latn-CS"/>
        </w:rPr>
      </w:pPr>
      <w:r w:rsidRPr="0084021A">
        <w:rPr>
          <w:rFonts w:ascii="Arial" w:eastAsia="Times New Roman" w:hAnsi="Arial" w:cs="Arial"/>
          <w:sz w:val="28"/>
          <w:szCs w:val="28"/>
          <w:lang w:eastAsia="sr-Latn-CS"/>
        </w:rPr>
        <w:t>SADRŽAJI PROGRAMA</w:t>
      </w:r>
    </w:p>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2696"/>
        <w:gridCol w:w="6435"/>
      </w:tblGrid>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 čas: Upoznavanje</w:t>
            </w:r>
            <w:r w:rsidRPr="0084021A">
              <w:rPr>
                <w:rFonts w:ascii="Arial" w:eastAsia="Times New Roman" w:hAnsi="Arial" w:cs="Arial"/>
                <w:lang w:eastAsia="sr-Latn-CS"/>
              </w:rPr>
              <w:br/>
              <w:t xml:space="preserve">Cilj: utemeljiti pravu atmosferu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Izraditi okvir nastave</w:t>
            </w:r>
            <w:r w:rsidRPr="0084021A">
              <w:rPr>
                <w:rFonts w:ascii="Arial" w:eastAsia="Times New Roman" w:hAnsi="Arial" w:cs="Arial"/>
                <w:lang w:eastAsia="sr-Latn-CS"/>
              </w:rPr>
              <w:br/>
              <w:t>Fiksiranje važećih pravila</w:t>
            </w:r>
            <w:r w:rsidRPr="0084021A">
              <w:rPr>
                <w:rFonts w:ascii="Arial" w:eastAsia="Times New Roman" w:hAnsi="Arial" w:cs="Arial"/>
                <w:lang w:eastAsia="sr-Latn-CS"/>
              </w:rPr>
              <w:br/>
              <w:t xml:space="preserve">Upoznavanje programa nastave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2. čas: Isus kod ribnjaka</w:t>
            </w:r>
            <w:r w:rsidRPr="0084021A">
              <w:rPr>
                <w:rFonts w:ascii="Arial" w:eastAsia="Times New Roman" w:hAnsi="Arial" w:cs="Arial"/>
                <w:lang w:eastAsia="sr-Latn-CS"/>
              </w:rPr>
              <w:br/>
              <w:t>Betesda Jn.5,1-9.</w:t>
            </w:r>
            <w:r w:rsidRPr="0084021A">
              <w:rPr>
                <w:rFonts w:ascii="Arial" w:eastAsia="Times New Roman" w:hAnsi="Arial" w:cs="Arial"/>
                <w:lang w:eastAsia="sr-Latn-CS"/>
              </w:rPr>
              <w:br/>
              <w:t xml:space="preserve">Cilj: iz dobročinstva prepoznati prisutnog Boga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 Istorijska i geografska informacija</w:t>
            </w:r>
            <w:r w:rsidRPr="0084021A">
              <w:rPr>
                <w:rFonts w:ascii="Arial" w:eastAsia="Times New Roman" w:hAnsi="Arial" w:cs="Arial"/>
                <w:lang w:eastAsia="sr-Latn-CS"/>
              </w:rPr>
              <w:br/>
              <w:t>2. Postojeći pojmovi i tuđe reči</w:t>
            </w:r>
            <w:r w:rsidRPr="0084021A">
              <w:rPr>
                <w:rFonts w:ascii="Arial" w:eastAsia="Times New Roman" w:hAnsi="Arial" w:cs="Arial"/>
                <w:lang w:eastAsia="sr-Latn-CS"/>
              </w:rPr>
              <w:br/>
              <w:t>3. Šta je naglašeno u priči</w:t>
            </w:r>
            <w:r w:rsidRPr="0084021A">
              <w:rPr>
                <w:rFonts w:ascii="Arial" w:eastAsia="Times New Roman" w:hAnsi="Arial" w:cs="Arial"/>
                <w:lang w:eastAsia="sr-Latn-CS"/>
              </w:rPr>
              <w:br/>
              <w:t>4. Obrada gradiva: motivacija, obrada priče, adaptacija</w:t>
            </w:r>
            <w:r w:rsidRPr="0084021A">
              <w:rPr>
                <w:rFonts w:ascii="Arial" w:eastAsia="Times New Roman" w:hAnsi="Arial" w:cs="Arial"/>
                <w:lang w:eastAsia="sr-Latn-CS"/>
              </w:rPr>
              <w:br/>
              <w:t xml:space="preserve">5. Obrada priče na drugi način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3. čas: Centurion iz Kapernauma Lk.7,1-10.</w:t>
            </w:r>
            <w:r w:rsidRPr="0084021A">
              <w:rPr>
                <w:rFonts w:ascii="Arial" w:eastAsia="Times New Roman" w:hAnsi="Arial" w:cs="Arial"/>
                <w:lang w:eastAsia="sr-Latn-CS"/>
              </w:rPr>
              <w:br/>
              <w:t xml:space="preserve">Cilj: u Isusovoj velikosti upoznati pomagajućeg Boga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 Istorijska pozadina</w:t>
            </w:r>
            <w:r w:rsidRPr="0084021A">
              <w:rPr>
                <w:rFonts w:ascii="Arial" w:eastAsia="Times New Roman" w:hAnsi="Arial" w:cs="Arial"/>
                <w:lang w:eastAsia="sr-Latn-CS"/>
              </w:rPr>
              <w:br/>
              <w:t>2. Obrada gradiva</w:t>
            </w:r>
            <w:r w:rsidRPr="0084021A">
              <w:rPr>
                <w:rFonts w:ascii="Arial" w:eastAsia="Times New Roman" w:hAnsi="Arial" w:cs="Arial"/>
                <w:lang w:eastAsia="sr-Latn-CS"/>
              </w:rPr>
              <w:br/>
              <w:t>3. Rešavanje problematike priče.</w:t>
            </w:r>
            <w:r w:rsidRPr="0084021A">
              <w:rPr>
                <w:rFonts w:ascii="Arial" w:eastAsia="Times New Roman" w:hAnsi="Arial" w:cs="Arial"/>
                <w:lang w:eastAsia="sr-Latn-CS"/>
              </w:rPr>
              <w:br/>
              <w:t xml:space="preserve">Rešavanje zadataka.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4. čas: Uskrsenje sina Nainske udovice Lk.7,11-17.</w:t>
            </w:r>
            <w:r w:rsidRPr="0084021A">
              <w:rPr>
                <w:rFonts w:ascii="Arial" w:eastAsia="Times New Roman" w:hAnsi="Arial" w:cs="Arial"/>
                <w:lang w:eastAsia="sr-Latn-CS"/>
              </w:rPr>
              <w:br/>
              <w:t xml:space="preserve">Cilj: upoznati reči Gospodnje, koje daju život. Bog je vladar nad smrti.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 Informacija iz pozadine: grad Nain, smrt i greh.</w:t>
            </w:r>
            <w:r w:rsidRPr="0084021A">
              <w:rPr>
                <w:rFonts w:ascii="Arial" w:eastAsia="Times New Roman" w:hAnsi="Arial" w:cs="Arial"/>
                <w:lang w:eastAsia="sr-Latn-CS"/>
              </w:rPr>
              <w:br/>
              <w:t>2. Naglasci - motivacija, obrada teksta</w:t>
            </w:r>
            <w:r w:rsidRPr="0084021A">
              <w:rPr>
                <w:rFonts w:ascii="Arial" w:eastAsia="Times New Roman" w:hAnsi="Arial" w:cs="Arial"/>
                <w:lang w:eastAsia="sr-Latn-CS"/>
              </w:rPr>
              <w:br/>
              <w:t xml:space="preserve">3. Obrada teksta na drugi način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5. čas: Razgovori</w:t>
            </w:r>
            <w:r w:rsidRPr="0084021A">
              <w:rPr>
                <w:rFonts w:ascii="Arial" w:eastAsia="Times New Roman" w:hAnsi="Arial" w:cs="Arial"/>
                <w:lang w:eastAsia="sr-Latn-CS"/>
              </w:rPr>
              <w:br/>
              <w:t xml:space="preserve">Cilj: Preko Isusovih čuda primetiti prisutnost Boga među nama.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 Ko je tebi Isus?</w:t>
            </w:r>
            <w:r w:rsidRPr="0084021A">
              <w:rPr>
                <w:rFonts w:ascii="Arial" w:eastAsia="Times New Roman" w:hAnsi="Arial" w:cs="Arial"/>
                <w:lang w:eastAsia="sr-Latn-CS"/>
              </w:rPr>
              <w:br/>
              <w:t>2. Što od njega očekuješ?</w:t>
            </w:r>
            <w:r w:rsidRPr="0084021A">
              <w:rPr>
                <w:rFonts w:ascii="Arial" w:eastAsia="Times New Roman" w:hAnsi="Arial" w:cs="Arial"/>
                <w:lang w:eastAsia="sr-Latn-CS"/>
              </w:rPr>
              <w:br/>
              <w:t>3. Što znači biti zdrav?</w:t>
            </w:r>
            <w:r w:rsidRPr="0084021A">
              <w:rPr>
                <w:rFonts w:ascii="Arial" w:eastAsia="Times New Roman" w:hAnsi="Arial" w:cs="Arial"/>
                <w:lang w:eastAsia="sr-Latn-CS"/>
              </w:rPr>
              <w:br/>
              <w:t>4. Šta je karakteristično svojstvo vere?</w:t>
            </w:r>
            <w:r w:rsidRPr="0084021A">
              <w:rPr>
                <w:rFonts w:ascii="Arial" w:eastAsia="Times New Roman" w:hAnsi="Arial" w:cs="Arial"/>
                <w:lang w:eastAsia="sr-Latn-CS"/>
              </w:rPr>
              <w:br/>
              <w:t xml:space="preserve">5. Šta znači prisutnost Boga u žalosti?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6. čas: Poređenje sa sejačem Mt.13,1-9. </w:t>
            </w:r>
            <w:r w:rsidRPr="0084021A">
              <w:rPr>
                <w:rFonts w:ascii="Arial" w:eastAsia="Times New Roman" w:hAnsi="Arial" w:cs="Arial"/>
                <w:lang w:eastAsia="sr-Latn-CS"/>
              </w:rPr>
              <w:br/>
              <w:t xml:space="preserve">Cilj: Upoznati pomoću poređenja Kraljevstvo nebesko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Šta je uzrok poređenja?</w:t>
            </w:r>
            <w:r w:rsidRPr="0084021A">
              <w:rPr>
                <w:rFonts w:ascii="Arial" w:eastAsia="Times New Roman" w:hAnsi="Arial" w:cs="Arial"/>
                <w:lang w:eastAsia="sr-Latn-CS"/>
              </w:rPr>
              <w:br/>
              <w:t>Šta je naglašeno?</w:t>
            </w:r>
            <w:r w:rsidRPr="0084021A">
              <w:rPr>
                <w:rFonts w:ascii="Arial" w:eastAsia="Times New Roman" w:hAnsi="Arial" w:cs="Arial"/>
                <w:lang w:eastAsia="sr-Latn-CS"/>
              </w:rPr>
              <w:br/>
              <w:t>Nove rečenice, pojmovi.</w:t>
            </w:r>
            <w:r w:rsidRPr="0084021A">
              <w:rPr>
                <w:rFonts w:ascii="Arial" w:eastAsia="Times New Roman" w:hAnsi="Arial" w:cs="Arial"/>
                <w:lang w:eastAsia="sr-Latn-CS"/>
              </w:rPr>
              <w:br/>
              <w:t xml:space="preserve">Obrada gradiva, motivacije, tumačenje poređenja.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7. čas: Blago sakriveno u polju Mt. 13,44-46.</w:t>
            </w:r>
            <w:r w:rsidRPr="0084021A">
              <w:rPr>
                <w:rFonts w:ascii="Arial" w:eastAsia="Times New Roman" w:hAnsi="Arial" w:cs="Arial"/>
                <w:lang w:eastAsia="sr-Latn-CS"/>
              </w:rPr>
              <w:br/>
              <w:t xml:space="preserve">Cilj: pokazati učenicima da kraljevstvo Božje vredi </w:t>
            </w:r>
            <w:r w:rsidRPr="0084021A">
              <w:rPr>
                <w:rFonts w:ascii="Arial" w:eastAsia="Times New Roman" w:hAnsi="Arial" w:cs="Arial"/>
                <w:lang w:eastAsia="sr-Latn-CS"/>
              </w:rPr>
              <w:lastRenderedPageBreak/>
              <w:t xml:space="preserve">više od svih vrednosti na zemlji.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Upoznati način razmišljanja palestinskog čoveka.</w:t>
            </w:r>
            <w:r w:rsidRPr="0084021A">
              <w:rPr>
                <w:rFonts w:ascii="Arial" w:eastAsia="Times New Roman" w:hAnsi="Arial" w:cs="Arial"/>
                <w:lang w:eastAsia="sr-Latn-CS"/>
              </w:rPr>
              <w:br/>
              <w:t>Kakvu informaciju donosi Isus?</w:t>
            </w:r>
            <w:r w:rsidRPr="0084021A">
              <w:rPr>
                <w:rFonts w:ascii="Arial" w:eastAsia="Times New Roman" w:hAnsi="Arial" w:cs="Arial"/>
                <w:lang w:eastAsia="sr-Latn-CS"/>
              </w:rPr>
              <w:br/>
              <w:t>Šta je naglašeno u poređenju?</w:t>
            </w:r>
            <w:r w:rsidRPr="0084021A">
              <w:rPr>
                <w:rFonts w:ascii="Arial" w:eastAsia="Times New Roman" w:hAnsi="Arial" w:cs="Arial"/>
                <w:lang w:eastAsia="sr-Latn-CS"/>
              </w:rPr>
              <w:br/>
              <w:t>Motivacije poređenja.</w:t>
            </w:r>
            <w:r w:rsidRPr="0084021A">
              <w:rPr>
                <w:rFonts w:ascii="Arial" w:eastAsia="Times New Roman" w:hAnsi="Arial" w:cs="Arial"/>
                <w:lang w:eastAsia="sr-Latn-CS"/>
              </w:rPr>
              <w:br/>
            </w:r>
            <w:r w:rsidRPr="0084021A">
              <w:rPr>
                <w:rFonts w:ascii="Arial" w:eastAsia="Times New Roman" w:hAnsi="Arial" w:cs="Arial"/>
                <w:lang w:eastAsia="sr-Latn-CS"/>
              </w:rPr>
              <w:lastRenderedPageBreak/>
              <w:t xml:space="preserve">Razrada gradiva na drugi način.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8. čas: Poređenje radnika u vinogradu Mt.20,1-15.</w:t>
            </w:r>
            <w:r w:rsidRPr="0084021A">
              <w:rPr>
                <w:rFonts w:ascii="Arial" w:eastAsia="Times New Roman" w:hAnsi="Arial" w:cs="Arial"/>
                <w:lang w:eastAsia="sr-Latn-CS"/>
              </w:rPr>
              <w:br/>
              <w:t xml:space="preserve">Cilj: upoznati Božje učenje o večnom životu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Razumevanje poređenja: istorijska situacija, novi pojmovi</w:t>
            </w:r>
            <w:r w:rsidRPr="0084021A">
              <w:rPr>
                <w:rFonts w:ascii="Arial" w:eastAsia="Times New Roman" w:hAnsi="Arial" w:cs="Arial"/>
                <w:lang w:eastAsia="sr-Latn-CS"/>
              </w:rPr>
              <w:br/>
              <w:t>Šta je suština Isusovih reči?</w:t>
            </w:r>
            <w:r w:rsidRPr="0084021A">
              <w:rPr>
                <w:rFonts w:ascii="Arial" w:eastAsia="Times New Roman" w:hAnsi="Arial" w:cs="Arial"/>
                <w:lang w:eastAsia="sr-Latn-CS"/>
              </w:rPr>
              <w:br/>
              <w:t>Razrada gradiva i aplikacija</w:t>
            </w:r>
            <w:r w:rsidRPr="0084021A">
              <w:rPr>
                <w:rFonts w:ascii="Arial" w:eastAsia="Times New Roman" w:hAnsi="Arial" w:cs="Arial"/>
                <w:lang w:eastAsia="sr-Latn-CS"/>
              </w:rPr>
              <w:br/>
              <w:t>Razrada gradiva na drugi način.</w:t>
            </w:r>
            <w:r w:rsidRPr="0084021A">
              <w:rPr>
                <w:rFonts w:ascii="Arial" w:eastAsia="Times New Roman" w:hAnsi="Arial" w:cs="Arial"/>
                <w:lang w:eastAsia="sr-Latn-CS"/>
              </w:rPr>
              <w:br/>
              <w:t xml:space="preserve">Pripremiti priču u četiri scene.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9. čas: Poređenje sa talanititom Mt.25,14-30.</w:t>
            </w:r>
            <w:r w:rsidRPr="0084021A">
              <w:rPr>
                <w:rFonts w:ascii="Arial" w:eastAsia="Times New Roman" w:hAnsi="Arial" w:cs="Arial"/>
                <w:lang w:eastAsia="sr-Latn-CS"/>
              </w:rPr>
              <w:br/>
              <w:t xml:space="preserve">Cilj: upoznati svakog učenika sa zadatkom koji je svakome dato od Boga.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Izmirenje računa pred Bogom.</w:t>
            </w:r>
            <w:r w:rsidRPr="0084021A">
              <w:rPr>
                <w:rFonts w:ascii="Arial" w:eastAsia="Times New Roman" w:hAnsi="Arial" w:cs="Arial"/>
                <w:lang w:eastAsia="sr-Latn-CS"/>
              </w:rPr>
              <w:br/>
              <w:t>Novi pojmovi. Šta znače?</w:t>
            </w:r>
            <w:r w:rsidRPr="0084021A">
              <w:rPr>
                <w:rFonts w:ascii="Arial" w:eastAsia="Times New Roman" w:hAnsi="Arial" w:cs="Arial"/>
                <w:lang w:eastAsia="sr-Latn-CS"/>
              </w:rPr>
              <w:br/>
              <w:t>Ispričati poređenje u pojedinostima</w:t>
            </w:r>
            <w:r w:rsidRPr="0084021A">
              <w:rPr>
                <w:rFonts w:ascii="Arial" w:eastAsia="Times New Roman" w:hAnsi="Arial" w:cs="Arial"/>
                <w:lang w:eastAsia="sr-Latn-CS"/>
              </w:rPr>
              <w:br/>
              <w:t>Razrada gradiva na drugi način.</w:t>
            </w:r>
            <w:r w:rsidRPr="0084021A">
              <w:rPr>
                <w:rFonts w:ascii="Arial" w:eastAsia="Times New Roman" w:hAnsi="Arial" w:cs="Arial"/>
                <w:lang w:eastAsia="sr-Latn-CS"/>
              </w:rPr>
              <w:br/>
              <w:t>Poređenje razrade na dva načina.</w:t>
            </w:r>
            <w:r w:rsidRPr="0084021A">
              <w:rPr>
                <w:rFonts w:ascii="Arial" w:eastAsia="Times New Roman" w:hAnsi="Arial" w:cs="Arial"/>
                <w:lang w:eastAsia="sr-Latn-CS"/>
              </w:rPr>
              <w:br/>
              <w:t xml:space="preserve">Aplikacija.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10. čas: Razgovori</w:t>
            </w:r>
            <w:r w:rsidRPr="0084021A">
              <w:rPr>
                <w:rFonts w:ascii="Arial" w:eastAsia="Times New Roman" w:hAnsi="Arial" w:cs="Arial"/>
                <w:lang w:eastAsia="sr-Latn-CS"/>
              </w:rPr>
              <w:br/>
              <w:t xml:space="preserve">Cilj: ponavljanjem učvrstiti gradivo i u poređenjima upoznati prisutnost Boga.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Ko je sejač? Šta označava setva?</w:t>
            </w:r>
            <w:r w:rsidRPr="0084021A">
              <w:rPr>
                <w:rFonts w:ascii="Arial" w:eastAsia="Times New Roman" w:hAnsi="Arial" w:cs="Arial"/>
                <w:lang w:eastAsia="sr-Latn-CS"/>
              </w:rPr>
              <w:br/>
              <w:t>Šta znače različita polja? Vrednost Božjeg kraljevstva. Večni život je poklon. Svaki čovek ima svoj zadatak, dat od Boga.</w:t>
            </w:r>
            <w:r w:rsidRPr="0084021A">
              <w:rPr>
                <w:rFonts w:ascii="Arial" w:eastAsia="Times New Roman" w:hAnsi="Arial" w:cs="Arial"/>
                <w:lang w:eastAsia="sr-Latn-CS"/>
              </w:rPr>
              <w:br/>
              <w:t>Kako živeti sa time?</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11. čas: Kuća zidana na kamenu i kuća zidana na pesku Mt.7,24-27.</w:t>
            </w:r>
            <w:r w:rsidRPr="0084021A">
              <w:rPr>
                <w:rFonts w:ascii="Arial" w:eastAsia="Times New Roman" w:hAnsi="Arial" w:cs="Arial"/>
                <w:lang w:eastAsia="sr-Latn-CS"/>
              </w:rPr>
              <w:br/>
              <w:t xml:space="preserve">Cilj: uz poređenje videti suštinu Isusovih reči. Isus govori o životima ljudi.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Počinjemo sa pesmom iz omladinske pesmarice "Mudar čovek svoju kuću na kamen gradi..." Najpre saslušati sa CD-a.</w:t>
            </w:r>
            <w:r w:rsidRPr="0084021A">
              <w:rPr>
                <w:rFonts w:ascii="Arial" w:eastAsia="Times New Roman" w:hAnsi="Arial" w:cs="Arial"/>
                <w:lang w:eastAsia="sr-Latn-CS"/>
              </w:rPr>
              <w:br/>
              <w:t xml:space="preserve">U pozadini poređenja upoznati proročanstvo. Bog se ne žuri sa suđenjem, ali jednom će doći sud. Razrada gradiva: motivacije, razumevanje novih pojmova. Aplikacija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12. čas: Igra: Sve ili ništa</w:t>
            </w:r>
            <w:r w:rsidRPr="0084021A">
              <w:rPr>
                <w:rFonts w:ascii="Arial" w:eastAsia="Times New Roman" w:hAnsi="Arial" w:cs="Arial"/>
                <w:lang w:eastAsia="sr-Latn-CS"/>
              </w:rPr>
              <w:br/>
              <w:t xml:space="preserve">Cilj: pomoću igre utvrditi gradivo. Isto tako se može dobro proveriti znanje učenika.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Pre početka igre učenike podelimo na grupe. U udžbeniku za veroučitelje je uvedeno sedam mogućnosti formiranja grupa. Posle toga sledi prikaz pravila igre. Igra se odvija u formi pitanja koja postavlja veroučitelj. Druga mogućnost: pitanja su napisana na karticama i svaka grupa izvuče po jednu karticu. Tačni odgovori dobijaju bodove.</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13. čas: Pripremamo se na dolazak Isusa Hrista.</w:t>
            </w:r>
            <w:r w:rsidRPr="0084021A">
              <w:rPr>
                <w:rFonts w:ascii="Arial" w:eastAsia="Times New Roman" w:hAnsi="Arial" w:cs="Arial"/>
                <w:lang w:eastAsia="sr-Latn-CS"/>
              </w:rPr>
              <w:br/>
              <w:t>Starozavetni proroci, koji pripremaju put Isusa.</w:t>
            </w:r>
            <w:r w:rsidRPr="0084021A">
              <w:rPr>
                <w:rFonts w:ascii="Arial" w:eastAsia="Times New Roman" w:hAnsi="Arial" w:cs="Arial"/>
                <w:lang w:eastAsia="sr-Latn-CS"/>
              </w:rPr>
              <w:br/>
              <w:t xml:space="preserve">Cilj: Isusov dolazak nije slučajnost. Najbolje to možemo dokazati učenicima iz Starog zaveta.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Poslužiće nam prorok Isaja. Istorijska pozadina, novi pojmovi, tuđe reči</w:t>
            </w:r>
            <w:r w:rsidRPr="0084021A">
              <w:rPr>
                <w:rFonts w:ascii="Arial" w:eastAsia="Times New Roman" w:hAnsi="Arial" w:cs="Arial"/>
                <w:lang w:eastAsia="sr-Latn-CS"/>
              </w:rPr>
              <w:br/>
              <w:t>Razrada gradiva: razrada proročanstva, poruka proročanstva.</w:t>
            </w:r>
            <w:r w:rsidRPr="0084021A">
              <w:rPr>
                <w:rFonts w:ascii="Arial" w:eastAsia="Times New Roman" w:hAnsi="Arial" w:cs="Arial"/>
                <w:lang w:eastAsia="sr-Latn-CS"/>
              </w:rPr>
              <w:br/>
              <w:t>Aplikacija</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14. čas: Svedočanstvo Jovana Krstitelja - Jn.1,19-29.</w:t>
            </w:r>
            <w:r w:rsidRPr="0084021A">
              <w:rPr>
                <w:rFonts w:ascii="Arial" w:eastAsia="Times New Roman" w:hAnsi="Arial" w:cs="Arial"/>
                <w:lang w:eastAsia="sr-Latn-CS"/>
              </w:rPr>
              <w:br/>
              <w:t>Cilj: upoznavanje poslednjeg proroka Jovana, koji je glas u pustinji.</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Istorijska i verska pozadina. Novi pojmovi: svećenici, jagnje Božje, greh sveta. Motivacija i razrada priče. Razrada na drugi način, znači u formi igre.</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15. čas: Ljudi u službi Boga</w:t>
            </w:r>
            <w:r w:rsidRPr="0084021A">
              <w:rPr>
                <w:rFonts w:ascii="Arial" w:eastAsia="Times New Roman" w:hAnsi="Arial" w:cs="Arial"/>
                <w:lang w:eastAsia="sr-Latn-CS"/>
              </w:rPr>
              <w:br/>
              <w:t>Bog dava Izraelu kralja 1Sam.8-10.</w:t>
            </w:r>
            <w:r w:rsidRPr="0084021A">
              <w:rPr>
                <w:rFonts w:ascii="Arial" w:eastAsia="Times New Roman" w:hAnsi="Arial" w:cs="Arial"/>
                <w:lang w:eastAsia="sr-Latn-CS"/>
              </w:rPr>
              <w:br/>
              <w:t xml:space="preserve">Cilj: upoznati učenike o motivima zašto su tražili od Boga kralja.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Istorijska pozadina u Palestini</w:t>
            </w:r>
            <w:r w:rsidRPr="0084021A">
              <w:rPr>
                <w:rFonts w:ascii="Arial" w:eastAsia="Times New Roman" w:hAnsi="Arial" w:cs="Arial"/>
                <w:lang w:eastAsia="sr-Latn-CS"/>
              </w:rPr>
              <w:br/>
              <w:t>Novi pojmovi</w:t>
            </w:r>
            <w:r w:rsidRPr="0084021A">
              <w:rPr>
                <w:rFonts w:ascii="Arial" w:eastAsia="Times New Roman" w:hAnsi="Arial" w:cs="Arial"/>
                <w:lang w:eastAsia="sr-Latn-CS"/>
              </w:rPr>
              <w:br/>
              <w:t>Pomazanje Zašto je Bog imenovao Izraelu zemskog kralja? Razrada gradiva: 1Sam.8-10.</w:t>
            </w:r>
            <w:r w:rsidRPr="0084021A">
              <w:rPr>
                <w:rFonts w:ascii="Arial" w:eastAsia="Times New Roman" w:hAnsi="Arial" w:cs="Arial"/>
                <w:lang w:eastAsia="sr-Latn-CS"/>
              </w:rPr>
              <w:br/>
              <w:t xml:space="preserve">Zadatak: povezati današnjicu sa biblijskom erom. Da li su tadašnja pitanja i danas aktuelna?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16. čas: David - 1Sam.16,17.</w:t>
            </w:r>
            <w:r w:rsidRPr="0084021A">
              <w:rPr>
                <w:rFonts w:ascii="Arial" w:eastAsia="Times New Roman" w:hAnsi="Arial" w:cs="Arial"/>
                <w:lang w:eastAsia="sr-Latn-CS"/>
              </w:rPr>
              <w:br/>
              <w:t xml:space="preserve">Cilj: iz priče prepoznati volju Božju u životu izabranog naroda.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Kralj Saul i prorok Samuel Saul i pastirsko dete David</w:t>
            </w:r>
            <w:r w:rsidRPr="0084021A">
              <w:rPr>
                <w:rFonts w:ascii="Arial" w:eastAsia="Times New Roman" w:hAnsi="Arial" w:cs="Arial"/>
                <w:lang w:eastAsia="sr-Latn-CS"/>
              </w:rPr>
              <w:br/>
              <w:t>David i Golijat</w:t>
            </w:r>
            <w:r w:rsidRPr="0084021A">
              <w:rPr>
                <w:rFonts w:ascii="Arial" w:eastAsia="Times New Roman" w:hAnsi="Arial" w:cs="Arial"/>
                <w:lang w:eastAsia="sr-Latn-CS"/>
              </w:rPr>
              <w:br/>
              <w:t>Upoznati nove pojmove</w:t>
            </w:r>
            <w:r w:rsidRPr="0084021A">
              <w:rPr>
                <w:rFonts w:ascii="Arial" w:eastAsia="Times New Roman" w:hAnsi="Arial" w:cs="Arial"/>
                <w:lang w:eastAsia="sr-Latn-CS"/>
              </w:rPr>
              <w:br/>
              <w:t>Razrada gradiva: motivacija, zorna nastava, aplikacija, činjenice iz svakodnevice</w:t>
            </w:r>
            <w:r w:rsidRPr="0084021A">
              <w:rPr>
                <w:rFonts w:ascii="Arial" w:eastAsia="Times New Roman" w:hAnsi="Arial" w:cs="Arial"/>
                <w:lang w:eastAsia="sr-Latn-CS"/>
              </w:rPr>
              <w:br/>
              <w:t>Rešavanje zadataka</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17. čas: David je kralj - 2Sam.5; 11, 12.</w:t>
            </w:r>
            <w:r w:rsidRPr="0084021A">
              <w:rPr>
                <w:rFonts w:ascii="Arial" w:eastAsia="Times New Roman" w:hAnsi="Arial" w:cs="Arial"/>
                <w:lang w:eastAsia="sr-Latn-CS"/>
              </w:rPr>
              <w:br/>
              <w:t>Cilj: upoznati učenike sa životom kralja, koji je božji čovek, ali zbog strasti postane zločinac.</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Zasnovao je veliku i moćnu jevrejsku državu. Jerusalim je postao glavni grad. Dobio je i ime grad Davidov. U njegovom životu su uzajamno povezani greh i strast. Bog kažnjava greh Davidov tako što postaje žrtva vlastitog greha. Bog ipak neće smrt grešnika, ali hoće da bude spasen. Ukazati na moć iskrene molitve. Možemo razraditi gradivo i pomoću igre.</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18. čas: Igra - Sve ili ništa</w:t>
            </w:r>
            <w:r w:rsidRPr="0084021A">
              <w:rPr>
                <w:rFonts w:ascii="Arial" w:eastAsia="Times New Roman" w:hAnsi="Arial" w:cs="Arial"/>
                <w:lang w:eastAsia="sr-Latn-CS"/>
              </w:rPr>
              <w:br/>
              <w:t xml:space="preserve">Cilj: pomoću igre utvrditi gradivo. Istodobno može se proveriti znanje učenika.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Pre početka igre učenike podelimo na grupe.</w:t>
            </w:r>
            <w:r w:rsidRPr="0084021A">
              <w:rPr>
                <w:rFonts w:ascii="Arial" w:eastAsia="Times New Roman" w:hAnsi="Arial" w:cs="Arial"/>
                <w:lang w:eastAsia="sr-Latn-CS"/>
              </w:rPr>
              <w:br/>
              <w:t xml:space="preserve">Igra se može odvijati u formi pitanja i odgovora.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19. čas: Kraljevstvo</w:t>
            </w:r>
            <w:r w:rsidRPr="0084021A">
              <w:rPr>
                <w:rFonts w:ascii="Arial" w:eastAsia="Times New Roman" w:hAnsi="Arial" w:cs="Arial"/>
                <w:lang w:eastAsia="sr-Latn-CS"/>
              </w:rPr>
              <w:br/>
              <w:t>Solomonovo 1Kralj.3,6.</w:t>
            </w:r>
            <w:r w:rsidRPr="0084021A">
              <w:rPr>
                <w:rFonts w:ascii="Arial" w:eastAsia="Times New Roman" w:hAnsi="Arial" w:cs="Arial"/>
                <w:lang w:eastAsia="sr-Latn-CS"/>
              </w:rPr>
              <w:br/>
              <w:t xml:space="preserve">Cilj: neka učenici upoznaju šta znači biti mudar.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Solomon kao graditelj hrama.</w:t>
            </w:r>
            <w:r w:rsidRPr="0084021A">
              <w:rPr>
                <w:rFonts w:ascii="Arial" w:eastAsia="Times New Roman" w:hAnsi="Arial" w:cs="Arial"/>
                <w:lang w:eastAsia="sr-Latn-CS"/>
              </w:rPr>
              <w:br/>
              <w:t>Čitanje 1Kralj. 6. glava.</w:t>
            </w:r>
            <w:r w:rsidRPr="0084021A">
              <w:rPr>
                <w:rFonts w:ascii="Arial" w:eastAsia="Times New Roman" w:hAnsi="Arial" w:cs="Arial"/>
                <w:lang w:eastAsia="sr-Latn-CS"/>
              </w:rPr>
              <w:br/>
              <w:t>U čemu je razlika između Solomonove i naše crkve?</w:t>
            </w:r>
            <w:r w:rsidRPr="0084021A">
              <w:rPr>
                <w:rFonts w:ascii="Arial" w:eastAsia="Times New Roman" w:hAnsi="Arial" w:cs="Arial"/>
                <w:lang w:eastAsia="sr-Latn-CS"/>
              </w:rPr>
              <w:br/>
              <w:t>Dijalozi: šta je mudrost?</w:t>
            </w:r>
            <w:r w:rsidRPr="0084021A">
              <w:rPr>
                <w:rFonts w:ascii="Arial" w:eastAsia="Times New Roman" w:hAnsi="Arial" w:cs="Arial"/>
                <w:lang w:eastAsia="sr-Latn-CS"/>
              </w:rPr>
              <w:br/>
              <w:t xml:space="preserve">Šta znači biti mudar? Kao pomoć: Jov.28,28.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20. čas: Prorok Ilija 1Kralj.17.</w:t>
            </w:r>
            <w:r w:rsidRPr="0084021A">
              <w:rPr>
                <w:rFonts w:ascii="Arial" w:eastAsia="Times New Roman" w:hAnsi="Arial" w:cs="Arial"/>
                <w:lang w:eastAsia="sr-Latn-CS"/>
              </w:rPr>
              <w:br/>
              <w:t xml:space="preserve">Cilj: dovesti učenike poznanju da se Bog brine o čoveku koji veruje u Njega.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Ilija prorok iz Gileada iskreni sledbenik Boga. Njegov lik je legendaran.</w:t>
            </w:r>
            <w:r w:rsidRPr="0084021A">
              <w:rPr>
                <w:rFonts w:ascii="Arial" w:eastAsia="Times New Roman" w:hAnsi="Arial" w:cs="Arial"/>
                <w:lang w:eastAsia="sr-Latn-CS"/>
              </w:rPr>
              <w:br/>
              <w:t>Motivacija - razgovor o idolima.</w:t>
            </w:r>
            <w:r w:rsidRPr="0084021A">
              <w:rPr>
                <w:rFonts w:ascii="Arial" w:eastAsia="Times New Roman" w:hAnsi="Arial" w:cs="Arial"/>
                <w:lang w:eastAsia="sr-Latn-CS"/>
              </w:rPr>
              <w:br/>
              <w:t>Šta je idol? Šta znači pojam obožavati? Aplikacija:</w:t>
            </w:r>
            <w:r w:rsidRPr="0084021A">
              <w:rPr>
                <w:rFonts w:ascii="Arial" w:eastAsia="Times New Roman" w:hAnsi="Arial" w:cs="Arial"/>
                <w:lang w:eastAsia="sr-Latn-CS"/>
              </w:rPr>
              <w:br/>
              <w:t xml:space="preserve">Kako vidimo mi Boga?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21. čas: Jeremija</w:t>
            </w:r>
            <w:r w:rsidRPr="0084021A">
              <w:rPr>
                <w:rFonts w:ascii="Arial" w:eastAsia="Times New Roman" w:hAnsi="Arial" w:cs="Arial"/>
                <w:lang w:eastAsia="sr-Latn-CS"/>
              </w:rPr>
              <w:br/>
              <w:t xml:space="preserve">Cilj: iz života Jeremije upoznati učenike da služba Bogu ne znači potčinjenost.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Jeremija kao sin svešteničke porodice pozvan za proroka oko 627 g. i delovao je u Jerusalimu za vladavine 4. kralja. Jeremija je živeo u dvojitom stezanju: trebao je tumačiti Božju vest jevrejskom narodu koji se suprotstavio toj vesti. Jeremija je jako voleo svoj narod i takođe i Boga.</w:t>
            </w:r>
            <w:r w:rsidRPr="0084021A">
              <w:rPr>
                <w:rFonts w:ascii="Arial" w:eastAsia="Times New Roman" w:hAnsi="Arial" w:cs="Arial"/>
                <w:lang w:eastAsia="sr-Latn-CS"/>
              </w:rPr>
              <w:br/>
              <w:t>Rekapitulaciju proroka Jeremije daje njegova molitva: "Prevario (obmanuo) si me Gospode, a ja sam dopustio sebe obmanuti. Zgrabio si me, savladao si me!" (20,7) Novi pojmovi: jaram, cisterna, savez.</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22. čas: Danilo Dan.6.</w:t>
            </w:r>
            <w:r w:rsidRPr="0084021A">
              <w:rPr>
                <w:rFonts w:ascii="Arial" w:eastAsia="Times New Roman" w:hAnsi="Arial" w:cs="Arial"/>
                <w:lang w:eastAsia="sr-Latn-CS"/>
              </w:rPr>
              <w:br/>
              <w:t xml:space="preserve">Cilj: pomoću knjige o Danilu pokazati učenicima šta znači živeti u veri.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Istorijska pozadina - 5,6 vek pre Isusa.</w:t>
            </w:r>
            <w:r w:rsidRPr="0084021A">
              <w:rPr>
                <w:rFonts w:ascii="Arial" w:eastAsia="Times New Roman" w:hAnsi="Arial" w:cs="Arial"/>
                <w:lang w:eastAsia="sr-Latn-CS"/>
              </w:rPr>
              <w:br/>
              <w:t>Akcenat priče - vernost Gospodu</w:t>
            </w:r>
            <w:r w:rsidRPr="0084021A">
              <w:rPr>
                <w:rFonts w:ascii="Arial" w:eastAsia="Times New Roman" w:hAnsi="Arial" w:cs="Arial"/>
                <w:lang w:eastAsia="sr-Latn-CS"/>
              </w:rPr>
              <w:br/>
              <w:t>Motivacija, obrada priče</w:t>
            </w:r>
            <w:r w:rsidRPr="0084021A">
              <w:rPr>
                <w:rFonts w:ascii="Arial" w:eastAsia="Times New Roman" w:hAnsi="Arial" w:cs="Arial"/>
                <w:lang w:eastAsia="sr-Latn-CS"/>
              </w:rPr>
              <w:br/>
              <w:t>Ručni rad - izraditi lava od papirnog valca.</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23. čas: Rekapitulacija</w:t>
            </w:r>
            <w:r w:rsidRPr="0084021A">
              <w:rPr>
                <w:rFonts w:ascii="Arial" w:eastAsia="Times New Roman" w:hAnsi="Arial" w:cs="Arial"/>
                <w:lang w:eastAsia="sr-Latn-CS"/>
              </w:rPr>
              <w:br/>
              <w:t>Cilj: kontrola naučenog gradiva.</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Ko su bili: David, Betsabe, Natan?</w:t>
            </w:r>
            <w:r w:rsidRPr="0084021A">
              <w:rPr>
                <w:rFonts w:ascii="Arial" w:eastAsia="Times New Roman" w:hAnsi="Arial" w:cs="Arial"/>
                <w:lang w:eastAsia="sr-Latn-CS"/>
              </w:rPr>
              <w:br/>
              <w:t>Ko je bio: mudar, ljubomoran, svetac?</w:t>
            </w:r>
            <w:r w:rsidRPr="0084021A">
              <w:rPr>
                <w:rFonts w:ascii="Arial" w:eastAsia="Times New Roman" w:hAnsi="Arial" w:cs="Arial"/>
                <w:lang w:eastAsia="sr-Latn-CS"/>
              </w:rPr>
              <w:br/>
              <w:t>Zagonetka - ukrštene reči.</w:t>
            </w:r>
            <w:r w:rsidRPr="0084021A">
              <w:rPr>
                <w:rFonts w:ascii="Arial" w:eastAsia="Times New Roman" w:hAnsi="Arial" w:cs="Arial"/>
                <w:lang w:eastAsia="sr-Latn-CS"/>
              </w:rPr>
              <w:br/>
              <w:t>Osvrt nekoliko priča.</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24. čas: Ispovedamo svoju veru</w:t>
            </w:r>
            <w:r w:rsidRPr="0084021A">
              <w:rPr>
                <w:rFonts w:ascii="Arial" w:eastAsia="Times New Roman" w:hAnsi="Arial" w:cs="Arial"/>
                <w:lang w:eastAsia="sr-Latn-CS"/>
              </w:rPr>
              <w:br/>
              <w:t>Apostolska veroispovest</w:t>
            </w:r>
            <w:r w:rsidRPr="0084021A">
              <w:rPr>
                <w:rFonts w:ascii="Arial" w:eastAsia="Times New Roman" w:hAnsi="Arial" w:cs="Arial"/>
                <w:lang w:eastAsia="sr-Latn-CS"/>
              </w:rPr>
              <w:br/>
              <w:t xml:space="preserve">Cilj: dovesti učenike do znanja zašto nam je potrebna veroispovest.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Istorijska pozadina:</w:t>
            </w:r>
            <w:r w:rsidRPr="0084021A">
              <w:rPr>
                <w:rFonts w:ascii="Arial" w:eastAsia="Times New Roman" w:hAnsi="Arial" w:cs="Arial"/>
                <w:lang w:eastAsia="sr-Latn-CS"/>
              </w:rPr>
              <w:br/>
              <w:t>Osmi vek - Bobbio Kodex - prva pisana forma apostolske veroispovesti</w:t>
            </w:r>
            <w:r w:rsidRPr="0084021A">
              <w:rPr>
                <w:rFonts w:ascii="Arial" w:eastAsia="Times New Roman" w:hAnsi="Arial" w:cs="Arial"/>
                <w:lang w:eastAsia="sr-Latn-CS"/>
              </w:rPr>
              <w:br/>
              <w:t>Novi pojmovi: pakao 1Pet.3,19.</w:t>
            </w:r>
            <w:r w:rsidRPr="0084021A">
              <w:rPr>
                <w:rFonts w:ascii="Arial" w:eastAsia="Times New Roman" w:hAnsi="Arial" w:cs="Arial"/>
                <w:lang w:eastAsia="sr-Latn-CS"/>
              </w:rPr>
              <w:br/>
              <w:t>Razrada teme: motivacije, uloga veroispovesti, mesto Ap. Ver. u evangeličkoj liturgiji. Trojitost Boga: Otac, Sin, Duh sveti.</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25. čas: Verujem u Boga.</w:t>
            </w:r>
            <w:r w:rsidRPr="0084021A">
              <w:rPr>
                <w:rFonts w:ascii="Arial" w:eastAsia="Times New Roman" w:hAnsi="Arial" w:cs="Arial"/>
                <w:lang w:eastAsia="sr-Latn-CS"/>
              </w:rPr>
              <w:br/>
            </w:r>
            <w:r w:rsidRPr="0084021A">
              <w:rPr>
                <w:rFonts w:ascii="Arial" w:eastAsia="Times New Roman" w:hAnsi="Arial" w:cs="Arial"/>
                <w:lang w:eastAsia="sr-Latn-CS"/>
              </w:rPr>
              <w:lastRenderedPageBreak/>
              <w:t xml:space="preserve">Cilj: Apostolska veroispovest kao lična ispovest.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Prvi deo Ap. Ver. govori o Bogu, kao Stvoritelju 1Moj.1-2. Psalm </w:t>
            </w:r>
            <w:r w:rsidRPr="0084021A">
              <w:rPr>
                <w:rFonts w:ascii="Arial" w:eastAsia="Times New Roman" w:hAnsi="Arial" w:cs="Arial"/>
                <w:lang w:eastAsia="sr-Latn-CS"/>
              </w:rPr>
              <w:lastRenderedPageBreak/>
              <w:t>8.</w:t>
            </w:r>
            <w:r w:rsidRPr="0084021A">
              <w:rPr>
                <w:rFonts w:ascii="Arial" w:eastAsia="Times New Roman" w:hAnsi="Arial" w:cs="Arial"/>
                <w:lang w:eastAsia="sr-Latn-CS"/>
              </w:rPr>
              <w:br/>
              <w:t>Stari i Novi Zavet jednako govore o Bogu kao Ocu.</w:t>
            </w:r>
            <w:r w:rsidRPr="0084021A">
              <w:rPr>
                <w:rFonts w:ascii="Arial" w:eastAsia="Times New Roman" w:hAnsi="Arial" w:cs="Arial"/>
                <w:lang w:eastAsia="sr-Latn-CS"/>
              </w:rPr>
              <w:br/>
              <w:t>Novi pojmovi: nebesa</w:t>
            </w:r>
            <w:r w:rsidRPr="0084021A">
              <w:rPr>
                <w:rFonts w:ascii="Arial" w:eastAsia="Times New Roman" w:hAnsi="Arial" w:cs="Arial"/>
                <w:lang w:eastAsia="sr-Latn-CS"/>
              </w:rPr>
              <w:br/>
              <w:t>Razrada gradiva</w:t>
            </w:r>
            <w:r w:rsidRPr="0084021A">
              <w:rPr>
                <w:rFonts w:ascii="Arial" w:eastAsia="Times New Roman" w:hAnsi="Arial" w:cs="Arial"/>
                <w:lang w:eastAsia="sr-Latn-CS"/>
              </w:rPr>
              <w:br/>
              <w:t>Motivacija - Boga niko nije video, ali ipak možemo ga poznavati.</w:t>
            </w:r>
            <w:r w:rsidRPr="0084021A">
              <w:rPr>
                <w:rFonts w:ascii="Arial" w:eastAsia="Times New Roman" w:hAnsi="Arial" w:cs="Arial"/>
                <w:lang w:eastAsia="sr-Latn-CS"/>
              </w:rPr>
              <w:br/>
              <w:t>Prvi deo - kako upoznati Boga?</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26. čas: Verujem u Isusa Hrista</w:t>
            </w:r>
            <w:r w:rsidRPr="0084021A">
              <w:rPr>
                <w:rFonts w:ascii="Arial" w:eastAsia="Times New Roman" w:hAnsi="Arial" w:cs="Arial"/>
                <w:lang w:eastAsia="sr-Latn-CS"/>
              </w:rPr>
              <w:br/>
              <w:t xml:space="preserve">Cilj: Boga u koga verujem poznajem upravo u Isusu Hristu.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Pozadina - religiozna, istorijska. Sela Cezarije Filipove - Ko je Isus? Jovan Krstitelj, Ilija, neki od proroka? NE - Isus je Hristos! - Sin Božji. On je ispunjenje proročanstva S. zaveta.</w:t>
            </w:r>
            <w:r w:rsidRPr="0084021A">
              <w:rPr>
                <w:rFonts w:ascii="Arial" w:eastAsia="Times New Roman" w:hAnsi="Arial" w:cs="Arial"/>
                <w:lang w:eastAsia="sr-Latn-CS"/>
              </w:rPr>
              <w:br/>
              <w:t xml:space="preserve">Novi pojmovi: Hristos, Mesija Zadaci iz udžbenika.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27. čas: Kušanje Isusa Hrista</w:t>
            </w:r>
            <w:r w:rsidRPr="0084021A">
              <w:rPr>
                <w:rFonts w:ascii="Arial" w:eastAsia="Times New Roman" w:hAnsi="Arial" w:cs="Arial"/>
                <w:lang w:eastAsia="sr-Latn-CS"/>
              </w:rPr>
              <w:br/>
              <w:t>Mat.4,1-11.</w:t>
            </w:r>
            <w:r w:rsidRPr="0084021A">
              <w:rPr>
                <w:rFonts w:ascii="Arial" w:eastAsia="Times New Roman" w:hAnsi="Arial" w:cs="Arial"/>
                <w:lang w:eastAsia="sr-Latn-CS"/>
              </w:rPr>
              <w:br/>
              <w:t xml:space="preserve">Cilj: Objasniti učenicima ko je taj, u koga verujemo.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Informacije iz pozadine.</w:t>
            </w:r>
            <w:r w:rsidRPr="0084021A">
              <w:rPr>
                <w:rFonts w:ascii="Arial" w:eastAsia="Times New Roman" w:hAnsi="Arial" w:cs="Arial"/>
                <w:lang w:eastAsia="sr-Latn-CS"/>
              </w:rPr>
              <w:br/>
              <w:t>Pustinja: samo kao geografsko mesto, kao prebivalište sotona, kao mesto nade?</w:t>
            </w:r>
            <w:r w:rsidRPr="0084021A">
              <w:rPr>
                <w:rFonts w:ascii="Arial" w:eastAsia="Times New Roman" w:hAnsi="Arial" w:cs="Arial"/>
                <w:lang w:eastAsia="sr-Latn-CS"/>
              </w:rPr>
              <w:br/>
              <w:t>Sveti grad i visoka gora.</w:t>
            </w:r>
            <w:r w:rsidRPr="0084021A">
              <w:rPr>
                <w:rFonts w:ascii="Arial" w:eastAsia="Times New Roman" w:hAnsi="Arial" w:cs="Arial"/>
                <w:lang w:eastAsia="sr-Latn-CS"/>
              </w:rPr>
              <w:br/>
              <w:t>Novi pojmovi: Sotona, postivati, iskušenje.</w:t>
            </w:r>
            <w:r w:rsidRPr="0084021A">
              <w:rPr>
                <w:rFonts w:ascii="Arial" w:eastAsia="Times New Roman" w:hAnsi="Arial" w:cs="Arial"/>
                <w:lang w:eastAsia="sr-Latn-CS"/>
              </w:rPr>
              <w:br/>
              <w:t>Razrada gradiva: Isus se priprema na Božji plan. Šta bi se desilo, kada bi Isus popustio u iskušenju?</w:t>
            </w:r>
            <w:r w:rsidRPr="0084021A">
              <w:rPr>
                <w:rFonts w:ascii="Arial" w:eastAsia="Times New Roman" w:hAnsi="Arial" w:cs="Arial"/>
                <w:lang w:eastAsia="sr-Latn-CS"/>
              </w:rPr>
              <w:br/>
              <w:t xml:space="preserve">Tri vrste iskušenja. Idejni sadržaj gradiva. Isus je ostao veran svom poslanju.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28. čas: Isusovo preobraženje Lk. 9, 28-36</w:t>
            </w:r>
            <w:r w:rsidRPr="0084021A">
              <w:rPr>
                <w:rFonts w:ascii="Arial" w:eastAsia="Times New Roman" w:hAnsi="Arial" w:cs="Arial"/>
                <w:lang w:eastAsia="sr-Latn-CS"/>
              </w:rPr>
              <w:br/>
              <w:t xml:space="preserve">Cilj: prepoznati razliku između zakona S. zaveta i Hristovog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Samo autor jevanđelja Luka je zabeležio, o čemu su razgovarali Mojsije i Ilija sa Isusom.</w:t>
            </w:r>
            <w:r w:rsidRPr="0084021A">
              <w:rPr>
                <w:rFonts w:ascii="Arial" w:eastAsia="Times New Roman" w:hAnsi="Arial" w:cs="Arial"/>
                <w:lang w:eastAsia="sr-Latn-CS"/>
              </w:rPr>
              <w:br/>
              <w:t xml:space="preserve">Razgovarali su o Božjem planu. </w:t>
            </w:r>
            <w:r w:rsidRPr="0084021A">
              <w:rPr>
                <w:rFonts w:ascii="Arial" w:eastAsia="Times New Roman" w:hAnsi="Arial" w:cs="Arial"/>
                <w:lang w:eastAsia="sr-Latn-CS"/>
              </w:rPr>
              <w:br/>
              <w:t>Luka istakne da, prema Mojsiju i prorocima, Isus će se oslaviti preko patnje. (24,26). Isceljenje jednog besnog (37-43) tesno se priključuje priči Isusovog preobraženja. Jer Isus silazeći s gore dolazi u susret sa ljudskom bedom.</w:t>
            </w:r>
            <w:r w:rsidRPr="0084021A">
              <w:rPr>
                <w:rFonts w:ascii="Arial" w:eastAsia="Times New Roman" w:hAnsi="Arial" w:cs="Arial"/>
                <w:lang w:eastAsia="sr-Latn-CS"/>
              </w:rPr>
              <w:br/>
              <w:t>Razrada priče: u priči su prisutna trojica. Šta može biti među njima?</w:t>
            </w:r>
            <w:r w:rsidRPr="0084021A">
              <w:rPr>
                <w:rFonts w:ascii="Arial" w:eastAsia="Times New Roman" w:hAnsi="Arial" w:cs="Arial"/>
                <w:lang w:eastAsia="sr-Latn-CS"/>
              </w:rPr>
              <w:br/>
              <w:t>Mojsije je vodio ljude ka Bogu - zakonom</w:t>
            </w:r>
            <w:r w:rsidRPr="0084021A">
              <w:rPr>
                <w:rFonts w:ascii="Arial" w:eastAsia="Times New Roman" w:hAnsi="Arial" w:cs="Arial"/>
                <w:lang w:eastAsia="sr-Latn-CS"/>
              </w:rPr>
              <w:br/>
              <w:t>Ilija sa odmazdom i kaznom (gora Karmel).</w:t>
            </w:r>
            <w:r w:rsidRPr="0084021A">
              <w:rPr>
                <w:rFonts w:ascii="Arial" w:eastAsia="Times New Roman" w:hAnsi="Arial" w:cs="Arial"/>
                <w:lang w:eastAsia="sr-Latn-CS"/>
              </w:rPr>
              <w:br/>
              <w:t>Život Isusa ne svedoči o zakonu niti o odmazdi, ali o beskrajnoj ljubavi Boga.</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29. čas: Pasha i sveta večera Mt. 26, 17-29)</w:t>
            </w:r>
            <w:r w:rsidRPr="0084021A">
              <w:rPr>
                <w:rFonts w:ascii="Arial" w:eastAsia="Times New Roman" w:hAnsi="Arial" w:cs="Arial"/>
                <w:lang w:eastAsia="sr-Latn-CS"/>
              </w:rPr>
              <w:br/>
              <w:t xml:space="preserve">Cilj: naznačiti: u svetoj večeri (euharistija) uistini prijimamo (uzimamo) telo i krv Isusa Hrista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Priča se uklapa u običaje jevrejskog naroda. Isus održava taj običaj, i kaže blagoslov nad hlebom i kaležom. Kod podele hleba dodaje: "ovo je telo moje", znači "to sam ja".</w:t>
            </w:r>
            <w:r w:rsidRPr="0084021A">
              <w:rPr>
                <w:rFonts w:ascii="Arial" w:eastAsia="Times New Roman" w:hAnsi="Arial" w:cs="Arial"/>
                <w:lang w:eastAsia="sr-Latn-CS"/>
              </w:rPr>
              <w:br/>
              <w:t>Vino u kaležu je njegova krv - krv zaveta - Jer.31,31-34.</w:t>
            </w:r>
            <w:r w:rsidRPr="0084021A">
              <w:rPr>
                <w:rFonts w:ascii="Arial" w:eastAsia="Times New Roman" w:hAnsi="Arial" w:cs="Arial"/>
                <w:lang w:eastAsia="sr-Latn-CS"/>
              </w:rPr>
              <w:br/>
              <w:t>Novi pojmovi: beskvasni hleb, žrtvovati, Sin čoveka, krv zaveta.</w:t>
            </w:r>
            <w:r w:rsidRPr="0084021A">
              <w:rPr>
                <w:rFonts w:ascii="Arial" w:eastAsia="Times New Roman" w:hAnsi="Arial" w:cs="Arial"/>
                <w:lang w:eastAsia="sr-Latn-CS"/>
              </w:rPr>
              <w:br/>
              <w:t>Obrada gradiva: Sveta večera (povezana sa pojmom oproštaj grehova).</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30. čas: Rekapitulacija (osvrt)</w:t>
            </w:r>
            <w:r w:rsidRPr="0084021A">
              <w:rPr>
                <w:rFonts w:ascii="Arial" w:eastAsia="Times New Roman" w:hAnsi="Arial" w:cs="Arial"/>
                <w:lang w:eastAsia="sr-Latn-CS"/>
              </w:rPr>
              <w:br/>
              <w:t xml:space="preserve">Cilj: Kontrola naučenog gradiva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Mesto ap. veroispovesti u ev. liturgiji?</w:t>
            </w:r>
            <w:r w:rsidRPr="0084021A">
              <w:rPr>
                <w:rFonts w:ascii="Arial" w:eastAsia="Times New Roman" w:hAnsi="Arial" w:cs="Arial"/>
                <w:lang w:eastAsia="sr-Latn-CS"/>
              </w:rPr>
              <w:br/>
              <w:t>Trojitost Boga?</w:t>
            </w:r>
            <w:r w:rsidRPr="0084021A">
              <w:rPr>
                <w:rFonts w:ascii="Arial" w:eastAsia="Times New Roman" w:hAnsi="Arial" w:cs="Arial"/>
                <w:lang w:eastAsia="sr-Latn-CS"/>
              </w:rPr>
              <w:br/>
              <w:t>Kako upoznati Boga?</w:t>
            </w:r>
            <w:r w:rsidRPr="0084021A">
              <w:rPr>
                <w:rFonts w:ascii="Arial" w:eastAsia="Times New Roman" w:hAnsi="Arial" w:cs="Arial"/>
                <w:lang w:eastAsia="sr-Latn-CS"/>
              </w:rPr>
              <w:br/>
              <w:t>Ko je Isus?</w:t>
            </w:r>
            <w:r w:rsidRPr="0084021A">
              <w:rPr>
                <w:rFonts w:ascii="Arial" w:eastAsia="Times New Roman" w:hAnsi="Arial" w:cs="Arial"/>
                <w:lang w:eastAsia="sr-Latn-CS"/>
              </w:rPr>
              <w:br/>
              <w:t>Drugi deo ap. veroispovesti?</w:t>
            </w:r>
            <w:r w:rsidRPr="0084021A">
              <w:rPr>
                <w:rFonts w:ascii="Arial" w:eastAsia="Times New Roman" w:hAnsi="Arial" w:cs="Arial"/>
                <w:lang w:eastAsia="sr-Latn-CS"/>
              </w:rPr>
              <w:br/>
              <w:t>Ko su bili prisutni na gori?</w:t>
            </w:r>
            <w:r w:rsidRPr="0084021A">
              <w:rPr>
                <w:rFonts w:ascii="Arial" w:eastAsia="Times New Roman" w:hAnsi="Arial" w:cs="Arial"/>
                <w:lang w:eastAsia="sr-Latn-CS"/>
              </w:rPr>
              <w:br/>
              <w:t xml:space="preserve">Paska i sveta večera?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31. čas: Uskrsenje Isusa Hrista Jn.20,19-29.</w:t>
            </w:r>
            <w:r w:rsidRPr="0084021A">
              <w:rPr>
                <w:rFonts w:ascii="Arial" w:eastAsia="Times New Roman" w:hAnsi="Arial" w:cs="Arial"/>
                <w:lang w:eastAsia="sr-Latn-CS"/>
              </w:rPr>
              <w:br/>
              <w:t xml:space="preserve">Cilj: objasniti učenicima zašto je vera u vaskrsenje temeljom hrišćanstva.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Čitanje naznačenog teksta.</w:t>
            </w:r>
            <w:r w:rsidRPr="0084021A">
              <w:rPr>
                <w:rFonts w:ascii="Arial" w:eastAsia="Times New Roman" w:hAnsi="Arial" w:cs="Arial"/>
                <w:lang w:eastAsia="sr-Latn-CS"/>
              </w:rPr>
              <w:br/>
              <w:t>Vaskrsnuti Isus je taj isti kao razapeti.</w:t>
            </w:r>
            <w:r w:rsidRPr="0084021A">
              <w:rPr>
                <w:rFonts w:ascii="Arial" w:eastAsia="Times New Roman" w:hAnsi="Arial" w:cs="Arial"/>
                <w:lang w:eastAsia="sr-Latn-CS"/>
              </w:rPr>
              <w:br/>
              <w:t>Vaskrsnuti Isus je život.</w:t>
            </w:r>
            <w:r w:rsidRPr="0084021A">
              <w:rPr>
                <w:rFonts w:ascii="Arial" w:eastAsia="Times New Roman" w:hAnsi="Arial" w:cs="Arial"/>
                <w:lang w:eastAsia="sr-Latn-CS"/>
              </w:rPr>
              <w:br/>
              <w:t xml:space="preserve">Obrada priče. Zagonetka.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32. čas: Duhovi - Silazak </w:t>
            </w:r>
            <w:r w:rsidRPr="0084021A">
              <w:rPr>
                <w:rFonts w:ascii="Arial" w:eastAsia="Times New Roman" w:hAnsi="Arial" w:cs="Arial"/>
                <w:lang w:eastAsia="sr-Latn-CS"/>
              </w:rPr>
              <w:lastRenderedPageBreak/>
              <w:t>Duha svetoga</w:t>
            </w:r>
            <w:r w:rsidRPr="0084021A">
              <w:rPr>
                <w:rFonts w:ascii="Arial" w:eastAsia="Times New Roman" w:hAnsi="Arial" w:cs="Arial"/>
                <w:lang w:eastAsia="sr-Latn-CS"/>
              </w:rPr>
              <w:br/>
              <w:t>Dela. Ap.2.</w:t>
            </w:r>
            <w:r w:rsidRPr="0084021A">
              <w:rPr>
                <w:rFonts w:ascii="Arial" w:eastAsia="Times New Roman" w:hAnsi="Arial" w:cs="Arial"/>
                <w:lang w:eastAsia="sr-Latn-CS"/>
              </w:rPr>
              <w:br/>
              <w:t xml:space="preserve">Cilj: pokazati, da nas Duh sveti čini sposobnima na svedočenje.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Istorijska pozadina - duhovi kao praznik zahvalnosti za žetvu.</w:t>
            </w:r>
            <w:r w:rsidRPr="0084021A">
              <w:rPr>
                <w:rFonts w:ascii="Arial" w:eastAsia="Times New Roman" w:hAnsi="Arial" w:cs="Arial"/>
                <w:lang w:eastAsia="sr-Latn-CS"/>
              </w:rPr>
              <w:br/>
            </w:r>
            <w:r w:rsidRPr="0084021A">
              <w:rPr>
                <w:rFonts w:ascii="Arial" w:eastAsia="Times New Roman" w:hAnsi="Arial" w:cs="Arial"/>
                <w:lang w:eastAsia="sr-Latn-CS"/>
              </w:rPr>
              <w:lastRenderedPageBreak/>
              <w:t>Novi pojmovi:</w:t>
            </w:r>
            <w:r w:rsidRPr="0084021A">
              <w:rPr>
                <w:rFonts w:ascii="Arial" w:eastAsia="Times New Roman" w:hAnsi="Arial" w:cs="Arial"/>
                <w:lang w:eastAsia="sr-Latn-CS"/>
              </w:rPr>
              <w:br/>
              <w:t>Duhovi - sedam nedelja posle Uskrsa</w:t>
            </w:r>
            <w:r w:rsidRPr="0084021A">
              <w:rPr>
                <w:rFonts w:ascii="Arial" w:eastAsia="Times New Roman" w:hAnsi="Arial" w:cs="Arial"/>
                <w:lang w:eastAsia="sr-Latn-CS"/>
              </w:rPr>
              <w:br/>
              <w:t>Pentekoste - pedeseti dan</w:t>
            </w:r>
            <w:r w:rsidRPr="0084021A">
              <w:rPr>
                <w:rFonts w:ascii="Arial" w:eastAsia="Times New Roman" w:hAnsi="Arial" w:cs="Arial"/>
                <w:lang w:eastAsia="sr-Latn-CS"/>
              </w:rPr>
              <w:br/>
              <w:t>Vetar, plamen, golubica</w:t>
            </w:r>
            <w:r w:rsidRPr="0084021A">
              <w:rPr>
                <w:rFonts w:ascii="Arial" w:eastAsia="Times New Roman" w:hAnsi="Arial" w:cs="Arial"/>
                <w:lang w:eastAsia="sr-Latn-CS"/>
              </w:rPr>
              <w:br/>
              <w:t>Obrada priče i aplikacija.</w:t>
            </w:r>
            <w:r w:rsidRPr="0084021A">
              <w:rPr>
                <w:rFonts w:ascii="Arial" w:eastAsia="Times New Roman" w:hAnsi="Arial" w:cs="Arial"/>
                <w:lang w:eastAsia="sr-Latn-CS"/>
              </w:rPr>
              <w:br/>
              <w:t xml:space="preserve">Ručni rad: izrada goluba od papira.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33. čas: Postanak crkve</w:t>
            </w:r>
            <w:r w:rsidRPr="0084021A">
              <w:rPr>
                <w:rFonts w:ascii="Arial" w:eastAsia="Times New Roman" w:hAnsi="Arial" w:cs="Arial"/>
                <w:lang w:eastAsia="sr-Latn-CS"/>
              </w:rPr>
              <w:br/>
              <w:t xml:space="preserve">Cilj: upoznati učenike sa značenjem reči crkva.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Šta je crkva? Kako je definiše augsburska veroispovest?</w:t>
            </w:r>
            <w:r w:rsidRPr="0084021A">
              <w:rPr>
                <w:rFonts w:ascii="Arial" w:eastAsia="Times New Roman" w:hAnsi="Arial" w:cs="Arial"/>
                <w:lang w:eastAsia="sr-Latn-CS"/>
              </w:rPr>
              <w:br/>
              <w:t>Novi pojmovi: apostolsko učenje, zajednica, molitva.</w:t>
            </w:r>
            <w:r w:rsidRPr="0084021A">
              <w:rPr>
                <w:rFonts w:ascii="Arial" w:eastAsia="Times New Roman" w:hAnsi="Arial" w:cs="Arial"/>
                <w:lang w:eastAsia="sr-Latn-CS"/>
              </w:rPr>
              <w:br/>
              <w:t>Obrada teme. Šta je crkvena opština?</w:t>
            </w:r>
            <w:r w:rsidRPr="0084021A">
              <w:rPr>
                <w:rFonts w:ascii="Arial" w:eastAsia="Times New Roman" w:hAnsi="Arial" w:cs="Arial"/>
                <w:lang w:eastAsia="sr-Latn-CS"/>
              </w:rPr>
              <w:br/>
              <w:t xml:space="preserve">Rešavanje zadataka. Šta je obećao Isus svojima?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34. čas: Darovi Duha svetoga</w:t>
            </w:r>
            <w:r w:rsidRPr="0084021A">
              <w:rPr>
                <w:rFonts w:ascii="Arial" w:eastAsia="Times New Roman" w:hAnsi="Arial" w:cs="Arial"/>
                <w:lang w:eastAsia="sr-Latn-CS"/>
              </w:rPr>
              <w:br/>
              <w:t xml:space="preserve">Cilj: pokazati učenicima da je darom Duha svetoga vera u Isusa Hrista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Duh Sveti okupljava nas u jednu zajednicu - u Crkvu Hristovu, gde možemo preživati Božju milost, i Njegovu ljubav. Svih nas povezuje vera u Isusa Hrista. Apostol Pavle od svih darova Duha svetoga najvažnijim smatra jednu. Koja je ta? Čitanje teksta. Što piše apostol o tom značajnom daru? Rešavanje anagrama.</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35. čas: Rekapitulacija</w:t>
            </w:r>
            <w:r w:rsidRPr="0084021A">
              <w:rPr>
                <w:rFonts w:ascii="Arial" w:eastAsia="Times New Roman" w:hAnsi="Arial" w:cs="Arial"/>
                <w:lang w:eastAsia="sr-Latn-CS"/>
              </w:rPr>
              <w:br/>
              <w:t xml:space="preserve">Cilj: u kratkom osvrtu kontrola celogodišnjeg gradiva.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Ko ili što ne ide zajedno?</w:t>
            </w:r>
            <w:r w:rsidRPr="0084021A">
              <w:rPr>
                <w:rFonts w:ascii="Arial" w:eastAsia="Times New Roman" w:hAnsi="Arial" w:cs="Arial"/>
                <w:lang w:eastAsia="sr-Latn-CS"/>
              </w:rPr>
              <w:br/>
              <w:t>Iz tabele pronađi 8 reči?</w:t>
            </w:r>
            <w:r w:rsidRPr="0084021A">
              <w:rPr>
                <w:rFonts w:ascii="Arial" w:eastAsia="Times New Roman" w:hAnsi="Arial" w:cs="Arial"/>
                <w:lang w:eastAsia="sr-Latn-CS"/>
              </w:rPr>
              <w:br/>
              <w:t>S kojim pričama su povezane?</w:t>
            </w:r>
            <w:r w:rsidRPr="0084021A">
              <w:rPr>
                <w:rFonts w:ascii="Arial" w:eastAsia="Times New Roman" w:hAnsi="Arial" w:cs="Arial"/>
                <w:lang w:eastAsia="sr-Latn-CS"/>
              </w:rPr>
              <w:br/>
              <w:t>Ko govorio kome?</w:t>
            </w:r>
            <w:r w:rsidRPr="0084021A">
              <w:rPr>
                <w:rFonts w:ascii="Arial" w:eastAsia="Times New Roman" w:hAnsi="Arial" w:cs="Arial"/>
                <w:lang w:eastAsia="sr-Latn-CS"/>
              </w:rPr>
              <w:br/>
              <w:t xml:space="preserve">Pogledajte slike u udžbeniku. Koje priče ti padaju na pamet?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36. čas: Kraj školske godine</w:t>
            </w:r>
            <w:r w:rsidRPr="0084021A">
              <w:rPr>
                <w:rFonts w:ascii="Arial" w:eastAsia="Times New Roman" w:hAnsi="Arial" w:cs="Arial"/>
                <w:lang w:eastAsia="sr-Latn-CS"/>
              </w:rPr>
              <w:br/>
              <w:t xml:space="preserve">Odličan raspust.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Stigli smo do zadnjeg lista našeg udžbenika. Dugačka školska godina je za vama dragi učenici. Puno naprezanja. Nadam se da je veronauka bila osveženje za vas među ostalim predmetima. Drago mi je ako i vi tako mislite.</w:t>
            </w:r>
            <w:r w:rsidRPr="0084021A">
              <w:rPr>
                <w:rFonts w:ascii="Arial" w:eastAsia="Times New Roman" w:hAnsi="Arial" w:cs="Arial"/>
                <w:lang w:eastAsia="sr-Latn-CS"/>
              </w:rPr>
              <w:br/>
              <w:t>Želim vam lep provod, odmor i puno toplih letnih dana. Neka je Bog sa vama.</w:t>
            </w:r>
          </w:p>
        </w:tc>
      </w:tr>
    </w:tbl>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w:t>
      </w:r>
    </w:p>
    <w:p w:rsidR="0084021A" w:rsidRPr="0084021A" w:rsidRDefault="0084021A" w:rsidP="0084021A">
      <w:pPr>
        <w:spacing w:after="0" w:line="240" w:lineRule="auto"/>
        <w:jc w:val="center"/>
        <w:rPr>
          <w:rFonts w:ascii="Arial" w:eastAsia="Times New Roman" w:hAnsi="Arial" w:cs="Arial"/>
          <w:sz w:val="28"/>
          <w:szCs w:val="28"/>
          <w:lang w:eastAsia="sr-Latn-CS"/>
        </w:rPr>
      </w:pPr>
      <w:r w:rsidRPr="0084021A">
        <w:rPr>
          <w:rFonts w:ascii="Arial" w:eastAsia="Times New Roman" w:hAnsi="Arial" w:cs="Arial"/>
          <w:sz w:val="28"/>
          <w:szCs w:val="28"/>
          <w:lang w:eastAsia="sr-Latn-CS"/>
        </w:rPr>
        <w:t>NAČIN OSTVARIVANJA PROGRAMA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Udžbenik "Bog je među nama" je pripremljen za učenike petog razreda osnovne škole. Sadržaj udžbenika je povezan sa gradivom drugog, trećeg i četvrtog razreda osnovne škole. Važno je da svaki čas veronauke bude doživljaj za učenike, kad se susreću sa Bogom. Zbog toga su biblijski događaji izabrani tako da jačaju to iskustvo. Nadamo se da će se na časovima veronauke razvijati takva neposredna atmosfera (veroučitelj - učenik - Bog) koja će učiniti privlačnim ne samo veronauku, već i mogućnost hrišćanskog života.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Pedagoške metode preporučene u udžbeniku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Priča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Veroučitelj, ali i učenici mogu lako pasti u zamku kada biblijska priča postane pripovetka. Zato se cilj mora konkretno i tačno naznačiti. Da priča postane autentična potrebno je precizno znanje odgovarajućeg teksta. Nove, ili tuđe izraze potrebno je unapred razjasniti. Na primer: BETESDA = kuća milosrđa. Dalje, važno je kazivati priču tako da učenik "vidi" to što čuje.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Razgovor (Dijalozi)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Razgovor učenika, i učenika i veroučitelja je vrlo važan deo veronaučnog časa. Ova metoda daje mogućnost učeniku da sam pokuša da formira i kaže svoje mišljenje i da postavlja pitanja. Ili obrnuto, da na veroučiteljevo pitanje daje odgovor vlastitim rečima. Kao pomoć </w:t>
      </w:r>
      <w:r w:rsidRPr="0084021A">
        <w:rPr>
          <w:rFonts w:ascii="Arial" w:eastAsia="Times New Roman" w:hAnsi="Arial" w:cs="Arial"/>
          <w:lang w:eastAsia="sr-Latn-CS"/>
        </w:rPr>
        <w:lastRenderedPageBreak/>
        <w:t xml:space="preserve">mogu poslužiti slike, crtaći, pitanja, koja se nalaze u udžbeniku. Takođe, pripremljeni zadaci koji se oslone na maštu i ideje učenika.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Pitanja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Udžbenik daje prednost egzistencijalnim pitanjima koja se oslanjaju na vlastite doživljaje učenika u vezi sa Bogom, koji im se predstavio i njih lično oslovio preko biblijskog teksta.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Samostalan rad učenika sa biblijskim tekstom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Učenike treba polako navesti da samostalno osvajaju znanje biblijskog teksta pomoću čitanja. Čitanje teksta ima različite faze: doslovno značenje, preneseno značenje i kritično značenje. Svakako treba omogućiti učenicima slobodan izbor mišljenja, a time i mogućnost grešaka.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Obrada gradiva na drugi način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priručniku za veroučitelje je data i "druga mogućnost" za obradu gradiva. Ova metoda se oslanja na prikazivanje priče. Igranje likova iz priče nije pozorišna izvedba, već posredovanje osećaja, upoznavanje hrišćanskog života punog pitanja. Pokušati se poistovetiti sa tim životom.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Očigledna nastava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Pored priče i tekstova neizbežno je korišćenje crteža, slika, kratkih video-filmova sa odgovarajućom tematikom (ne duže od 10 min.). Ova očigledna nastava podstiče pamćenje, pokreće diskusiju, privlači pažnju. Zato se preporučuje da se koristi na kraju časa, kao očigledan rezime.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Omladinska pesmarica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Učenici petog razreda već dobro poznaju evang. omladinsku pesmaricu iz tradicionalnih godišnjih omladinskih susreta. Zato skoro na svakom času možemo koristiti i birati pesmu koja je prikladna samom gradivu. Koristiti CD i kasete.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Upoznavanje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Svakako na prvom času veronauke potrebno je utemeljiti pravu atmosferu između učenika i nastavnika (veroučitelja). Potrebno je odrediti okvir nastave. </w:t>
      </w:r>
    </w:p>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JEVREJSKA ZAJEDNICA</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Ciljevi i zadaci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Cilj nastave jevrejske veronauke jeste da učenici steknu osnovna znanja iz bogatog nasleđa jevrejske biblijske književnosti, istorije, rabinske književnosti i etike, kao i da upoznaju jevrejske praznike, običaje i simbole.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Zadatak iz predmeta jevrejske veronauke za peti razred osnovne škole je da učenici upoznaju osnove jevrejske etike.</w:t>
      </w:r>
    </w:p>
    <w:p w:rsidR="0084021A" w:rsidRPr="0084021A" w:rsidRDefault="0084021A" w:rsidP="0084021A">
      <w:pPr>
        <w:spacing w:after="0" w:line="240" w:lineRule="auto"/>
        <w:jc w:val="center"/>
        <w:rPr>
          <w:rFonts w:ascii="Arial" w:eastAsia="Times New Roman" w:hAnsi="Arial" w:cs="Arial"/>
          <w:sz w:val="28"/>
          <w:szCs w:val="28"/>
          <w:lang w:eastAsia="sr-Latn-CS"/>
        </w:rPr>
      </w:pPr>
      <w:bookmarkStart w:id="30" w:name="str_26"/>
      <w:bookmarkEnd w:id="30"/>
      <w:r w:rsidRPr="0084021A">
        <w:rPr>
          <w:rFonts w:ascii="Arial" w:eastAsia="Times New Roman" w:hAnsi="Arial" w:cs="Arial"/>
          <w:sz w:val="28"/>
          <w:szCs w:val="28"/>
          <w:lang w:eastAsia="sr-Latn-CS"/>
        </w:rPr>
        <w:t xml:space="preserve">SADRŽAJI PROGRAMA </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NASTAVNE CELINE I JEDINICE: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LJUBAV PREMA BLIŽNJEM: Rabi Akiva i Ben Azaj, Hilel i Šamaj, Rambam, Ramban, Sefer a-Hinuh.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ČINI ŠTO JE PRAVO I DOBRO PRED GOSPODOM: Rabi Akiva i Rabi Jišmael, Lifnim mišurat a-din.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GEMILUT HASADIM: Bikur holim, Kevurat metim, Ahnasat kala.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ALVAA (ZAJAM): Kako Rambam objašnjava ovu zapovest?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CEDAKA (MILOSTINJA): Osam stupnjeva Cedaka.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REHILUT I LEŠON A-RA (OGOVARANJE I ZAO JEZIK): navesti primere.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ISUR A-SINA - NE MRZI U SRCU SVOM: Rambam, Hazal.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MOJ MICVA PROJEKT: Koje dobro delo sam danas učinio?</w:t>
      </w:r>
    </w:p>
    <w:p w:rsidR="0084021A" w:rsidRPr="0084021A" w:rsidRDefault="0084021A" w:rsidP="0084021A">
      <w:pPr>
        <w:spacing w:after="0" w:line="240" w:lineRule="auto"/>
        <w:jc w:val="center"/>
        <w:rPr>
          <w:rFonts w:ascii="Arial" w:eastAsia="Times New Roman" w:hAnsi="Arial" w:cs="Arial"/>
          <w:sz w:val="28"/>
          <w:szCs w:val="28"/>
          <w:lang w:eastAsia="sr-Latn-CS"/>
        </w:rPr>
      </w:pPr>
      <w:bookmarkStart w:id="31" w:name="str_27"/>
      <w:bookmarkEnd w:id="31"/>
      <w:r w:rsidRPr="0084021A">
        <w:rPr>
          <w:rFonts w:ascii="Arial" w:eastAsia="Times New Roman" w:hAnsi="Arial" w:cs="Arial"/>
          <w:sz w:val="28"/>
          <w:szCs w:val="28"/>
          <w:lang w:eastAsia="sr-Latn-CS"/>
        </w:rPr>
        <w:t>NAČIN OSTVARIVANJA PROGRAMA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Prvo treba navesti odgovarajući stih iz Tore, zatim kako su različiti rabini tumačili taj stih i na kraju postaviti situaciju iz svakodnevnog života, npr. kada drug ogovara druga i razgovarati o tom problemu.</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OPŠTE NAPOMENE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Moto: "Kloni se zla i čini dobro" (Psalmi, 34:14).</w:t>
      </w:r>
    </w:p>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138"/>
        <w:gridCol w:w="7033"/>
      </w:tblGrid>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Naziv predmeta </w:t>
            </w:r>
          </w:p>
        </w:tc>
        <w:tc>
          <w:tcPr>
            <w:tcW w:w="0" w:type="auto"/>
            <w:vAlign w:val="center"/>
            <w:hideMark/>
          </w:tcPr>
          <w:p w:rsidR="0084021A" w:rsidRPr="0084021A" w:rsidRDefault="0084021A" w:rsidP="0084021A">
            <w:pPr>
              <w:spacing w:after="0" w:line="240" w:lineRule="auto"/>
              <w:jc w:val="center"/>
              <w:rPr>
                <w:rFonts w:ascii="Arial" w:eastAsia="Times New Roman" w:hAnsi="Arial" w:cs="Arial"/>
                <w:b/>
                <w:bCs/>
                <w:sz w:val="29"/>
                <w:szCs w:val="29"/>
                <w:lang w:eastAsia="sr-Latn-CS"/>
              </w:rPr>
            </w:pPr>
            <w:bookmarkStart w:id="32" w:name="str_28"/>
            <w:bookmarkEnd w:id="32"/>
            <w:r w:rsidRPr="0084021A">
              <w:rPr>
                <w:rFonts w:ascii="Arial" w:eastAsia="Times New Roman" w:hAnsi="Arial" w:cs="Arial"/>
                <w:b/>
                <w:bCs/>
                <w:sz w:val="29"/>
                <w:szCs w:val="29"/>
                <w:lang w:eastAsia="sr-Latn-CS"/>
              </w:rPr>
              <w:t xml:space="preserve">GRAĐANSKO VASPITANJE </w:t>
            </w:r>
          </w:p>
        </w:tc>
      </w:tr>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Cilj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Cilj</w:t>
            </w:r>
            <w:r w:rsidRPr="0084021A">
              <w:rPr>
                <w:rFonts w:ascii="Arial" w:eastAsia="Times New Roman" w:hAnsi="Arial" w:cs="Arial"/>
                <w:lang w:eastAsia="sr-Latn-CS"/>
              </w:rPr>
              <w:t xml:space="preserve"> nastave i učenja </w:t>
            </w:r>
            <w:r w:rsidRPr="0084021A">
              <w:rPr>
                <w:rFonts w:ascii="Arial" w:eastAsia="Times New Roman" w:hAnsi="Arial" w:cs="Arial"/>
                <w:i/>
                <w:iCs/>
                <w:lang w:eastAsia="sr-Latn-CS"/>
              </w:rPr>
              <w:t>građanskog vaspitanja</w:t>
            </w:r>
            <w:r w:rsidRPr="0084021A">
              <w:rPr>
                <w:rFonts w:ascii="Arial" w:eastAsia="Times New Roman" w:hAnsi="Arial" w:cs="Arial"/>
                <w:lang w:eastAsia="sr-Latn-CS"/>
              </w:rPr>
              <w:t xml:space="preserve"> je da učenik izučavanjem osnovnih principa, vrednosti i procedura građanskog društva postane svestan svojih prava i odgovornosti, osetljiv za potrebe pojedinaca i zajednice i spreman da aktivno deluje u zajednici uvažavajući demokratske vrednosti. </w:t>
            </w:r>
          </w:p>
        </w:tc>
      </w:tr>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Razred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peti</w:t>
            </w:r>
            <w:r w:rsidRPr="0084021A">
              <w:rPr>
                <w:rFonts w:ascii="Arial" w:eastAsia="Times New Roman" w:hAnsi="Arial" w:cs="Arial"/>
                <w:lang w:eastAsia="sr-Latn-CS"/>
              </w:rPr>
              <w:t xml:space="preserve"> </w:t>
            </w:r>
          </w:p>
        </w:tc>
      </w:tr>
      <w:tr w:rsidR="0084021A" w:rsidRPr="0084021A" w:rsidTr="0084021A">
        <w:trPr>
          <w:tblCellSpacing w:w="0" w:type="dxa"/>
        </w:trPr>
        <w:tc>
          <w:tcPr>
            <w:tcW w:w="0" w:type="auto"/>
            <w:noWrap/>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Godišnji fond časova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36 časova</w:t>
            </w:r>
            <w:r w:rsidRPr="0084021A">
              <w:rPr>
                <w:rFonts w:ascii="Arial" w:eastAsia="Times New Roman" w:hAnsi="Arial" w:cs="Arial"/>
                <w:lang w:eastAsia="sr-Latn-CS"/>
              </w:rPr>
              <w:t xml:space="preserve"> </w:t>
            </w:r>
          </w:p>
        </w:tc>
      </w:tr>
    </w:tbl>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083"/>
        <w:gridCol w:w="3847"/>
        <w:gridCol w:w="3261"/>
      </w:tblGrid>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ISHODI</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Po završenoj oblasti/temi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LJUDSKA PRAVA</w:t>
            </w:r>
            <w:r w:rsidRPr="0084021A">
              <w:rPr>
                <w:rFonts w:ascii="Arial" w:eastAsia="Times New Roman" w:hAnsi="Arial" w:cs="Arial"/>
                <w:lang w:eastAsia="sr-Latn-CS"/>
              </w:rPr>
              <w:br/>
              <w:t xml:space="preserve">Prava deteta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razlikuje želje od potreba i navede primere veze između potreba i ljudskih prava;</w:t>
            </w:r>
            <w:r w:rsidRPr="0084021A">
              <w:rPr>
                <w:rFonts w:ascii="Arial" w:eastAsia="Times New Roman" w:hAnsi="Arial" w:cs="Arial"/>
                <w:lang w:eastAsia="sr-Latn-CS"/>
              </w:rPr>
              <w:br/>
              <w:t>- prepozna svoje potrebe, kao i potrebe drugih i da ih uvažava;</w:t>
            </w:r>
            <w:r w:rsidRPr="0084021A">
              <w:rPr>
                <w:rFonts w:ascii="Arial" w:eastAsia="Times New Roman" w:hAnsi="Arial" w:cs="Arial"/>
                <w:lang w:eastAsia="sr-Latn-CS"/>
              </w:rPr>
              <w:br/>
              <w:t>- štiti svoja prava na način koji ne ugrožava druge i njihova prava;</w:t>
            </w:r>
            <w:r w:rsidRPr="0084021A">
              <w:rPr>
                <w:rFonts w:ascii="Arial" w:eastAsia="Times New Roman" w:hAnsi="Arial" w:cs="Arial"/>
                <w:lang w:eastAsia="sr-Latn-CS"/>
              </w:rPr>
              <w:br/>
            </w:r>
            <w:r w:rsidRPr="0084021A">
              <w:rPr>
                <w:rFonts w:ascii="Arial" w:eastAsia="Times New Roman" w:hAnsi="Arial" w:cs="Arial"/>
                <w:lang w:eastAsia="sr-Latn-CS"/>
              </w:rPr>
              <w:lastRenderedPageBreak/>
              <w:t>- učestvuje u donošenju pravila rada grupe i poštuje ih;</w:t>
            </w:r>
            <w:r w:rsidRPr="0084021A">
              <w:rPr>
                <w:rFonts w:ascii="Arial" w:eastAsia="Times New Roman" w:hAnsi="Arial" w:cs="Arial"/>
                <w:lang w:eastAsia="sr-Latn-CS"/>
              </w:rPr>
              <w:br/>
              <w:t>- argumentuje potrebu posebne zaštite prava deteta;</w:t>
            </w:r>
            <w:r w:rsidRPr="0084021A">
              <w:rPr>
                <w:rFonts w:ascii="Arial" w:eastAsia="Times New Roman" w:hAnsi="Arial" w:cs="Arial"/>
                <w:lang w:eastAsia="sr-Latn-CS"/>
              </w:rPr>
              <w:br/>
              <w:t>- na primeru prepozna ugrađenost prava dece u osnovnim dokumentima koja uređuju rad škole;</w:t>
            </w:r>
            <w:r w:rsidRPr="0084021A">
              <w:rPr>
                <w:rFonts w:ascii="Arial" w:eastAsia="Times New Roman" w:hAnsi="Arial" w:cs="Arial"/>
                <w:lang w:eastAsia="sr-Latn-CS"/>
              </w:rPr>
              <w:br/>
              <w:t>- navodi primere i pokazatelje ostvarenosti i kršenja dečijih prava;</w:t>
            </w:r>
            <w:r w:rsidRPr="0084021A">
              <w:rPr>
                <w:rFonts w:ascii="Arial" w:eastAsia="Times New Roman" w:hAnsi="Arial" w:cs="Arial"/>
                <w:lang w:eastAsia="sr-Latn-CS"/>
              </w:rPr>
              <w:br/>
              <w:t>- navodi činioce koji utiču na ostvarenje dečijih prava;</w:t>
            </w:r>
            <w:r w:rsidRPr="0084021A">
              <w:rPr>
                <w:rFonts w:ascii="Arial" w:eastAsia="Times New Roman" w:hAnsi="Arial" w:cs="Arial"/>
                <w:lang w:eastAsia="sr-Latn-CS"/>
              </w:rPr>
              <w:br/>
              <w:t>- poštuje prava i potrebe učenika koji su u inkluziji u njegovom odeljenju/školi;</w:t>
            </w:r>
            <w:r w:rsidRPr="0084021A">
              <w:rPr>
                <w:rFonts w:ascii="Arial" w:eastAsia="Times New Roman" w:hAnsi="Arial" w:cs="Arial"/>
                <w:lang w:eastAsia="sr-Latn-CS"/>
              </w:rPr>
              <w:br/>
              <w:t>- prepozna situacije kršenja svojih prava i prava drugih;</w:t>
            </w:r>
            <w:r w:rsidRPr="0084021A">
              <w:rPr>
                <w:rFonts w:ascii="Arial" w:eastAsia="Times New Roman" w:hAnsi="Arial" w:cs="Arial"/>
                <w:lang w:eastAsia="sr-Latn-CS"/>
              </w:rPr>
              <w:br/>
              <w:t xml:space="preserve">- identifikuje kršenje ljudskih prava na primeru nekog istorijskog događaja;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lastRenderedPageBreak/>
              <w:t>Potrebe i prava</w:t>
            </w:r>
            <w:r w:rsidRPr="0084021A">
              <w:rPr>
                <w:rFonts w:ascii="Arial" w:eastAsia="Times New Roman" w:hAnsi="Arial" w:cs="Arial"/>
                <w:b/>
                <w:bCs/>
                <w:lang w:eastAsia="sr-Latn-CS"/>
              </w:rPr>
              <w:br/>
            </w:r>
            <w:r w:rsidRPr="0084021A">
              <w:rPr>
                <w:rFonts w:ascii="Arial" w:eastAsia="Times New Roman" w:hAnsi="Arial" w:cs="Arial"/>
                <w:lang w:eastAsia="sr-Latn-CS"/>
              </w:rPr>
              <w:t>Potrebe i želje.</w:t>
            </w:r>
            <w:r w:rsidRPr="0084021A">
              <w:rPr>
                <w:rFonts w:ascii="Arial" w:eastAsia="Times New Roman" w:hAnsi="Arial" w:cs="Arial"/>
                <w:lang w:eastAsia="sr-Latn-CS"/>
              </w:rPr>
              <w:br/>
              <w:t>Potrebe i prava.</w:t>
            </w:r>
            <w:r w:rsidRPr="0084021A">
              <w:rPr>
                <w:rFonts w:ascii="Arial" w:eastAsia="Times New Roman" w:hAnsi="Arial" w:cs="Arial"/>
                <w:lang w:eastAsia="sr-Latn-CS"/>
              </w:rPr>
              <w:br/>
              <w:t>Prava i pravila u učionici.</w:t>
            </w:r>
            <w:r w:rsidRPr="0084021A">
              <w:rPr>
                <w:rFonts w:ascii="Arial" w:eastAsia="Times New Roman" w:hAnsi="Arial" w:cs="Arial"/>
                <w:lang w:eastAsia="sr-Latn-CS"/>
              </w:rPr>
              <w:br/>
              <w:t xml:space="preserve">Pravila rada u učionici, donošenje grupnih pravila.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lastRenderedPageBreak/>
              <w:t>Prava deteta u dokumentima o zaštiti prava</w:t>
            </w:r>
            <w:r w:rsidRPr="0084021A">
              <w:rPr>
                <w:rFonts w:ascii="Arial" w:eastAsia="Times New Roman" w:hAnsi="Arial" w:cs="Arial"/>
                <w:b/>
                <w:bCs/>
                <w:lang w:eastAsia="sr-Latn-CS"/>
              </w:rPr>
              <w:br/>
            </w:r>
            <w:r w:rsidRPr="0084021A">
              <w:rPr>
                <w:rFonts w:ascii="Arial" w:eastAsia="Times New Roman" w:hAnsi="Arial" w:cs="Arial"/>
                <w:lang w:eastAsia="sr-Latn-CS"/>
              </w:rPr>
              <w:t>Posebnost prava deteta i ljudska prava.</w:t>
            </w:r>
            <w:r w:rsidRPr="0084021A">
              <w:rPr>
                <w:rFonts w:ascii="Arial" w:eastAsia="Times New Roman" w:hAnsi="Arial" w:cs="Arial"/>
                <w:lang w:eastAsia="sr-Latn-CS"/>
              </w:rPr>
              <w:br/>
              <w:t>Konvencija o pravima deteta.</w:t>
            </w:r>
            <w:r w:rsidRPr="0084021A">
              <w:rPr>
                <w:rFonts w:ascii="Arial" w:eastAsia="Times New Roman" w:hAnsi="Arial" w:cs="Arial"/>
                <w:lang w:eastAsia="sr-Latn-CS"/>
              </w:rPr>
              <w:br/>
              <w:t>Vrste prava.</w:t>
            </w:r>
            <w:r w:rsidRPr="0084021A">
              <w:rPr>
                <w:rFonts w:ascii="Arial" w:eastAsia="Times New Roman" w:hAnsi="Arial" w:cs="Arial"/>
                <w:lang w:eastAsia="sr-Latn-CS"/>
              </w:rPr>
              <w:br/>
              <w:t>Pokazatelji ostvarenosti i kršenja dečijih prava.</w:t>
            </w:r>
            <w:r w:rsidRPr="0084021A">
              <w:rPr>
                <w:rFonts w:ascii="Arial" w:eastAsia="Times New Roman" w:hAnsi="Arial" w:cs="Arial"/>
                <w:lang w:eastAsia="sr-Latn-CS"/>
              </w:rPr>
              <w:br/>
              <w:t xml:space="preserve">Konvencija o pravima deteta u dokumentima koja se odnose na školu.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DEMOKRATSKO DRUŠTVO</w:t>
            </w:r>
            <w:r w:rsidRPr="0084021A">
              <w:rPr>
                <w:rFonts w:ascii="Arial" w:eastAsia="Times New Roman" w:hAnsi="Arial" w:cs="Arial"/>
                <w:lang w:eastAsia="sr-Latn-CS"/>
              </w:rPr>
              <w:br/>
              <w:t xml:space="preserve">Škola kao zajednica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poštuje pravila odeljenske zajednice i pravila na nivou škole;</w:t>
            </w:r>
            <w:r w:rsidRPr="0084021A">
              <w:rPr>
                <w:rFonts w:ascii="Arial" w:eastAsia="Times New Roman" w:hAnsi="Arial" w:cs="Arial"/>
                <w:lang w:eastAsia="sr-Latn-CS"/>
              </w:rPr>
              <w:br/>
              <w:t>- postupa u skladu sa moralnim vrednostima građanskog društva;</w:t>
            </w:r>
            <w:r w:rsidRPr="0084021A">
              <w:rPr>
                <w:rFonts w:ascii="Arial" w:eastAsia="Times New Roman" w:hAnsi="Arial" w:cs="Arial"/>
                <w:lang w:eastAsia="sr-Latn-CS"/>
              </w:rPr>
              <w:br/>
              <w:t>- iskaže svoj stav o značaju pravila u funkcionisanju zajednice;</w:t>
            </w:r>
            <w:r w:rsidRPr="0084021A">
              <w:rPr>
                <w:rFonts w:ascii="Arial" w:eastAsia="Times New Roman" w:hAnsi="Arial" w:cs="Arial"/>
                <w:lang w:eastAsia="sr-Latn-CS"/>
              </w:rPr>
              <w:br/>
              <w:t>- ponaša se u skladu sa pravilima i dužnostima u školi;</w:t>
            </w:r>
            <w:r w:rsidRPr="0084021A">
              <w:rPr>
                <w:rFonts w:ascii="Arial" w:eastAsia="Times New Roman" w:hAnsi="Arial" w:cs="Arial"/>
                <w:lang w:eastAsia="sr-Latn-CS"/>
              </w:rPr>
              <w:br/>
              <w:t>- navodi načine demokratskog odlučivanja;</w:t>
            </w:r>
            <w:r w:rsidRPr="0084021A">
              <w:rPr>
                <w:rFonts w:ascii="Arial" w:eastAsia="Times New Roman" w:hAnsi="Arial" w:cs="Arial"/>
                <w:lang w:eastAsia="sr-Latn-CS"/>
              </w:rPr>
              <w:br/>
              <w:t>- prepozna odgovornost odraslih u zaštiti prava dece;</w:t>
            </w:r>
            <w:r w:rsidRPr="0084021A">
              <w:rPr>
                <w:rFonts w:ascii="Arial" w:eastAsia="Times New Roman" w:hAnsi="Arial" w:cs="Arial"/>
                <w:lang w:eastAsia="sr-Latn-CS"/>
              </w:rPr>
              <w:br/>
              <w:t>- objasni ulogu pojedinca i grupa u zaštiti dečijih prava;</w:t>
            </w:r>
            <w:r w:rsidRPr="0084021A">
              <w:rPr>
                <w:rFonts w:ascii="Arial" w:eastAsia="Times New Roman" w:hAnsi="Arial" w:cs="Arial"/>
                <w:lang w:eastAsia="sr-Latn-CS"/>
              </w:rPr>
              <w:br/>
              <w:t xml:space="preserve">- realno proceni sopstvenu odgovornost u situaciji kršenja nečijih prava i zna kome da se obrati za pomoć;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Prava i funkcionisanje zajednice</w:t>
            </w:r>
            <w:r w:rsidRPr="0084021A">
              <w:rPr>
                <w:rFonts w:ascii="Arial" w:eastAsia="Times New Roman" w:hAnsi="Arial" w:cs="Arial"/>
                <w:lang w:eastAsia="sr-Latn-CS"/>
              </w:rPr>
              <w:t xml:space="preserve"> </w:t>
            </w:r>
            <w:r w:rsidRPr="0084021A">
              <w:rPr>
                <w:rFonts w:ascii="Arial" w:eastAsia="Times New Roman" w:hAnsi="Arial" w:cs="Arial"/>
                <w:lang w:eastAsia="sr-Latn-CS"/>
              </w:rPr>
              <w:br/>
              <w:t>Moje zajednice.</w:t>
            </w:r>
            <w:r w:rsidRPr="0084021A">
              <w:rPr>
                <w:rFonts w:ascii="Arial" w:eastAsia="Times New Roman" w:hAnsi="Arial" w:cs="Arial"/>
                <w:lang w:eastAsia="sr-Latn-CS"/>
              </w:rPr>
              <w:br/>
              <w:t>Škola kao zajednica.</w:t>
            </w:r>
            <w:r w:rsidRPr="0084021A">
              <w:rPr>
                <w:rFonts w:ascii="Arial" w:eastAsia="Times New Roman" w:hAnsi="Arial" w:cs="Arial"/>
                <w:lang w:eastAsia="sr-Latn-CS"/>
              </w:rPr>
              <w:br/>
              <w:t>Odlučivanje u učionici i školi.</w:t>
            </w:r>
            <w:r w:rsidRPr="0084021A">
              <w:rPr>
                <w:rFonts w:ascii="Arial" w:eastAsia="Times New Roman" w:hAnsi="Arial" w:cs="Arial"/>
                <w:lang w:eastAsia="sr-Latn-CS"/>
              </w:rPr>
              <w:br/>
              <w:t xml:space="preserve">Glasanje i konsenzus kao demokratski načini odlučivanja.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Odgovornosti i obaveze u zajednici</w:t>
            </w:r>
            <w:r w:rsidRPr="0084021A">
              <w:rPr>
                <w:rFonts w:ascii="Arial" w:eastAsia="Times New Roman" w:hAnsi="Arial" w:cs="Arial"/>
                <w:lang w:eastAsia="sr-Latn-CS"/>
              </w:rPr>
              <w:t xml:space="preserve"> </w:t>
            </w:r>
            <w:r w:rsidRPr="0084021A">
              <w:rPr>
                <w:rFonts w:ascii="Arial" w:eastAsia="Times New Roman" w:hAnsi="Arial" w:cs="Arial"/>
                <w:lang w:eastAsia="sr-Latn-CS"/>
              </w:rPr>
              <w:br/>
              <w:t>Odgovornost dece.</w:t>
            </w:r>
            <w:r w:rsidRPr="0084021A">
              <w:rPr>
                <w:rFonts w:ascii="Arial" w:eastAsia="Times New Roman" w:hAnsi="Arial" w:cs="Arial"/>
                <w:lang w:eastAsia="sr-Latn-CS"/>
              </w:rPr>
              <w:br/>
              <w:t xml:space="preserve">Odgovornosti odraslih (roditelja, nastavnika).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Kršenje i zaštita prava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Šta mogu i kome da se obratim u situacijama nasilja.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PROCESI U SAVREMENOM SVETU</w:t>
            </w:r>
            <w:r w:rsidRPr="0084021A">
              <w:rPr>
                <w:rFonts w:ascii="Arial" w:eastAsia="Times New Roman" w:hAnsi="Arial" w:cs="Arial"/>
                <w:lang w:eastAsia="sr-Latn-CS"/>
              </w:rPr>
              <w:br/>
              <w:t xml:space="preserve">Sukobi i nasilje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prepozna i analizira sličnosti i razlike između učenika u grupi;</w:t>
            </w:r>
            <w:r w:rsidRPr="0084021A">
              <w:rPr>
                <w:rFonts w:ascii="Arial" w:eastAsia="Times New Roman" w:hAnsi="Arial" w:cs="Arial"/>
                <w:lang w:eastAsia="sr-Latn-CS"/>
              </w:rPr>
              <w:br/>
              <w:t>- prihvata druge učenike i uvažava njihovu različitost;</w:t>
            </w:r>
            <w:r w:rsidRPr="0084021A">
              <w:rPr>
                <w:rFonts w:ascii="Arial" w:eastAsia="Times New Roman" w:hAnsi="Arial" w:cs="Arial"/>
                <w:lang w:eastAsia="sr-Latn-CS"/>
              </w:rPr>
              <w:br/>
              <w:t>- pronalazi primere moralnih postupaka u književnim delima koje čita, u medijima i u svakodnevnom životu;</w:t>
            </w:r>
            <w:r w:rsidRPr="0084021A">
              <w:rPr>
                <w:rFonts w:ascii="Arial" w:eastAsia="Times New Roman" w:hAnsi="Arial" w:cs="Arial"/>
                <w:lang w:eastAsia="sr-Latn-CS"/>
              </w:rPr>
              <w:br/>
              <w:t>- navodi primere iz svakodnevnog života predrasuda, stereotipa, diskriminacije, netolerancije po različitim osnovama;</w:t>
            </w:r>
            <w:r w:rsidRPr="0084021A">
              <w:rPr>
                <w:rFonts w:ascii="Arial" w:eastAsia="Times New Roman" w:hAnsi="Arial" w:cs="Arial"/>
                <w:lang w:eastAsia="sr-Latn-CS"/>
              </w:rPr>
              <w:br/>
              <w:t>- pronalazi primere netolerancije i diskriminacije u književnim delima koja čita;</w:t>
            </w:r>
            <w:r w:rsidRPr="0084021A">
              <w:rPr>
                <w:rFonts w:ascii="Arial" w:eastAsia="Times New Roman" w:hAnsi="Arial" w:cs="Arial"/>
                <w:lang w:eastAsia="sr-Latn-CS"/>
              </w:rPr>
              <w:br/>
              <w:t xml:space="preserve">- u medijima pronalazi primere predrasuda, stereotipa, diskriminacije, </w:t>
            </w:r>
            <w:r w:rsidRPr="0084021A">
              <w:rPr>
                <w:rFonts w:ascii="Arial" w:eastAsia="Times New Roman" w:hAnsi="Arial" w:cs="Arial"/>
                <w:lang w:eastAsia="sr-Latn-CS"/>
              </w:rPr>
              <w:lastRenderedPageBreak/>
              <w:t>netolerancije po različitim osnovama i kritički ih analizira;</w:t>
            </w:r>
            <w:r w:rsidRPr="0084021A">
              <w:rPr>
                <w:rFonts w:ascii="Arial" w:eastAsia="Times New Roman" w:hAnsi="Arial" w:cs="Arial"/>
                <w:lang w:eastAsia="sr-Latn-CS"/>
              </w:rPr>
              <w:br/>
              <w:t>- prepozna i objasni vrste nasilja;</w:t>
            </w:r>
            <w:r w:rsidRPr="0084021A">
              <w:rPr>
                <w:rFonts w:ascii="Arial" w:eastAsia="Times New Roman" w:hAnsi="Arial" w:cs="Arial"/>
                <w:lang w:eastAsia="sr-Latn-CS"/>
              </w:rPr>
              <w:br/>
              <w:t>- pravi razliku između bezbednog i nebezbednog ponašanja na društvenim mrežama;</w:t>
            </w:r>
            <w:r w:rsidRPr="0084021A">
              <w:rPr>
                <w:rFonts w:ascii="Arial" w:eastAsia="Times New Roman" w:hAnsi="Arial" w:cs="Arial"/>
                <w:lang w:eastAsia="sr-Latn-CS"/>
              </w:rPr>
              <w:br/>
              <w:t>- zaštiti od digitalnog nasilja;</w:t>
            </w:r>
            <w:r w:rsidRPr="0084021A">
              <w:rPr>
                <w:rFonts w:ascii="Arial" w:eastAsia="Times New Roman" w:hAnsi="Arial" w:cs="Arial"/>
                <w:lang w:eastAsia="sr-Latn-CS"/>
              </w:rPr>
              <w:br/>
              <w:t>- analizira sukob iz različitih uglova (prepoznaje potrebe učesnika sukoba) i nalazi konstruktivna rešenja prihvatljiva za sve strane u sukobu;</w:t>
            </w:r>
            <w:r w:rsidRPr="0084021A">
              <w:rPr>
                <w:rFonts w:ascii="Arial" w:eastAsia="Times New Roman" w:hAnsi="Arial" w:cs="Arial"/>
                <w:lang w:eastAsia="sr-Latn-CS"/>
              </w:rPr>
              <w:br/>
              <w:t xml:space="preserve">- argumentuje prednosti konstruktivnog načina rešavanja sukoba;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lastRenderedPageBreak/>
              <w:t>Naši identiteti</w:t>
            </w:r>
            <w:r w:rsidRPr="0084021A">
              <w:rPr>
                <w:rFonts w:ascii="Arial" w:eastAsia="Times New Roman" w:hAnsi="Arial" w:cs="Arial"/>
                <w:lang w:eastAsia="sr-Latn-CS"/>
              </w:rPr>
              <w:t xml:space="preserve"> </w:t>
            </w:r>
            <w:r w:rsidRPr="0084021A">
              <w:rPr>
                <w:rFonts w:ascii="Arial" w:eastAsia="Times New Roman" w:hAnsi="Arial" w:cs="Arial"/>
                <w:lang w:eastAsia="sr-Latn-CS"/>
              </w:rPr>
              <w:br/>
              <w:t>Naše sličnosti i razlike</w:t>
            </w:r>
            <w:r w:rsidRPr="0084021A">
              <w:rPr>
                <w:rFonts w:ascii="Arial" w:eastAsia="Times New Roman" w:hAnsi="Arial" w:cs="Arial"/>
                <w:lang w:eastAsia="sr-Latn-CS"/>
              </w:rPr>
              <w:br/>
              <w:t>(rasa, pol, nacionalna pripadnost, društveno poreklo, veroispovest, politička ili druga uverenja, imovno stanje, kultura, jezik, starost i invaliditet).</w:t>
            </w:r>
            <w:r w:rsidRPr="0084021A">
              <w:rPr>
                <w:rFonts w:ascii="Arial" w:eastAsia="Times New Roman" w:hAnsi="Arial" w:cs="Arial"/>
                <w:lang w:eastAsia="sr-Latn-CS"/>
              </w:rPr>
              <w:br/>
              <w:t>Stereotipi i predrasude.</w:t>
            </w:r>
            <w:r w:rsidRPr="0084021A">
              <w:rPr>
                <w:rFonts w:ascii="Arial" w:eastAsia="Times New Roman" w:hAnsi="Arial" w:cs="Arial"/>
                <w:lang w:eastAsia="sr-Latn-CS"/>
              </w:rPr>
              <w:br/>
              <w:t>Diskriminacija.</w:t>
            </w:r>
            <w:r w:rsidRPr="0084021A">
              <w:rPr>
                <w:rFonts w:ascii="Arial" w:eastAsia="Times New Roman" w:hAnsi="Arial" w:cs="Arial"/>
                <w:lang w:eastAsia="sr-Latn-CS"/>
              </w:rPr>
              <w:br/>
              <w:t xml:space="preserve">Tolerancija.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Sukobi i nasilje</w:t>
            </w:r>
            <w:r w:rsidRPr="0084021A">
              <w:rPr>
                <w:rFonts w:ascii="Arial" w:eastAsia="Times New Roman" w:hAnsi="Arial" w:cs="Arial"/>
                <w:lang w:eastAsia="sr-Latn-CS"/>
              </w:rPr>
              <w:t xml:space="preserve"> </w:t>
            </w:r>
            <w:r w:rsidRPr="0084021A">
              <w:rPr>
                <w:rFonts w:ascii="Arial" w:eastAsia="Times New Roman" w:hAnsi="Arial" w:cs="Arial"/>
                <w:lang w:eastAsia="sr-Latn-CS"/>
              </w:rPr>
              <w:br/>
              <w:t>Sukobi i načini rešavanja sukoba.</w:t>
            </w:r>
            <w:r w:rsidRPr="0084021A">
              <w:rPr>
                <w:rFonts w:ascii="Arial" w:eastAsia="Times New Roman" w:hAnsi="Arial" w:cs="Arial"/>
                <w:lang w:eastAsia="sr-Latn-CS"/>
              </w:rPr>
              <w:br/>
              <w:t>Prednosti konstruktivnog rešavanja sukoba.</w:t>
            </w:r>
            <w:r w:rsidRPr="0084021A">
              <w:rPr>
                <w:rFonts w:ascii="Arial" w:eastAsia="Times New Roman" w:hAnsi="Arial" w:cs="Arial"/>
                <w:lang w:eastAsia="sr-Latn-CS"/>
              </w:rPr>
              <w:br/>
            </w:r>
            <w:r w:rsidRPr="0084021A">
              <w:rPr>
                <w:rFonts w:ascii="Arial" w:eastAsia="Times New Roman" w:hAnsi="Arial" w:cs="Arial"/>
                <w:lang w:eastAsia="sr-Latn-CS"/>
              </w:rPr>
              <w:lastRenderedPageBreak/>
              <w:t>Vrste nasilja: fizičko, aktivno i pasivno, emocionalno, socijalno, seksualno, digitalno.</w:t>
            </w:r>
            <w:r w:rsidRPr="0084021A">
              <w:rPr>
                <w:rFonts w:ascii="Arial" w:eastAsia="Times New Roman" w:hAnsi="Arial" w:cs="Arial"/>
                <w:lang w:eastAsia="sr-Latn-CS"/>
              </w:rPr>
              <w:br/>
              <w:t>Reagovanje na nasilje.</w:t>
            </w:r>
            <w:r w:rsidRPr="0084021A">
              <w:rPr>
                <w:rFonts w:ascii="Arial" w:eastAsia="Times New Roman" w:hAnsi="Arial" w:cs="Arial"/>
                <w:lang w:eastAsia="sr-Latn-CS"/>
              </w:rPr>
              <w:br/>
              <w:t xml:space="preserve">Načini zaštite od nasilja.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GRAĐANSKI AKTIVIZAM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prepoznaje primere građanskog aktivizma u svojoj školi i iskazuje pozitivan stav prema tome;</w:t>
            </w:r>
            <w:r w:rsidRPr="0084021A">
              <w:rPr>
                <w:rFonts w:ascii="Arial" w:eastAsia="Times New Roman" w:hAnsi="Arial" w:cs="Arial"/>
                <w:lang w:eastAsia="sr-Latn-CS"/>
              </w:rPr>
              <w:br/>
              <w:t>- identifikuje probleme u svojoj školi;</w:t>
            </w:r>
            <w:r w:rsidRPr="0084021A">
              <w:rPr>
                <w:rFonts w:ascii="Arial" w:eastAsia="Times New Roman" w:hAnsi="Arial" w:cs="Arial"/>
                <w:lang w:eastAsia="sr-Latn-CS"/>
              </w:rPr>
              <w:br/>
              <w:t>- prikuplja podatke o problemu koristeći različite izvore i tehnike;</w:t>
            </w:r>
            <w:r w:rsidRPr="0084021A">
              <w:rPr>
                <w:rFonts w:ascii="Arial" w:eastAsia="Times New Roman" w:hAnsi="Arial" w:cs="Arial"/>
                <w:lang w:eastAsia="sr-Latn-CS"/>
              </w:rPr>
              <w:br/>
              <w:t>- osmišljava akcije, procenjuje njihovu izvodljivost i predviđa moguće efekte;</w:t>
            </w:r>
            <w:r w:rsidRPr="0084021A">
              <w:rPr>
                <w:rFonts w:ascii="Arial" w:eastAsia="Times New Roman" w:hAnsi="Arial" w:cs="Arial"/>
                <w:lang w:eastAsia="sr-Latn-CS"/>
              </w:rPr>
              <w:br/>
              <w:t>- aktivno učestvuje u timu, poštujući pravila timskog rada (u grupnoj diskusiji pokazuje veštinu aktivnog slušanja, iznosi svoj stav zasnovan na argumentima, komunicira na neugrožavajući način);</w:t>
            </w:r>
            <w:r w:rsidRPr="0084021A">
              <w:rPr>
                <w:rFonts w:ascii="Arial" w:eastAsia="Times New Roman" w:hAnsi="Arial" w:cs="Arial"/>
                <w:lang w:eastAsia="sr-Latn-CS"/>
              </w:rPr>
              <w:br/>
              <w:t>- učestvuje u donošenju odluka u timu/grupi poštujući dogovorene procedure i pravila;</w:t>
            </w:r>
            <w:r w:rsidRPr="0084021A">
              <w:rPr>
                <w:rFonts w:ascii="Arial" w:eastAsia="Times New Roman" w:hAnsi="Arial" w:cs="Arial"/>
                <w:lang w:eastAsia="sr-Latn-CS"/>
              </w:rPr>
              <w:br/>
              <w:t>- učestvuje u izvođenju akcije;</w:t>
            </w:r>
            <w:r w:rsidRPr="0084021A">
              <w:rPr>
                <w:rFonts w:ascii="Arial" w:eastAsia="Times New Roman" w:hAnsi="Arial" w:cs="Arial"/>
                <w:lang w:eastAsia="sr-Latn-CS"/>
              </w:rPr>
              <w:br/>
              <w:t>- procenjuje efekte sprovedene akcije i identifikuje propuste i greške;</w:t>
            </w:r>
            <w:r w:rsidRPr="0084021A">
              <w:rPr>
                <w:rFonts w:ascii="Arial" w:eastAsia="Times New Roman" w:hAnsi="Arial" w:cs="Arial"/>
                <w:lang w:eastAsia="sr-Latn-CS"/>
              </w:rPr>
              <w:br/>
              <w:t xml:space="preserve">- prezentuje, obrazlaže i argumentuje izabranu akciju i dobijene rezultate za unapređivanje života u školi.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Planiranje i izvođenje akcija u školi u korist prava deteta</w:t>
            </w:r>
            <w:r w:rsidRPr="0084021A">
              <w:rPr>
                <w:rFonts w:ascii="Arial" w:eastAsia="Times New Roman" w:hAnsi="Arial" w:cs="Arial"/>
                <w:lang w:eastAsia="sr-Latn-CS"/>
              </w:rPr>
              <w:t xml:space="preserve"> </w:t>
            </w:r>
            <w:r w:rsidRPr="0084021A">
              <w:rPr>
                <w:rFonts w:ascii="Arial" w:eastAsia="Times New Roman" w:hAnsi="Arial" w:cs="Arial"/>
                <w:lang w:eastAsia="sr-Latn-CS"/>
              </w:rPr>
              <w:br/>
              <w:t>Učešće učenika u školi.</w:t>
            </w:r>
            <w:r w:rsidRPr="0084021A">
              <w:rPr>
                <w:rFonts w:ascii="Arial" w:eastAsia="Times New Roman" w:hAnsi="Arial" w:cs="Arial"/>
                <w:lang w:eastAsia="sr-Latn-CS"/>
              </w:rPr>
              <w:br/>
              <w:t>Izbor problema.</w:t>
            </w:r>
            <w:r w:rsidRPr="0084021A">
              <w:rPr>
                <w:rFonts w:ascii="Arial" w:eastAsia="Times New Roman" w:hAnsi="Arial" w:cs="Arial"/>
                <w:lang w:eastAsia="sr-Latn-CS"/>
              </w:rPr>
              <w:br/>
              <w:t>Traženje rešenja problema.</w:t>
            </w:r>
            <w:r w:rsidRPr="0084021A">
              <w:rPr>
                <w:rFonts w:ascii="Arial" w:eastAsia="Times New Roman" w:hAnsi="Arial" w:cs="Arial"/>
                <w:lang w:eastAsia="sr-Latn-CS"/>
              </w:rPr>
              <w:br/>
              <w:t>Izrada plana akcije.</w:t>
            </w:r>
            <w:r w:rsidRPr="0084021A">
              <w:rPr>
                <w:rFonts w:ascii="Arial" w:eastAsia="Times New Roman" w:hAnsi="Arial" w:cs="Arial"/>
                <w:lang w:eastAsia="sr-Latn-CS"/>
              </w:rPr>
              <w:br/>
              <w:t>Analiza mogućih efekata akcije.</w:t>
            </w:r>
            <w:r w:rsidRPr="0084021A">
              <w:rPr>
                <w:rFonts w:ascii="Arial" w:eastAsia="Times New Roman" w:hAnsi="Arial" w:cs="Arial"/>
                <w:lang w:eastAsia="sr-Latn-CS"/>
              </w:rPr>
              <w:br/>
              <w:t>Planiranje i izvođenje akcije.</w:t>
            </w:r>
            <w:r w:rsidRPr="0084021A">
              <w:rPr>
                <w:rFonts w:ascii="Arial" w:eastAsia="Times New Roman" w:hAnsi="Arial" w:cs="Arial"/>
                <w:lang w:eastAsia="sr-Latn-CS"/>
              </w:rPr>
              <w:br/>
              <w:t>Završna analiza akcije i vrednovanje efekata.</w:t>
            </w:r>
            <w:r w:rsidRPr="0084021A">
              <w:rPr>
                <w:rFonts w:ascii="Arial" w:eastAsia="Times New Roman" w:hAnsi="Arial" w:cs="Arial"/>
                <w:lang w:eastAsia="sr-Latn-CS"/>
              </w:rPr>
              <w:br/>
              <w:t xml:space="preserve">Prikaz i analiza grupnih radova. </w:t>
            </w:r>
          </w:p>
        </w:tc>
      </w:tr>
    </w:tbl>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KORELACIJA SA DRUGIM PREDMETIMA</w:t>
      </w:r>
      <w:r w:rsidRPr="0084021A">
        <w:rPr>
          <w:rFonts w:ascii="Arial" w:eastAsia="Times New Roman" w:hAnsi="Arial" w:cs="Arial"/>
          <w:lang w:eastAsia="sr-Latn-CS"/>
        </w:rPr>
        <w:br/>
        <w:t>Srpski jezik i književnost</w:t>
      </w:r>
      <w:r w:rsidRPr="0084021A">
        <w:rPr>
          <w:rFonts w:ascii="Arial" w:eastAsia="Times New Roman" w:hAnsi="Arial" w:cs="Arial"/>
          <w:lang w:eastAsia="sr-Latn-CS"/>
        </w:rPr>
        <w:br/>
        <w:t>Maternji jezik</w:t>
      </w:r>
      <w:r w:rsidRPr="0084021A">
        <w:rPr>
          <w:rFonts w:ascii="Arial" w:eastAsia="Times New Roman" w:hAnsi="Arial" w:cs="Arial"/>
          <w:lang w:eastAsia="sr-Latn-CS"/>
        </w:rPr>
        <w:br/>
        <w:t>Istorija</w:t>
      </w:r>
      <w:r w:rsidRPr="0084021A">
        <w:rPr>
          <w:rFonts w:ascii="Arial" w:eastAsia="Times New Roman" w:hAnsi="Arial" w:cs="Arial"/>
          <w:lang w:eastAsia="sr-Latn-CS"/>
        </w:rPr>
        <w:br/>
        <w:t>Likovna kultura</w:t>
      </w:r>
      <w:r w:rsidRPr="0084021A">
        <w:rPr>
          <w:rFonts w:ascii="Arial" w:eastAsia="Times New Roman" w:hAnsi="Arial" w:cs="Arial"/>
          <w:lang w:eastAsia="sr-Latn-CS"/>
        </w:rPr>
        <w:br/>
        <w:t>Muzička kultura</w:t>
      </w:r>
      <w:r w:rsidRPr="0084021A">
        <w:rPr>
          <w:rFonts w:ascii="Arial" w:eastAsia="Times New Roman" w:hAnsi="Arial" w:cs="Arial"/>
          <w:lang w:eastAsia="sr-Latn-CS"/>
        </w:rPr>
        <w:br/>
        <w:t xml:space="preserve">Informatika i računarstvo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UPUTSTVO ZA OSTVARIVANJE PROGRAMA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Program nastavnog predmeta </w:t>
      </w:r>
      <w:r w:rsidRPr="0084021A">
        <w:rPr>
          <w:rFonts w:ascii="Arial" w:eastAsia="Times New Roman" w:hAnsi="Arial" w:cs="Arial"/>
          <w:i/>
          <w:iCs/>
          <w:lang w:eastAsia="sr-Latn-CS"/>
        </w:rPr>
        <w:t>građansko vaspitanje,</w:t>
      </w:r>
      <w:r w:rsidRPr="0084021A">
        <w:rPr>
          <w:rFonts w:ascii="Arial" w:eastAsia="Times New Roman" w:hAnsi="Arial" w:cs="Arial"/>
          <w:lang w:eastAsia="sr-Latn-CS"/>
        </w:rPr>
        <w:t xml:space="preserve"> u drugom ciklusu osnovnog obrazovanja i vaspitanja, organizovan je po modelu spirale i orijentisan je na ostvarivanje ishoda. Ishodi su iskazi o tome šta učenici umeju da urade na osnovu onoga što su stekli učeći ovaj predmet. Oni predstavljaju opis integrisanih znanja, veština, stavova i vrednosti učenika u četiri oblasti (</w:t>
      </w:r>
      <w:r w:rsidRPr="0084021A">
        <w:rPr>
          <w:rFonts w:ascii="Arial" w:eastAsia="Times New Roman" w:hAnsi="Arial" w:cs="Arial"/>
          <w:i/>
          <w:iCs/>
          <w:lang w:eastAsia="sr-Latn-CS"/>
        </w:rPr>
        <w:t>Ljudska prava, Demokratsko društvo, Procesi u savremenom svetu</w:t>
      </w:r>
      <w:r w:rsidRPr="0084021A">
        <w:rPr>
          <w:rFonts w:ascii="Arial" w:eastAsia="Times New Roman" w:hAnsi="Arial" w:cs="Arial"/>
          <w:lang w:eastAsia="sr-Latn-CS"/>
        </w:rPr>
        <w:t xml:space="preserve"> i </w:t>
      </w:r>
      <w:r w:rsidRPr="0084021A">
        <w:rPr>
          <w:rFonts w:ascii="Arial" w:eastAsia="Times New Roman" w:hAnsi="Arial" w:cs="Arial"/>
          <w:i/>
          <w:iCs/>
          <w:lang w:eastAsia="sr-Latn-CS"/>
        </w:rPr>
        <w:lastRenderedPageBreak/>
        <w:t>Građanski aktivizam)</w:t>
      </w:r>
      <w:r w:rsidRPr="0084021A">
        <w:rPr>
          <w:rFonts w:ascii="Arial" w:eastAsia="Times New Roman" w:hAnsi="Arial" w:cs="Arial"/>
          <w:lang w:eastAsia="sr-Latn-CS"/>
        </w:rPr>
        <w:t xml:space="preserve"> koje se nalaze u svim programima drugog ciklusa. Teme po oblastima se spiralno razvijaju što znači da se postojeći sadržaji iz razreda u razred proširuju i produbljuju, a mnogi ishodi se nadograđuju ili se, ako je u pitanju veština, unapređuju. Tipičan primer takvog ishoda su oni koji se odnose na komunikaciju. Aktivno slušanje i konstruktivno reagovanje su ishodi koji se postepeno unapređuju kroz brojne aktivnosti i sadržaje. Slično je i sa jačanjem osetljivosti za potrebe i prava drugih, prepoznavanje diskriminacije i mnoge druge ishode koji se ne mogu brzo i lako ostvariti obradom samo jednog programskog sadržaja. Sve četiri oblasti su jednako važne, a nastavnik ih, u neposrednom radu sa učenicima, integriše jer između njih postoji prirodna veza.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programu su navedeni sadržaji koje nastavnik može da dopunjuje, proširuje i menja prema konkretnim potrebama i planu sopstvenog rada ali uvek imajući u vidu ishode koje treba ostvariti. Redosled navedenih ishoda ne iskazuje njihovu važnost jer su svi od značaja za postizanje opšteg cilja predmeta. Između ishoda, kako u okviru jedne, tako i više oblasti, postoji povezanost. Ostvarivanje jednog ishoda doprinosi ostvarivanju drugih ishoda. Mnogi ishodi su procesni i predstavljaju rezultat kumulativnog dejstva obrazovno-vaspitnog rada, tokom dužeg vremenskog perioda. Posebnost građanskog vaspitanja je u tome što je ono deo šireg koncepta obrazovanja za demokratiju i građansko društvo i u tom smislu je tesno povezano sa drugim predmetima, vannastavnim aktivnostima i uopšte etosom škole.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 vrsti, ishodi mogu biti: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a) saznajni (npr. </w:t>
      </w:r>
      <w:r w:rsidRPr="0084021A">
        <w:rPr>
          <w:rFonts w:ascii="Arial" w:eastAsia="Times New Roman" w:hAnsi="Arial" w:cs="Arial"/>
          <w:i/>
          <w:iCs/>
          <w:lang w:eastAsia="sr-Latn-CS"/>
        </w:rPr>
        <w:t>objasni ulogu pojedinca i grupa u zaštiti dečijih prava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b) emocionalni (npr. </w:t>
      </w:r>
      <w:r w:rsidRPr="0084021A">
        <w:rPr>
          <w:rFonts w:ascii="Arial" w:eastAsia="Times New Roman" w:hAnsi="Arial" w:cs="Arial"/>
          <w:i/>
          <w:iCs/>
          <w:lang w:eastAsia="sr-Latn-CS"/>
        </w:rPr>
        <w:t>prepozna svoje potrebe, kao i potrebe drugih</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 voljni (npr. </w:t>
      </w:r>
      <w:r w:rsidRPr="0084021A">
        <w:rPr>
          <w:rFonts w:ascii="Arial" w:eastAsia="Times New Roman" w:hAnsi="Arial" w:cs="Arial"/>
          <w:i/>
          <w:iCs/>
          <w:lang w:eastAsia="sr-Latn-CS"/>
        </w:rPr>
        <w:t>učestvuje u izvođenju akcije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 kombinovani (npr. </w:t>
      </w:r>
      <w:r w:rsidRPr="0084021A">
        <w:rPr>
          <w:rFonts w:ascii="Arial" w:eastAsia="Times New Roman" w:hAnsi="Arial" w:cs="Arial"/>
          <w:i/>
          <w:iCs/>
          <w:lang w:eastAsia="sr-Latn-CS"/>
        </w:rPr>
        <w:t>prepoznaje primere građanskog aktivizma u svojoj školi i iskazuje pozitivan stav prema tome</w:t>
      </w:r>
      <w:r w:rsidRPr="0084021A">
        <w:rPr>
          <w:rFonts w:ascii="Arial" w:eastAsia="Times New Roman" w:hAnsi="Arial" w:cs="Arial"/>
          <w:lang w:eastAsia="sr-Latn-CS"/>
        </w:rPr>
        <w:t xml:space="preserve"> jer stavovi sadrže saznajnu, emocionalnu i voljnu komponentu).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Saznajni ishodi se najlakše ostvaruju, ali tek kad su ishodi sve tri vrste ostvareni opšti cilj predmeta je dostignut u potpunosti. Zato nije dovoljno poznavati principe konstruktivne komunikacije već i komunicirati na takav način. U ovom programu postoje mnogi ishodi koji su voljni i manifestuju se u ponašanju učenika ali treba imati u vidu da je za njihovo ostvarenje potrebno više vremena i više prilika da se naučeno neposredno praktikuje. Obrazovanje za demokratiju nije isto što i obrazovanje o demokratiji. Zato ovaj program težište ne stavlja na znanja, već na veštine primenljive u svakodnevnom životu u demokratskoj zajednici, na demokratske stavove i vrednosti o univerzalnosti prava, jednakosti, slobodi i odgovornosti, socijalnoj osetljivosti i pripadnosti zajednici, uz spremnost da se aktivno deluje za sopstvenu dobit kao i dobit drugih.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Ostvarivanje ovako postavljenih ishoda zahteva primenu različitih interaktivnih oblika rada kao i odabir i korišćenje odgovarajućih metoda i tehnika rada sa učenicima. Nastavnici su u prilici da biraju: radionice, simulacije, igranje uloga, studije slučaja, debate, diskusije, projekte, istraživanja, promocije, pokretanje akcija kao i da sami osmisle neke druge aktivnosti. Za učenike petog razreda neke od ovih metoda rada su novina te ih treba postepeno navikavati na način rada gde su i oni aktivni kreatori nastave.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Sadržaj </w:t>
      </w:r>
      <w:r w:rsidRPr="0084021A">
        <w:rPr>
          <w:rFonts w:ascii="Arial" w:eastAsia="Times New Roman" w:hAnsi="Arial" w:cs="Arial"/>
          <w:i/>
          <w:iCs/>
          <w:lang w:eastAsia="sr-Latn-CS"/>
        </w:rPr>
        <w:t>građanskog vaspitanja</w:t>
      </w:r>
      <w:r w:rsidRPr="0084021A">
        <w:rPr>
          <w:rFonts w:ascii="Arial" w:eastAsia="Times New Roman" w:hAnsi="Arial" w:cs="Arial"/>
          <w:lang w:eastAsia="sr-Latn-CS"/>
        </w:rPr>
        <w:t xml:space="preserve"> ima prirodnu vezu sa drugim nastavnim predmetima. To se vidi u ishodima koji se odnose na prepoznavanje dobrih primera i kršenje ljudskih prava u sadržajima koji se obrađuju u istoriji ili u književnim delima koja se čitaju u okviru srpskog jezika i književnosti, odnosno maternjeg jezika. Iz tog razloga, međupredmetno planiranje je velika podrška ostvarenju cilja ovog predmeta.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Posebnu pažnju treba obratiti na poslednju oblast programa gde se prethodno stečena znanja i veštine integrišu i praktikuju. Akcije treba da budu male i izvodljive ali da imaju sve neophodne korake. Učenike treba ohrabrivati kada naiđu na teškoće i jasno ukazivati da su i neuspele akcije takođe dobre, jer njihovom analizom dolazimo do uvida koji su koraci bili pogrešni. Brojni su primeri tema u okviru kojih se mogu osmisliti akcije u školi u korist prava deteta. Na primer, vršnjačka podrška je važan segment ukupne podrške inkluzivnog obrazovanja, tako da je uključenost mladih ljudi u ovaj segment života i rada škole veoma značajan. On se ogleda upravo u zajedničkom promišljanju nastavnika i učenika na temu kako osmisliti plan podrške, kako ga najuspešnije realizovati, vodeći računa o potrebama svakog učenika obuhvaćenog inkluzivnim obrazovanjem.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predmetu </w:t>
      </w:r>
      <w:r w:rsidRPr="0084021A">
        <w:rPr>
          <w:rFonts w:ascii="Arial" w:eastAsia="Times New Roman" w:hAnsi="Arial" w:cs="Arial"/>
          <w:i/>
          <w:iCs/>
          <w:lang w:eastAsia="sr-Latn-CS"/>
        </w:rPr>
        <w:t>građansko vaspitanje</w:t>
      </w:r>
      <w:r w:rsidRPr="0084021A">
        <w:rPr>
          <w:rFonts w:ascii="Arial" w:eastAsia="Times New Roman" w:hAnsi="Arial" w:cs="Arial"/>
          <w:lang w:eastAsia="sr-Latn-CS"/>
        </w:rPr>
        <w:t xml:space="preserve"> produkti učeničkih aktivnosti imaju poseban značaj. Oni mogu biti različite vrste kao što su posteri, audio-vizuelni zapisi, prezentacije, prikazi rezultata istraživanja, predstave i drugo. Oni se mogu koristi pri integraciji ili rekapitulaciji obrađenih sadržaja, proceni napredovanja učenika, kao i samoproceni nastavnika koliko uspešno radi. Produkti se mogu koristiti i van grupe, na primer na izložbi u holu škole, u školskim novinama, sajtu škole, u radu učeničkog parlamenta, u lokalnoj zajednici ili lokalnim medijima.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Za realizaciju nastave ovog predmeta i ostvarivanje definisanih ishoda, vrlo je važna uloga nastavnika. On je model koji svojim ponašanjem daje primer i doprinosi stvaranju demokratske atmosfere koja je pogodna za razmenu i argumentovanje ideja i mišljenja među učenicima; on je taj koji daje povratne informacije i podstiče učenike na razumevanje odnosa u grupi. Konstruktivna komunikacija i demokratske procedure nisu samo cilj već i način da se ostvare željeni ishodi. Bitno je da nastavnik obezbedi ravnopravnu uključenost svakog učenika (uvažavajući različitost kako u stilovima učenja tako i u tipu ličnosti). Realizacija programa treba da se odvija u skladu sa principima interaktivnih odnosa (aktivne, problemske i istraživačke nastave), sa stalnim refleksijama na odgovarajuće pojave iz društvenog konteksta (prošlosti i još više sadašnjosti). Poseban zahtev za nastavnike predstavlja potreba za pripremom novih, aktuelnih materijala koji najbolje odgovaraju sadržaju i ishodima. Oni se mogu naći u različitim izvorima informacija. Za realizaciju pojedinih tema mogu se koristiti filmovi jer aktiviraju kognitivnu i afektivnu stranu ličnosti i podsticajno deluju na učenike da iskažu misli, osećanja i stavove. Ne treba zanemariti ni internet i različite socijalne mreže jer su to oblici komunikacije koji su bliski mladima i na kojima se mogu prepoznati i analizirati mnogi problemi života u savremenom svetu, ali i razgovarati o govoru mržnje, netoleranciji, drugim oblicima kršenja prava, kao i digitalnom nasilju. Nastavnik treba da obezbedi da se na času svaki učenik oseća uvaženo, prihvaćeno i dobrodošlo u svojoj različitosti, uz obavezu da poštuje i uvaži druge i drugačije poglede i mišljenja. Nastavnik treba da podstiče kod učenika sposobnost da razumeju sopstvenu odgovornost u situacijama diskriminacije i nasilja, kao i da biraju konstruktivne načine reagovanja na njih.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Zbog specifičnog statusa predmeta (izbornost u svakom razredu) sasvim je izvesno da će grupa u petom razredu biti heterogena po iskustvu u oblasti građanskog vaspitanja (najčešće promene izbornog predmeta dešavaju se na prelasku u drugi ciklus). Zato je važno na početku školske godine pažljivo i uz poštovanje procedura doneti pravila rada (jer grupa bez reda i osnovnih pravila ne može biti demokratska). Bitno je i da svi učenici učestvuju u donošenju pravila kako bi svima bila razumljiva njihova funkcija. A da bi se poštovala važno je da se dogovore i prihvate načini njihove kontrole (učenici odlučuju o merama za njihovo nepoštovanje). Nekoliko prvih časova su prilika da se učenici podsete šta su naučili, da razmene sopstvena znanja, stavove, vrednosti i veštine kao i da se uvedu u sadržaje kojima će se baviti. Posebnu pažnju treba obratiti na učenike koji se po prvi put u petom razredu susreću sa ovim predmetom. Na osnovu utvrđenih potreba učenika, nastavnik će planirati realizaciju nastave za svaku konkretnu grupu. Takva situacija neujednačenog predznanja je </w:t>
      </w:r>
      <w:r w:rsidRPr="0084021A">
        <w:rPr>
          <w:rFonts w:ascii="Arial" w:eastAsia="Times New Roman" w:hAnsi="Arial" w:cs="Arial"/>
          <w:lang w:eastAsia="sr-Latn-CS"/>
        </w:rPr>
        <w:lastRenderedPageBreak/>
        <w:t xml:space="preserve">prilika za vršnjačko učenje jer tokom časa </w:t>
      </w:r>
      <w:r w:rsidRPr="0084021A">
        <w:rPr>
          <w:rFonts w:ascii="Arial" w:eastAsia="Times New Roman" w:hAnsi="Arial" w:cs="Arial"/>
          <w:i/>
          <w:iCs/>
          <w:lang w:eastAsia="sr-Latn-CS"/>
        </w:rPr>
        <w:t>građanskog vaspitanja</w:t>
      </w:r>
      <w:r w:rsidRPr="0084021A">
        <w:rPr>
          <w:rFonts w:ascii="Arial" w:eastAsia="Times New Roman" w:hAnsi="Arial" w:cs="Arial"/>
          <w:lang w:eastAsia="sr-Latn-CS"/>
        </w:rPr>
        <w:t xml:space="preserve"> učenici uče jedni od drugih i doprinose nastavi svojim iskustvima, znanjima i sposobnostima.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Značaj predmeta nalazi se i u činjenici da ishodi </w:t>
      </w:r>
      <w:r w:rsidRPr="0084021A">
        <w:rPr>
          <w:rFonts w:ascii="Arial" w:eastAsia="Times New Roman" w:hAnsi="Arial" w:cs="Arial"/>
          <w:i/>
          <w:iCs/>
          <w:lang w:eastAsia="sr-Latn-CS"/>
        </w:rPr>
        <w:t>građanskog vaspitanja</w:t>
      </w:r>
      <w:r w:rsidRPr="0084021A">
        <w:rPr>
          <w:rFonts w:ascii="Arial" w:eastAsia="Times New Roman" w:hAnsi="Arial" w:cs="Arial"/>
          <w:lang w:eastAsia="sr-Latn-CS"/>
        </w:rPr>
        <w:t xml:space="preserve"> u velikoj meri doprinose razvoju nekoliko međupredmetnih kompetencija i da se njegovi sadržaji vrlo dobro uklapaju u različite vannastavne aktivnosti. Posebno je značajan doprinos razvoju međupredmetne kompetencije komunikacija jer se pri radu na svim sadržajima insistira na iskazivanju sopstvenog mišljenja, osećanja, stavova i to na način koji ne ugrožava druge, kao međupredmetne kompetencije rešavanje problema jer je pristup predmetu da se u svakoj tematskoj celini učenici osnažuju da prepoznaju probleme ali i aktivno traže rešenja.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Činjenica da se predmet opisno ocenjuje ne umanjuje potrebu da se kontinuirano prati napredovanje učenika u dostizanju ishoda koje započinje inicijalnom procenom nivoa na kome se učenik nalazi i u odnosu na šta će se procenjivati njegovo dalje napredovanje. Svaka aktivnost je dobra prilika za procenu napredovanja i davanje povratne informacije, a učenike treba osposobljavati i ohrabrivati da procenjuju sopstveni napredak u ostvarivanju ishoda predmeta, kao i napredak drugih učenika. </w:t>
      </w:r>
      <w:r w:rsidRPr="0084021A">
        <w:rPr>
          <w:rFonts w:ascii="Arial" w:eastAsia="Times New Roman" w:hAnsi="Arial" w:cs="Arial"/>
          <w:i/>
          <w:iCs/>
          <w:lang w:eastAsia="sr-Latn-CS"/>
        </w:rPr>
        <w:t>Građansko vaspitanje</w:t>
      </w:r>
      <w:r w:rsidRPr="0084021A">
        <w:rPr>
          <w:rFonts w:ascii="Arial" w:eastAsia="Times New Roman" w:hAnsi="Arial" w:cs="Arial"/>
          <w:lang w:eastAsia="sr-Latn-CS"/>
        </w:rPr>
        <w:t xml:space="preserve"> pruža izuzetnu mogućnost za negovanje samorefleksije (promišljanje učenika o tome šta zna, ume, može) i podsticanje samoregulacije procesa učenja kroz postavljanje ličnih ciljeva napredovanja i planiranja kako da se ostvare.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hyperlink r:id="rId8" w:history="1">
        <w:r w:rsidRPr="0084021A">
          <w:rPr>
            <w:rFonts w:ascii="Arial" w:eastAsia="Times New Roman" w:hAnsi="Arial" w:cs="Arial"/>
            <w:b/>
            <w:bCs/>
            <w:color w:val="0000FF"/>
            <w:u w:val="single"/>
            <w:lang w:eastAsia="sr-Latn-CS"/>
          </w:rPr>
          <w:t>Sledeći</w:t>
        </w:r>
      </w:hyperlink>
      <w:r w:rsidRPr="0084021A">
        <w:rPr>
          <w:rFonts w:ascii="Arial" w:eastAsia="Times New Roman" w:hAnsi="Arial" w:cs="Arial"/>
          <w:b/>
          <w:bCs/>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hyperlink r:id="rId9" w:history="1">
        <w:r w:rsidRPr="0084021A">
          <w:rPr>
            <w:rFonts w:ascii="Arial" w:eastAsia="Times New Roman" w:hAnsi="Arial" w:cs="Arial"/>
            <w:b/>
            <w:bCs/>
            <w:color w:val="0000FF"/>
            <w:u w:val="single"/>
            <w:lang w:eastAsia="sr-Latn-CS"/>
          </w:rPr>
          <w:t>Prethodni</w:t>
        </w:r>
      </w:hyperlink>
      <w:r w:rsidRPr="0084021A">
        <w:rPr>
          <w:rFonts w:ascii="Arial" w:eastAsia="Times New Roman" w:hAnsi="Arial" w:cs="Arial"/>
          <w:b/>
          <w:bCs/>
          <w:lang w:eastAsia="sr-Latn-C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138"/>
        <w:gridCol w:w="7033"/>
      </w:tblGrid>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Naziv predmeta </w:t>
            </w:r>
          </w:p>
        </w:tc>
        <w:tc>
          <w:tcPr>
            <w:tcW w:w="0" w:type="auto"/>
            <w:vAlign w:val="center"/>
            <w:hideMark/>
          </w:tcPr>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 xml:space="preserve">DRUGI STRANI JEZIK </w:t>
            </w:r>
          </w:p>
        </w:tc>
      </w:tr>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Cilj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Cilj</w:t>
            </w:r>
            <w:r w:rsidRPr="0084021A">
              <w:rPr>
                <w:rFonts w:ascii="Arial" w:eastAsia="Times New Roman" w:hAnsi="Arial" w:cs="Arial"/>
                <w:lang w:eastAsia="sr-Latn-CS"/>
              </w:rPr>
              <w:t xml:space="preserve"> nastave i učenja stranog jezika je da se učenik usvajanjem funkcionalnih znanja o jezičkom sistemu i kulturi i razvijanjem strategija učenja stranog jezika osposobi za osnovnu pismenu i usmenu komunikaciju i stekne pozitivan odnos prema drugim jezicima i kulturama, kao i prema sopstvenom jeziku i kulturnom nasleđu. </w:t>
            </w:r>
          </w:p>
        </w:tc>
      </w:tr>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Razred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peti</w:t>
            </w:r>
            <w:r w:rsidRPr="0084021A">
              <w:rPr>
                <w:rFonts w:ascii="Arial" w:eastAsia="Times New Roman" w:hAnsi="Arial" w:cs="Arial"/>
                <w:lang w:eastAsia="sr-Latn-CS"/>
              </w:rPr>
              <w:t xml:space="preserve"> </w:t>
            </w:r>
          </w:p>
        </w:tc>
      </w:tr>
      <w:tr w:rsidR="0084021A" w:rsidRPr="0084021A" w:rsidTr="0084021A">
        <w:trPr>
          <w:tblCellSpacing w:w="0" w:type="dxa"/>
        </w:trPr>
        <w:tc>
          <w:tcPr>
            <w:tcW w:w="0" w:type="auto"/>
            <w:noWrap/>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Godišnji fond časova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72 časa</w:t>
            </w:r>
            <w:r w:rsidRPr="0084021A">
              <w:rPr>
                <w:rFonts w:ascii="Arial" w:eastAsia="Times New Roman" w:hAnsi="Arial" w:cs="Arial"/>
                <w:lang w:eastAsia="sr-Latn-CS"/>
              </w:rPr>
              <w:t xml:space="preserve"> </w:t>
            </w:r>
          </w:p>
        </w:tc>
      </w:tr>
    </w:tbl>
    <w:p w:rsidR="0084021A" w:rsidRPr="0084021A" w:rsidRDefault="0084021A" w:rsidP="0084021A">
      <w:pPr>
        <w:spacing w:before="240" w:after="240" w:line="240" w:lineRule="auto"/>
        <w:jc w:val="center"/>
        <w:rPr>
          <w:rFonts w:ascii="Arial" w:eastAsia="Times New Roman" w:hAnsi="Arial" w:cs="Arial"/>
          <w:b/>
          <w:bCs/>
          <w:i/>
          <w:iCs/>
          <w:sz w:val="24"/>
          <w:szCs w:val="24"/>
          <w:lang w:eastAsia="sr-Latn-CS"/>
        </w:rPr>
      </w:pPr>
      <w:r w:rsidRPr="0084021A">
        <w:rPr>
          <w:rFonts w:ascii="Arial" w:eastAsia="Times New Roman" w:hAnsi="Arial" w:cs="Arial"/>
          <w:b/>
          <w:bCs/>
          <w:i/>
          <w:iCs/>
          <w:sz w:val="24"/>
          <w:szCs w:val="24"/>
          <w:lang w:eastAsia="sr-Latn-CS"/>
        </w:rPr>
        <w:t xml:space="preserve">ENGLESKI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785"/>
        <w:gridCol w:w="2843"/>
        <w:gridCol w:w="3563"/>
      </w:tblGrid>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OBLAST/TEMA</w:t>
            </w:r>
            <w:r w:rsidRPr="0084021A">
              <w:rPr>
                <w:rFonts w:ascii="Arial" w:eastAsia="Times New Roman" w:hAnsi="Arial" w:cs="Arial"/>
                <w:b/>
                <w:bCs/>
                <w:lang w:eastAsia="sr-Latn-C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ISHODI</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Po završenoj temi/oblasti 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Pozdravljanje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pozdravi i otpozdravi, primenjujući najjednostavnija jezička sredstva;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Reagovanje na usmeni ili pisani impuls sagovornika (nastavnika, vršnjaka, i slično) i iniciranje upoznavanja; uspostavljanja kontakta (npr. pri susretu, na razglednici, u imejlu, SMS-u).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Hi! Hello. Good morning/evening/afternoon. How are you? I’m fine thank you, and you? Goodbye. Bye. See you (later/tomorrow).</w:t>
            </w:r>
            <w:r w:rsidRPr="0084021A">
              <w:rPr>
                <w:rFonts w:ascii="Arial" w:eastAsia="Times New Roman" w:hAnsi="Arial" w:cs="Arial"/>
                <w:i/>
                <w:iCs/>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formalno i neformalno pozdravljanje; ustaljena pravila učtivosti.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Predstavljanje sebe i drugih; davanje osnovnih informacija o sebi; davanje i i traženje osnovnih informacija o drugima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predstavi sebe i drugog;</w:t>
            </w:r>
            <w:r w:rsidRPr="0084021A">
              <w:rPr>
                <w:rFonts w:ascii="Arial" w:eastAsia="Times New Roman" w:hAnsi="Arial" w:cs="Arial"/>
                <w:lang w:eastAsia="sr-Latn-CS"/>
              </w:rPr>
              <w:br/>
              <w:t xml:space="preserve">- razume jasno postavljena jednostavna pitanja lične prirode i odgovara na njih;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Iniciranje upoznavanja, posredovanje u upoznavanju i predstavljanje drugih osoba, prisutnih i odsutnih, usmeno i pisano; slušanje i čitanje kratkih i jednostavnih tekstova kojim se neko predstavlja; popunjavanje formulara osnovnim ličnim podacima (prijava na kurs, pretplata na dečji časopis, nalepnica za prtljag, članska karta i slično).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My name’s Maria/I’m Maria. What’s your name? This is my friend. His name is Marko. Maria, this is Barbara. Barbara this is Maria. Nice/Pleased to meet you. How old are you? I’m 11. John isn’t twelve. He’s thirteen. Who’s this? It’s Carla. What’s your phone number/address/mail address? Where are you from? I’m from (Spain). They’re from Britain. What nationality are you/is she/he? I’m (Spanish). Who’s this? It’s my father. Who’s that? It’s my sister. Her name’s Susan. These are my friends. Those are their dogs, Blacky and Spot.</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Lične zamenice u funkciji subjekta </w:t>
            </w:r>
            <w:r w:rsidRPr="0084021A">
              <w:rPr>
                <w:rFonts w:ascii="Arial" w:eastAsia="Times New Roman" w:hAnsi="Arial" w:cs="Arial"/>
                <w:i/>
                <w:iCs/>
                <w:lang w:eastAsia="sr-Latn-CS"/>
              </w:rPr>
              <w:t>- I, you …</w:t>
            </w:r>
            <w:r w:rsidRPr="0084021A">
              <w:rPr>
                <w:rFonts w:ascii="Arial" w:eastAsia="Times New Roman" w:hAnsi="Arial" w:cs="Arial"/>
                <w:i/>
                <w:iCs/>
                <w:lang w:eastAsia="sr-Latn-CS"/>
              </w:rPr>
              <w:br/>
            </w:r>
            <w:r w:rsidRPr="0084021A">
              <w:rPr>
                <w:rFonts w:ascii="Arial" w:eastAsia="Times New Roman" w:hAnsi="Arial" w:cs="Arial"/>
                <w:lang w:eastAsia="sr-Latn-CS"/>
              </w:rPr>
              <w:t xml:space="preserve">Prisvojni pridevi </w:t>
            </w:r>
            <w:r w:rsidRPr="0084021A">
              <w:rPr>
                <w:rFonts w:ascii="Arial" w:eastAsia="Times New Roman" w:hAnsi="Arial" w:cs="Arial"/>
                <w:i/>
                <w:iCs/>
                <w:lang w:eastAsia="sr-Latn-CS"/>
              </w:rPr>
              <w:t>- my, your…</w:t>
            </w:r>
            <w:r w:rsidRPr="0084021A">
              <w:rPr>
                <w:rFonts w:ascii="Arial" w:eastAsia="Times New Roman" w:hAnsi="Arial" w:cs="Arial"/>
                <w:i/>
                <w:iCs/>
                <w:lang w:eastAsia="sr-Latn-CS"/>
              </w:rPr>
              <w:br/>
            </w:r>
            <w:r w:rsidRPr="0084021A">
              <w:rPr>
                <w:rFonts w:ascii="Arial" w:eastAsia="Times New Roman" w:hAnsi="Arial" w:cs="Arial"/>
                <w:lang w:eastAsia="sr-Latn-CS"/>
              </w:rPr>
              <w:t xml:space="preserve">Pokazne zamenice </w:t>
            </w:r>
            <w:r w:rsidRPr="0084021A">
              <w:rPr>
                <w:rFonts w:ascii="Arial" w:eastAsia="Times New Roman" w:hAnsi="Arial" w:cs="Arial"/>
                <w:i/>
                <w:iCs/>
                <w:lang w:eastAsia="sr-Latn-CS"/>
              </w:rPr>
              <w:t>- this/these, that/those</w:t>
            </w:r>
            <w:r w:rsidRPr="0084021A">
              <w:rPr>
                <w:rFonts w:ascii="Arial" w:eastAsia="Times New Roman" w:hAnsi="Arial" w:cs="Arial"/>
                <w:i/>
                <w:iCs/>
                <w:lang w:eastAsia="sr-Latn-CS"/>
              </w:rPr>
              <w:br/>
            </w:r>
            <w:r w:rsidRPr="0084021A">
              <w:rPr>
                <w:rFonts w:ascii="Arial" w:eastAsia="Times New Roman" w:hAnsi="Arial" w:cs="Arial"/>
                <w:lang w:eastAsia="sr-Latn-CS"/>
              </w:rPr>
              <w:t>Glagol</w:t>
            </w:r>
            <w:r w:rsidRPr="0084021A">
              <w:rPr>
                <w:rFonts w:ascii="Arial" w:eastAsia="Times New Roman" w:hAnsi="Arial" w:cs="Arial"/>
                <w:i/>
                <w:iCs/>
                <w:lang w:eastAsia="sr-Latn-CS"/>
              </w:rPr>
              <w:t>to be - the Present Simple Tense</w:t>
            </w:r>
            <w:r w:rsidRPr="0084021A">
              <w:rPr>
                <w:rFonts w:ascii="Arial" w:eastAsia="Times New Roman" w:hAnsi="Arial" w:cs="Arial"/>
                <w:i/>
                <w:iCs/>
                <w:lang w:eastAsia="sr-Latn-CS"/>
              </w:rPr>
              <w:br/>
            </w:r>
            <w:r w:rsidRPr="0084021A">
              <w:rPr>
                <w:rFonts w:ascii="Arial" w:eastAsia="Times New Roman" w:hAnsi="Arial" w:cs="Arial"/>
                <w:lang w:eastAsia="sr-Latn-CS"/>
              </w:rPr>
              <w:lastRenderedPageBreak/>
              <w:t xml:space="preserve">Pitanja sa </w:t>
            </w:r>
            <w:r w:rsidRPr="0084021A">
              <w:rPr>
                <w:rFonts w:ascii="Arial" w:eastAsia="Times New Roman" w:hAnsi="Arial" w:cs="Arial"/>
                <w:i/>
                <w:iCs/>
                <w:lang w:eastAsia="sr-Latn-CS"/>
              </w:rPr>
              <w:t>Who/What/Where/How (old)</w:t>
            </w:r>
            <w:r w:rsidRPr="0084021A">
              <w:rPr>
                <w:rFonts w:ascii="Arial" w:eastAsia="Times New Roman" w:hAnsi="Arial" w:cs="Arial"/>
                <w:i/>
                <w:iCs/>
                <w:lang w:eastAsia="sr-Latn-CS"/>
              </w:rPr>
              <w:br/>
            </w:r>
            <w:r w:rsidRPr="0084021A">
              <w:rPr>
                <w:rFonts w:ascii="Arial" w:eastAsia="Times New Roman" w:hAnsi="Arial" w:cs="Arial"/>
                <w:lang w:eastAsia="sr-Latn-CS"/>
              </w:rPr>
              <w:t>Osnovni brojevi (1-100)</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formalno i neformalno predstavljanje, sličnosti i razlike u imenovanju srodstva, zemlje engleskog govornog područja.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razume uputstva i naloge i reaguje na njih;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naloga i uputstava i reagovanje na njih (komunikacija u učionici - uputstva i nalozi koje razmenjuju učesnici u nastavnom procesu, uputstva za igru i slično).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Let’s start. Quiet, please. Listen to me! Stand up. Sit down. Say hello/goodbye to your friend/him/her/them. Open/Close your books. Put down your pencils. Open the window, please. Come here/to the board. Give me your book, please. Don’t do that. Listen and sing/do/number/point/match/repeat… Read and say/write/complete the sentences/dialogue/chart. Move to the right/left. Go back to the start/number 1.</w:t>
            </w:r>
            <w:r w:rsidRPr="0084021A">
              <w:rPr>
                <w:rFonts w:ascii="Arial" w:eastAsia="Times New Roman" w:hAnsi="Arial" w:cs="Arial"/>
                <w:i/>
                <w:iCs/>
                <w:lang w:eastAsia="sr-Latn-CS"/>
              </w:rPr>
              <w:br/>
            </w:r>
            <w:r w:rsidRPr="0084021A">
              <w:rPr>
                <w:rFonts w:ascii="Arial" w:eastAsia="Times New Roman" w:hAnsi="Arial" w:cs="Arial"/>
                <w:lang w:eastAsia="sr-Latn-CS"/>
              </w:rPr>
              <w:t>Imperativ</w:t>
            </w:r>
            <w:r w:rsidRPr="0084021A">
              <w:rPr>
                <w:rFonts w:ascii="Arial" w:eastAsia="Times New Roman" w:hAnsi="Arial" w:cs="Arial"/>
                <w:lang w:eastAsia="sr-Latn-CS"/>
              </w:rPr>
              <w:br/>
              <w:t xml:space="preserve">Lične zamenice u funkciji objekta </w:t>
            </w:r>
            <w:r w:rsidRPr="0084021A">
              <w:rPr>
                <w:rFonts w:ascii="Arial" w:eastAsia="Times New Roman" w:hAnsi="Arial" w:cs="Arial"/>
                <w:i/>
                <w:iCs/>
                <w:lang w:eastAsia="sr-Latn-CS"/>
              </w:rPr>
              <w:t>- me, her, him…</w:t>
            </w:r>
            <w:r w:rsidRPr="0084021A">
              <w:rPr>
                <w:rFonts w:ascii="Arial" w:eastAsia="Times New Roman" w:hAnsi="Arial" w:cs="Arial"/>
                <w:i/>
                <w:iCs/>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poštovanje osnovnih normi učtivosti, pesme.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Iskazivanje pravila ponašanja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razume jednostavna i pažljivo iskazana pravila ponašanja (sugestije, preporuke, zabrane) i reaguje na njih, uz vizuelnu podršku (znakovi, simboli i slično) i bez nje;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jednostavnih iskaza u vezi sa pravilima ponašanja.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 xml:space="preserve">Can I sit here? Sorry, you can’t. We cannot/can’t talk in class. You must switch off your mobile phone. You must not/mustn’t feed the </w:t>
            </w:r>
            <w:r w:rsidRPr="0084021A">
              <w:rPr>
                <w:rFonts w:ascii="Arial" w:eastAsia="Times New Roman" w:hAnsi="Arial" w:cs="Arial"/>
                <w:i/>
                <w:iCs/>
                <w:lang w:eastAsia="sr-Latn-CS"/>
              </w:rPr>
              <w:lastRenderedPageBreak/>
              <w:t>animals. You mustn’t take photos here.</w:t>
            </w:r>
            <w:r w:rsidRPr="0084021A">
              <w:rPr>
                <w:rFonts w:ascii="Arial" w:eastAsia="Times New Roman" w:hAnsi="Arial" w:cs="Arial"/>
                <w:i/>
                <w:iCs/>
                <w:lang w:eastAsia="sr-Latn-CS"/>
              </w:rPr>
              <w:br/>
            </w:r>
            <w:r w:rsidRPr="0084021A">
              <w:rPr>
                <w:rFonts w:ascii="Arial" w:eastAsia="Times New Roman" w:hAnsi="Arial" w:cs="Arial"/>
                <w:lang w:eastAsia="sr-Latn-CS"/>
              </w:rPr>
              <w:t xml:space="preserve">Modalni glagoli za izražavanje dozvole i zabrane - </w:t>
            </w:r>
            <w:r w:rsidRPr="0084021A">
              <w:rPr>
                <w:rFonts w:ascii="Arial" w:eastAsia="Times New Roman" w:hAnsi="Arial" w:cs="Arial"/>
                <w:i/>
                <w:iCs/>
                <w:lang w:eastAsia="sr-Latn-CS"/>
              </w:rPr>
              <w:t>can/can’t/cannot, must/mustn’t/must not</w:t>
            </w:r>
            <w:r w:rsidRPr="0084021A">
              <w:rPr>
                <w:rFonts w:ascii="Arial" w:eastAsia="Times New Roman" w:hAnsi="Arial" w:cs="Arial"/>
                <w:i/>
                <w:iCs/>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ponašanje na javnim mestima, značenje simbola.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poziv i reaguje na njega,</w:t>
            </w:r>
            <w:r w:rsidRPr="0084021A">
              <w:rPr>
                <w:rFonts w:ascii="Arial" w:eastAsia="Times New Roman" w:hAnsi="Arial" w:cs="Arial"/>
                <w:lang w:eastAsia="sr-Latn-CS"/>
              </w:rPr>
              <w:br/>
              <w:t xml:space="preserve">- uputi poziv na zajedničku aktivnost;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kratkih jednostavnih poziva na zajedničku aktivnost i reagovanje na njih, usmeno ili pisano (poziv na rođendan, žurku, na igru, u bioskop...); upućivanje i prihvatanje/odbijanje poziva na zajedničku aktivnost, usmeno ili pisano, koristeći najjednostavnije izraze molbi, zahvalnosti, izvinjenja.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Let’s play football/the memory game/go to the cinema. Come and play with me! Can/Could you come over to my place/to my party tomorrow afternoon? OK. All right. Sure. Why not? Well, I’m not sure. Sorry, I can’t. Thank you, but I can’t.</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Imperativ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Modalni glagoli za izražavanje predloga - </w:t>
            </w:r>
            <w:r w:rsidRPr="0084021A">
              <w:rPr>
                <w:rFonts w:ascii="Arial" w:eastAsia="Times New Roman" w:hAnsi="Arial" w:cs="Arial"/>
                <w:i/>
                <w:iCs/>
                <w:lang w:eastAsia="sr-Latn-CS"/>
              </w:rPr>
              <w:t>can/could</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prikladno prihvatanje i odbijanje poziva, rođendan i proslava rođendana, igre.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Iskazivanje molbe, zahteva i zahvalnosti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kratke i jednostavne molbe i zahteve i reaguje na njih;</w:t>
            </w:r>
            <w:r w:rsidRPr="0084021A">
              <w:rPr>
                <w:rFonts w:ascii="Arial" w:eastAsia="Times New Roman" w:hAnsi="Arial" w:cs="Arial"/>
                <w:lang w:eastAsia="sr-Latn-CS"/>
              </w:rPr>
              <w:br/>
              <w:t>- uputi kratke i jednostavne molbe i zahteve;</w:t>
            </w:r>
            <w:r w:rsidRPr="0084021A">
              <w:rPr>
                <w:rFonts w:ascii="Arial" w:eastAsia="Times New Roman" w:hAnsi="Arial" w:cs="Arial"/>
                <w:lang w:eastAsia="sr-Latn-CS"/>
              </w:rPr>
              <w:br/>
              <w:t xml:space="preserve">- iskaže i prihvati zahvalnost na jednostavan način;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jednostavnih iskaza kojima se traži pomoć, usluga ili obaveštenje; davanje jednostavnog, usmenog i pisanog odgovora na iskazanu molbu ili zahtev; izražavanje i prihvatanje </w:t>
            </w:r>
            <w:r w:rsidRPr="0084021A">
              <w:rPr>
                <w:rFonts w:ascii="Arial" w:eastAsia="Times New Roman" w:hAnsi="Arial" w:cs="Arial"/>
                <w:lang w:eastAsia="sr-Latn-CS"/>
              </w:rPr>
              <w:lastRenderedPageBreak/>
              <w:t xml:space="preserve">zahvalnosti u usmenom i pisanom obliku.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Can I borrow your pencil, please? Yes, here you are. Thank you! You’re welcome. No problem. It’s alright. Okay. No, I’m sorry, I need it. Can you help me, please? Can/Could you open the door for me, please? Of course. Sure. Give me a glass of water, please. Can I have your phone number/address/mail address? May I ask a question? Could/May we go home now?</w:t>
            </w:r>
            <w:r w:rsidRPr="0084021A">
              <w:rPr>
                <w:rFonts w:ascii="Arial" w:eastAsia="Times New Roman" w:hAnsi="Arial" w:cs="Arial"/>
                <w:lang w:eastAsia="sr-Latn-CS"/>
              </w:rPr>
              <w:t xml:space="preserve">Modalni glagoli za izražavanje molbe i zahteva - </w:t>
            </w:r>
            <w:r w:rsidRPr="0084021A">
              <w:rPr>
                <w:rFonts w:ascii="Arial" w:eastAsia="Times New Roman" w:hAnsi="Arial" w:cs="Arial"/>
                <w:i/>
                <w:iCs/>
                <w:lang w:eastAsia="sr-Latn-CS"/>
              </w:rPr>
              <w:t>can/could/may</w:t>
            </w:r>
            <w:r w:rsidRPr="0084021A">
              <w:rPr>
                <w:rFonts w:ascii="Arial" w:eastAsia="Times New Roman" w:hAnsi="Arial" w:cs="Arial"/>
                <w:i/>
                <w:iCs/>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pravila učtive komunikacije.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Čestitanje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jednostavno iskazane čestitke i odgovara na njih;</w:t>
            </w:r>
            <w:r w:rsidRPr="0084021A">
              <w:rPr>
                <w:rFonts w:ascii="Arial" w:eastAsia="Times New Roman" w:hAnsi="Arial" w:cs="Arial"/>
                <w:lang w:eastAsia="sr-Latn-CS"/>
              </w:rPr>
              <w:br/>
              <w:t xml:space="preserve">- uputi jednostavne čestitke;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kratkih i jednostavnih ustaljenih izraza kojima se čestita praznik, rođendan ili neki drugi značajan događaj; reagovanje na upućenu čestitku u usmenom i pisanom obliku; upućivanje kratkih prigodnih čestitki u usmenom i pisanom obliku.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Happy birthday to you! Merry Christmas! Happy New Year! Happy Easter! Happy Valentine’s Day! Same to you! Well done! Bravo! Congratulations!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najznačajniji praznici i način obeležavanja/proslave.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jednostavan opis živih bića, predmeta, mesta i pojava;</w:t>
            </w:r>
            <w:r w:rsidRPr="0084021A">
              <w:rPr>
                <w:rFonts w:ascii="Arial" w:eastAsia="Times New Roman" w:hAnsi="Arial" w:cs="Arial"/>
                <w:lang w:eastAsia="sr-Latn-CS"/>
              </w:rPr>
              <w:br/>
              <w:t xml:space="preserve">- opiše živa bića, predmete i mesta i pojave jednostavnim jezičkim sredstvima;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jednostavnih opisa živih bića, predmeta, mesta i pojava u kojima se pojavljuju informacije o spoljnom izgledu, pojavnim oblicima, dimenzijama i ostalim </w:t>
            </w:r>
            <w:r w:rsidRPr="0084021A">
              <w:rPr>
                <w:rFonts w:ascii="Arial" w:eastAsia="Times New Roman" w:hAnsi="Arial" w:cs="Arial"/>
                <w:lang w:eastAsia="sr-Latn-CS"/>
              </w:rPr>
              <w:lastRenderedPageBreak/>
              <w:t xml:space="preserve">najjednostavnijim karakteristikama; davanje kratkih usmenih i pisanih opisa živih bića, predmeta, mesta i pojava.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I’m tall and thin. I’ve got long brown hair and blue eyes. What colour are your eyes? She’s got a nice big present. She’s a good teacher. He’s a good friend. My dog Blacky is small and black. He’s got a white tail. Their garden is big and nice. My house is small, but nice. There isn’t a hospital in my town. There are two cafes near my house. There’s a pen on the table. The pen is black.</w:t>
            </w:r>
            <w:r w:rsidRPr="0084021A">
              <w:rPr>
                <w:rFonts w:ascii="Arial" w:eastAsia="Times New Roman" w:hAnsi="Arial" w:cs="Arial"/>
                <w:i/>
                <w:iCs/>
                <w:lang w:eastAsia="sr-Latn-CS"/>
              </w:rPr>
              <w:br/>
            </w:r>
            <w:r w:rsidRPr="0084021A">
              <w:rPr>
                <w:rFonts w:ascii="Arial" w:eastAsia="Times New Roman" w:hAnsi="Arial" w:cs="Arial"/>
                <w:lang w:eastAsia="sr-Latn-CS"/>
              </w:rPr>
              <w:t xml:space="preserve">Glagoli </w:t>
            </w:r>
            <w:r w:rsidRPr="0084021A">
              <w:rPr>
                <w:rFonts w:ascii="Arial" w:eastAsia="Times New Roman" w:hAnsi="Arial" w:cs="Arial"/>
                <w:i/>
                <w:iCs/>
                <w:lang w:eastAsia="sr-Latn-CS"/>
              </w:rPr>
              <w:t>have got, to be</w:t>
            </w:r>
            <w:r w:rsidRPr="0084021A">
              <w:rPr>
                <w:rFonts w:ascii="Arial" w:eastAsia="Times New Roman" w:hAnsi="Arial" w:cs="Arial"/>
                <w:lang w:eastAsia="sr-Latn-CS"/>
              </w:rPr>
              <w:t xml:space="preserve"> za davanje opisa</w:t>
            </w:r>
            <w:r w:rsidRPr="0084021A">
              <w:rPr>
                <w:rFonts w:ascii="Arial" w:eastAsia="Times New Roman" w:hAnsi="Arial" w:cs="Arial"/>
                <w:lang w:eastAsia="sr-Latn-CS"/>
              </w:rPr>
              <w:br/>
              <w:t xml:space="preserve">Egzistencijalno </w:t>
            </w:r>
            <w:r w:rsidRPr="0084021A">
              <w:rPr>
                <w:rFonts w:ascii="Arial" w:eastAsia="Times New Roman" w:hAnsi="Arial" w:cs="Arial"/>
                <w:i/>
                <w:iCs/>
                <w:lang w:eastAsia="sr-Latn-CS"/>
              </w:rPr>
              <w:t>There is/are…</w:t>
            </w:r>
            <w:r w:rsidRPr="0084021A">
              <w:rPr>
                <w:rFonts w:ascii="Arial" w:eastAsia="Times New Roman" w:hAnsi="Arial" w:cs="Arial"/>
                <w:i/>
                <w:iCs/>
                <w:lang w:eastAsia="sr-Latn-CS"/>
              </w:rPr>
              <w:br/>
            </w:r>
            <w:r w:rsidRPr="0084021A">
              <w:rPr>
                <w:rFonts w:ascii="Arial" w:eastAsia="Times New Roman" w:hAnsi="Arial" w:cs="Arial"/>
                <w:lang w:eastAsia="sr-Latn-CS"/>
              </w:rPr>
              <w:t xml:space="preserve">Članovi </w:t>
            </w:r>
            <w:r w:rsidRPr="0084021A">
              <w:rPr>
                <w:rFonts w:ascii="Arial" w:eastAsia="Times New Roman" w:hAnsi="Arial" w:cs="Arial"/>
                <w:i/>
                <w:iCs/>
                <w:lang w:eastAsia="sr-Latn-CS"/>
              </w:rPr>
              <w:t>a/an/the</w:t>
            </w:r>
            <w:r w:rsidRPr="0084021A">
              <w:rPr>
                <w:rFonts w:ascii="Arial" w:eastAsia="Times New Roman" w:hAnsi="Arial" w:cs="Arial"/>
                <w:i/>
                <w:iCs/>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kultura stanovanja, odnos prema živoj i neživoj prirodi, glavni/veći gradovi zemalja engleskog govornog područja.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Opisivanje uobičajenih i trenutnih aktivnosti, planova i sposobnosti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jednostavne iskaze o uobičajenim i trenutnim aktivnostima i sposobnostima i reaguje na njih;</w:t>
            </w:r>
            <w:r w:rsidRPr="0084021A">
              <w:rPr>
                <w:rFonts w:ascii="Arial" w:eastAsia="Times New Roman" w:hAnsi="Arial" w:cs="Arial"/>
                <w:lang w:eastAsia="sr-Latn-CS"/>
              </w:rPr>
              <w:br/>
              <w:t>- opiše i planira uobičajene i trenutne aktivnosti kratkim jednostavnim jezičkim sredstvima;</w:t>
            </w:r>
            <w:r w:rsidRPr="0084021A">
              <w:rPr>
                <w:rFonts w:ascii="Arial" w:eastAsia="Times New Roman" w:hAnsi="Arial" w:cs="Arial"/>
                <w:lang w:eastAsia="sr-Latn-CS"/>
              </w:rPr>
              <w:br/>
              <w:t xml:space="preserve">- opiše šta ume/ne ume da (u)radi;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opisa u vezi sa uobičajenim i trenutnim aktivnostima, planovima i sposobnostima u porodičnoj i školskoj sredini; sastavljanje poruka i spiskova u vezi sa uobičajenim i trenutnim aktivnostima, planovima i sposobnostima.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Do you always walk to school? He never helps his mum. She sometimes does the washing up. What do you do on Sundays? I go to school in the morning.</w:t>
            </w:r>
            <w:r w:rsidRPr="0084021A">
              <w:rPr>
                <w:rFonts w:ascii="Arial" w:eastAsia="Times New Roman" w:hAnsi="Arial" w:cs="Arial"/>
                <w:i/>
                <w:iCs/>
                <w:lang w:eastAsia="sr-Latn-CS"/>
              </w:rPr>
              <w:br/>
              <w:t xml:space="preserve">He doesn’t collect badges. I feed my dog and take out the rubbish in the morning. I help my father in the garden on Saturdays. Mr/Mrs Atkin works in a bank. My cousins live in </w:t>
            </w:r>
            <w:r w:rsidRPr="0084021A">
              <w:rPr>
                <w:rFonts w:ascii="Arial" w:eastAsia="Times New Roman" w:hAnsi="Arial" w:cs="Arial"/>
                <w:i/>
                <w:iCs/>
                <w:lang w:eastAsia="sr-Latn-CS"/>
              </w:rPr>
              <w:lastRenderedPageBreak/>
              <w:t>Canada. She’s wearing blue jeans today. She’s cleaning her teeth. What are they doing now? They’re reading. What’s he doing? Is he doing his homework? Yes, he is./No, he isn’t. He/She can jump. Can you sing? Who can swim? Can Beth climb a tree? Yes, she can./No, she can’t. He can run, but he can’t swim.</w:t>
            </w:r>
            <w:r w:rsidRPr="0084021A">
              <w:rPr>
                <w:rFonts w:ascii="Arial" w:eastAsia="Times New Roman" w:hAnsi="Arial" w:cs="Arial"/>
                <w:i/>
                <w:iCs/>
                <w:lang w:eastAsia="sr-Latn-CS"/>
              </w:rPr>
              <w:br/>
              <w:t>The Present Simple Tense</w:t>
            </w:r>
            <w:r w:rsidRPr="0084021A">
              <w:rPr>
                <w:rFonts w:ascii="Arial" w:eastAsia="Times New Roman" w:hAnsi="Arial" w:cs="Arial"/>
                <w:lang w:eastAsia="sr-Latn-CS"/>
              </w:rPr>
              <w:t xml:space="preserve"> i </w:t>
            </w:r>
            <w:r w:rsidRPr="0084021A">
              <w:rPr>
                <w:rFonts w:ascii="Arial" w:eastAsia="Times New Roman" w:hAnsi="Arial" w:cs="Arial"/>
                <w:i/>
                <w:iCs/>
                <w:lang w:eastAsia="sr-Latn-CS"/>
              </w:rPr>
              <w:t>The Present Continuous Tense</w:t>
            </w:r>
            <w:r w:rsidRPr="0084021A">
              <w:rPr>
                <w:rFonts w:ascii="Arial" w:eastAsia="Times New Roman" w:hAnsi="Arial" w:cs="Arial"/>
                <w:lang w:eastAsia="sr-Latn-CS"/>
              </w:rPr>
              <w:t xml:space="preserve"> za izražavanje radnji u sadašnjosti</w:t>
            </w:r>
            <w:r w:rsidRPr="0084021A">
              <w:rPr>
                <w:rFonts w:ascii="Arial" w:eastAsia="Times New Roman" w:hAnsi="Arial" w:cs="Arial"/>
                <w:lang w:eastAsia="sr-Latn-CS"/>
              </w:rPr>
              <w:br/>
              <w:t xml:space="preserve">Prilozi za učestalost - </w:t>
            </w:r>
            <w:r w:rsidRPr="0084021A">
              <w:rPr>
                <w:rFonts w:ascii="Arial" w:eastAsia="Times New Roman" w:hAnsi="Arial" w:cs="Arial"/>
                <w:i/>
                <w:iCs/>
                <w:lang w:eastAsia="sr-Latn-CS"/>
              </w:rPr>
              <w:t>usually, often…</w:t>
            </w:r>
            <w:r w:rsidRPr="0084021A">
              <w:rPr>
                <w:rFonts w:ascii="Arial" w:eastAsia="Times New Roman" w:hAnsi="Arial" w:cs="Arial"/>
                <w:i/>
                <w:iCs/>
                <w:lang w:eastAsia="sr-Latn-CS"/>
              </w:rPr>
              <w:br/>
            </w:r>
            <w:r w:rsidRPr="0084021A">
              <w:rPr>
                <w:rFonts w:ascii="Arial" w:eastAsia="Times New Roman" w:hAnsi="Arial" w:cs="Arial"/>
                <w:lang w:eastAsia="sr-Latn-CS"/>
              </w:rPr>
              <w:t xml:space="preserve">Modalni glagol </w:t>
            </w:r>
            <w:r w:rsidRPr="0084021A">
              <w:rPr>
                <w:rFonts w:ascii="Arial" w:eastAsia="Times New Roman" w:hAnsi="Arial" w:cs="Arial"/>
                <w:i/>
                <w:iCs/>
                <w:lang w:eastAsia="sr-Latn-CS"/>
              </w:rPr>
              <w:t>can</w:t>
            </w:r>
            <w:r w:rsidRPr="0084021A">
              <w:rPr>
                <w:rFonts w:ascii="Arial" w:eastAsia="Times New Roman" w:hAnsi="Arial" w:cs="Arial"/>
                <w:lang w:eastAsia="sr-Latn-CS"/>
              </w:rPr>
              <w:t xml:space="preserve"> za izražavanje sposobnosti</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radno vreme, razonoda, život porodice.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svakodnevne iskaze u vezi s neposrednim potrebama, osetima i osećanjima i reaguje na njih;</w:t>
            </w:r>
            <w:r w:rsidRPr="0084021A">
              <w:rPr>
                <w:rFonts w:ascii="Arial" w:eastAsia="Times New Roman" w:hAnsi="Arial" w:cs="Arial"/>
                <w:lang w:eastAsia="sr-Latn-CS"/>
              </w:rPr>
              <w:br/>
              <w:t xml:space="preserve">- izrazi osnovne potrebe, osete i osećanja kratkim i jednostavnim jezičkim sredstvima;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Slušanje i čitanje iskaza u vezi sa potrebama, osetima osećanjima; saopštavanje potreba i oseta i predlaganje rešenja u vezi s njima; usmeno i pisano iskazivanje svojih osećanja i (empatično) reagovanje na tuđa</w:t>
            </w:r>
            <w:r w:rsidRPr="0084021A">
              <w:rPr>
                <w:rFonts w:ascii="Arial" w:eastAsia="Times New Roman" w:hAnsi="Arial" w:cs="Arial"/>
                <w:b/>
                <w:bCs/>
                <w:lang w:eastAsia="sr-Latn-CS"/>
              </w:rPr>
              <w:t>.</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I’m thirsty. I can bring you a glass of water. I am hungry. Can I make you a sandwich/Do you want a sandwich? Yes, please./No, thanks, I want some salad. She is hot/cold. Alice is happy/sad/fine/ill/tired…</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The Present Simple Tense (be, want)</w:t>
            </w:r>
            <w:r w:rsidRPr="0084021A">
              <w:rPr>
                <w:rFonts w:ascii="Arial" w:eastAsia="Times New Roman" w:hAnsi="Arial" w:cs="Arial"/>
                <w:i/>
                <w:iCs/>
                <w:lang w:eastAsia="sr-Latn-CS"/>
              </w:rPr>
              <w:br/>
            </w:r>
            <w:r w:rsidRPr="0084021A">
              <w:rPr>
                <w:rFonts w:ascii="Arial" w:eastAsia="Times New Roman" w:hAnsi="Arial" w:cs="Arial"/>
                <w:lang w:eastAsia="sr-Latn-CS"/>
              </w:rPr>
              <w:t xml:space="preserve">Modalni glagol </w:t>
            </w:r>
            <w:r w:rsidRPr="0084021A">
              <w:rPr>
                <w:rFonts w:ascii="Arial" w:eastAsia="Times New Roman" w:hAnsi="Arial" w:cs="Arial"/>
                <w:i/>
                <w:iCs/>
                <w:lang w:eastAsia="sr-Latn-CS"/>
              </w:rPr>
              <w:t>can</w:t>
            </w:r>
            <w:r w:rsidRPr="0084021A">
              <w:rPr>
                <w:rFonts w:ascii="Arial" w:eastAsia="Times New Roman" w:hAnsi="Arial" w:cs="Arial"/>
                <w:lang w:eastAsia="sr-Latn-CS"/>
              </w:rPr>
              <w:t xml:space="preserve"> za izražavanje predloga.</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mimika i gestikulacija; upotreba emotikona.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Iskazivanje prostornih odnosa i veličina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jednostavna obaveštenja o prostoru i orijentaciji u prostoru i reaguje na njih;</w:t>
            </w:r>
            <w:r w:rsidRPr="0084021A">
              <w:rPr>
                <w:rFonts w:ascii="Arial" w:eastAsia="Times New Roman" w:hAnsi="Arial" w:cs="Arial"/>
                <w:lang w:eastAsia="sr-Latn-CS"/>
              </w:rPr>
              <w:br/>
              <w:t>- traži i pruži kratka i jednostavna obaveštenja o orijentaciji u prostoru;</w:t>
            </w:r>
            <w:r w:rsidRPr="0084021A">
              <w:rPr>
                <w:rFonts w:ascii="Arial" w:eastAsia="Times New Roman" w:hAnsi="Arial" w:cs="Arial"/>
                <w:lang w:eastAsia="sr-Latn-CS"/>
              </w:rPr>
              <w:br/>
            </w:r>
            <w:r w:rsidRPr="0084021A">
              <w:rPr>
                <w:rFonts w:ascii="Arial" w:eastAsia="Times New Roman" w:hAnsi="Arial" w:cs="Arial"/>
                <w:lang w:eastAsia="sr-Latn-CS"/>
              </w:rPr>
              <w:lastRenderedPageBreak/>
              <w:t xml:space="preserve">- opiše neposredni prostor u kojem se kreće;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tekstova u kojima se na jednostavan način opisuju prostorni odnosi i orijentacija u prostoru; usmeno i </w:t>
            </w:r>
            <w:r w:rsidRPr="0084021A">
              <w:rPr>
                <w:rFonts w:ascii="Arial" w:eastAsia="Times New Roman" w:hAnsi="Arial" w:cs="Arial"/>
                <w:lang w:eastAsia="sr-Latn-CS"/>
              </w:rPr>
              <w:lastRenderedPageBreak/>
              <w:t xml:space="preserve">pisano traženje i davanje informacija o snalaženju/orijentaciji u prostoru; usmeno i pisano opisivanje prostornih odnosa u privatnom i javnom prostoru (soba, stan, kuća, učionica, škola, muzej, bioskop).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Where’s the chair? It’s in front of the whiteboard. There’s a mirror on the wall. The desk is between the bed and the wardrobe. The kitchen is downstairs. In this picture, our parents are in the living room. Where’s the toilet? It’s on the left/right. It’s here/over there. What’s behind/opposite the school? There’s a big beautiful park near here.</w:t>
            </w:r>
            <w:r w:rsidRPr="0084021A">
              <w:rPr>
                <w:rFonts w:ascii="Arial" w:eastAsia="Times New Roman" w:hAnsi="Arial" w:cs="Arial"/>
                <w:i/>
                <w:iCs/>
                <w:lang w:eastAsia="sr-Latn-CS"/>
              </w:rPr>
              <w:br/>
            </w:r>
            <w:r w:rsidRPr="0084021A">
              <w:rPr>
                <w:rFonts w:ascii="Arial" w:eastAsia="Times New Roman" w:hAnsi="Arial" w:cs="Arial"/>
                <w:lang w:eastAsia="sr-Latn-CS"/>
              </w:rPr>
              <w:t xml:space="preserve">Egzistencijalno </w:t>
            </w:r>
            <w:r w:rsidRPr="0084021A">
              <w:rPr>
                <w:rFonts w:ascii="Arial" w:eastAsia="Times New Roman" w:hAnsi="Arial" w:cs="Arial"/>
                <w:i/>
                <w:iCs/>
                <w:lang w:eastAsia="sr-Latn-CS"/>
              </w:rPr>
              <w:t>There is/are…</w:t>
            </w:r>
            <w:r w:rsidRPr="0084021A">
              <w:rPr>
                <w:rFonts w:ascii="Arial" w:eastAsia="Times New Roman" w:hAnsi="Arial" w:cs="Arial"/>
                <w:i/>
                <w:iCs/>
                <w:lang w:eastAsia="sr-Latn-CS"/>
              </w:rPr>
              <w:br/>
            </w:r>
            <w:r w:rsidRPr="0084021A">
              <w:rPr>
                <w:rFonts w:ascii="Arial" w:eastAsia="Times New Roman" w:hAnsi="Arial" w:cs="Arial"/>
                <w:lang w:eastAsia="sr-Latn-CS"/>
              </w:rPr>
              <w:t xml:space="preserve">Predlozi za izražavanje položaja i prostornih odnosa - </w:t>
            </w:r>
            <w:r w:rsidRPr="0084021A">
              <w:rPr>
                <w:rFonts w:ascii="Arial" w:eastAsia="Times New Roman" w:hAnsi="Arial" w:cs="Arial"/>
                <w:i/>
                <w:iCs/>
                <w:lang w:eastAsia="sr-Latn-CS"/>
              </w:rPr>
              <w:t>here, there, in, on, under…</w:t>
            </w:r>
            <w:r w:rsidRPr="0084021A">
              <w:rPr>
                <w:rFonts w:ascii="Arial" w:eastAsia="Times New Roman" w:hAnsi="Arial" w:cs="Arial"/>
                <w:i/>
                <w:iCs/>
                <w:lang w:eastAsia="sr-Latn-CS"/>
              </w:rPr>
              <w:br/>
            </w:r>
            <w:r w:rsidRPr="0084021A">
              <w:rPr>
                <w:rFonts w:ascii="Arial" w:eastAsia="Times New Roman" w:hAnsi="Arial" w:cs="Arial"/>
                <w:lang w:eastAsia="sr-Latn-CS"/>
              </w:rPr>
              <w:t xml:space="preserve">Članovi </w:t>
            </w:r>
            <w:r w:rsidRPr="0084021A">
              <w:rPr>
                <w:rFonts w:ascii="Arial" w:eastAsia="Times New Roman" w:hAnsi="Arial" w:cs="Arial"/>
                <w:i/>
                <w:iCs/>
                <w:lang w:eastAsia="sr-Latn-CS"/>
              </w:rPr>
              <w:t>a/an/the</w:t>
            </w:r>
            <w:r w:rsidRPr="0084021A">
              <w:rPr>
                <w:rFonts w:ascii="Arial" w:eastAsia="Times New Roman" w:hAnsi="Arial" w:cs="Arial"/>
                <w:i/>
                <w:iCs/>
                <w:lang w:eastAsia="sr-Latn-CS"/>
              </w:rPr>
              <w:br/>
            </w:r>
            <w:r w:rsidRPr="0084021A">
              <w:rPr>
                <w:rFonts w:ascii="Arial" w:eastAsia="Times New Roman" w:hAnsi="Arial" w:cs="Arial"/>
                <w:lang w:eastAsia="sr-Latn-CS"/>
              </w:rPr>
              <w:t xml:space="preserve">Pitanja sa </w:t>
            </w:r>
            <w:r w:rsidRPr="0084021A">
              <w:rPr>
                <w:rFonts w:ascii="Arial" w:eastAsia="Times New Roman" w:hAnsi="Arial" w:cs="Arial"/>
                <w:i/>
                <w:iCs/>
                <w:lang w:eastAsia="sr-Latn-CS"/>
              </w:rPr>
              <w:t>Where, What…</w:t>
            </w:r>
            <w:r w:rsidRPr="0084021A">
              <w:rPr>
                <w:rFonts w:ascii="Arial" w:eastAsia="Times New Roman" w:hAnsi="Arial" w:cs="Arial"/>
                <w:i/>
                <w:iCs/>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javni prostor, kultura stanovanja.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vremena (hronološkog i meteorološkog)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jednostavna obaveštenja o hronološkom/meteorološkom vremenu i reaguje na njih;</w:t>
            </w:r>
            <w:r w:rsidRPr="0084021A">
              <w:rPr>
                <w:rFonts w:ascii="Arial" w:eastAsia="Times New Roman" w:hAnsi="Arial" w:cs="Arial"/>
                <w:lang w:eastAsia="sr-Latn-CS"/>
              </w:rPr>
              <w:br/>
              <w:t xml:space="preserve">- traži i daje kratka i jednostavna obaveštenja o hronološkom/meteorološkom vremenu;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kratkih tekstova koji se odnose na tačno vreme, dan, mesec ili deo dana (razglas/plan vožnje na autobuskoj/železničkog stanici, aerodromu; bioskopski program, dogovor za neku aktivnost) ili na meteorološko vreme (trenutne ili uobičajene vremenske prilike); usmeno i pisano traženje i davanje informacija o vremenu dešavanja neke aktivnosti ili meteorološkim prilikama.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 xml:space="preserve">What time is it? It is five o’clock. It’s half past six. It’s (a) quarter past/to twelve. When do you wake up? I wake up at seven. There’s a good programme on TV at (a) </w:t>
            </w:r>
            <w:r w:rsidRPr="0084021A">
              <w:rPr>
                <w:rFonts w:ascii="Arial" w:eastAsia="Times New Roman" w:hAnsi="Arial" w:cs="Arial"/>
                <w:i/>
                <w:iCs/>
                <w:lang w:eastAsia="sr-Latn-CS"/>
              </w:rPr>
              <w:lastRenderedPageBreak/>
              <w:t>quarter to seven. When does the film start? It starts at half past seven. The train leaves at half past two. What’s the weather like today? It’s (very) hot today. It’s sunny/windy... It isn’t (very) cold. It’s snowing. It usually snows in winter. What day is it today? Is it Tuesday? I usually have my piano lesson on Thursday, but this week I’m having it on Wednesday. I don’t watch TV in the morning/afternoon. My birthday is on 21st of May/May 21st.</w:t>
            </w:r>
            <w:r w:rsidRPr="0084021A">
              <w:rPr>
                <w:rFonts w:ascii="Arial" w:eastAsia="Times New Roman" w:hAnsi="Arial" w:cs="Arial"/>
                <w:i/>
                <w:iCs/>
                <w:lang w:eastAsia="sr-Latn-CS"/>
              </w:rPr>
              <w:br/>
              <w:t>The Present Simple Tense</w:t>
            </w:r>
            <w:r w:rsidRPr="0084021A">
              <w:rPr>
                <w:rFonts w:ascii="Arial" w:eastAsia="Times New Roman" w:hAnsi="Arial" w:cs="Arial"/>
                <w:lang w:eastAsia="sr-Latn-CS"/>
              </w:rPr>
              <w:t xml:space="preserve"> za izražavanje utvrđenih programa, planova i rasporeda (red vožnje, TV/bioskopski program i sl.) i uobičajenih radnji.</w:t>
            </w:r>
            <w:r w:rsidRPr="0084021A">
              <w:rPr>
                <w:rFonts w:ascii="Arial" w:eastAsia="Times New Roman" w:hAnsi="Arial" w:cs="Arial"/>
                <w:lang w:eastAsia="sr-Latn-CS"/>
              </w:rPr>
              <w:br/>
            </w:r>
            <w:r w:rsidRPr="0084021A">
              <w:rPr>
                <w:rFonts w:ascii="Arial" w:eastAsia="Times New Roman" w:hAnsi="Arial" w:cs="Arial"/>
                <w:i/>
                <w:iCs/>
                <w:lang w:eastAsia="sr-Latn-CS"/>
              </w:rPr>
              <w:t>The Present Continuous Tense</w:t>
            </w:r>
            <w:r w:rsidRPr="0084021A">
              <w:rPr>
                <w:rFonts w:ascii="Arial" w:eastAsia="Times New Roman" w:hAnsi="Arial" w:cs="Arial"/>
                <w:lang w:eastAsia="sr-Latn-CS"/>
              </w:rPr>
              <w:t xml:space="preserve"> za izražavanje trenutnih i privremenih radnji.</w:t>
            </w:r>
            <w:r w:rsidRPr="0084021A">
              <w:rPr>
                <w:rFonts w:ascii="Arial" w:eastAsia="Times New Roman" w:hAnsi="Arial" w:cs="Arial"/>
                <w:lang w:eastAsia="sr-Latn-CS"/>
              </w:rPr>
              <w:br/>
              <w:t xml:space="preserve">Predlozi </w:t>
            </w:r>
            <w:r w:rsidRPr="0084021A">
              <w:rPr>
                <w:rFonts w:ascii="Arial" w:eastAsia="Times New Roman" w:hAnsi="Arial" w:cs="Arial"/>
                <w:i/>
                <w:iCs/>
                <w:lang w:eastAsia="sr-Latn-CS"/>
              </w:rPr>
              <w:t>in/on/at</w:t>
            </w:r>
            <w:r w:rsidRPr="0084021A">
              <w:rPr>
                <w:rFonts w:ascii="Arial" w:eastAsia="Times New Roman" w:hAnsi="Arial" w:cs="Arial"/>
                <w:lang w:eastAsia="sr-Latn-CS"/>
              </w:rPr>
              <w:t xml:space="preserve"> za izražavanje vremena.</w:t>
            </w:r>
            <w:r w:rsidRPr="0084021A">
              <w:rPr>
                <w:rFonts w:ascii="Arial" w:eastAsia="Times New Roman" w:hAnsi="Arial" w:cs="Arial"/>
                <w:lang w:eastAsia="sr-Latn-CS"/>
              </w:rPr>
              <w:br/>
              <w:t xml:space="preserve">Pitanja sa </w:t>
            </w:r>
            <w:r w:rsidRPr="0084021A">
              <w:rPr>
                <w:rFonts w:ascii="Arial" w:eastAsia="Times New Roman" w:hAnsi="Arial" w:cs="Arial"/>
                <w:i/>
                <w:iCs/>
                <w:lang w:eastAsia="sr-Latn-CS"/>
              </w:rPr>
              <w:t>When, What (time/day)…</w:t>
            </w:r>
            <w:r w:rsidRPr="0084021A">
              <w:rPr>
                <w:rFonts w:ascii="Arial" w:eastAsia="Times New Roman" w:hAnsi="Arial" w:cs="Arial"/>
                <w:i/>
                <w:iCs/>
                <w:lang w:eastAsia="sr-Latn-CS"/>
              </w:rPr>
              <w:br/>
            </w:r>
            <w:r w:rsidRPr="0084021A">
              <w:rPr>
                <w:rFonts w:ascii="Arial" w:eastAsia="Times New Roman" w:hAnsi="Arial" w:cs="Arial"/>
                <w:lang w:eastAsia="sr-Latn-CS"/>
              </w:rPr>
              <w:t>Redni brojevi do 100.</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klima, razgovor o vremenu, geografske destinacije.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jednostavne iskaze kojima se izražava pripadanje/nepripadanje, posedovanje/neposedovanje i reaguje na njih;</w:t>
            </w:r>
            <w:r w:rsidRPr="0084021A">
              <w:rPr>
                <w:rFonts w:ascii="Arial" w:eastAsia="Times New Roman" w:hAnsi="Arial" w:cs="Arial"/>
                <w:lang w:eastAsia="sr-Latn-CS"/>
              </w:rPr>
              <w:br/>
              <w:t xml:space="preserve">- traži i da jednostavne iskaze kojima se izražava pripadanje/nepripadanje, posedovanje/neposedovanje;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tekstova s jednostavnim iskazima za izražavanje pripadanja/nepripadanja i posedovanja/neposedovanja i reagovanje na njih; usmeno i pisano, iskazivanje pripadanja/nepripadanja i posedovanja/neposedovanja.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Sadržaji</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This is my ball. This isn’t your card. Whose jacket is this? It’s Jane’s/my father’s jacket. I’ve got a brother. He’s got two sisters. I’ve got a bike. I haven’t got rollerblades. Sam hasn’t got a cat, he’s got a dog. Is this your dog?</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Saksonski genitiv sa imenicom u jednini - </w:t>
            </w:r>
            <w:r w:rsidRPr="0084021A">
              <w:rPr>
                <w:rFonts w:ascii="Arial" w:eastAsia="Times New Roman" w:hAnsi="Arial" w:cs="Arial"/>
                <w:i/>
                <w:iCs/>
                <w:lang w:eastAsia="sr-Latn-CS"/>
              </w:rPr>
              <w:t>my friend’s/Milan’s book</w:t>
            </w:r>
            <w:r w:rsidRPr="0084021A">
              <w:rPr>
                <w:rFonts w:ascii="Arial" w:eastAsia="Times New Roman" w:hAnsi="Arial" w:cs="Arial"/>
                <w:i/>
                <w:iCs/>
                <w:lang w:eastAsia="sr-Latn-CS"/>
              </w:rPr>
              <w:br/>
            </w:r>
            <w:r w:rsidRPr="0084021A">
              <w:rPr>
                <w:rFonts w:ascii="Arial" w:eastAsia="Times New Roman" w:hAnsi="Arial" w:cs="Arial"/>
                <w:lang w:eastAsia="sr-Latn-CS"/>
              </w:rPr>
              <w:t xml:space="preserve">Prisvojni pridevi </w:t>
            </w:r>
            <w:r w:rsidRPr="0084021A">
              <w:rPr>
                <w:rFonts w:ascii="Arial" w:eastAsia="Times New Roman" w:hAnsi="Arial" w:cs="Arial"/>
                <w:i/>
                <w:iCs/>
                <w:lang w:eastAsia="sr-Latn-CS"/>
              </w:rPr>
              <w:t>my, your, his…Have got</w:t>
            </w:r>
            <w:r w:rsidRPr="0084021A">
              <w:rPr>
                <w:rFonts w:ascii="Arial" w:eastAsia="Times New Roman" w:hAnsi="Arial" w:cs="Arial"/>
                <w:lang w:eastAsia="sr-Latn-CS"/>
              </w:rPr>
              <w:t xml:space="preserve"> za izražavanje pripadanja/posedovanja.</w:t>
            </w:r>
            <w:r w:rsidRPr="0084021A">
              <w:rPr>
                <w:rFonts w:ascii="Arial" w:eastAsia="Times New Roman" w:hAnsi="Arial" w:cs="Arial"/>
                <w:lang w:eastAsia="sr-Latn-CS"/>
              </w:rPr>
              <w:br/>
              <w:t xml:space="preserve">Pitanja sa </w:t>
            </w:r>
            <w:r w:rsidRPr="0084021A">
              <w:rPr>
                <w:rFonts w:ascii="Arial" w:eastAsia="Times New Roman" w:hAnsi="Arial" w:cs="Arial"/>
                <w:i/>
                <w:iCs/>
                <w:lang w:eastAsia="sr-Latn-CS"/>
              </w:rPr>
              <w:t>Whose.</w:t>
            </w:r>
            <w:r w:rsidRPr="0084021A">
              <w:rPr>
                <w:rFonts w:ascii="Arial" w:eastAsia="Times New Roman" w:hAnsi="Arial" w:cs="Arial"/>
                <w:i/>
                <w:iCs/>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porodica i prijatelji, odnos prema životinjama, kućni ljubimci.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jednostavne iskaze za izražavanje dopadanja/nedopadanja, slaganja/neslaganja i reaguje na njih;</w:t>
            </w:r>
            <w:r w:rsidRPr="0084021A">
              <w:rPr>
                <w:rFonts w:ascii="Arial" w:eastAsia="Times New Roman" w:hAnsi="Arial" w:cs="Arial"/>
                <w:lang w:eastAsia="sr-Latn-CS"/>
              </w:rPr>
              <w:br/>
              <w:t xml:space="preserve">- 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tekstova s jednostavnim iskazima za izražavanje dopadanja/nedopadanja i reagovanje na njih; usmeno i pisano iskazivanje slaganja/neslaganja, dopadanja/nedopadanja.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Sadržaji</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Do you like it? Yes, it’s very good/No, it’s horrible. I’m sorry, but I don’t. I don’t know. I like apples. I don’t like oranges. Peter loves English. He doesn’t like Maths. My favourite school subject is P.E. What’s your favourite school subject/book/film…? Who’s your favourite singer/actor/sports star? Why?</w:t>
            </w:r>
            <w:r w:rsidRPr="0084021A">
              <w:rPr>
                <w:rFonts w:ascii="Arial" w:eastAsia="Times New Roman" w:hAnsi="Arial" w:cs="Arial"/>
                <w:i/>
                <w:iCs/>
                <w:lang w:eastAsia="sr-Latn-CS"/>
              </w:rPr>
              <w:br/>
              <w:t>The Present Simple Tense (like, love…)</w:t>
            </w:r>
            <w:r w:rsidRPr="0084021A">
              <w:rPr>
                <w:rFonts w:ascii="Arial" w:eastAsia="Times New Roman" w:hAnsi="Arial" w:cs="Arial"/>
                <w:i/>
                <w:iCs/>
                <w:lang w:eastAsia="sr-Latn-CS"/>
              </w:rPr>
              <w:br/>
            </w:r>
            <w:r w:rsidRPr="0084021A">
              <w:rPr>
                <w:rFonts w:ascii="Arial" w:eastAsia="Times New Roman" w:hAnsi="Arial" w:cs="Arial"/>
                <w:lang w:eastAsia="sr-Latn-CS"/>
              </w:rPr>
              <w:t xml:space="preserve">Pitanja sa </w:t>
            </w:r>
            <w:r w:rsidRPr="0084021A">
              <w:rPr>
                <w:rFonts w:ascii="Arial" w:eastAsia="Times New Roman" w:hAnsi="Arial" w:cs="Arial"/>
                <w:i/>
                <w:iCs/>
                <w:lang w:eastAsia="sr-Latn-CS"/>
              </w:rPr>
              <w:t>What, Who, Why …</w:t>
            </w:r>
            <w:r w:rsidRPr="0084021A">
              <w:rPr>
                <w:rFonts w:ascii="Arial" w:eastAsia="Times New Roman" w:hAnsi="Arial" w:cs="Arial"/>
                <w:i/>
                <w:iCs/>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umetnost (književnost za mlade, strip, film, muzika...), hrana, sport.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Izražavanje količine i brojeva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jednostavne izraze koji se odnose na količinu (broj osoba, životinja i predmeta količina prilikom kupovine i sl.) i reaguje na njih;</w:t>
            </w:r>
            <w:r w:rsidRPr="0084021A">
              <w:rPr>
                <w:rFonts w:ascii="Arial" w:eastAsia="Times New Roman" w:hAnsi="Arial" w:cs="Arial"/>
                <w:lang w:eastAsia="sr-Latn-CS"/>
              </w:rPr>
              <w:br/>
              <w:t>- traži i pruži osnovne informacije u vezi sa količinama i brojevima;</w:t>
            </w:r>
            <w:r w:rsidRPr="0084021A">
              <w:rPr>
                <w:rFonts w:ascii="Arial" w:eastAsia="Times New Roman" w:hAnsi="Arial" w:cs="Arial"/>
                <w:lang w:eastAsia="sr-Latn-CS"/>
              </w:rPr>
              <w:br/>
              <w:t xml:space="preserve">- izrazi prisustvo i odsustvo nekoga ili nečega;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jednostavnih iskaza koje sadrže informacije u vezi sa količinom i brojevima (novčani iznos, uzrast, vreme, broj telefona i slično); usmeno i pisano korišćenje jednostavnih iskaza sa brojevima do 100.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 xml:space="preserve">There are six apples on the table. </w:t>
            </w:r>
            <w:r w:rsidRPr="0084021A">
              <w:rPr>
                <w:rFonts w:ascii="Arial" w:eastAsia="Times New Roman" w:hAnsi="Arial" w:cs="Arial"/>
                <w:i/>
                <w:iCs/>
                <w:lang w:eastAsia="sr-Latn-CS"/>
              </w:rPr>
              <w:lastRenderedPageBreak/>
              <w:t>Are there any bananas? Yes, there are some./no, there aren’t any. How many people are there in the park? There are two women and three children. Is there any orange juice in the fridge? Yes, there is some./No, there isn’t any. How much is this T-shirt? It’s £2.80.</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Osnovni brojevi do 100</w:t>
            </w:r>
            <w:r w:rsidRPr="0084021A">
              <w:rPr>
                <w:rFonts w:ascii="Arial" w:eastAsia="Times New Roman" w:hAnsi="Arial" w:cs="Arial"/>
                <w:lang w:eastAsia="sr-Latn-CS"/>
              </w:rPr>
              <w:br/>
              <w:t xml:space="preserve">Množina imenica - pravilna i najčešći oblici nepravilne množine </w:t>
            </w:r>
            <w:r w:rsidRPr="0084021A">
              <w:rPr>
                <w:rFonts w:ascii="Arial" w:eastAsia="Times New Roman" w:hAnsi="Arial" w:cs="Arial"/>
                <w:i/>
                <w:iCs/>
                <w:lang w:eastAsia="sr-Latn-CS"/>
              </w:rPr>
              <w:t>(man - men, woman - women, child - children...).</w:t>
            </w:r>
            <w:r w:rsidRPr="0084021A">
              <w:rPr>
                <w:rFonts w:ascii="Arial" w:eastAsia="Times New Roman" w:hAnsi="Arial" w:cs="Arial"/>
                <w:i/>
                <w:iCs/>
                <w:lang w:eastAsia="sr-Latn-CS"/>
              </w:rPr>
              <w:br/>
            </w:r>
            <w:r w:rsidRPr="0084021A">
              <w:rPr>
                <w:rFonts w:ascii="Arial" w:eastAsia="Times New Roman" w:hAnsi="Arial" w:cs="Arial"/>
                <w:lang w:eastAsia="sr-Latn-CS"/>
              </w:rPr>
              <w:t>Brojive i nebrojive imenice.</w:t>
            </w:r>
            <w:r w:rsidRPr="0084021A">
              <w:rPr>
                <w:rFonts w:ascii="Arial" w:eastAsia="Times New Roman" w:hAnsi="Arial" w:cs="Arial"/>
                <w:lang w:eastAsia="sr-Latn-CS"/>
              </w:rPr>
              <w:br/>
              <w:t xml:space="preserve">Neodređeni determinatori - </w:t>
            </w:r>
            <w:r w:rsidRPr="0084021A">
              <w:rPr>
                <w:rFonts w:ascii="Arial" w:eastAsia="Times New Roman" w:hAnsi="Arial" w:cs="Arial"/>
                <w:i/>
                <w:iCs/>
                <w:lang w:eastAsia="sr-Latn-CS"/>
              </w:rPr>
              <w:t>some, any.</w:t>
            </w:r>
            <w:r w:rsidRPr="0084021A">
              <w:rPr>
                <w:rFonts w:ascii="Arial" w:eastAsia="Times New Roman" w:hAnsi="Arial" w:cs="Arial"/>
                <w:i/>
                <w:iCs/>
                <w:lang w:eastAsia="sr-Latn-CS"/>
              </w:rPr>
              <w:br/>
            </w:r>
            <w:r w:rsidRPr="0084021A">
              <w:rPr>
                <w:rFonts w:ascii="Arial" w:eastAsia="Times New Roman" w:hAnsi="Arial" w:cs="Arial"/>
                <w:lang w:eastAsia="sr-Latn-CS"/>
              </w:rPr>
              <w:t xml:space="preserve">Kvantifikatori - </w:t>
            </w:r>
            <w:r w:rsidRPr="0084021A">
              <w:rPr>
                <w:rFonts w:ascii="Arial" w:eastAsia="Times New Roman" w:hAnsi="Arial" w:cs="Arial"/>
                <w:i/>
                <w:iCs/>
                <w:lang w:eastAsia="sr-Latn-CS"/>
              </w:rPr>
              <w:t>much, many, a lot of.</w:t>
            </w:r>
            <w:r w:rsidRPr="0084021A">
              <w:rPr>
                <w:rFonts w:ascii="Arial" w:eastAsia="Times New Roman" w:hAnsi="Arial" w:cs="Arial"/>
                <w:i/>
                <w:iCs/>
                <w:lang w:eastAsia="sr-Latn-CS"/>
              </w:rPr>
              <w:br/>
            </w:r>
            <w:r w:rsidRPr="0084021A">
              <w:rPr>
                <w:rFonts w:ascii="Arial" w:eastAsia="Times New Roman" w:hAnsi="Arial" w:cs="Arial"/>
                <w:lang w:eastAsia="sr-Latn-CS"/>
              </w:rPr>
              <w:t xml:space="preserve">Pitanja sa </w:t>
            </w:r>
            <w:r w:rsidRPr="0084021A">
              <w:rPr>
                <w:rFonts w:ascii="Arial" w:eastAsia="Times New Roman" w:hAnsi="Arial" w:cs="Arial"/>
                <w:i/>
                <w:iCs/>
                <w:lang w:eastAsia="sr-Latn-CS"/>
              </w:rPr>
              <w:t>How much/many.</w:t>
            </w:r>
            <w:r w:rsidRPr="0084021A">
              <w:rPr>
                <w:rFonts w:ascii="Arial" w:eastAsia="Times New Roman" w:hAnsi="Arial" w:cs="Arial"/>
                <w:i/>
                <w:iCs/>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društveno okruženje, putovanja. </w:t>
            </w:r>
          </w:p>
        </w:tc>
      </w:tr>
    </w:tbl>
    <w:p w:rsidR="0084021A" w:rsidRPr="0084021A" w:rsidRDefault="0084021A" w:rsidP="0084021A">
      <w:pPr>
        <w:spacing w:before="240" w:after="240" w:line="240" w:lineRule="auto"/>
        <w:jc w:val="center"/>
        <w:rPr>
          <w:rFonts w:ascii="Arial" w:eastAsia="Times New Roman" w:hAnsi="Arial" w:cs="Arial"/>
          <w:b/>
          <w:bCs/>
          <w:i/>
          <w:iCs/>
          <w:sz w:val="24"/>
          <w:szCs w:val="24"/>
          <w:lang w:eastAsia="sr-Latn-CS"/>
        </w:rPr>
      </w:pPr>
      <w:r w:rsidRPr="0084021A">
        <w:rPr>
          <w:rFonts w:ascii="Arial" w:eastAsia="Times New Roman" w:hAnsi="Arial" w:cs="Arial"/>
          <w:b/>
          <w:bCs/>
          <w:i/>
          <w:iCs/>
          <w:sz w:val="24"/>
          <w:szCs w:val="24"/>
          <w:lang w:eastAsia="sr-Latn-CS"/>
        </w:rPr>
        <w:lastRenderedPageBreak/>
        <w:t xml:space="preserve">ITALIJANSKI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973"/>
        <w:gridCol w:w="3062"/>
        <w:gridCol w:w="3156"/>
      </w:tblGrid>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OBLAST/TEMA</w:t>
            </w:r>
            <w:r w:rsidRPr="0084021A">
              <w:rPr>
                <w:rFonts w:ascii="Arial" w:eastAsia="Times New Roman" w:hAnsi="Arial" w:cs="Arial"/>
                <w:b/>
                <w:bCs/>
                <w:lang w:eastAsia="sr-Latn-C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ISHODI</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Po završenoj temi/oblasti 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Pozdravljanje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pozdravi i otpozdravi, primenjujući najjednostavnija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Reagovanje na usmeni ili pisani impuls sagovornika (nastavnika, vršnjaka, i slično) i iniciranje upoznavanja; uspostavljanja kontakta (npr. pri susretu, na razglednici, u imejlu, SMS-u).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Ciao! Buongiorno. Buonasera.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Come stai? Come va?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Bene, grazie.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Di dove sei?</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Sono di....</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A presto! A domani!</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Buona notte!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Glagoli: </w:t>
            </w:r>
            <w:r w:rsidRPr="0084021A">
              <w:rPr>
                <w:rFonts w:ascii="Arial" w:eastAsia="Times New Roman" w:hAnsi="Arial" w:cs="Arial"/>
                <w:i/>
                <w:iCs/>
                <w:lang w:eastAsia="sr-Latn-CS"/>
              </w:rPr>
              <w:t>essere, stare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Upitni prilozi: </w:t>
            </w:r>
            <w:r w:rsidRPr="0084021A">
              <w:rPr>
                <w:rFonts w:ascii="Arial" w:eastAsia="Times New Roman" w:hAnsi="Arial" w:cs="Arial"/>
                <w:i/>
                <w:iCs/>
                <w:lang w:eastAsia="sr-Latn-CS"/>
              </w:rPr>
              <w:t>come, di dove</w:t>
            </w:r>
            <w:r w:rsidRPr="0084021A">
              <w:rPr>
                <w:rFonts w:ascii="Arial" w:eastAsia="Times New Roman" w:hAnsi="Arial" w:cs="Arial"/>
                <w:lang w:eastAsia="sr-Latn-CS"/>
              </w:rPr>
              <w:t xml:space="preserve"> </w:t>
            </w:r>
            <w:r w:rsidRPr="0084021A">
              <w:rPr>
                <w:rFonts w:ascii="Arial" w:eastAsia="Times New Roman" w:hAnsi="Arial" w:cs="Arial"/>
                <w:lang w:eastAsia="sr-Latn-CS"/>
              </w:rPr>
              <w:br/>
              <w:t>Lične zamenice</w:t>
            </w:r>
            <w:r w:rsidRPr="0084021A">
              <w:rPr>
                <w:rFonts w:ascii="Arial" w:eastAsia="Times New Roman" w:hAnsi="Arial" w:cs="Arial"/>
                <w:lang w:eastAsia="sr-Latn-CS"/>
              </w:rPr>
              <w:br/>
            </w:r>
            <w:r w:rsidRPr="0084021A">
              <w:rPr>
                <w:rFonts w:ascii="Arial" w:eastAsia="Times New Roman" w:hAnsi="Arial" w:cs="Arial"/>
                <w:b/>
                <w:bCs/>
                <w:lang w:eastAsia="sr-Latn-CS"/>
              </w:rPr>
              <w:lastRenderedPageBreak/>
              <w:t>(Inter)kulturni sadržaji:</w:t>
            </w:r>
            <w:r w:rsidRPr="0084021A">
              <w:rPr>
                <w:rFonts w:ascii="Arial" w:eastAsia="Times New Roman" w:hAnsi="Arial" w:cs="Arial"/>
                <w:lang w:eastAsia="sr-Latn-CS"/>
              </w:rPr>
              <w:t xml:space="preserve"> formalno i neformalno pozdravljanje; ustaljena pravila učtivosti.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Predstavljanje sebe i drugih; davanje osnovnih informacija o sebi; davanje i i traženje osnovnih informacija o drugima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predstavi sebe i drugog;</w:t>
            </w:r>
            <w:r w:rsidRPr="0084021A">
              <w:rPr>
                <w:rFonts w:ascii="Arial" w:eastAsia="Times New Roman" w:hAnsi="Arial" w:cs="Arial"/>
                <w:lang w:eastAsia="sr-Latn-CS"/>
              </w:rPr>
              <w:br/>
              <w:t xml:space="preserve">- razume jasno postavljena jednostavna pitanja lične prirode i odgovara na njih;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Iniciranje upoznavanja, posredovanje u upoznavanju i predstavljanje drugih osoba, prisutnih i odsutnih, usmeno i pisano; slušanje i čitanje kratkih i jednostavnih tekstova kojim se neko predstavlja; popunjavanje formulara osnovnim ličnim podacima (prijava na kurs, pretplata na dečji časopis, nalepnica za prtljag, članska karta i slično).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Come ti chiami?/Mi chiamo…/Sono…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Questo/a è il mio amico/la mia amica... Si chiama...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Questa è mia sorella (mostrando la foto)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Questo è il signor.../la signora...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Di dove sei?/Sono di..../Sono della Serbia...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Quanti anni hai?/Ho 12 anni.</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Dove abiti?Dove vivi?</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Abito a..., in Via....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Nome, cognome, indirizzo...</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Glagoli: </w:t>
            </w:r>
            <w:r w:rsidRPr="0084021A">
              <w:rPr>
                <w:rFonts w:ascii="Arial" w:eastAsia="Times New Roman" w:hAnsi="Arial" w:cs="Arial"/>
                <w:i/>
                <w:iCs/>
                <w:lang w:eastAsia="sr-Latn-CS"/>
              </w:rPr>
              <w:t>essere, avere, abitare, vivere</w:t>
            </w:r>
            <w:r w:rsidRPr="0084021A">
              <w:rPr>
                <w:rFonts w:ascii="Arial" w:eastAsia="Times New Roman" w:hAnsi="Arial" w:cs="Arial"/>
                <w:lang w:eastAsia="sr-Latn-CS"/>
              </w:rPr>
              <w:t xml:space="preserve"> </w:t>
            </w:r>
            <w:r w:rsidRPr="0084021A">
              <w:rPr>
                <w:rFonts w:ascii="Arial" w:eastAsia="Times New Roman" w:hAnsi="Arial" w:cs="Arial"/>
                <w:lang w:eastAsia="sr-Latn-CS"/>
              </w:rPr>
              <w:br/>
              <w:t>Lične zamenice</w:t>
            </w:r>
            <w:r w:rsidRPr="0084021A">
              <w:rPr>
                <w:rFonts w:ascii="Arial" w:eastAsia="Times New Roman" w:hAnsi="Arial" w:cs="Arial"/>
                <w:lang w:eastAsia="sr-Latn-CS"/>
              </w:rPr>
              <w:br/>
              <w:t>Upitne reči (</w:t>
            </w:r>
            <w:r w:rsidRPr="0084021A">
              <w:rPr>
                <w:rFonts w:ascii="Arial" w:eastAsia="Times New Roman" w:hAnsi="Arial" w:cs="Arial"/>
                <w:i/>
                <w:iCs/>
                <w:lang w:eastAsia="sr-Latn-CS"/>
              </w:rPr>
              <w:t>quanto, dove, come/chi, che cosa</w:t>
            </w:r>
            <w:r w:rsidRPr="0084021A">
              <w:rPr>
                <w:rFonts w:ascii="Arial" w:eastAsia="Times New Roman" w:hAnsi="Arial" w:cs="Arial"/>
                <w:lang w:eastAsia="sr-Latn-CS"/>
              </w:rPr>
              <w:t>)</w:t>
            </w:r>
            <w:r w:rsidRPr="0084021A">
              <w:rPr>
                <w:rFonts w:ascii="Arial" w:eastAsia="Times New Roman" w:hAnsi="Arial" w:cs="Arial"/>
                <w:lang w:eastAsia="sr-Latn-CS"/>
              </w:rPr>
              <w:br/>
              <w:t>Brojevi</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formalno i neformalno predstavljanje, imenovanje srodstva, ime i prezime, osnovni geografski podaci o Italiji.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razume uputstva i naloge i reaguje na njih;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naloga i uputstava i reagovanje na njih </w:t>
            </w:r>
            <w:r w:rsidRPr="0084021A">
              <w:rPr>
                <w:rFonts w:ascii="Arial" w:eastAsia="Times New Roman" w:hAnsi="Arial" w:cs="Arial"/>
                <w:lang w:eastAsia="sr-Latn-CS"/>
              </w:rPr>
              <w:lastRenderedPageBreak/>
              <w:t xml:space="preserve">(komunikacija u učionici - uputstva i nalozi koje razmenjuju učesnici u nastavnom procesu, uputstva za igru i slično).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Fare l’appello:</w:t>
            </w:r>
            <w:r w:rsidRPr="0084021A">
              <w:rPr>
                <w:rFonts w:ascii="Arial" w:eastAsia="Times New Roman" w:hAnsi="Arial" w:cs="Arial"/>
                <w:i/>
                <w:iCs/>
                <w:lang w:eastAsia="sr-Latn-CS"/>
              </w:rPr>
              <w:br/>
              <w:t>Chi è assente?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Sofia? - Presente!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Cancella la lavagna, per favore!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Ascoltiamo! Scriviamo! Leggiamo! Disegniamo!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Tutto chiaro?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Come si dice…? Cosa significa…?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Vediamo cosa avete capito/avete letto/abbiamo ascoltato...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Ottimo! Bravo/a/i/e!</w:t>
            </w:r>
            <w:r w:rsidRPr="0084021A">
              <w:rPr>
                <w:rFonts w:ascii="Arial" w:eastAsia="Times New Roman" w:hAnsi="Arial" w:cs="Arial"/>
                <w:lang w:eastAsia="sr-Latn-CS"/>
              </w:rPr>
              <w:t xml:space="preserve"> </w:t>
            </w:r>
            <w:r w:rsidRPr="0084021A">
              <w:rPr>
                <w:rFonts w:ascii="Arial" w:eastAsia="Times New Roman" w:hAnsi="Arial" w:cs="Arial"/>
                <w:lang w:eastAsia="sr-Latn-CS"/>
              </w:rPr>
              <w:br/>
              <w:t>Prezent indikativa (najfrekventniji pravilni glagoli)</w:t>
            </w:r>
            <w:r w:rsidRPr="0084021A">
              <w:rPr>
                <w:rFonts w:ascii="Arial" w:eastAsia="Times New Roman" w:hAnsi="Arial" w:cs="Arial"/>
                <w:lang w:eastAsia="sr-Latn-CS"/>
              </w:rPr>
              <w:br/>
              <w:t>Imperativ frekventnih glagola (</w:t>
            </w:r>
            <w:r w:rsidRPr="0084021A">
              <w:rPr>
                <w:rFonts w:ascii="Arial" w:eastAsia="Times New Roman" w:hAnsi="Arial" w:cs="Arial"/>
                <w:i/>
                <w:iCs/>
                <w:lang w:eastAsia="sr-Latn-CS"/>
              </w:rPr>
              <w:t>ascoltare, leggere, scrivere, parlare, ripetere</w:t>
            </w:r>
            <w:r w:rsidRPr="0084021A">
              <w:rPr>
                <w:rFonts w:ascii="Arial" w:eastAsia="Times New Roman" w:hAnsi="Arial" w:cs="Arial"/>
                <w:lang w:eastAsia="sr-Latn-CS"/>
              </w:rPr>
              <w:t>...)</w:t>
            </w:r>
            <w:r w:rsidRPr="0084021A">
              <w:rPr>
                <w:rFonts w:ascii="Arial" w:eastAsia="Times New Roman" w:hAnsi="Arial" w:cs="Arial"/>
                <w:lang w:eastAsia="sr-Latn-CS"/>
              </w:rPr>
              <w:br/>
              <w:t>Prošlo vreme frekventnih glagola (receptivno)</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poštovanje osnovnih normi učtivosti, pesme.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pravila ponašanja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razume jednostavna i pažljivo iskazana pravila ponašanja (sugestije, preporuke, zabrane) i reaguje na njih, uz vizuelnu podršku (znakovi, simboli i slično) i bez 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jednostavnih iskaza u vezi sa pravilima ponašanja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Permesso, posso entrare? Posso uscire?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Puoi/Può ripetere, per favore!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Non dovete/dobbiamo....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Ragazzi, fate silenzio!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Tirare/Spingere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Entrata/Uscita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È vietato fumare! Vietato fotografare!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Nepravilni glagoli </w:t>
            </w:r>
            <w:r w:rsidRPr="0084021A">
              <w:rPr>
                <w:rFonts w:ascii="Arial" w:eastAsia="Times New Roman" w:hAnsi="Arial" w:cs="Arial"/>
                <w:i/>
                <w:iCs/>
                <w:lang w:eastAsia="sr-Latn-CS"/>
              </w:rPr>
              <w:t>potere, dovere, fare</w:t>
            </w:r>
            <w:r w:rsidRPr="0084021A">
              <w:rPr>
                <w:rFonts w:ascii="Arial" w:eastAsia="Times New Roman" w:hAnsi="Arial" w:cs="Arial"/>
                <w:lang w:eastAsia="sr-Latn-CS"/>
              </w:rPr>
              <w:t xml:space="preserve"> </w:t>
            </w:r>
            <w:r w:rsidRPr="0084021A">
              <w:rPr>
                <w:rFonts w:ascii="Arial" w:eastAsia="Times New Roman" w:hAnsi="Arial" w:cs="Arial"/>
                <w:lang w:eastAsia="sr-Latn-CS"/>
              </w:rPr>
              <w:br/>
              <w:t>Imperativ</w:t>
            </w:r>
            <w:r w:rsidRPr="0084021A">
              <w:rPr>
                <w:rFonts w:ascii="Arial" w:eastAsia="Times New Roman" w:hAnsi="Arial" w:cs="Arial"/>
                <w:lang w:eastAsia="sr-Latn-CS"/>
              </w:rPr>
              <w:br/>
            </w:r>
            <w:r w:rsidRPr="0084021A">
              <w:rPr>
                <w:rFonts w:ascii="Arial" w:eastAsia="Times New Roman" w:hAnsi="Arial" w:cs="Arial"/>
                <w:b/>
                <w:bCs/>
                <w:lang w:eastAsia="sr-Latn-CS"/>
              </w:rPr>
              <w:lastRenderedPageBreak/>
              <w:t>(Inter)kulturni sadržaji:</w:t>
            </w:r>
            <w:r w:rsidRPr="0084021A">
              <w:rPr>
                <w:rFonts w:ascii="Arial" w:eastAsia="Times New Roman" w:hAnsi="Arial" w:cs="Arial"/>
                <w:lang w:eastAsia="sr-Latn-CS"/>
              </w:rPr>
              <w:t xml:space="preserve"> ponašanje na javnim mestima, značenje simbola.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poziv i reaguje na njega;</w:t>
            </w:r>
            <w:r w:rsidRPr="0084021A">
              <w:rPr>
                <w:rFonts w:ascii="Arial" w:eastAsia="Times New Roman" w:hAnsi="Arial" w:cs="Arial"/>
                <w:lang w:eastAsia="sr-Latn-CS"/>
              </w:rPr>
              <w:br/>
              <w:t xml:space="preserve">- uputi poziv na zajedničku aktivnost;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kratkih jednostavnih poziva na zajedničku aktivnost i reagovanje na njih, usmeno ili pisano (poziv na rođendan, žurku, na igru, u bioskop...); upućivanje i prihvatanje/odbijanje poziva na zajedničku aktivnost, usmeno ili pisano, koristeći najjednostavnije izraze molbi, zahvalnosti, izvinjenja.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Giochiamo a calcio? Andiamo al cinema?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Vieni alla mia festa?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Sì, grazie!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Va bene.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Mi dispiace, non posso.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 xml:space="preserve">Dai, usciamo/andiamo a…/facciamo…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Prezent indikativa (najfrekventniji pravilni glagoli).</w:t>
            </w:r>
            <w:r w:rsidRPr="0084021A">
              <w:rPr>
                <w:rFonts w:ascii="Arial" w:eastAsia="Times New Roman" w:hAnsi="Arial" w:cs="Arial"/>
                <w:lang w:eastAsia="sr-Latn-CS"/>
              </w:rPr>
              <w:br/>
              <w:t xml:space="preserve">Nepravilni glagoli </w:t>
            </w:r>
            <w:r w:rsidRPr="0084021A">
              <w:rPr>
                <w:rFonts w:ascii="Arial" w:eastAsia="Times New Roman" w:hAnsi="Arial" w:cs="Arial"/>
                <w:i/>
                <w:iCs/>
                <w:lang w:eastAsia="sr-Latn-CS"/>
              </w:rPr>
              <w:t>andare, venire, fare, potere, uscire.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prikladno prihvatanje i odbijanje poziva, rođendan i proslava rođendana, igre.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Iskazivanje molbe, zahteva i zahvalnosti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kratke i jednostavne molbe i zahteve i reaguje na njih;</w:t>
            </w:r>
            <w:r w:rsidRPr="0084021A">
              <w:rPr>
                <w:rFonts w:ascii="Arial" w:eastAsia="Times New Roman" w:hAnsi="Arial" w:cs="Arial"/>
                <w:lang w:eastAsia="sr-Latn-CS"/>
              </w:rPr>
              <w:br/>
              <w:t>- uputi kratke i jednostavne molbe i zahteve;</w:t>
            </w:r>
            <w:r w:rsidRPr="0084021A">
              <w:rPr>
                <w:rFonts w:ascii="Arial" w:eastAsia="Times New Roman" w:hAnsi="Arial" w:cs="Arial"/>
                <w:lang w:eastAsia="sr-Latn-CS"/>
              </w:rPr>
              <w:br/>
              <w:t xml:space="preserve">- iskaže i prihvati zahvalnost na jednostavan način;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jednostavnih iskaza kojima se traži pomoć, usluga ili obaveštenje; davanje jednostavnog, usmenog i pisanog odgovora na iskazanu molbu ili zahtev; izražavanje i prihvatanje zahvalnosti u usmenom i pisanom obliku.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 xml:space="preserve">Vorrei un panino. Un succo di </w:t>
            </w:r>
            <w:r w:rsidRPr="0084021A">
              <w:rPr>
                <w:rFonts w:ascii="Arial" w:eastAsia="Times New Roman" w:hAnsi="Arial" w:cs="Arial"/>
                <w:i/>
                <w:iCs/>
                <w:lang w:eastAsia="sr-Latn-CS"/>
              </w:rPr>
              <w:lastRenderedPageBreak/>
              <w:t>frutta, per favore.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Prego.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Grazie!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Buon appetito!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Mi puoi prestare il tuo libro?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Sì, certo./Grazie.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Mi presti una penna?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Određeni i neodređeni član </w:t>
            </w:r>
            <w:r w:rsidRPr="0084021A">
              <w:rPr>
                <w:rFonts w:ascii="Arial" w:eastAsia="Times New Roman" w:hAnsi="Arial" w:cs="Arial"/>
                <w:i/>
                <w:iCs/>
                <w:lang w:eastAsia="sr-Latn-CS"/>
              </w:rPr>
              <w:t>volere</w:t>
            </w:r>
            <w:r w:rsidRPr="0084021A">
              <w:rPr>
                <w:rFonts w:ascii="Arial" w:eastAsia="Times New Roman" w:hAnsi="Arial" w:cs="Arial"/>
                <w:lang w:eastAsia="sr-Latn-CS"/>
              </w:rPr>
              <w:t xml:space="preserve"> (kondicionalno, 1. lice jednine)</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pravila učtive komunikacije.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Čestitanje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jednostavno iskazane čestitke i odgovara na njih;</w:t>
            </w:r>
            <w:r w:rsidRPr="0084021A">
              <w:rPr>
                <w:rFonts w:ascii="Arial" w:eastAsia="Times New Roman" w:hAnsi="Arial" w:cs="Arial"/>
                <w:lang w:eastAsia="sr-Latn-CS"/>
              </w:rPr>
              <w:br/>
              <w:t xml:space="preserve">- uputi jednostavne čestitke;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kratkih i jednostavnih ustaljenih izraza kojima se čestita praznik, rođendan ili neki drugi značajan događaj; reagovanje na upućenu čestitku u usmenom i pisanom obliku; upućivanje kratkih prigodnih čestitki u usmenom i pisanom obliku.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Buon compleanno! Tanti auguri!</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Bravo/a/i/e! Bravissimo/a/i/e!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Buon Anno! Felice Anno Nuovo!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Buon Natale!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Forza!</w:t>
            </w:r>
            <w:r w:rsidRPr="0084021A">
              <w:rPr>
                <w:rFonts w:ascii="Arial" w:eastAsia="Times New Roman" w:hAnsi="Arial" w:cs="Arial"/>
                <w:lang w:eastAsia="sr-Latn-CS"/>
              </w:rPr>
              <w:t xml:space="preserve"> </w:t>
            </w:r>
            <w:r w:rsidRPr="0084021A">
              <w:rPr>
                <w:rFonts w:ascii="Arial" w:eastAsia="Times New Roman" w:hAnsi="Arial" w:cs="Arial"/>
                <w:lang w:eastAsia="sr-Latn-CS"/>
              </w:rPr>
              <w:br/>
              <w:t>Uzvične rečenice</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najznačajniji praznici i način obeležavanja/proslave.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jednostavan opis živih bića, predmeta, mesta i pojava;</w:t>
            </w:r>
            <w:r w:rsidRPr="0084021A">
              <w:rPr>
                <w:rFonts w:ascii="Arial" w:eastAsia="Times New Roman" w:hAnsi="Arial" w:cs="Arial"/>
                <w:lang w:eastAsia="sr-Latn-CS"/>
              </w:rPr>
              <w:br/>
              <w:t xml:space="preserve">- opiše živa bića, predmete i mesta i pojave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jednostavnih opisa živih bića, predmeta, mesta i pojava u kojima se pojavljuju informacije o spoljnom izgledu, pojavnim oblicima, dimenzijama i ostalim najjednostavnijim karakteristikama; davanje kratkih usmenih i pisanih opisa živih bića, predmeta, mesta i </w:t>
            </w:r>
            <w:r w:rsidRPr="0084021A">
              <w:rPr>
                <w:rFonts w:ascii="Arial" w:eastAsia="Times New Roman" w:hAnsi="Arial" w:cs="Arial"/>
                <w:lang w:eastAsia="sr-Latn-CS"/>
              </w:rPr>
              <w:lastRenderedPageBreak/>
              <w:t xml:space="preserve">pojava.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La mia migliore amica si chiama Jasmina. È simpatica/alta. Ha i capelli castani/lunghi/corti. Le piace ascoltare la musica. Parla bene il francese.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Luca è di Torino. Torino è una bella città.</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Questo è il mio cane. Si chiama...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È grande/piccolo/bianco...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Questo è uno zaino.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È rosso/giallo...</w:t>
            </w:r>
            <w:r w:rsidRPr="0084021A">
              <w:rPr>
                <w:rFonts w:ascii="Arial" w:eastAsia="Times New Roman" w:hAnsi="Arial" w:cs="Arial"/>
                <w:lang w:eastAsia="sr-Latn-CS"/>
              </w:rPr>
              <w:t xml:space="preserve"> </w:t>
            </w:r>
            <w:r w:rsidRPr="0084021A">
              <w:rPr>
                <w:rFonts w:ascii="Arial" w:eastAsia="Times New Roman" w:hAnsi="Arial" w:cs="Arial"/>
                <w:lang w:eastAsia="sr-Latn-CS"/>
              </w:rPr>
              <w:br/>
              <w:t>Pridevi iimenice (rod, broj i slaganje).</w:t>
            </w:r>
            <w:r w:rsidRPr="0084021A">
              <w:rPr>
                <w:rFonts w:ascii="Arial" w:eastAsia="Times New Roman" w:hAnsi="Arial" w:cs="Arial"/>
                <w:lang w:eastAsia="sr-Latn-CS"/>
              </w:rPr>
              <w:br/>
              <w:t>Pokazna zamenica (</w:t>
            </w:r>
            <w:r w:rsidRPr="0084021A">
              <w:rPr>
                <w:rFonts w:ascii="Arial" w:eastAsia="Times New Roman" w:hAnsi="Arial" w:cs="Arial"/>
                <w:i/>
                <w:iCs/>
                <w:lang w:eastAsia="sr-Latn-CS"/>
              </w:rPr>
              <w:t>questo</w:t>
            </w:r>
            <w:r w:rsidRPr="0084021A">
              <w:rPr>
                <w:rFonts w:ascii="Arial" w:eastAsia="Times New Roman" w:hAnsi="Arial" w:cs="Arial"/>
                <w:lang w:eastAsia="sr-Latn-CS"/>
              </w:rPr>
              <w:t>).</w:t>
            </w:r>
            <w:r w:rsidRPr="0084021A">
              <w:rPr>
                <w:rFonts w:ascii="Arial" w:eastAsia="Times New Roman" w:hAnsi="Arial" w:cs="Arial"/>
                <w:lang w:eastAsia="sr-Latn-CS"/>
              </w:rPr>
              <w:br/>
              <w:t>Prilozi za način (</w:t>
            </w:r>
            <w:r w:rsidRPr="0084021A">
              <w:rPr>
                <w:rFonts w:ascii="Arial" w:eastAsia="Times New Roman" w:hAnsi="Arial" w:cs="Arial"/>
                <w:i/>
                <w:iCs/>
                <w:lang w:eastAsia="sr-Latn-CS"/>
              </w:rPr>
              <w:t>bene, male</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kultura stanovanja, odnos prema živoj i neživoj prirodi.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Opisivanje uobičajenih i trenutnih aktivnosti, planova i sposobnosti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jednostavne iskaze o uobičajenim i trenutnim aktivnostima i sposobnostima i reaguje na njih;</w:t>
            </w:r>
            <w:r w:rsidRPr="0084021A">
              <w:rPr>
                <w:rFonts w:ascii="Arial" w:eastAsia="Times New Roman" w:hAnsi="Arial" w:cs="Arial"/>
                <w:lang w:eastAsia="sr-Latn-CS"/>
              </w:rPr>
              <w:br/>
              <w:t>- opiše i planira uobičajene i trenutne aktivnosti kratkim jednostavnim jezičkim sredstvima;</w:t>
            </w:r>
            <w:r w:rsidRPr="0084021A">
              <w:rPr>
                <w:rFonts w:ascii="Arial" w:eastAsia="Times New Roman" w:hAnsi="Arial" w:cs="Arial"/>
                <w:lang w:eastAsia="sr-Latn-CS"/>
              </w:rPr>
              <w:br/>
              <w:t xml:space="preserve">- opiše šta ume/ne ume da (u)radi;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opisa u vezi sa uobičajenim i trenutnim aktivno-stima, planovima i sposobnostima u porodičnoj i školskoj sredini; sastavljanje poruka i spiskova u vezi sa uobičajenim i trenutnim aktivnostima, planovima i sposobnostima.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Ogni giorno mi alzo alle…faccio colazione...vado a scuola...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Ho lezioni di italiano il mercoledì e il venerdì.</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Il sabato vado in piscina.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A che ora inizia la lezione?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Domani devo: fare la spesa, comprare il latte, fare i compiti, chiamare la nonna...</w:t>
            </w:r>
            <w:r w:rsidRPr="0084021A">
              <w:rPr>
                <w:rFonts w:ascii="Arial" w:eastAsia="Times New Roman" w:hAnsi="Arial" w:cs="Arial"/>
                <w:lang w:eastAsia="sr-Latn-CS"/>
              </w:rPr>
              <w:t xml:space="preserve"> </w:t>
            </w:r>
            <w:r w:rsidRPr="0084021A">
              <w:rPr>
                <w:rFonts w:ascii="Arial" w:eastAsia="Times New Roman" w:hAnsi="Arial" w:cs="Arial"/>
                <w:lang w:eastAsia="sr-Latn-CS"/>
              </w:rPr>
              <w:br/>
              <w:t>Prezent indikativa (najfrekventniji povratni glagoli).</w:t>
            </w:r>
            <w:r w:rsidRPr="0084021A">
              <w:rPr>
                <w:rFonts w:ascii="Arial" w:eastAsia="Times New Roman" w:hAnsi="Arial" w:cs="Arial"/>
                <w:lang w:eastAsia="sr-Latn-CS"/>
              </w:rPr>
              <w:br/>
              <w:t>Predlozi.</w:t>
            </w:r>
            <w:r w:rsidRPr="0084021A">
              <w:rPr>
                <w:rFonts w:ascii="Arial" w:eastAsia="Times New Roman" w:hAnsi="Arial" w:cs="Arial"/>
                <w:lang w:eastAsia="sr-Latn-CS"/>
              </w:rPr>
              <w:br/>
            </w:r>
            <w:r w:rsidRPr="0084021A">
              <w:rPr>
                <w:rFonts w:ascii="Arial" w:eastAsia="Times New Roman" w:hAnsi="Arial" w:cs="Arial"/>
                <w:lang w:eastAsia="sr-Latn-CS"/>
              </w:rPr>
              <w:lastRenderedPageBreak/>
              <w:t>Prilozi za vreme (</w:t>
            </w:r>
            <w:r w:rsidRPr="0084021A">
              <w:rPr>
                <w:rFonts w:ascii="Arial" w:eastAsia="Times New Roman" w:hAnsi="Arial" w:cs="Arial"/>
                <w:i/>
                <w:iCs/>
                <w:lang w:eastAsia="sr-Latn-CS"/>
              </w:rPr>
              <w:t>oggi, domani, dopo, sempre</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radno vreme, razonoda, život porodice.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svakodnevne iskaze u vezi s neposrednim potrebama, osetima i osećanjima i reaguje na njih;</w:t>
            </w:r>
            <w:r w:rsidRPr="0084021A">
              <w:rPr>
                <w:rFonts w:ascii="Arial" w:eastAsia="Times New Roman" w:hAnsi="Arial" w:cs="Arial"/>
                <w:lang w:eastAsia="sr-Latn-CS"/>
              </w:rPr>
              <w:br/>
              <w:t xml:space="preserve">- izrazi osnovne potrebe, osete i osećanja kratkim i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iskaza u vezi sa potrebama, osetima osećanjima; saopštavanje potreba i oseta i predlaganje rešenja u vezi s njima; usmeno i pisano iskazivanje svojih osećanja i (empatično) reagovanje na tuđa.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Ho fame/sete/caldo/freddo.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Posso aprire la finestra?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Chiudiamo la porta?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Perché non vai a scuola?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Perché mi sento male.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Vuoi da bere?/da mangiare?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No, grazie, non ho sete/fame.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Vorrei un bicchiere d’acqua.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Non bevo le bibite gassate.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Prezent indikativa (nepravilni glagoli </w:t>
            </w:r>
            <w:r w:rsidRPr="0084021A">
              <w:rPr>
                <w:rFonts w:ascii="Arial" w:eastAsia="Times New Roman" w:hAnsi="Arial" w:cs="Arial"/>
                <w:i/>
                <w:iCs/>
                <w:lang w:eastAsia="sr-Latn-CS"/>
              </w:rPr>
              <w:t>bere, volere</w:t>
            </w:r>
            <w:r w:rsidRPr="0084021A">
              <w:rPr>
                <w:rFonts w:ascii="Arial" w:eastAsia="Times New Roman" w:hAnsi="Arial" w:cs="Arial"/>
                <w:lang w:eastAsia="sr-Latn-CS"/>
              </w:rPr>
              <w:t>).</w:t>
            </w:r>
            <w:r w:rsidRPr="0084021A">
              <w:rPr>
                <w:rFonts w:ascii="Arial" w:eastAsia="Times New Roman" w:hAnsi="Arial" w:cs="Arial"/>
                <w:lang w:eastAsia="sr-Latn-CS"/>
              </w:rPr>
              <w:br/>
              <w:t>Kondicional učtivosti, prvo lice jednine (</w:t>
            </w:r>
            <w:r w:rsidRPr="0084021A">
              <w:rPr>
                <w:rFonts w:ascii="Arial" w:eastAsia="Times New Roman" w:hAnsi="Arial" w:cs="Arial"/>
                <w:i/>
                <w:iCs/>
                <w:lang w:eastAsia="sr-Latn-CS"/>
              </w:rPr>
              <w:t>volere</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mimika i gestikulacija; upotreba emotikona.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Iskazivanje prostornih odnosa i veličina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jednostavna obaveštenja o prostoru i orijentaciji u prostoru i reaguje na njih;</w:t>
            </w:r>
            <w:r w:rsidRPr="0084021A">
              <w:rPr>
                <w:rFonts w:ascii="Arial" w:eastAsia="Times New Roman" w:hAnsi="Arial" w:cs="Arial"/>
                <w:lang w:eastAsia="sr-Latn-CS"/>
              </w:rPr>
              <w:br/>
              <w:t>- traži i pruži kratka i jednostavna obaveštenja o orijentaciji u prostoru;</w:t>
            </w:r>
            <w:r w:rsidRPr="0084021A">
              <w:rPr>
                <w:rFonts w:ascii="Arial" w:eastAsia="Times New Roman" w:hAnsi="Arial" w:cs="Arial"/>
                <w:lang w:eastAsia="sr-Latn-CS"/>
              </w:rPr>
              <w:br/>
              <w:t xml:space="preserve">- opiše neposredni prostor u kojem se kreće;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tekstova u kojima se na jednostavan način opisuju prostorni odnosi i orijentacija u prostoru; usmeno i pisano traženje i davanje informacija o snalaženju/orijentaciji u prostoru; usmeno i pisano opisivanje prostornih odnosa u privatnom i javnom prostoru (soba, stan, kuća, učionica, škola, muzej, bioskop).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lastRenderedPageBreak/>
              <w:t>Scusi/a, dove si trova farmacia?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È in Via Garibarldi, dietro il bar.</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Dov’e’ la sedia?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È accanto/dietro/davanti a/sotto/sopra...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Cosa c’è sul banco?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C’è un libro e uno zaino.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Nella mia camera c’è/ci sono...</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Frekventni predlozi (npr. </w:t>
            </w:r>
            <w:r w:rsidRPr="0084021A">
              <w:rPr>
                <w:rFonts w:ascii="Arial" w:eastAsia="Times New Roman" w:hAnsi="Arial" w:cs="Arial"/>
                <w:i/>
                <w:iCs/>
                <w:lang w:eastAsia="sr-Latn-CS"/>
              </w:rPr>
              <w:t>dentro, fuori, sotto, sopra, davanti, dietro</w:t>
            </w:r>
            <w:r w:rsidRPr="0084021A">
              <w:rPr>
                <w:rFonts w:ascii="Arial" w:eastAsia="Times New Roman" w:hAnsi="Arial" w:cs="Arial"/>
                <w:lang w:eastAsia="sr-Latn-CS"/>
              </w:rPr>
              <w:t>.</w:t>
            </w:r>
            <w:r w:rsidRPr="0084021A">
              <w:rPr>
                <w:rFonts w:ascii="Arial" w:eastAsia="Times New Roman" w:hAnsi="Arial" w:cs="Arial"/>
                <w:i/>
                <w:iCs/>
                <w:lang w:eastAsia="sr-Latn-CS"/>
              </w:rPr>
              <w:t>..</w:t>
            </w:r>
            <w:r w:rsidRPr="0084021A">
              <w:rPr>
                <w:rFonts w:ascii="Arial" w:eastAsia="Times New Roman" w:hAnsi="Arial" w:cs="Arial"/>
                <w:lang w:eastAsia="sr-Latn-CS"/>
              </w:rPr>
              <w:t>).</w:t>
            </w:r>
            <w:r w:rsidRPr="0084021A">
              <w:rPr>
                <w:rFonts w:ascii="Arial" w:eastAsia="Times New Roman" w:hAnsi="Arial" w:cs="Arial"/>
                <w:lang w:eastAsia="sr-Latn-CS"/>
              </w:rPr>
              <w:br/>
              <w:t>Prilozi za mesto (</w:t>
            </w:r>
            <w:r w:rsidRPr="0084021A">
              <w:rPr>
                <w:rFonts w:ascii="Arial" w:eastAsia="Times New Roman" w:hAnsi="Arial" w:cs="Arial"/>
                <w:i/>
                <w:iCs/>
                <w:lang w:eastAsia="sr-Latn-CS"/>
              </w:rPr>
              <w:t>qui, qua, lì, là, giù</w:t>
            </w:r>
            <w:r w:rsidRPr="0084021A">
              <w:rPr>
                <w:rFonts w:ascii="Arial" w:eastAsia="Times New Roman" w:hAnsi="Arial" w:cs="Arial"/>
                <w:lang w:eastAsia="sr-Latn-CS"/>
              </w:rPr>
              <w:t>).</w:t>
            </w:r>
            <w:r w:rsidRPr="0084021A">
              <w:rPr>
                <w:rFonts w:ascii="Arial" w:eastAsia="Times New Roman" w:hAnsi="Arial" w:cs="Arial"/>
                <w:lang w:eastAsia="sr-Latn-CS"/>
              </w:rPr>
              <w:br/>
              <w:t xml:space="preserve">Upitniprilozi: </w:t>
            </w:r>
            <w:r w:rsidRPr="0084021A">
              <w:rPr>
                <w:rFonts w:ascii="Arial" w:eastAsia="Times New Roman" w:hAnsi="Arial" w:cs="Arial"/>
                <w:i/>
                <w:iCs/>
                <w:lang w:eastAsia="sr-Latn-CS"/>
              </w:rPr>
              <w:t>dove.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C’è/cisono.</w:t>
            </w:r>
            <w:r w:rsidRPr="0084021A">
              <w:rPr>
                <w:rFonts w:ascii="Arial" w:eastAsia="Times New Roman" w:hAnsi="Arial" w:cs="Arial"/>
                <w:lang w:eastAsia="sr-Latn-CS"/>
              </w:rPr>
              <w:t xml:space="preserve"> </w:t>
            </w:r>
            <w:r w:rsidRPr="0084021A">
              <w:rPr>
                <w:rFonts w:ascii="Arial" w:eastAsia="Times New Roman" w:hAnsi="Arial" w:cs="Arial"/>
                <w:lang w:eastAsia="sr-Latn-CS"/>
              </w:rPr>
              <w:br/>
              <w:t>Imenice (jednina, množina).</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javni prostor, kultura stanovanja.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vremena (hronološkog i meteorološkog)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jednostavna obaveštenja o hronološkom/meteorološkom vremenu i reaguje na njih;</w:t>
            </w:r>
            <w:r w:rsidRPr="0084021A">
              <w:rPr>
                <w:rFonts w:ascii="Arial" w:eastAsia="Times New Roman" w:hAnsi="Arial" w:cs="Arial"/>
                <w:lang w:eastAsia="sr-Latn-CS"/>
              </w:rPr>
              <w:br/>
              <w:t xml:space="preserve">- traži i daje kratka i jednostavna obaveštenja o hronološkom/meteorološkom vremenu;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kratkih tekstova koji se odnose na tačno vreme, dan, mesec ili deo dana (razglas/plan vožnje na autobuskoj/železničkog stanici, aerodromu; bioskopski program, dogovor za neku aktivnost) ili na meteorološko vreme (trenutne ili uobičajene vremenske prilike); usmeno i pisano traženje i davanje informacija o vremenu dešavanja neke aktivnosti ili meteorološkim prilikama.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Che ore sono? Che ora è?</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Sono le cinque.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Oggi è il 21 febbraio 2017.</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Il mio compleanno è il 6 giugno.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Domani vado al cinema.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A che ora cominicia il film?</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Alle 18.00.</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Il treno parte per Firenze alle 10.</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Quando vai in Italia?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Fra un mese. In giugno.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Che tempo fa? Piove. Nevica.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lang w:eastAsia="sr-Latn-CS"/>
              </w:rPr>
              <w:lastRenderedPageBreak/>
              <w:t xml:space="preserve">Upitni prilozi: </w:t>
            </w:r>
            <w:r w:rsidRPr="0084021A">
              <w:rPr>
                <w:rFonts w:ascii="Arial" w:eastAsia="Times New Roman" w:hAnsi="Arial" w:cs="Arial"/>
                <w:i/>
                <w:iCs/>
                <w:lang w:eastAsia="sr-Latn-CS"/>
              </w:rPr>
              <w:t>quando.</w:t>
            </w:r>
            <w:r w:rsidRPr="0084021A">
              <w:rPr>
                <w:rFonts w:ascii="Arial" w:eastAsia="Times New Roman" w:hAnsi="Arial" w:cs="Arial"/>
                <w:lang w:eastAsia="sr-Latn-CS"/>
              </w:rPr>
              <w:t xml:space="preserve"> </w:t>
            </w:r>
            <w:r w:rsidRPr="0084021A">
              <w:rPr>
                <w:rFonts w:ascii="Arial" w:eastAsia="Times New Roman" w:hAnsi="Arial" w:cs="Arial"/>
                <w:lang w:eastAsia="sr-Latn-CS"/>
              </w:rPr>
              <w:br/>
              <w:t>Upotreba sadašnjeg vremena za izražavanje budućnosti.</w:t>
            </w:r>
            <w:r w:rsidRPr="0084021A">
              <w:rPr>
                <w:rFonts w:ascii="Arial" w:eastAsia="Times New Roman" w:hAnsi="Arial" w:cs="Arial"/>
                <w:lang w:eastAsia="sr-Latn-CS"/>
              </w:rPr>
              <w:br/>
              <w:t>Prilozi za vreme (adesso, oggi, domani, mai, sempre..).</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klima, razgovor o vremenu, geografske destinacije.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jednostavne iskaze kojima se izražava pripadanje/nepripadanje, posedovanje/neposedovanje i reaguje na njih;</w:t>
            </w:r>
            <w:r w:rsidRPr="0084021A">
              <w:rPr>
                <w:rFonts w:ascii="Arial" w:eastAsia="Times New Roman" w:hAnsi="Arial" w:cs="Arial"/>
                <w:lang w:eastAsia="sr-Latn-CS"/>
              </w:rPr>
              <w:br/>
              <w:t xml:space="preserve">- traži i da jednostavne iskaze kojima se izražava pripadanje/nepripadanje, posedovanje/neposedovanje;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tekstova s jednostavnim iskazima za izražavanje pripadanja/nepripadanja i posedovanja/neposedovanja i reagovanje na njih; usmeno i pisano, iskazivanje pripadanja/nepripadanja i posedovanja/neposedovanja.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Questa è la mia famiglia. Ho due sorelle. Non ho fratelli.</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Questo è il tuo gatto?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Queste sono le mie penne.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Di chi è questo libro?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Questi quaderni sono di Marco.</w:t>
            </w:r>
            <w:r w:rsidRPr="0084021A">
              <w:rPr>
                <w:rFonts w:ascii="Arial" w:eastAsia="Times New Roman" w:hAnsi="Arial" w:cs="Arial"/>
                <w:lang w:eastAsia="sr-Latn-CS"/>
              </w:rPr>
              <w:t xml:space="preserve"> </w:t>
            </w:r>
            <w:r w:rsidRPr="0084021A">
              <w:rPr>
                <w:rFonts w:ascii="Arial" w:eastAsia="Times New Roman" w:hAnsi="Arial" w:cs="Arial"/>
                <w:lang w:eastAsia="sr-Latn-CS"/>
              </w:rPr>
              <w:br/>
              <w:t>Konstrukcija za iskazivanje pripadnosti.</w:t>
            </w:r>
            <w:r w:rsidRPr="0084021A">
              <w:rPr>
                <w:rFonts w:ascii="Arial" w:eastAsia="Times New Roman" w:hAnsi="Arial" w:cs="Arial"/>
                <w:lang w:eastAsia="sr-Latn-CS"/>
              </w:rPr>
              <w:br/>
              <w:t>Prisvojni pridevi.</w:t>
            </w:r>
            <w:r w:rsidRPr="0084021A">
              <w:rPr>
                <w:rFonts w:ascii="Arial" w:eastAsia="Times New Roman" w:hAnsi="Arial" w:cs="Arial"/>
                <w:lang w:eastAsia="sr-Latn-CS"/>
              </w:rPr>
              <w:br/>
              <w:t>Pokazni pridevi.</w:t>
            </w:r>
            <w:r w:rsidRPr="0084021A">
              <w:rPr>
                <w:rFonts w:ascii="Arial" w:eastAsia="Times New Roman" w:hAnsi="Arial" w:cs="Arial"/>
                <w:lang w:eastAsia="sr-Latn-CS"/>
              </w:rPr>
              <w:br/>
              <w:t>Određeni i neodređeni član.</w:t>
            </w:r>
            <w:r w:rsidRPr="0084021A">
              <w:rPr>
                <w:rFonts w:ascii="Arial" w:eastAsia="Times New Roman" w:hAnsi="Arial" w:cs="Arial"/>
                <w:lang w:eastAsia="sr-Latn-CS"/>
              </w:rPr>
              <w:br/>
              <w:t>Negacija.</w:t>
            </w:r>
            <w:r w:rsidRPr="0084021A">
              <w:rPr>
                <w:rFonts w:ascii="Arial" w:eastAsia="Times New Roman" w:hAnsi="Arial" w:cs="Arial"/>
                <w:lang w:eastAsia="sr-Latn-CS"/>
              </w:rPr>
              <w:br/>
              <w:t>Upitna intonacija.</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porodica i prijatelji, odnos prema životinjama, kućni ljubimci.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jednostavne iskaze za izražavanje dopadanja/nedopadanja, slaganja/neslaganja i reaguje na njih;</w:t>
            </w:r>
            <w:r w:rsidRPr="0084021A">
              <w:rPr>
                <w:rFonts w:ascii="Arial" w:eastAsia="Times New Roman" w:hAnsi="Arial" w:cs="Arial"/>
                <w:lang w:eastAsia="sr-Latn-CS"/>
              </w:rPr>
              <w:br/>
              <w:t xml:space="preserve">- 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tekstova s jednostavnim iskazima za izražavanje dopadanja/nedopadanja i reagovanje na njih; usmeno i pisano iskazivanje slaganja/neslaganja, dopadanja/nedopadanja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Ti piace il gelato di cioccolato? - Sì, mi piace.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Ti piacciono queste matite? - No, non mi piacciono molto.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Non mi piace giocare a tennis.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Il mio film preferito è...</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Ti va bene? - No, preferisco.</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Glagol </w:t>
            </w:r>
            <w:r w:rsidRPr="0084021A">
              <w:rPr>
                <w:rFonts w:ascii="Arial" w:eastAsia="Times New Roman" w:hAnsi="Arial" w:cs="Arial"/>
                <w:i/>
                <w:iCs/>
                <w:lang w:eastAsia="sr-Latn-CS"/>
              </w:rPr>
              <w:t>piacere.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Nenaglašenje lične zamenice u funkciji indirektnog objekta </w:t>
            </w:r>
            <w:r w:rsidRPr="0084021A">
              <w:rPr>
                <w:rFonts w:ascii="Arial" w:eastAsia="Times New Roman" w:hAnsi="Arial" w:cs="Arial"/>
                <w:i/>
                <w:iCs/>
                <w:lang w:eastAsia="sr-Latn-CS"/>
              </w:rPr>
              <w:t>(mi, ti, le/gli).</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umetnost (književnost za mlade, strip, film, muzika...), hrana, sport.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Izražavanje količine i brojeva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jednostavne izraze koji se odnose na količinu (broj osoba, životinja i predmeta količina prilikom kupovine i sl.) i reaguje na njih;</w:t>
            </w:r>
            <w:r w:rsidRPr="0084021A">
              <w:rPr>
                <w:rFonts w:ascii="Arial" w:eastAsia="Times New Roman" w:hAnsi="Arial" w:cs="Arial"/>
                <w:lang w:eastAsia="sr-Latn-CS"/>
              </w:rPr>
              <w:br/>
              <w:t>- traži i pruži osnovne informacije u vezi sa količinama i brojevima;</w:t>
            </w:r>
            <w:r w:rsidRPr="0084021A">
              <w:rPr>
                <w:rFonts w:ascii="Arial" w:eastAsia="Times New Roman" w:hAnsi="Arial" w:cs="Arial"/>
                <w:lang w:eastAsia="sr-Latn-CS"/>
              </w:rPr>
              <w:br/>
              <w:t xml:space="preserve">- izrazi prisustvo i odsustvo nekoga ili nečega;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jednostavnih iskaza koje sadrže informacije u vezi sa količinom i brojevima (novčani iznos, uzrast, vreme, broj telefona i slično); usmeno i pisano korišćenje jednostavnih iskaza sa brojevima do 100.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Quanti ragazzi ci sono in aula?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Non c’è nessuno./Non prendo niente.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Ci sono 26 ragazzi nella mia classe.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Quanto costa questo astuccio?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C’è del pane?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C’è solo un litro di latte nel frigo.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Studi poco.</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Upitni pridev/prilog: </w:t>
            </w:r>
            <w:r w:rsidRPr="0084021A">
              <w:rPr>
                <w:rFonts w:ascii="Arial" w:eastAsia="Times New Roman" w:hAnsi="Arial" w:cs="Arial"/>
                <w:i/>
                <w:iCs/>
                <w:lang w:eastAsia="sr-Latn-CS"/>
              </w:rPr>
              <w:t>quanto.</w:t>
            </w:r>
            <w:r w:rsidRPr="0084021A">
              <w:rPr>
                <w:rFonts w:ascii="Arial" w:eastAsia="Times New Roman" w:hAnsi="Arial" w:cs="Arial"/>
                <w:lang w:eastAsia="sr-Latn-CS"/>
              </w:rPr>
              <w:t xml:space="preserve"> </w:t>
            </w:r>
            <w:r w:rsidRPr="0084021A">
              <w:rPr>
                <w:rFonts w:ascii="Arial" w:eastAsia="Times New Roman" w:hAnsi="Arial" w:cs="Arial"/>
                <w:lang w:eastAsia="sr-Latn-CS"/>
              </w:rPr>
              <w:br/>
              <w:t>Partitivan član.</w:t>
            </w:r>
            <w:r w:rsidRPr="0084021A">
              <w:rPr>
                <w:rFonts w:ascii="Arial" w:eastAsia="Times New Roman" w:hAnsi="Arial" w:cs="Arial"/>
                <w:lang w:eastAsia="sr-Latn-CS"/>
              </w:rPr>
              <w:br/>
              <w:t>Osnovni brojevi (1−100).</w:t>
            </w:r>
            <w:r w:rsidRPr="0084021A">
              <w:rPr>
                <w:rFonts w:ascii="Arial" w:eastAsia="Times New Roman" w:hAnsi="Arial" w:cs="Arial"/>
                <w:lang w:eastAsia="sr-Latn-CS"/>
              </w:rPr>
              <w:br/>
              <w:t>Prilozi.</w:t>
            </w:r>
            <w:r w:rsidRPr="0084021A">
              <w:rPr>
                <w:rFonts w:ascii="Arial" w:eastAsia="Times New Roman" w:hAnsi="Arial" w:cs="Arial"/>
                <w:lang w:eastAsia="sr-Latn-CS"/>
              </w:rPr>
              <w:br/>
              <w:t xml:space="preserve">Prilozi </w:t>
            </w:r>
            <w:r w:rsidRPr="0084021A">
              <w:rPr>
                <w:rFonts w:ascii="Arial" w:eastAsia="Times New Roman" w:hAnsi="Arial" w:cs="Arial"/>
                <w:i/>
                <w:iCs/>
                <w:lang w:eastAsia="sr-Latn-CS"/>
              </w:rPr>
              <w:t>poco/molto.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društveno okruženje, putovanja. </w:t>
            </w:r>
          </w:p>
        </w:tc>
      </w:tr>
    </w:tbl>
    <w:p w:rsidR="0084021A" w:rsidRPr="0084021A" w:rsidRDefault="0084021A" w:rsidP="0084021A">
      <w:pPr>
        <w:spacing w:before="240" w:after="240" w:line="240" w:lineRule="auto"/>
        <w:jc w:val="center"/>
        <w:rPr>
          <w:rFonts w:ascii="Arial" w:eastAsia="Times New Roman" w:hAnsi="Arial" w:cs="Arial"/>
          <w:b/>
          <w:bCs/>
          <w:i/>
          <w:iCs/>
          <w:sz w:val="24"/>
          <w:szCs w:val="24"/>
          <w:lang w:eastAsia="sr-Latn-CS"/>
        </w:rPr>
      </w:pPr>
      <w:r w:rsidRPr="0084021A">
        <w:rPr>
          <w:rFonts w:ascii="Arial" w:eastAsia="Times New Roman" w:hAnsi="Arial" w:cs="Arial"/>
          <w:b/>
          <w:bCs/>
          <w:i/>
          <w:iCs/>
          <w:sz w:val="24"/>
          <w:szCs w:val="24"/>
          <w:lang w:eastAsia="sr-Latn-CS"/>
        </w:rPr>
        <w:t xml:space="preserve">NEMAČKI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973"/>
        <w:gridCol w:w="3062"/>
        <w:gridCol w:w="3156"/>
      </w:tblGrid>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OBLAST/TEMA</w:t>
            </w:r>
            <w:r w:rsidRPr="0084021A">
              <w:rPr>
                <w:rFonts w:ascii="Arial" w:eastAsia="Times New Roman" w:hAnsi="Arial" w:cs="Arial"/>
                <w:b/>
                <w:bCs/>
                <w:lang w:eastAsia="sr-Latn-C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ISHODI</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Po završenoj temi/oblasti </w:t>
            </w:r>
            <w:r w:rsidRPr="0084021A">
              <w:rPr>
                <w:rFonts w:ascii="Arial" w:eastAsia="Times New Roman" w:hAnsi="Arial" w:cs="Arial"/>
                <w:lang w:eastAsia="sr-Latn-CS"/>
              </w:rPr>
              <w:lastRenderedPageBreak/>
              <w:t xml:space="preserve">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SADRŽAJI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Pozdravljanje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pozdravi i otpozdravi, primenjujući najjednostavnija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Reagovanje na usmeni ili pisani impuls sagovornika (nastavnika, vršnjaka, i slično) i iniciranje upoznavanja; uspostavljanja kontakta (npr. pri susretu, na razglednici, u imejlu, SMS-u).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Guten Morgen/Guten Tag/Guten Abend/Hallo!</w:t>
            </w:r>
            <w:r w:rsidRPr="0084021A">
              <w:rPr>
                <w:rFonts w:ascii="Arial" w:eastAsia="Times New Roman" w:hAnsi="Arial" w:cs="Arial"/>
                <w:i/>
                <w:iCs/>
                <w:lang w:eastAsia="sr-Latn-CS"/>
              </w:rPr>
              <w:br/>
              <w:t>Gute Nacht/Auf Wiedersehen/Auf Wiederschauen/Tschüs!</w:t>
            </w:r>
            <w:r w:rsidRPr="0084021A">
              <w:rPr>
                <w:rFonts w:ascii="Arial" w:eastAsia="Times New Roman" w:hAnsi="Arial" w:cs="Arial"/>
                <w:i/>
                <w:iCs/>
                <w:lang w:eastAsia="sr-Latn-CS"/>
              </w:rPr>
              <w:br/>
              <w:t>Bis dann. Bis später.</w:t>
            </w:r>
            <w:r w:rsidRPr="0084021A">
              <w:rPr>
                <w:rFonts w:ascii="Arial" w:eastAsia="Times New Roman" w:hAnsi="Arial" w:cs="Arial"/>
                <w:i/>
                <w:iCs/>
                <w:lang w:eastAsia="sr-Latn-CS"/>
              </w:rPr>
              <w:br/>
              <w:t>Wie geht`s? Wie geht es Ihnen?</w:t>
            </w:r>
            <w:r w:rsidRPr="0084021A">
              <w:rPr>
                <w:rFonts w:ascii="Arial" w:eastAsia="Times New Roman" w:hAnsi="Arial" w:cs="Arial"/>
                <w:i/>
                <w:iCs/>
                <w:lang w:eastAsia="sr-Latn-CS"/>
              </w:rPr>
              <w:br/>
              <w:t>Danke, gut. Und dir?/Und Ihnen?/Und selbst/selber?</w:t>
            </w:r>
            <w:r w:rsidRPr="0084021A">
              <w:rPr>
                <w:rFonts w:ascii="Arial" w:eastAsia="Times New Roman" w:hAnsi="Arial" w:cs="Arial"/>
                <w:i/>
                <w:iCs/>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formalno i neformalno pozdravljanje; ustaljena pravila učtivosti, ime i prezime, nadimci.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Predstavljanje sebe i drugih; davanje osnovnih informacija o sebi; davanje i i traženje osnovnih informacija o drugima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predstavi sebe i drugog;</w:t>
            </w:r>
            <w:r w:rsidRPr="0084021A">
              <w:rPr>
                <w:rFonts w:ascii="Arial" w:eastAsia="Times New Roman" w:hAnsi="Arial" w:cs="Arial"/>
                <w:lang w:eastAsia="sr-Latn-CS"/>
              </w:rPr>
              <w:br/>
              <w:t xml:space="preserve">- razume jasno postavljena jednostavna pitanja lične prirode i odgovara na njih;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Iniciranje upoznavanja, posredovanje u upoznavanju i predstavljanje drugih osoba, prisutnih i odsutnih, usmeno i pisano; slušanje i čitanje kratkih i jednostavnih tekstova kojim se neko predstavlja; popunjavanje formulara osnovnim ličnim podacima (prijava na kurs, pretplata na dečji časopis, nalepnica za prtljag, članska karta i slično).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Mein Name ist Petra Novak. Ich heiße Petra (Novak). Ich bin Petra (Novak).</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 xml:space="preserve">Wie heißt du? Wie heißen Sie? </w:t>
            </w:r>
            <w:r w:rsidRPr="0084021A">
              <w:rPr>
                <w:rFonts w:ascii="Arial" w:eastAsia="Times New Roman" w:hAnsi="Arial" w:cs="Arial"/>
                <w:i/>
                <w:iCs/>
                <w:lang w:eastAsia="sr-Latn-CS"/>
              </w:rPr>
              <w:lastRenderedPageBreak/>
              <w:t>Wie heißt ihr? Wer ist das?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Das ist Markus. Das ist meine Lehrerin, Frau Simin./Freut mich.</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Meine Eltern heißen Zorica und Drago.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Woher kommst du? Woher kommt ihr? Woher kommen Sie?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Ich komme aus Serbien.</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Ich wohne in Smederevo. Wo wohnst du?</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Wie ist deine Adresse/Telefonnummer?</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Prezent slabih glagola i najfrekventnijih jakih glagola (</w:t>
            </w:r>
            <w:r w:rsidRPr="0084021A">
              <w:rPr>
                <w:rFonts w:ascii="Arial" w:eastAsia="Times New Roman" w:hAnsi="Arial" w:cs="Arial"/>
                <w:i/>
                <w:iCs/>
                <w:lang w:eastAsia="sr-Latn-CS"/>
              </w:rPr>
              <w:t>schlafen, fahren, essen, lesen, geben, nehmen, sprechen</w:t>
            </w:r>
            <w:r w:rsidRPr="0084021A">
              <w:rPr>
                <w:rFonts w:ascii="Arial" w:eastAsia="Times New Roman" w:hAnsi="Arial" w:cs="Arial"/>
                <w:lang w:eastAsia="sr-Latn-CS"/>
              </w:rPr>
              <w:t>).</w:t>
            </w:r>
            <w:r w:rsidRPr="0084021A">
              <w:rPr>
                <w:rFonts w:ascii="Arial" w:eastAsia="Times New Roman" w:hAnsi="Arial" w:cs="Arial"/>
                <w:lang w:eastAsia="sr-Latn-CS"/>
              </w:rPr>
              <w:br/>
              <w:t>Upotreba određenog, neodređenog, negacionog, prisvojnog člana u nominativu i akuzativu. Upotreba nultog člana.</w:t>
            </w:r>
            <w:r w:rsidRPr="0084021A">
              <w:rPr>
                <w:rFonts w:ascii="Arial" w:eastAsia="Times New Roman" w:hAnsi="Arial" w:cs="Arial"/>
                <w:lang w:eastAsia="sr-Latn-CS"/>
              </w:rPr>
              <w:br/>
              <w:t>Upotreba upitnih zamenica i priloga (</w:t>
            </w:r>
            <w:r w:rsidRPr="0084021A">
              <w:rPr>
                <w:rFonts w:ascii="Arial" w:eastAsia="Times New Roman" w:hAnsi="Arial" w:cs="Arial"/>
                <w:i/>
                <w:iCs/>
                <w:lang w:eastAsia="sr-Latn-CS"/>
              </w:rPr>
              <w:t>wer, was; wo, wie, wann</w:t>
            </w:r>
            <w:r w:rsidRPr="0084021A">
              <w:rPr>
                <w:rFonts w:ascii="Arial" w:eastAsia="Times New Roman" w:hAnsi="Arial" w:cs="Arial"/>
                <w:lang w:eastAsia="sr-Latn-CS"/>
              </w:rPr>
              <w:t xml:space="preserve">). Upotreba pokazne zamenice </w:t>
            </w:r>
            <w:r w:rsidRPr="0084021A">
              <w:rPr>
                <w:rFonts w:ascii="Arial" w:eastAsia="Times New Roman" w:hAnsi="Arial" w:cs="Arial"/>
                <w:i/>
                <w:iCs/>
                <w:lang w:eastAsia="sr-Latn-CS"/>
              </w:rPr>
              <w:t>das</w:t>
            </w:r>
            <w:r w:rsidRPr="0084021A">
              <w:rPr>
                <w:rFonts w:ascii="Arial" w:eastAsia="Times New Roman" w:hAnsi="Arial" w:cs="Arial"/>
                <w:lang w:eastAsia="sr-Latn-CS"/>
              </w:rPr>
              <w:t>.</w:t>
            </w:r>
            <w:r w:rsidRPr="0084021A">
              <w:rPr>
                <w:rFonts w:ascii="Arial" w:eastAsia="Times New Roman" w:hAnsi="Arial" w:cs="Arial"/>
                <w:lang w:eastAsia="sr-Latn-CS"/>
              </w:rPr>
              <w:br/>
              <w:t>Iskazna i upitna rečenica - položaj glagola/red reči.</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formalno i neformalno predstavljanje, imenovanje srodstva, ime i prezime, zemlje nemačkog govornog područja.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razume uputstva i naloge i reaguje na njih;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naloga i uputstava i reagovanje na njih (komunikacija u učionici - uputstva i nalozi koje razmenjuju učesnici u nastavnom procesu, uputstva za igru i slično).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Komm her! Kommt an die Tafel!</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Setz dich! Setzt euch!</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Mach(t) das Buch auf/zu!</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lastRenderedPageBreak/>
              <w:t>Lies/Lest vor! Hör(t) zu! Sing(t) mit! Sprich/Sprecht nach! Hör/Hört zu!</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Steh(t) auf! Pass(t) auf!</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Gib dein Buch an Petra!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Gebt mir eure Hausaufgaben!</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Kannst du mir dein Heft geben? Kann ich dein Heft bekommen?</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Imperativ - potvrdni i odrični oblici 2. lica jednine i množine. Upotreba negacione partikule </w:t>
            </w:r>
            <w:r w:rsidRPr="0084021A">
              <w:rPr>
                <w:rFonts w:ascii="Arial" w:eastAsia="Times New Roman" w:hAnsi="Arial" w:cs="Arial"/>
                <w:i/>
                <w:iCs/>
                <w:lang w:eastAsia="sr-Latn-CS"/>
              </w:rPr>
              <w:t>nicht</w:t>
            </w:r>
            <w:r w:rsidRPr="0084021A">
              <w:rPr>
                <w:rFonts w:ascii="Arial" w:eastAsia="Times New Roman" w:hAnsi="Arial" w:cs="Arial"/>
                <w:lang w:eastAsia="sr-Latn-CS"/>
              </w:rPr>
              <w:t>. Imperativ glagola sa naglašenim prefiksom (receptivno).</w:t>
            </w:r>
            <w:r w:rsidRPr="0084021A">
              <w:rPr>
                <w:rFonts w:ascii="Arial" w:eastAsia="Times New Roman" w:hAnsi="Arial" w:cs="Arial"/>
                <w:lang w:eastAsia="sr-Latn-CS"/>
              </w:rPr>
              <w:br/>
              <w:t>Modalni glagoli u ljubazno formulisanim molbama, uputstvima i predlozima (receptivno).</w:t>
            </w:r>
            <w:r w:rsidRPr="0084021A">
              <w:rPr>
                <w:rFonts w:ascii="Arial" w:eastAsia="Times New Roman" w:hAnsi="Arial" w:cs="Arial"/>
                <w:lang w:eastAsia="sr-Latn-CS"/>
              </w:rPr>
              <w:br/>
              <w:t>Red reči u rečenicama sa imperativom.</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poštovanje osnovnih normi učtivosti, pesme.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pravila ponašanja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razume jednostavna i pažljivo iskazana pravila ponašanja (sugestije, preporuke, zabrane) i reaguje na njih, uz vizuelnu podršku (znakovi, simboli i slično) i bez 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jednostavnih iskaza u vezi sa pravilima ponašanja.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Kann ich mich hier hinsetzen? Leider nicht, es sit besetzt.</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Hier darf man nicht sprechen. Du musst dein Handy ausschalten. Die Teire darf man nicht füttern.</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Neodređena zamenica </w:t>
            </w:r>
            <w:r w:rsidRPr="0084021A">
              <w:rPr>
                <w:rFonts w:ascii="Arial" w:eastAsia="Times New Roman" w:hAnsi="Arial" w:cs="Arial"/>
                <w:i/>
                <w:iCs/>
                <w:lang w:eastAsia="sr-Latn-CS"/>
              </w:rPr>
              <w:t>man</w:t>
            </w:r>
            <w:r w:rsidRPr="0084021A">
              <w:rPr>
                <w:rFonts w:ascii="Arial" w:eastAsia="Times New Roman" w:hAnsi="Arial" w:cs="Arial"/>
                <w:lang w:eastAsia="sr-Latn-CS"/>
              </w:rPr>
              <w:t xml:space="preserve"> u nominativu i akuzativu.</w:t>
            </w:r>
            <w:r w:rsidRPr="0084021A">
              <w:rPr>
                <w:rFonts w:ascii="Arial" w:eastAsia="Times New Roman" w:hAnsi="Arial" w:cs="Arial"/>
                <w:lang w:eastAsia="sr-Latn-CS"/>
              </w:rPr>
              <w:br/>
              <w:t>Prezent modalnih glagoli u formulisanim molbama, uputstvima i predlozima (receptivno).</w:t>
            </w:r>
            <w:r w:rsidRPr="0084021A">
              <w:rPr>
                <w:rFonts w:ascii="Arial" w:eastAsia="Times New Roman" w:hAnsi="Arial" w:cs="Arial"/>
                <w:lang w:eastAsia="sr-Latn-CS"/>
              </w:rPr>
              <w:br/>
              <w:t>Red reči u rečenicama sa imperativom.</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ponašanje na javnim mestima, značenje simbola.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Poziv i reagovanje na poziv </w:t>
            </w:r>
            <w:r w:rsidRPr="0084021A">
              <w:rPr>
                <w:rFonts w:ascii="Arial" w:eastAsia="Times New Roman" w:hAnsi="Arial" w:cs="Arial"/>
                <w:lang w:eastAsia="sr-Latn-CS"/>
              </w:rPr>
              <w:lastRenderedPageBreak/>
              <w:t xml:space="preserve">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razume poziv i reaguje na </w:t>
            </w:r>
            <w:r w:rsidRPr="0084021A">
              <w:rPr>
                <w:rFonts w:ascii="Arial" w:eastAsia="Times New Roman" w:hAnsi="Arial" w:cs="Arial"/>
                <w:lang w:eastAsia="sr-Latn-CS"/>
              </w:rPr>
              <w:lastRenderedPageBreak/>
              <w:t>njega;</w:t>
            </w:r>
            <w:r w:rsidRPr="0084021A">
              <w:rPr>
                <w:rFonts w:ascii="Arial" w:eastAsia="Times New Roman" w:hAnsi="Arial" w:cs="Arial"/>
                <w:lang w:eastAsia="sr-Latn-CS"/>
              </w:rPr>
              <w:br/>
              <w:t xml:space="preserve">- uputi poziv na zajedničku aktivnost;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Jezičke aktivnosti u </w:t>
            </w:r>
            <w:r w:rsidRPr="0084021A">
              <w:rPr>
                <w:rFonts w:ascii="Arial" w:eastAsia="Times New Roman" w:hAnsi="Arial" w:cs="Arial"/>
                <w:b/>
                <w:bCs/>
                <w:lang w:eastAsia="sr-Latn-CS"/>
              </w:rPr>
              <w:lastRenderedPageBreak/>
              <w:t xml:space="preserve">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kratkih jednostavnih poziva na zajedničku aktivnost i reagovanje na njih, usmeno ili pisano (poziv na rođendan, žurku, na igru, u bioskop...); upućivanje i prihvatanje/odbijanje poziva na zajedničku aktivnost, usmeno ili pisano, koristeći najjednostavnije izraze molbi, zahvalnosti, izvinjenja.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Spielen wir Fußball/Tischtennis/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Monopoly? Komm, wir spielen Schach!</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Wir spielen Basketball. Spielst du mit?</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Möchtest du zu meiner Party kommen?</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Komm zu mir! Gehen wir ins Kino?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Ja, gerne./Leider kann ich nicht. Ich muss lernen./Nien, ich habe keine Lust.</w:t>
            </w:r>
            <w:r w:rsidRPr="0084021A">
              <w:rPr>
                <w:rFonts w:ascii="Arial" w:eastAsia="Times New Roman" w:hAnsi="Arial" w:cs="Arial"/>
                <w:lang w:eastAsia="sr-Latn-CS"/>
              </w:rPr>
              <w:t xml:space="preserve"> </w:t>
            </w:r>
            <w:r w:rsidRPr="0084021A">
              <w:rPr>
                <w:rFonts w:ascii="Arial" w:eastAsia="Times New Roman" w:hAnsi="Arial" w:cs="Arial"/>
                <w:lang w:eastAsia="sr-Latn-CS"/>
              </w:rPr>
              <w:br/>
              <w:t>Upotreba glagola kretanja sa akuzativom.</w:t>
            </w:r>
            <w:r w:rsidRPr="0084021A">
              <w:rPr>
                <w:rFonts w:ascii="Arial" w:eastAsia="Times New Roman" w:hAnsi="Arial" w:cs="Arial"/>
                <w:lang w:eastAsia="sr-Latn-CS"/>
              </w:rPr>
              <w:br/>
              <w:t>Upotreba predloga (</w:t>
            </w:r>
            <w:r w:rsidRPr="0084021A">
              <w:rPr>
                <w:rFonts w:ascii="Arial" w:eastAsia="Times New Roman" w:hAnsi="Arial" w:cs="Arial"/>
                <w:i/>
                <w:iCs/>
                <w:lang w:eastAsia="sr-Latn-CS"/>
              </w:rPr>
              <w:t>an, in, auf</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prikladno prihvatanje i odbijanje poziva, rođendani, proslava rođendana, igre.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molbe, zahteva i zahvalnosti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kratke i jednostavne molbe i zahteve i reaguje na njih;</w:t>
            </w:r>
            <w:r w:rsidRPr="0084021A">
              <w:rPr>
                <w:rFonts w:ascii="Arial" w:eastAsia="Times New Roman" w:hAnsi="Arial" w:cs="Arial"/>
                <w:lang w:eastAsia="sr-Latn-CS"/>
              </w:rPr>
              <w:br/>
              <w:t>- uputi kratke i jednostavne molbe i zahteve;</w:t>
            </w:r>
            <w:r w:rsidRPr="0084021A">
              <w:rPr>
                <w:rFonts w:ascii="Arial" w:eastAsia="Times New Roman" w:hAnsi="Arial" w:cs="Arial"/>
                <w:lang w:eastAsia="sr-Latn-CS"/>
              </w:rPr>
              <w:br/>
              <w:t xml:space="preserve">- iskaže i prihvati zahvalnost na jednostavan način;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jednostavnih iskaza kojima se traži pomoć, usluga ili obaveštenje; davanje jednostavnog, usmenog i pisanog odgovora na iskazanu molbu ili zahtev; izražavanje i prihvatanje zahvalnosti u usmenom i pisanom obliku.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 xml:space="preserve">Kann ich dir/Ihnen helfen?/Ich </w:t>
            </w:r>
            <w:r w:rsidRPr="0084021A">
              <w:rPr>
                <w:rFonts w:ascii="Arial" w:eastAsia="Times New Roman" w:hAnsi="Arial" w:cs="Arial"/>
                <w:i/>
                <w:iCs/>
                <w:lang w:eastAsia="sr-Latn-CS"/>
              </w:rPr>
              <w:lastRenderedPageBreak/>
              <w:t>habe eine Bitte.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Möchtest du eine Orange? Kannst du mir bitte eine Orange geben? Ich möchte eine Tasse Tee. Kannst du mir ein Stück Torte geben?Danke. Vielen Dank. Ich danke dir./Bitte. Nichts zu danken./Gern geschehen.</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Upotreba neodređenog člana u nominativu i akuzativu.</w:t>
            </w:r>
            <w:r w:rsidRPr="0084021A">
              <w:rPr>
                <w:rFonts w:ascii="Arial" w:eastAsia="Times New Roman" w:hAnsi="Arial" w:cs="Arial"/>
                <w:lang w:eastAsia="sr-Latn-CS"/>
              </w:rPr>
              <w:br/>
              <w:t>Upotreba modalnih glagola u prezentu.</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pravila učtive komunikacije.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Čestitanje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jednostavno iskazane čestitke i odgovara na njih;</w:t>
            </w:r>
            <w:r w:rsidRPr="0084021A">
              <w:rPr>
                <w:rFonts w:ascii="Arial" w:eastAsia="Times New Roman" w:hAnsi="Arial" w:cs="Arial"/>
                <w:lang w:eastAsia="sr-Latn-CS"/>
              </w:rPr>
              <w:br/>
              <w:t xml:space="preserve">- uputi jednostavne čestitke;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kratkih i jednostavnih ustaljenih izraza kojima se čestita praznik, rođendan ili neki drugi značajan događaj; reagovanje na upućenu čestitku u usmenom i pisanom obliku; upućivanje kratkih prigodnih čestitki u usmenom i pisanom obliku.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Alles Gute zum Geburtstag! Liebe Lina, zum Geburtstag Viel Glück...</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Ich gratuiere dir/Ihnen zum Jubileum. Frohe Weihnachten/Ostern.</w:t>
            </w:r>
            <w:r w:rsidRPr="0084021A">
              <w:rPr>
                <w:rFonts w:ascii="Arial" w:eastAsia="Times New Roman" w:hAnsi="Arial" w:cs="Arial"/>
                <w:lang w:eastAsia="sr-Latn-CS"/>
              </w:rPr>
              <w:t xml:space="preserve"> </w:t>
            </w:r>
            <w:r w:rsidRPr="0084021A">
              <w:rPr>
                <w:rFonts w:ascii="Arial" w:eastAsia="Times New Roman" w:hAnsi="Arial" w:cs="Arial"/>
                <w:lang w:eastAsia="sr-Latn-CS"/>
              </w:rPr>
              <w:br/>
              <w:t>Upotreba ličnih zamenica u nominativu, dativu i akuzativu.</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najznačajniji praznici i način obeležavanja/proslave.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jednostavan opis živih bića, predmeta, mesta i pojava;</w:t>
            </w:r>
            <w:r w:rsidRPr="0084021A">
              <w:rPr>
                <w:rFonts w:ascii="Arial" w:eastAsia="Times New Roman" w:hAnsi="Arial" w:cs="Arial"/>
                <w:lang w:eastAsia="sr-Latn-CS"/>
              </w:rPr>
              <w:br/>
              <w:t xml:space="preserve">- opiše živa bića, predmete i mesta i pojave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jednostavnih opisa živih bića, predmeta, mesta i pojava u kojima se pojavljuju informacije o spoljnom izgledu, pojavnim oblicima, dimenzijama i ostalim najjednostavnijim </w:t>
            </w:r>
            <w:r w:rsidRPr="0084021A">
              <w:rPr>
                <w:rFonts w:ascii="Arial" w:eastAsia="Times New Roman" w:hAnsi="Arial" w:cs="Arial"/>
                <w:lang w:eastAsia="sr-Latn-CS"/>
              </w:rPr>
              <w:lastRenderedPageBreak/>
              <w:t xml:space="preserve">karakteristikama; davanje kratkih usmenih i pisanih opisa živih bića, predmeta, mesta i pojava.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Meine Schwester ist groß und schlank.</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Wie sind deine Augen?Blau oder grün</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Ihr Hund ist 2 Jahre alt, klein und schwarz. Er frisst gern Kekse.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Das ist mein Zimmer. Es ist klein aber schön. Es gefällt mir sehr.</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Anna ist meine beste Freundin. Sie ist nett und freundlich. Sie hilft mir gern.</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Ich wohne in Bonn. Bonn ist eine schöne Stadt am Rhein.</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Upotreba prideva i priloga kao imenskog dela predikata uz glagol </w:t>
            </w:r>
            <w:r w:rsidRPr="0084021A">
              <w:rPr>
                <w:rFonts w:ascii="Arial" w:eastAsia="Times New Roman" w:hAnsi="Arial" w:cs="Arial"/>
                <w:i/>
                <w:iCs/>
                <w:lang w:eastAsia="sr-Latn-CS"/>
              </w:rPr>
              <w:t>sein</w:t>
            </w:r>
            <w:r w:rsidRPr="0084021A">
              <w:rPr>
                <w:rFonts w:ascii="Arial" w:eastAsia="Times New Roman" w:hAnsi="Arial" w:cs="Arial"/>
                <w:lang w:eastAsia="sr-Latn-CS"/>
              </w:rPr>
              <w:t>.</w:t>
            </w:r>
            <w:r w:rsidRPr="0084021A">
              <w:rPr>
                <w:rFonts w:ascii="Arial" w:eastAsia="Times New Roman" w:hAnsi="Arial" w:cs="Arial"/>
                <w:lang w:eastAsia="sr-Latn-CS"/>
              </w:rPr>
              <w:br/>
              <w:t>Prisvojni determinativi u nominativu, dativu i akuzativu.</w:t>
            </w:r>
            <w:r w:rsidRPr="0084021A">
              <w:rPr>
                <w:rFonts w:ascii="Arial" w:eastAsia="Times New Roman" w:hAnsi="Arial" w:cs="Arial"/>
                <w:lang w:eastAsia="sr-Latn-CS"/>
              </w:rPr>
              <w:br/>
              <w:t>Red reči u iskazanoj i upitnoj rečenici.</w:t>
            </w:r>
            <w:r w:rsidRPr="0084021A">
              <w:rPr>
                <w:rFonts w:ascii="Arial" w:eastAsia="Times New Roman" w:hAnsi="Arial" w:cs="Arial"/>
                <w:lang w:eastAsia="sr-Latn-CS"/>
              </w:rPr>
              <w:br/>
              <w:t>Predlozi uz glagole mirovanja.</w:t>
            </w:r>
            <w:r w:rsidRPr="0084021A">
              <w:rPr>
                <w:rFonts w:ascii="Arial" w:eastAsia="Times New Roman" w:hAnsi="Arial" w:cs="Arial"/>
                <w:lang w:eastAsia="sr-Latn-CS"/>
              </w:rPr>
              <w:br/>
              <w:t>(</w:t>
            </w:r>
            <w:r w:rsidRPr="0084021A">
              <w:rPr>
                <w:rFonts w:ascii="Arial" w:eastAsia="Times New Roman" w:hAnsi="Arial" w:cs="Arial"/>
                <w:b/>
                <w:bCs/>
                <w:lang w:eastAsia="sr-Latn-CS"/>
              </w:rPr>
              <w:t xml:space="preserve">Inter)kulturni sadržaji: </w:t>
            </w:r>
            <w:r w:rsidRPr="0084021A">
              <w:rPr>
                <w:rFonts w:ascii="Arial" w:eastAsia="Times New Roman" w:hAnsi="Arial" w:cs="Arial"/>
                <w:lang w:eastAsia="sr-Latn-CS"/>
              </w:rPr>
              <w:t xml:space="preserve">kultura stanovanja, odnos prema živoj i neživoj prirodi.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Opisivanje uobičajenih i trenutnih aktivnosti, planova i sposobnosti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jednostavne iskaze o uobičajenim i trenutnim aktivnostima i sposobnostima i reaguje na njih;</w:t>
            </w:r>
            <w:r w:rsidRPr="0084021A">
              <w:rPr>
                <w:rFonts w:ascii="Arial" w:eastAsia="Times New Roman" w:hAnsi="Arial" w:cs="Arial"/>
                <w:lang w:eastAsia="sr-Latn-CS"/>
              </w:rPr>
              <w:br/>
              <w:t>- opiše i planira uobičajene i trenutne aktivnosti kratkim jednostavnim jezičkim sredstvima;</w:t>
            </w:r>
            <w:r w:rsidRPr="0084021A">
              <w:rPr>
                <w:rFonts w:ascii="Arial" w:eastAsia="Times New Roman" w:hAnsi="Arial" w:cs="Arial"/>
                <w:lang w:eastAsia="sr-Latn-CS"/>
              </w:rPr>
              <w:br/>
              <w:t xml:space="preserve">- opiše šta ume/ne ume da (u)radi;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opisa u vezi sa uobičajenim i trenutnim aktivnostima, planovima i spsosbnostima u porodičnoj i školskoj sredini; sastavljanje poruka i spiskova u vezi sa uobičajenim i trenutnim aktivnostima, planovima i sposobnostima.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Was machst du jetzt/heute Nachmittag?</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Ich mache meine Hausaufgaben.</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 xml:space="preserve">Ich wohne ganz oben im </w:t>
            </w:r>
            <w:r w:rsidRPr="0084021A">
              <w:rPr>
                <w:rFonts w:ascii="Arial" w:eastAsia="Times New Roman" w:hAnsi="Arial" w:cs="Arial"/>
                <w:i/>
                <w:iCs/>
                <w:lang w:eastAsia="sr-Latn-CS"/>
              </w:rPr>
              <w:lastRenderedPageBreak/>
              <w:t>Haus/im fünften Stock.</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Hast du eine Wohnung oder ein Haus? Wann gehst du schlafen? Hast du freitags immer Deutsch.</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Ich gehe dreimal der Woche zum Training.</w:t>
            </w:r>
            <w:r w:rsidRPr="0084021A">
              <w:rPr>
                <w:rFonts w:ascii="Arial" w:eastAsia="Times New Roman" w:hAnsi="Arial" w:cs="Arial"/>
                <w:lang w:eastAsia="sr-Latn-CS"/>
              </w:rPr>
              <w:t xml:space="preserve"> </w:t>
            </w:r>
            <w:r w:rsidRPr="0084021A">
              <w:rPr>
                <w:rFonts w:ascii="Arial" w:eastAsia="Times New Roman" w:hAnsi="Arial" w:cs="Arial"/>
                <w:lang w:eastAsia="sr-Latn-CS"/>
              </w:rPr>
              <w:br/>
              <w:t>Upotreba priloga za vreme i mesto (</w:t>
            </w:r>
            <w:r w:rsidRPr="0084021A">
              <w:rPr>
                <w:rFonts w:ascii="Arial" w:eastAsia="Times New Roman" w:hAnsi="Arial" w:cs="Arial"/>
                <w:i/>
                <w:iCs/>
                <w:lang w:eastAsia="sr-Latn-CS"/>
              </w:rPr>
              <w:t>donnerstags/da, dort, hier</w:t>
            </w:r>
            <w:r w:rsidRPr="0084021A">
              <w:rPr>
                <w:rFonts w:ascii="Arial" w:eastAsia="Times New Roman" w:hAnsi="Arial" w:cs="Arial"/>
                <w:lang w:eastAsia="sr-Latn-CS"/>
              </w:rPr>
              <w:t>).</w:t>
            </w:r>
            <w:r w:rsidRPr="0084021A">
              <w:rPr>
                <w:rFonts w:ascii="Arial" w:eastAsia="Times New Roman" w:hAnsi="Arial" w:cs="Arial"/>
                <w:lang w:eastAsia="sr-Latn-CS"/>
              </w:rPr>
              <w:br/>
              <w:t>Red reči u iskaznoj, upitnoj i uzvičnoj rečenici.</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radno vreme, razonoda, život porodice.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svakodnevne iskaze u vezi s neposrednim potrebama, osetima i osećanjima i reaguje na njih;</w:t>
            </w:r>
            <w:r w:rsidRPr="0084021A">
              <w:rPr>
                <w:rFonts w:ascii="Arial" w:eastAsia="Times New Roman" w:hAnsi="Arial" w:cs="Arial"/>
                <w:lang w:eastAsia="sr-Latn-CS"/>
              </w:rPr>
              <w:br/>
              <w:t xml:space="preserve">- izrazi osnovne potrebe, osete i osećanja kratkim i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iskaza u vezi sa potrebama, osetima, osećanjima; saopštavanje potreba i oseta i predlaganje rešenja u vezi s njima; usmeno i pisano iskazivanje svojih osećanja i (empatično) reagovanje na tuđa.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Ich bin durstig. Ich habe Hunger. Mir ist kalt/heiß. Ich bin müde/tautrig/froh.</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Möchtest du schlafen? Etwas Wasser trinken? Möchtest du ein Käsebrot?</w:t>
            </w:r>
            <w:r w:rsidRPr="0084021A">
              <w:rPr>
                <w:rFonts w:ascii="Arial" w:eastAsia="Times New Roman" w:hAnsi="Arial" w:cs="Arial"/>
                <w:lang w:eastAsia="sr-Latn-CS"/>
              </w:rPr>
              <w:t xml:space="preserve"> </w:t>
            </w:r>
            <w:r w:rsidRPr="0084021A">
              <w:rPr>
                <w:rFonts w:ascii="Arial" w:eastAsia="Times New Roman" w:hAnsi="Arial" w:cs="Arial"/>
                <w:lang w:eastAsia="sr-Latn-CS"/>
              </w:rPr>
              <w:br/>
              <w:t>Lične zamenice u nominativu, dativu i akuzativu.</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mimika i gestikulacija; upotreba emotikona.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Iskazivanje prostornih odnosa i veličina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jednostavna obaveštenja o prostoru i orijentaciji u prostoru i reaguje na njih;</w:t>
            </w:r>
            <w:r w:rsidRPr="0084021A">
              <w:rPr>
                <w:rFonts w:ascii="Arial" w:eastAsia="Times New Roman" w:hAnsi="Arial" w:cs="Arial"/>
                <w:lang w:eastAsia="sr-Latn-CS"/>
              </w:rPr>
              <w:br/>
              <w:t>- traži i pruži kratka i jednostavna obaveštenja o orijentaciji u prostoru;</w:t>
            </w:r>
            <w:r w:rsidRPr="0084021A">
              <w:rPr>
                <w:rFonts w:ascii="Arial" w:eastAsia="Times New Roman" w:hAnsi="Arial" w:cs="Arial"/>
                <w:lang w:eastAsia="sr-Latn-CS"/>
              </w:rPr>
              <w:br/>
              <w:t xml:space="preserve">- opiše neposredni prostor u kojem se kreće;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tekstova u kojima se na jednostavan način opisuju prostorni odnosi i orijentacija u prostoru; usmeno i pisano traženje i davanje informacija o snalaženju/orijentaciji u prostoru; usmeno i pisano opisivanje prostornih odnosa u privatnom i javnom prostoru </w:t>
            </w:r>
            <w:r w:rsidRPr="0084021A">
              <w:rPr>
                <w:rFonts w:ascii="Arial" w:eastAsia="Times New Roman" w:hAnsi="Arial" w:cs="Arial"/>
                <w:lang w:eastAsia="sr-Latn-CS"/>
              </w:rPr>
              <w:lastRenderedPageBreak/>
              <w:t xml:space="preserve">(soba, stan, kuća, učionica, škola, muzej, bioskop).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Wo ist dein Sportzeug? Wo liegt die Schweiz auf der Landkarte? Wo ist die Bank?</w:t>
            </w:r>
            <w:r w:rsidRPr="0084021A">
              <w:rPr>
                <w:rFonts w:ascii="Arial" w:eastAsia="Times New Roman" w:hAnsi="Arial" w:cs="Arial"/>
                <w:i/>
                <w:iCs/>
                <w:lang w:eastAsia="sr-Latn-CS"/>
              </w:rPr>
              <w:br/>
              <w:t>Ich bin vor/neben/hinter der Garage. Meine Mutter ist auf dem Markt/im Supermarkt/bei ihrer Frisörin. Die Bäckerei ist neben der Schule. Meine Stadt ist in Nordserbien.</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Enschuldigung, wie kommen ich zum Theater? - Gehen Sie nur geradeaus, etwa 50 m.</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Upotreba dativa i akuzativa uz glagole mirovanja i kretanja u prostoru.</w:t>
            </w:r>
            <w:r w:rsidRPr="0084021A">
              <w:rPr>
                <w:rFonts w:ascii="Arial" w:eastAsia="Times New Roman" w:hAnsi="Arial" w:cs="Arial"/>
                <w:lang w:eastAsia="sr-Latn-CS"/>
              </w:rPr>
              <w:br/>
              <w:t xml:space="preserve">Prilozi za mesto: </w:t>
            </w:r>
            <w:r w:rsidRPr="0084021A">
              <w:rPr>
                <w:rFonts w:ascii="Arial" w:eastAsia="Times New Roman" w:hAnsi="Arial" w:cs="Arial"/>
                <w:i/>
                <w:iCs/>
                <w:lang w:eastAsia="sr-Latn-CS"/>
              </w:rPr>
              <w:t>geradeaus, links, rechts.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javni prostor, kultura stanovanja.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vremena (hronološkog i meteorološkog)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jednostavna obaveštenja o hronološkom/meteorološkom vremenu i reaguje na njih;</w:t>
            </w:r>
            <w:r w:rsidRPr="0084021A">
              <w:rPr>
                <w:rFonts w:ascii="Arial" w:eastAsia="Times New Roman" w:hAnsi="Arial" w:cs="Arial"/>
                <w:lang w:eastAsia="sr-Latn-CS"/>
              </w:rPr>
              <w:br/>
              <w:t xml:space="preserve">- traži i daje kratka i jednostavna obaveštenja o hronološkom/meteorološkom vremenu;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kratkih tekstova koji se odnose na tačno vreme, dan, mesec ili deo dana (razglas/plan vožnje na autobuskoj/železničkog stanici, aerodromu; bioskopski program, dogovor za neku aktivnost) ili na meteorološko vreme (trenutne ili uobičajene vremenske prilike); usmeno i pisano traženje i davanje informacija o vremenu dešavanja neke aktivnosti ili meteorološkim prilikama.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Wie spät ist es? Es ist Viertel nach neun. Es ist einundzwanzig Uhr fünfzehn. Wann beginnt die Schule? Am ersten September. Am Donnerstag. Um 8 Uhr.</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Wie ist das Wetter? Es regnet/scheit.</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lastRenderedPageBreak/>
              <w:t>Die Sonne scheint. Es ist kalt/warm/heiß.</w:t>
            </w:r>
            <w:r w:rsidRPr="0084021A">
              <w:rPr>
                <w:rFonts w:ascii="Arial" w:eastAsia="Times New Roman" w:hAnsi="Arial" w:cs="Arial"/>
                <w:lang w:eastAsia="sr-Latn-CS"/>
              </w:rPr>
              <w:t xml:space="preserve"> </w:t>
            </w:r>
            <w:r w:rsidRPr="0084021A">
              <w:rPr>
                <w:rFonts w:ascii="Arial" w:eastAsia="Times New Roman" w:hAnsi="Arial" w:cs="Arial"/>
                <w:lang w:eastAsia="sr-Latn-CS"/>
              </w:rPr>
              <w:br/>
              <w:t>Upotreba fraza za zvanično i nezvanično iskazivanje satnice. Upotreba predloga (am, um, nach, vor).</w:t>
            </w:r>
            <w:r w:rsidRPr="0084021A">
              <w:rPr>
                <w:rFonts w:ascii="Arial" w:eastAsia="Times New Roman" w:hAnsi="Arial" w:cs="Arial"/>
                <w:lang w:eastAsia="sr-Latn-CS"/>
              </w:rPr>
              <w:br/>
              <w:t>Bezlični glagoli (receptivno).</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klima, razgovor o vremenu, geografske destinacije.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jednostavne iskaze kojima se izražava pripadanje/nepripadanje, posedovanje/neposedovanje i reaguje na njih;</w:t>
            </w:r>
            <w:r w:rsidRPr="0084021A">
              <w:rPr>
                <w:rFonts w:ascii="Arial" w:eastAsia="Times New Roman" w:hAnsi="Arial" w:cs="Arial"/>
                <w:lang w:eastAsia="sr-Latn-CS"/>
              </w:rPr>
              <w:br/>
              <w:t xml:space="preserve">- traži i da jednostavne iskaze kojima se izražava pripadanje/nepripadanje, posedovanje/neposedovanje;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tekstova s jednostavnim iskazima za izražavanje pripadanja/nepripadanja i posedovanja/neposedovanja i reagovanje na njih; usmeno i pisano, iskazivanje pripadanja/nepripadanja i posedovanja/neposedovanja.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Ist das deine Katze? Nein, das ist Marias Katze. Mein Hund ist nicht da.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Das ist das Haus von meinen Eltern.</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Mimi ist die Katze von Barbara. Hast du einen Kugelschreiber? Ich brauche einen Regenschirm. - Hier ist mein Kugelschreiber.</w:t>
            </w:r>
            <w:r w:rsidRPr="0084021A">
              <w:rPr>
                <w:rFonts w:ascii="Arial" w:eastAsia="Times New Roman" w:hAnsi="Arial" w:cs="Arial"/>
                <w:lang w:eastAsia="sr-Latn-CS"/>
              </w:rPr>
              <w:t xml:space="preserve"> </w:t>
            </w:r>
            <w:r w:rsidRPr="0084021A">
              <w:rPr>
                <w:rFonts w:ascii="Arial" w:eastAsia="Times New Roman" w:hAnsi="Arial" w:cs="Arial"/>
                <w:lang w:eastAsia="sr-Latn-CS"/>
              </w:rPr>
              <w:br/>
              <w:t>Upotreba prisvojnih članova. Izražavanje pripadnosti predlogom von + dativ.</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porodica i prijatelji, odnos prema životinjama, kućni ljubimci.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jednostavne iskaze za izražavanje dopadanja/nedopadanja, slaganja/neslaganja i reaguje na njih;</w:t>
            </w:r>
            <w:r w:rsidRPr="0084021A">
              <w:rPr>
                <w:rFonts w:ascii="Arial" w:eastAsia="Times New Roman" w:hAnsi="Arial" w:cs="Arial"/>
                <w:lang w:eastAsia="sr-Latn-CS"/>
              </w:rPr>
              <w:br/>
              <w:t xml:space="preserve">- 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tekstova s jednostavnim iskazima za izražavanje dopadanja/nedopadanja i reagovanje na njih; usmeno i pisano iskazivanje slaganja/neslaganja, </w:t>
            </w:r>
            <w:r w:rsidRPr="0084021A">
              <w:rPr>
                <w:rFonts w:ascii="Arial" w:eastAsia="Times New Roman" w:hAnsi="Arial" w:cs="Arial"/>
                <w:lang w:eastAsia="sr-Latn-CS"/>
              </w:rPr>
              <w:lastRenderedPageBreak/>
              <w:t xml:space="preserve">dopadanja/nedopadanja.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Ich mag Rockmusik. Ich liebe meine Familie und meine Freunde.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Ich schwimme gern.</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Mein Lieblingssport ist Volleyball. Skifahren finde ich doof.</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Wie findest du die neue Mathelehrerin? Ich finde sie nett.</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Prezent modalnog glagola </w:t>
            </w:r>
            <w:r w:rsidRPr="0084021A">
              <w:rPr>
                <w:rFonts w:ascii="Arial" w:eastAsia="Times New Roman" w:hAnsi="Arial" w:cs="Arial"/>
                <w:i/>
                <w:iCs/>
                <w:lang w:eastAsia="sr-Latn-CS"/>
              </w:rPr>
              <w:t>mögen.</w:t>
            </w:r>
            <w:r w:rsidRPr="0084021A">
              <w:rPr>
                <w:rFonts w:ascii="Arial" w:eastAsia="Times New Roman" w:hAnsi="Arial" w:cs="Arial"/>
                <w:lang w:eastAsia="sr-Latn-CS"/>
              </w:rPr>
              <w:t xml:space="preserve"> </w:t>
            </w:r>
            <w:r w:rsidRPr="0084021A">
              <w:rPr>
                <w:rFonts w:ascii="Arial" w:eastAsia="Times New Roman" w:hAnsi="Arial" w:cs="Arial"/>
                <w:lang w:eastAsia="sr-Latn-CS"/>
              </w:rPr>
              <w:br/>
              <w:t>Složenice - rod i građenje: (receptivno).</w:t>
            </w:r>
            <w:r w:rsidRPr="0084021A">
              <w:rPr>
                <w:rFonts w:ascii="Arial" w:eastAsia="Times New Roman" w:hAnsi="Arial" w:cs="Arial"/>
                <w:lang w:eastAsia="sr-Latn-CS"/>
              </w:rPr>
              <w:br/>
              <w:t xml:space="preserve">Glagol </w:t>
            </w:r>
            <w:r w:rsidRPr="0084021A">
              <w:rPr>
                <w:rFonts w:ascii="Arial" w:eastAsia="Times New Roman" w:hAnsi="Arial" w:cs="Arial"/>
                <w:i/>
                <w:iCs/>
                <w:lang w:eastAsia="sr-Latn-CS"/>
              </w:rPr>
              <w:t>finden</w:t>
            </w:r>
            <w:r w:rsidRPr="0084021A">
              <w:rPr>
                <w:rFonts w:ascii="Arial" w:eastAsia="Times New Roman" w:hAnsi="Arial" w:cs="Arial"/>
                <w:lang w:eastAsia="sr-Latn-CS"/>
              </w:rPr>
              <w:t xml:space="preserve"> za izražavanje dopadanja/nedopadanja.</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umetnost (književnost za mlade, strip, film, muzika...), hrana, sport.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Izražavanje količine i brojeva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jednostavne izraze koji se odnose na količinu (broj osoba, životinja i predmeta količina prilikom kupovine i sl.) i reaguje na njih;</w:t>
            </w:r>
            <w:r w:rsidRPr="0084021A">
              <w:rPr>
                <w:rFonts w:ascii="Arial" w:eastAsia="Times New Roman" w:hAnsi="Arial" w:cs="Arial"/>
                <w:lang w:eastAsia="sr-Latn-CS"/>
              </w:rPr>
              <w:br/>
              <w:t>- traži i pruži osnovne informacije u vezi sa količinama i brojevima;</w:t>
            </w:r>
            <w:r w:rsidRPr="0084021A">
              <w:rPr>
                <w:rFonts w:ascii="Arial" w:eastAsia="Times New Roman" w:hAnsi="Arial" w:cs="Arial"/>
                <w:lang w:eastAsia="sr-Latn-CS"/>
              </w:rPr>
              <w:br/>
              <w:t xml:space="preserve">- izrazi prisustvo i odsustvo nekoga ili nečega;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jednostavnih iskaza koje sadrže informacije u vezi sa količinom i brojevima (novčani iznos, uzrast, vreme, broj telefona i slično); usmeno i pisano korišćenje jednostavnih iskaza sa brojevima do 100.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Wie viele Menschen stehen da? Wieviel Butter brauchst du für den Kuchen? 200 Gramm.</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Gibt es etwas Butter im Kühlschrank? Nein, wir brauchen Butter.</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Ich kaufe vier Flaschen Öl, eine Packung Salz, einen Becher Joghurt, zwei Schachteln Pralinen.</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Was kostet das? Das macht 15,50 Euro. Meine Einkaufsliste: zwei Kilo Äpfel, drei Liter Milch, ein Pfund Kaffee.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Upotreba jezičkih sredstava </w:t>
            </w:r>
            <w:r w:rsidRPr="0084021A">
              <w:rPr>
                <w:rFonts w:ascii="Arial" w:eastAsia="Times New Roman" w:hAnsi="Arial" w:cs="Arial"/>
                <w:lang w:eastAsia="sr-Latn-CS"/>
              </w:rPr>
              <w:lastRenderedPageBreak/>
              <w:t>kvantifikacije. Upotreba leksike kojom se imenuje ambalaža. Iskazivanje količine i cene. Brojevi do 100.</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društveno okruženje, putovanja. </w:t>
            </w:r>
          </w:p>
        </w:tc>
      </w:tr>
    </w:tbl>
    <w:p w:rsidR="0084021A" w:rsidRPr="0084021A" w:rsidRDefault="0084021A" w:rsidP="0084021A">
      <w:pPr>
        <w:spacing w:before="240" w:after="240" w:line="240" w:lineRule="auto"/>
        <w:jc w:val="center"/>
        <w:rPr>
          <w:rFonts w:ascii="Arial" w:eastAsia="Times New Roman" w:hAnsi="Arial" w:cs="Arial"/>
          <w:b/>
          <w:bCs/>
          <w:i/>
          <w:iCs/>
          <w:sz w:val="24"/>
          <w:szCs w:val="24"/>
          <w:lang w:eastAsia="sr-Latn-CS"/>
        </w:rPr>
      </w:pPr>
      <w:r w:rsidRPr="0084021A">
        <w:rPr>
          <w:rFonts w:ascii="Arial" w:eastAsia="Times New Roman" w:hAnsi="Arial" w:cs="Arial"/>
          <w:b/>
          <w:bCs/>
          <w:i/>
          <w:iCs/>
          <w:sz w:val="24"/>
          <w:szCs w:val="24"/>
          <w:lang w:eastAsia="sr-Latn-CS"/>
        </w:rPr>
        <w:lastRenderedPageBreak/>
        <w:t xml:space="preserve">RUSKI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949"/>
        <w:gridCol w:w="3232"/>
        <w:gridCol w:w="3010"/>
      </w:tblGrid>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ОБЛАСТ/ТЕМА</w:t>
            </w:r>
            <w:r w:rsidRPr="0084021A">
              <w:rPr>
                <w:rFonts w:ascii="Arial" w:eastAsia="Times New Roman" w:hAnsi="Arial" w:cs="Arial"/>
                <w:b/>
                <w:bCs/>
                <w:lang w:eastAsia="sr-Latn-CS"/>
              </w:rPr>
              <w:br/>
              <w:t xml:space="preserve">Комуникативне функције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ИСХОДИ</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По завршеној теми/области ученик ће бити у стању да у усменој и писаној комуникацији: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Поздрављање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поздрави и отпоздрави, примењујући најједноставнија језичка средства;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Реаговање на усмени или писани импулс саговорника (наставника, вршњака, и слично) и иницирање упознавања; успостављања контакта (нпр. при сусрету, на разгледници, у имејлу, СМС-у).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Привет, Ира! Здравствуй, Витя Здравствуйте, Анна Ивановна! Добрый день, Виктор Павлович! Доброе утро! Добрый вечер! До завтра! До свидания! Как дела? Хорошо, спасибо. Нормально. Так себе. Ничего. Пока! Пока-пока!</w:t>
            </w:r>
            <w:r w:rsidRPr="0084021A">
              <w:rPr>
                <w:rFonts w:ascii="Arial" w:eastAsia="Times New Roman" w:hAnsi="Arial" w:cs="Arial"/>
                <w:i/>
                <w:iCs/>
                <w:lang w:eastAsia="sr-Latn-CS"/>
              </w:rPr>
              <w:br/>
            </w:r>
            <w:r w:rsidRPr="0084021A">
              <w:rPr>
                <w:rFonts w:ascii="Arial" w:eastAsia="Times New Roman" w:hAnsi="Arial" w:cs="Arial"/>
                <w:b/>
                <w:bCs/>
                <w:lang w:eastAsia="sr-Latn-CS"/>
              </w:rPr>
              <w:t>(Интер)културни садржаји:</w:t>
            </w:r>
            <w:r w:rsidRPr="0084021A">
              <w:rPr>
                <w:rFonts w:ascii="Arial" w:eastAsia="Times New Roman" w:hAnsi="Arial" w:cs="Arial"/>
                <w:lang w:eastAsia="sr-Latn-CS"/>
              </w:rPr>
              <w:t xml:space="preserve"> формално и неформално поздрављање; устаљена правила учтивости; лична имена и имена по оцу (патроними), надимци.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Представљање себе и других; давање основних информација о себи; давање и и тражење основних информација о </w:t>
            </w:r>
            <w:r w:rsidRPr="0084021A">
              <w:rPr>
                <w:rFonts w:ascii="Arial" w:eastAsia="Times New Roman" w:hAnsi="Arial" w:cs="Arial"/>
                <w:lang w:eastAsia="sr-Latn-CS"/>
              </w:rPr>
              <w:lastRenderedPageBreak/>
              <w:t xml:space="preserve">другима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представи себе и другог;</w:t>
            </w:r>
            <w:r w:rsidRPr="0084021A">
              <w:rPr>
                <w:rFonts w:ascii="Arial" w:eastAsia="Times New Roman" w:hAnsi="Arial" w:cs="Arial"/>
                <w:lang w:eastAsia="sr-Latn-CS"/>
              </w:rPr>
              <w:br/>
              <w:t xml:space="preserve">- разуме јасно постављена једноставна питања личне природе и одговара на њих;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Иницирање упознавања, </w:t>
            </w:r>
            <w:r w:rsidRPr="0084021A">
              <w:rPr>
                <w:rFonts w:ascii="Arial" w:eastAsia="Times New Roman" w:hAnsi="Arial" w:cs="Arial"/>
                <w:lang w:eastAsia="sr-Latn-CS"/>
              </w:rPr>
              <w:lastRenderedPageBreak/>
              <w:t xml:space="preserve">посредовање у упознавању и представљање других особа, присутних и одсутних, усмено и писано; слушање и читање кратких и једноставних текстова којим се неко представља; попуњавање формулара основним личним подацима (пријава на курс, претплата на дечји часопис, налепница за пртљаг, чланска карта и слично).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Как тебя зовут? Меня зовут Ирина. Я Ирина. Кто это? Это Марина? Я Ирина, привет! Его зовут Виктор. Сколько ему лет? Ему 12 лет. Её зовут Анна. Очень приятно. Мне тоже. Это мой друг. Это моя подруга Лена, одноклассница. А это Зина. Она соседка. Это Анна Ивановна Иванова, учительница. Это мой двоюродный брат. Он из Белграда. Он из Сербии. Наташа из Москвы.</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Личне заменице: </w:t>
            </w:r>
            <w:r w:rsidRPr="0084021A">
              <w:rPr>
                <w:rFonts w:ascii="Arial" w:eastAsia="Times New Roman" w:hAnsi="Arial" w:cs="Arial"/>
                <w:i/>
                <w:iCs/>
                <w:lang w:eastAsia="sr-Latn-CS"/>
              </w:rPr>
              <w:t>я, ты, он/она, они</w:t>
            </w:r>
            <w:r w:rsidRPr="0084021A">
              <w:rPr>
                <w:rFonts w:ascii="Arial" w:eastAsia="Times New Roman" w:hAnsi="Arial" w:cs="Arial"/>
                <w:lang w:eastAsia="sr-Latn-CS"/>
              </w:rPr>
              <w:t xml:space="preserve"> (номинатив, генитив и датив),</w:t>
            </w:r>
            <w:r w:rsidRPr="0084021A">
              <w:rPr>
                <w:rFonts w:ascii="Arial" w:eastAsia="Times New Roman" w:hAnsi="Arial" w:cs="Arial"/>
                <w:lang w:eastAsia="sr-Latn-CS"/>
              </w:rPr>
              <w:br/>
              <w:t xml:space="preserve">Упитне заменице и прилози: </w:t>
            </w:r>
            <w:r w:rsidRPr="0084021A">
              <w:rPr>
                <w:rFonts w:ascii="Arial" w:eastAsia="Times New Roman" w:hAnsi="Arial" w:cs="Arial"/>
                <w:i/>
                <w:iCs/>
                <w:lang w:eastAsia="sr-Latn-CS"/>
              </w:rPr>
              <w:t>кто, как, сколько.</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Показни прилог: </w:t>
            </w:r>
            <w:r w:rsidRPr="0084021A">
              <w:rPr>
                <w:rFonts w:ascii="Arial" w:eastAsia="Times New Roman" w:hAnsi="Arial" w:cs="Arial"/>
                <w:i/>
                <w:iCs/>
                <w:lang w:eastAsia="sr-Latn-CS"/>
              </w:rPr>
              <w:t>это,</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Генитив именица с предлогом </w:t>
            </w:r>
            <w:r w:rsidRPr="0084021A">
              <w:rPr>
                <w:rFonts w:ascii="Arial" w:eastAsia="Times New Roman" w:hAnsi="Arial" w:cs="Arial"/>
                <w:i/>
                <w:iCs/>
                <w:lang w:eastAsia="sr-Latn-CS"/>
              </w:rPr>
              <w:t>из</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(Интер)културни садржаји:</w:t>
            </w:r>
            <w:r w:rsidRPr="0084021A">
              <w:rPr>
                <w:rFonts w:ascii="Arial" w:eastAsia="Times New Roman" w:hAnsi="Arial" w:cs="Arial"/>
                <w:lang w:eastAsia="sr-Latn-CS"/>
              </w:rPr>
              <w:t xml:space="preserve"> формално и неформално представљање; имена; имена по оцу, презимена и надимци; именовање сродства; именовање градова, земаља.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Разумевање и давање једноставних упутстава и налога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разуме упутства и налоге и реагује на њих;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Слушање и читање налога </w:t>
            </w:r>
            <w:r w:rsidRPr="0084021A">
              <w:rPr>
                <w:rFonts w:ascii="Arial" w:eastAsia="Times New Roman" w:hAnsi="Arial" w:cs="Arial"/>
                <w:lang w:eastAsia="sr-Latn-CS"/>
              </w:rPr>
              <w:lastRenderedPageBreak/>
              <w:t xml:space="preserve">и упутстава и реаговање на њих (комуникација у учионици - упутства и налози које размењују учесници у наставном процесу, упутства за игру и слично).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Кто дежурный? Кого нет на уроке? Кто отсутствует? Открой(те) учебник/рабочую тетрадь/тетрадь. Слушай(те) и повторяй(те)! Не кричите! Тихо! Выйди(те) к доске! Сотри(те) с доски! Открой(те) окно/дверь. Прослушай(те) песню! Прочитай(те) текст. Мы читали текст? Встань(те)! Садись! Садитесь! Мы на прошлом уроке прослушали песню?</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Заповедни начин фреквентних глагола </w:t>
            </w:r>
            <w:r w:rsidRPr="0084021A">
              <w:rPr>
                <w:rFonts w:ascii="Arial" w:eastAsia="Times New Roman" w:hAnsi="Arial" w:cs="Arial"/>
                <w:i/>
                <w:iCs/>
                <w:lang w:eastAsia="sr-Latn-CS"/>
              </w:rPr>
              <w:t>(слушать/прослушать, читать/прочитать, писать/написать, повторять/повторить, встать, сесть...),</w:t>
            </w:r>
            <w:r w:rsidRPr="0084021A">
              <w:rPr>
                <w:rFonts w:ascii="Arial" w:eastAsia="Times New Roman" w:hAnsi="Arial" w:cs="Arial"/>
                <w:lang w:eastAsia="sr-Latn-CS"/>
              </w:rPr>
              <w:t xml:space="preserve"> </w:t>
            </w:r>
            <w:r w:rsidRPr="0084021A">
              <w:rPr>
                <w:rFonts w:ascii="Arial" w:eastAsia="Times New Roman" w:hAnsi="Arial" w:cs="Arial"/>
                <w:lang w:eastAsia="sr-Latn-CS"/>
              </w:rPr>
              <w:br/>
              <w:t>Прошло време фреквентних глагола.</w:t>
            </w:r>
            <w:r w:rsidRPr="0084021A">
              <w:rPr>
                <w:rFonts w:ascii="Arial" w:eastAsia="Times New Roman" w:hAnsi="Arial" w:cs="Arial"/>
                <w:lang w:eastAsia="sr-Latn-CS"/>
              </w:rPr>
              <w:br/>
              <w:t>Интонација упитних исказа без упитне речи.</w:t>
            </w:r>
            <w:r w:rsidRPr="0084021A">
              <w:rPr>
                <w:rFonts w:ascii="Arial" w:eastAsia="Times New Roman" w:hAnsi="Arial" w:cs="Arial"/>
                <w:lang w:eastAsia="sr-Latn-CS"/>
              </w:rPr>
              <w:br/>
            </w:r>
            <w:r w:rsidRPr="0084021A">
              <w:rPr>
                <w:rFonts w:ascii="Arial" w:eastAsia="Times New Roman" w:hAnsi="Arial" w:cs="Arial"/>
                <w:b/>
                <w:bCs/>
                <w:lang w:eastAsia="sr-Latn-CS"/>
              </w:rPr>
              <w:t>(Интер)културни садржаји:</w:t>
            </w:r>
            <w:r w:rsidRPr="0084021A">
              <w:rPr>
                <w:rFonts w:ascii="Arial" w:eastAsia="Times New Roman" w:hAnsi="Arial" w:cs="Arial"/>
                <w:lang w:eastAsia="sr-Latn-CS"/>
              </w:rPr>
              <w:t xml:space="preserve"> поштовање основних норми учтивости, песме.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Исказивање правила понашања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разуме једноставна и пажљиво исказана правила понашања (сугестије, препоруке, забране) и реагује на њих, уз визуелну подршку (знакови, симболи и слично) и без ње;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Слушање и читање једноставних исказа у вези са правилима понашања.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Извините, можно сесть? Садитесь. Не шумите! Можно войти? Да, конечно. Нет. Можно взять твою ручку? Да, конечно. Нет, к сожалению. Она мне нужна. Извините за опоздание.</w:t>
            </w:r>
            <w:r w:rsidRPr="0084021A">
              <w:rPr>
                <w:rFonts w:ascii="Arial" w:eastAsia="Times New Roman" w:hAnsi="Arial" w:cs="Arial"/>
                <w:lang w:eastAsia="sr-Latn-CS"/>
              </w:rPr>
              <w:t xml:space="preserve"> </w:t>
            </w:r>
            <w:r w:rsidRPr="0084021A">
              <w:rPr>
                <w:rFonts w:ascii="Arial" w:eastAsia="Times New Roman" w:hAnsi="Arial" w:cs="Arial"/>
                <w:lang w:eastAsia="sr-Latn-CS"/>
              </w:rPr>
              <w:br/>
              <w:t>Заповедни начин фреквентних глагола.</w:t>
            </w:r>
            <w:r w:rsidRPr="0084021A">
              <w:rPr>
                <w:rFonts w:ascii="Arial" w:eastAsia="Times New Roman" w:hAnsi="Arial" w:cs="Arial"/>
                <w:lang w:eastAsia="sr-Latn-CS"/>
              </w:rPr>
              <w:br/>
              <w:t xml:space="preserve">Предикатив </w:t>
            </w:r>
            <w:r w:rsidRPr="0084021A">
              <w:rPr>
                <w:rFonts w:ascii="Arial" w:eastAsia="Times New Roman" w:hAnsi="Arial" w:cs="Arial"/>
                <w:i/>
                <w:iCs/>
                <w:lang w:eastAsia="sr-Latn-CS"/>
              </w:rPr>
              <w:t>можно</w:t>
            </w:r>
            <w:r w:rsidRPr="0084021A">
              <w:rPr>
                <w:rFonts w:ascii="Arial" w:eastAsia="Times New Roman" w:hAnsi="Arial" w:cs="Arial"/>
                <w:lang w:eastAsia="sr-Latn-CS"/>
              </w:rPr>
              <w:t>.</w:t>
            </w:r>
            <w:r w:rsidRPr="0084021A">
              <w:rPr>
                <w:rFonts w:ascii="Arial" w:eastAsia="Times New Roman" w:hAnsi="Arial" w:cs="Arial"/>
                <w:lang w:eastAsia="sr-Latn-CS"/>
              </w:rPr>
              <w:br/>
              <w:t>Интонација упитних исказа без упитне речи.</w:t>
            </w:r>
            <w:r w:rsidRPr="0084021A">
              <w:rPr>
                <w:rFonts w:ascii="Arial" w:eastAsia="Times New Roman" w:hAnsi="Arial" w:cs="Arial"/>
                <w:lang w:eastAsia="sr-Latn-CS"/>
              </w:rPr>
              <w:br/>
            </w:r>
            <w:r w:rsidRPr="0084021A">
              <w:rPr>
                <w:rFonts w:ascii="Arial" w:eastAsia="Times New Roman" w:hAnsi="Arial" w:cs="Arial"/>
                <w:b/>
                <w:bCs/>
                <w:lang w:eastAsia="sr-Latn-CS"/>
              </w:rPr>
              <w:t>(Интер)културни садржаји:</w:t>
            </w:r>
            <w:r w:rsidRPr="0084021A">
              <w:rPr>
                <w:rFonts w:ascii="Arial" w:eastAsia="Times New Roman" w:hAnsi="Arial" w:cs="Arial"/>
                <w:lang w:eastAsia="sr-Latn-CS"/>
              </w:rPr>
              <w:t xml:space="preserve"> понашање на јавним местима, значење симбола.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Позив и реаговање на позив за учешће у заједничкој активности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разуме позив и реагује на њега;</w:t>
            </w:r>
            <w:r w:rsidRPr="0084021A">
              <w:rPr>
                <w:rFonts w:ascii="Arial" w:eastAsia="Times New Roman" w:hAnsi="Arial" w:cs="Arial"/>
                <w:lang w:eastAsia="sr-Latn-CS"/>
              </w:rPr>
              <w:br/>
              <w:t xml:space="preserve">- упути позив на заједничку активност;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Слушање и читање кратких једноставних позива на заједничку активност и реаговање на њих, усмено или писано (позив на рођендан, журку, на игру, у биоскоп...); упућивање и прихватање/одбијање позива на заједничку активност, усмено или писано, користећи најједноставније изразе молби, захвалности, извињења.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 xml:space="preserve">Давай играть в футбол/баскетбол! Поиграем вместе? Приглашаю тебя ко мне на день рождения/вечеринку. Приходи ко мне на вечеринку! Ты сможешь прийти ко мне на день рождения завтра в семь? Вечеринка у меня дома/в кафе. Спасибо за приглашение, я </w:t>
            </w:r>
            <w:r w:rsidRPr="0084021A">
              <w:rPr>
                <w:rFonts w:ascii="Arial" w:eastAsia="Times New Roman" w:hAnsi="Arial" w:cs="Arial"/>
                <w:i/>
                <w:iCs/>
                <w:lang w:eastAsia="sr-Latn-CS"/>
              </w:rPr>
              <w:lastRenderedPageBreak/>
              <w:t>обязательно приду. К сожалению, я не смогу прийти. Извини, но я не смогу прийти. Вечеринка/день рождения, к сожалению, без меня.</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Садашње време фреквентних глагола. Прва и друга конјугација.</w:t>
            </w:r>
            <w:r w:rsidRPr="0084021A">
              <w:rPr>
                <w:rFonts w:ascii="Arial" w:eastAsia="Times New Roman" w:hAnsi="Arial" w:cs="Arial"/>
                <w:lang w:eastAsia="sr-Latn-CS"/>
              </w:rPr>
              <w:br/>
              <w:t>Заповедни начин фреквентних глагола.</w:t>
            </w:r>
            <w:r w:rsidRPr="0084021A">
              <w:rPr>
                <w:rFonts w:ascii="Arial" w:eastAsia="Times New Roman" w:hAnsi="Arial" w:cs="Arial"/>
                <w:lang w:eastAsia="sr-Latn-CS"/>
              </w:rPr>
              <w:br/>
              <w:t xml:space="preserve">Акузатив и локатив именица с предлозима </w:t>
            </w:r>
            <w:r w:rsidRPr="0084021A">
              <w:rPr>
                <w:rFonts w:ascii="Arial" w:eastAsia="Times New Roman" w:hAnsi="Arial" w:cs="Arial"/>
                <w:i/>
                <w:iCs/>
                <w:lang w:eastAsia="sr-Latn-CS"/>
              </w:rPr>
              <w:t>в/на</w:t>
            </w:r>
            <w:r w:rsidRPr="0084021A">
              <w:rPr>
                <w:rFonts w:ascii="Arial" w:eastAsia="Times New Roman" w:hAnsi="Arial" w:cs="Arial"/>
                <w:lang w:eastAsia="sr-Latn-CS"/>
              </w:rPr>
              <w:t>.</w:t>
            </w:r>
            <w:r w:rsidRPr="0084021A">
              <w:rPr>
                <w:rFonts w:ascii="Arial" w:eastAsia="Times New Roman" w:hAnsi="Arial" w:cs="Arial"/>
                <w:lang w:eastAsia="sr-Latn-CS"/>
              </w:rPr>
              <w:br/>
              <w:t xml:space="preserve">Датив именица с предлогом </w:t>
            </w:r>
            <w:r w:rsidRPr="0084021A">
              <w:rPr>
                <w:rFonts w:ascii="Arial" w:eastAsia="Times New Roman" w:hAnsi="Arial" w:cs="Arial"/>
                <w:i/>
                <w:iCs/>
                <w:lang w:eastAsia="sr-Latn-CS"/>
              </w:rPr>
              <w:t>к.</w:t>
            </w:r>
            <w:r w:rsidRPr="0084021A">
              <w:rPr>
                <w:rFonts w:ascii="Arial" w:eastAsia="Times New Roman" w:hAnsi="Arial" w:cs="Arial"/>
                <w:lang w:eastAsia="sr-Latn-CS"/>
              </w:rPr>
              <w:t xml:space="preserve"> </w:t>
            </w:r>
            <w:r w:rsidRPr="0084021A">
              <w:rPr>
                <w:rFonts w:ascii="Arial" w:eastAsia="Times New Roman" w:hAnsi="Arial" w:cs="Arial"/>
                <w:lang w:eastAsia="sr-Latn-CS"/>
              </w:rPr>
              <w:br/>
              <w:t>Интонација упитних исказа без упитне речи.</w:t>
            </w:r>
            <w:r w:rsidRPr="0084021A">
              <w:rPr>
                <w:rFonts w:ascii="Arial" w:eastAsia="Times New Roman" w:hAnsi="Arial" w:cs="Arial"/>
                <w:lang w:eastAsia="sr-Latn-CS"/>
              </w:rPr>
              <w:br/>
            </w:r>
            <w:r w:rsidRPr="0084021A">
              <w:rPr>
                <w:rFonts w:ascii="Arial" w:eastAsia="Times New Roman" w:hAnsi="Arial" w:cs="Arial"/>
                <w:b/>
                <w:bCs/>
                <w:lang w:eastAsia="sr-Latn-CS"/>
              </w:rPr>
              <w:t>(Интер)културни садржаји:</w:t>
            </w:r>
            <w:r w:rsidRPr="0084021A">
              <w:rPr>
                <w:rFonts w:ascii="Arial" w:eastAsia="Times New Roman" w:hAnsi="Arial" w:cs="Arial"/>
                <w:lang w:eastAsia="sr-Latn-CS"/>
              </w:rPr>
              <w:t xml:space="preserve"> прикладно прихватање и одбијање позива, рођендани, прослава рођендана, игре.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Исказивање молбе, захтева и захвалности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разуме кратке и једноставне молбе и захтеве и реагује на њих;</w:t>
            </w:r>
            <w:r w:rsidRPr="0084021A">
              <w:rPr>
                <w:rFonts w:ascii="Arial" w:eastAsia="Times New Roman" w:hAnsi="Arial" w:cs="Arial"/>
                <w:lang w:eastAsia="sr-Latn-CS"/>
              </w:rPr>
              <w:br/>
              <w:t>- упути кратке и једноставне молбе и захтеве;</w:t>
            </w:r>
            <w:r w:rsidRPr="0084021A">
              <w:rPr>
                <w:rFonts w:ascii="Arial" w:eastAsia="Times New Roman" w:hAnsi="Arial" w:cs="Arial"/>
                <w:lang w:eastAsia="sr-Latn-CS"/>
              </w:rPr>
              <w:br/>
              <w:t xml:space="preserve">- искаже и прихвати захвалност на једноставан начин;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Слушање и читање једноставних исказа којима се тражи помоћ, услуга или обавештење; давање једноставног, усменог и писаног одговора на исказану молбу или захтев; изражавање и прихватање захвалности у усменом и писаном облику.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Дай мне, пожалуйста, ручку. Можно? Конечно, пожалуйста, вот она. Спасибо! Не за что. Ничего. Нет, к сожалению, ручка мне нужна. Извини(те), можно вопрос?</w:t>
            </w:r>
            <w:r w:rsidRPr="0084021A">
              <w:rPr>
                <w:rFonts w:ascii="Arial" w:eastAsia="Times New Roman" w:hAnsi="Arial" w:cs="Arial"/>
                <w:lang w:eastAsia="sr-Latn-CS"/>
              </w:rPr>
              <w:t xml:space="preserve"> </w:t>
            </w:r>
            <w:r w:rsidRPr="0084021A">
              <w:rPr>
                <w:rFonts w:ascii="Arial" w:eastAsia="Times New Roman" w:hAnsi="Arial" w:cs="Arial"/>
                <w:lang w:eastAsia="sr-Latn-CS"/>
              </w:rPr>
              <w:br/>
              <w:t>Заповедни начин фреквентних глагола.</w:t>
            </w:r>
            <w:r w:rsidRPr="0084021A">
              <w:rPr>
                <w:rFonts w:ascii="Arial" w:eastAsia="Times New Roman" w:hAnsi="Arial" w:cs="Arial"/>
                <w:lang w:eastAsia="sr-Latn-CS"/>
              </w:rPr>
              <w:br/>
              <w:t xml:space="preserve">Предикатив </w:t>
            </w:r>
            <w:r w:rsidRPr="0084021A">
              <w:rPr>
                <w:rFonts w:ascii="Arial" w:eastAsia="Times New Roman" w:hAnsi="Arial" w:cs="Arial"/>
                <w:i/>
                <w:iCs/>
                <w:lang w:eastAsia="sr-Latn-CS"/>
              </w:rPr>
              <w:t>можно</w:t>
            </w:r>
            <w:r w:rsidRPr="0084021A">
              <w:rPr>
                <w:rFonts w:ascii="Arial" w:eastAsia="Times New Roman" w:hAnsi="Arial" w:cs="Arial"/>
                <w:lang w:eastAsia="sr-Latn-CS"/>
              </w:rPr>
              <w:t>.</w:t>
            </w:r>
            <w:r w:rsidRPr="0084021A">
              <w:rPr>
                <w:rFonts w:ascii="Arial" w:eastAsia="Times New Roman" w:hAnsi="Arial" w:cs="Arial"/>
                <w:lang w:eastAsia="sr-Latn-CS"/>
              </w:rPr>
              <w:br/>
              <w:t>Интонација упитних исказа без упитне речи.</w:t>
            </w:r>
            <w:r w:rsidRPr="0084021A">
              <w:rPr>
                <w:rFonts w:ascii="Arial" w:eastAsia="Times New Roman" w:hAnsi="Arial" w:cs="Arial"/>
                <w:lang w:eastAsia="sr-Latn-CS"/>
              </w:rPr>
              <w:br/>
            </w:r>
            <w:r w:rsidRPr="0084021A">
              <w:rPr>
                <w:rFonts w:ascii="Arial" w:eastAsia="Times New Roman" w:hAnsi="Arial" w:cs="Arial"/>
                <w:b/>
                <w:bCs/>
                <w:lang w:eastAsia="sr-Latn-CS"/>
              </w:rPr>
              <w:lastRenderedPageBreak/>
              <w:t>(Интер)културни садржаји:</w:t>
            </w:r>
            <w:r w:rsidRPr="0084021A">
              <w:rPr>
                <w:rFonts w:ascii="Arial" w:eastAsia="Times New Roman" w:hAnsi="Arial" w:cs="Arial"/>
                <w:lang w:eastAsia="sr-Latn-CS"/>
              </w:rPr>
              <w:t xml:space="preserve"> правила учтиве комуникације.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Честитање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разуме једноставно исказане честитке и одговара на њих;</w:t>
            </w:r>
            <w:r w:rsidRPr="0084021A">
              <w:rPr>
                <w:rFonts w:ascii="Arial" w:eastAsia="Times New Roman" w:hAnsi="Arial" w:cs="Arial"/>
                <w:lang w:eastAsia="sr-Latn-CS"/>
              </w:rPr>
              <w:br/>
              <w:t xml:space="preserve">- упути једноставне честитке;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Слушање и читање кратких и једноставних устаљених израза којима се честита празник, рођендан или неки други значајан догађај; реаговање на упућену честитку у усменом и писаном облику; упућивање кратких пригодних честитки у усменом и писаном облику.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С днём рождения! Поздравляю тебя с днём рождения! С Новым годом! С Рoждеством! С Днём защитника Отечества! С Восьмым марта! Счастливо! Желаю тебе/вам всего хорошего: здоровья, счастья, успеха. Тебе/вам тоже всего хорошего. Поздравляю с успехом! С приездом! Добро пожаловать!</w:t>
            </w:r>
            <w:r w:rsidRPr="0084021A">
              <w:rPr>
                <w:rFonts w:ascii="Arial" w:eastAsia="Times New Roman" w:hAnsi="Arial" w:cs="Arial"/>
                <w:lang w:eastAsia="sr-Latn-CS"/>
              </w:rPr>
              <w:t xml:space="preserve"> </w:t>
            </w:r>
            <w:r w:rsidRPr="0084021A">
              <w:rPr>
                <w:rFonts w:ascii="Arial" w:eastAsia="Times New Roman" w:hAnsi="Arial" w:cs="Arial"/>
                <w:lang w:eastAsia="sr-Latn-CS"/>
              </w:rPr>
              <w:br/>
              <w:t>Садашње време фреквентних глагола.</w:t>
            </w:r>
            <w:r w:rsidRPr="0084021A">
              <w:rPr>
                <w:rFonts w:ascii="Arial" w:eastAsia="Times New Roman" w:hAnsi="Arial" w:cs="Arial"/>
                <w:lang w:eastAsia="sr-Latn-CS"/>
              </w:rPr>
              <w:br/>
              <w:t xml:space="preserve">Инструментал именица с предлогом </w:t>
            </w:r>
            <w:r w:rsidRPr="0084021A">
              <w:rPr>
                <w:rFonts w:ascii="Arial" w:eastAsia="Times New Roman" w:hAnsi="Arial" w:cs="Arial"/>
                <w:i/>
                <w:iCs/>
                <w:lang w:eastAsia="sr-Latn-CS"/>
              </w:rPr>
              <w:t>с.</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(Интер)културни садржаји:</w:t>
            </w:r>
            <w:r w:rsidRPr="0084021A">
              <w:rPr>
                <w:rFonts w:ascii="Arial" w:eastAsia="Times New Roman" w:hAnsi="Arial" w:cs="Arial"/>
                <w:lang w:eastAsia="sr-Latn-CS"/>
              </w:rPr>
              <w:t xml:space="preserve"> најзначајнији празници и начин обележавања/прославе.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Описивање живих бића, предмета, места и појава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разуме једноставан опис живих бића, предмета, места и појава;</w:t>
            </w:r>
            <w:r w:rsidRPr="0084021A">
              <w:rPr>
                <w:rFonts w:ascii="Arial" w:eastAsia="Times New Roman" w:hAnsi="Arial" w:cs="Arial"/>
                <w:lang w:eastAsia="sr-Latn-CS"/>
              </w:rPr>
              <w:br/>
              <w:t xml:space="preserve">- опише жива бића, предмете и места и појаве једноставним језичким средствима;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Слушање и читање краћих једноставних описа живих бића, предмета, места и појава у којима се појављују информације о спољном изгледу, појавним облицима, димензијама и </w:t>
            </w:r>
            <w:r w:rsidRPr="0084021A">
              <w:rPr>
                <w:rFonts w:ascii="Arial" w:eastAsia="Times New Roman" w:hAnsi="Arial" w:cs="Arial"/>
                <w:lang w:eastAsia="sr-Latn-CS"/>
              </w:rPr>
              <w:lastRenderedPageBreak/>
              <w:t xml:space="preserve">осталим најједноставнијим карактеристикама; давање кратких усмених и писаних описа живих бића, предмета, места и појава.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Она высокая и стройная. У неё голубые глаза и длинные светлые волосы. Какие у тебя глаза? Какого цвета у тебя футболка? Она в красной рубашке. У меня есть кошка. Её зовут Мурка. Она маленькая, белая. На столе ручка. Она зелёная. У неё большой дом. Он красивый. На картинке - Москва, столица России. Это мой дом. Он большой и красивый.</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Придеви. Род, број и слагање с именицама.</w:t>
            </w:r>
            <w:r w:rsidRPr="0084021A">
              <w:rPr>
                <w:rFonts w:ascii="Arial" w:eastAsia="Times New Roman" w:hAnsi="Arial" w:cs="Arial"/>
                <w:lang w:eastAsia="sr-Latn-CS"/>
              </w:rPr>
              <w:br/>
              <w:t>Конструкције за изражавање посесивности: у+ ген. личних заменица и именица (</w:t>
            </w:r>
            <w:r w:rsidRPr="0084021A">
              <w:rPr>
                <w:rFonts w:ascii="Arial" w:eastAsia="Times New Roman" w:hAnsi="Arial" w:cs="Arial"/>
                <w:i/>
                <w:iCs/>
                <w:lang w:eastAsia="sr-Latn-CS"/>
              </w:rPr>
              <w:t>у меня, у тебя, у неё, у него у нас, у вас, у них; у Ивана, у Ирины</w:t>
            </w:r>
            <w:r w:rsidRPr="0084021A">
              <w:rPr>
                <w:rFonts w:ascii="Arial" w:eastAsia="Times New Roman" w:hAnsi="Arial" w:cs="Arial"/>
                <w:lang w:eastAsia="sr-Latn-CS"/>
              </w:rPr>
              <w:t>).</w:t>
            </w:r>
            <w:r w:rsidRPr="0084021A">
              <w:rPr>
                <w:rFonts w:ascii="Arial" w:eastAsia="Times New Roman" w:hAnsi="Arial" w:cs="Arial"/>
                <w:lang w:eastAsia="sr-Latn-CS"/>
              </w:rPr>
              <w:br/>
              <w:t xml:space="preserve">Присвојне заменице: </w:t>
            </w:r>
            <w:r w:rsidRPr="0084021A">
              <w:rPr>
                <w:rFonts w:ascii="Arial" w:eastAsia="Times New Roman" w:hAnsi="Arial" w:cs="Arial"/>
                <w:i/>
                <w:iCs/>
                <w:lang w:eastAsia="sr-Latn-CS"/>
              </w:rPr>
              <w:t>мой, твой, наш, ваш, их.</w:t>
            </w:r>
            <w:r w:rsidRPr="0084021A">
              <w:rPr>
                <w:rFonts w:ascii="Arial" w:eastAsia="Times New Roman" w:hAnsi="Arial" w:cs="Arial"/>
                <w:lang w:eastAsia="sr-Latn-CS"/>
              </w:rPr>
              <w:t xml:space="preserve"> </w:t>
            </w:r>
            <w:r w:rsidRPr="0084021A">
              <w:rPr>
                <w:rFonts w:ascii="Arial" w:eastAsia="Times New Roman" w:hAnsi="Arial" w:cs="Arial"/>
                <w:lang w:eastAsia="sr-Latn-CS"/>
              </w:rPr>
              <w:br/>
              <w:t>(</w:t>
            </w:r>
            <w:r w:rsidRPr="0084021A">
              <w:rPr>
                <w:rFonts w:ascii="Arial" w:eastAsia="Times New Roman" w:hAnsi="Arial" w:cs="Arial"/>
                <w:b/>
                <w:bCs/>
                <w:lang w:eastAsia="sr-Latn-CS"/>
              </w:rPr>
              <w:t>Интер)културни садржаји:</w:t>
            </w:r>
            <w:r w:rsidRPr="0084021A">
              <w:rPr>
                <w:rFonts w:ascii="Arial" w:eastAsia="Times New Roman" w:hAnsi="Arial" w:cs="Arial"/>
                <w:lang w:eastAsia="sr-Latn-CS"/>
              </w:rPr>
              <w:t xml:space="preserve"> култура становања, однос према живој и неживој природи.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Описивање уобичајених и тренутних активности, планова и способности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разуме једноставне исказе о уобичајеним и тренутним активностима и способностима и реагује на њих;</w:t>
            </w:r>
            <w:r w:rsidRPr="0084021A">
              <w:rPr>
                <w:rFonts w:ascii="Arial" w:eastAsia="Times New Roman" w:hAnsi="Arial" w:cs="Arial"/>
                <w:lang w:eastAsia="sr-Latn-CS"/>
              </w:rPr>
              <w:br/>
              <w:t>- опише и планира уобичајене и тренутнe активности кратким једноставним језичким средствима;</w:t>
            </w:r>
            <w:r w:rsidRPr="0084021A">
              <w:rPr>
                <w:rFonts w:ascii="Arial" w:eastAsia="Times New Roman" w:hAnsi="Arial" w:cs="Arial"/>
                <w:lang w:eastAsia="sr-Latn-CS"/>
              </w:rPr>
              <w:br/>
              <w:t xml:space="preserve">- опише шта уме/не уме да (у)ради;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Слушање и читање описа у вези са уобичајеним и тренутним активностима, плановима и спсосбностима у породичној и школској средини; састављање порука и спискова у вези са уобичајеним и тренутним активностима, плановима и </w:t>
            </w:r>
            <w:r w:rsidRPr="0084021A">
              <w:rPr>
                <w:rFonts w:ascii="Arial" w:eastAsia="Times New Roman" w:hAnsi="Arial" w:cs="Arial"/>
                <w:lang w:eastAsia="sr-Latn-CS"/>
              </w:rPr>
              <w:lastRenderedPageBreak/>
              <w:t xml:space="preserve">способностима.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Что делает Витя? Он делает уроки. Ира читает газету/журнал. Сетрёнка ходит в садик. Саша по понедельникам ездит на тренировки по футболу. Вика и Макс помогают маме по дому. Ира встаёт обычно в восемь утра. Уроки начинаются в девять. Каждый день Миша гуляет с собакой. Утром мы вместе завтракаем. Папа возвращется с работы. Он стоит в пробке.</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Глаголи кретања (садашње време): </w:t>
            </w:r>
            <w:r w:rsidRPr="0084021A">
              <w:rPr>
                <w:rFonts w:ascii="Arial" w:eastAsia="Times New Roman" w:hAnsi="Arial" w:cs="Arial"/>
                <w:i/>
                <w:iCs/>
                <w:lang w:eastAsia="sr-Latn-CS"/>
              </w:rPr>
              <w:t>идти/ходить, ехать/ездить, лететь/летать</w:t>
            </w:r>
            <w:r w:rsidRPr="0084021A">
              <w:rPr>
                <w:rFonts w:ascii="Arial" w:eastAsia="Times New Roman" w:hAnsi="Arial" w:cs="Arial"/>
                <w:lang w:eastAsia="sr-Latn-CS"/>
              </w:rPr>
              <w:t>.</w:t>
            </w:r>
            <w:r w:rsidRPr="0084021A">
              <w:rPr>
                <w:rFonts w:ascii="Arial" w:eastAsia="Times New Roman" w:hAnsi="Arial" w:cs="Arial"/>
                <w:lang w:eastAsia="sr-Latn-CS"/>
              </w:rPr>
              <w:br/>
              <w:t>Садашње време фреквентних глагола.</w:t>
            </w:r>
            <w:r w:rsidRPr="0084021A">
              <w:rPr>
                <w:rFonts w:ascii="Arial" w:eastAsia="Times New Roman" w:hAnsi="Arial" w:cs="Arial"/>
                <w:lang w:eastAsia="sr-Latn-CS"/>
              </w:rPr>
              <w:br/>
              <w:t xml:space="preserve">Прилози за време: </w:t>
            </w:r>
            <w:r w:rsidRPr="0084021A">
              <w:rPr>
                <w:rFonts w:ascii="Arial" w:eastAsia="Times New Roman" w:hAnsi="Arial" w:cs="Arial"/>
                <w:i/>
                <w:iCs/>
                <w:lang w:eastAsia="sr-Latn-CS"/>
              </w:rPr>
              <w:t>утром, днём, вечером</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(Интер)културни садржаји:</w:t>
            </w:r>
            <w:r w:rsidRPr="0084021A">
              <w:rPr>
                <w:rFonts w:ascii="Arial" w:eastAsia="Times New Roman" w:hAnsi="Arial" w:cs="Arial"/>
                <w:lang w:eastAsia="sr-Latn-CS"/>
              </w:rPr>
              <w:t xml:space="preserve"> радно време, разонода, живот породице.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Исказивање потреба, осета и осећања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разуме свакодневне исказе у вези с непосредним потребама, осетима и осећањима и реагује на њих;</w:t>
            </w:r>
            <w:r w:rsidRPr="0084021A">
              <w:rPr>
                <w:rFonts w:ascii="Arial" w:eastAsia="Times New Roman" w:hAnsi="Arial" w:cs="Arial"/>
                <w:lang w:eastAsia="sr-Latn-CS"/>
              </w:rPr>
              <w:br/>
              <w:t xml:space="preserve">- изрази основне потребе, осете и осећања кратким и једноставним језичким средствима;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Слушање и читање исказа у вези са потребама, осетима осећањима; саопштавање потреба и осета и предлагање решења у вези с њима; усмено и писано исказивање својих осећања и (емпатично) реаговање на туђа.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 xml:space="preserve">Мне хочется есть. Брату хочется пить. Мне холодно. Тебе сделать бутерброд? Налить </w:t>
            </w:r>
            <w:r w:rsidRPr="0084021A">
              <w:rPr>
                <w:rFonts w:ascii="Arial" w:eastAsia="Times New Roman" w:hAnsi="Arial" w:cs="Arial"/>
                <w:i/>
                <w:iCs/>
                <w:lang w:eastAsia="sr-Latn-CS"/>
              </w:rPr>
              <w:lastRenderedPageBreak/>
              <w:t>сестре воды? У меня болит зуб.</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Хочешь кушать? Нет, спасибо, не хочу.</w:t>
            </w:r>
            <w:r w:rsidRPr="0084021A">
              <w:rPr>
                <w:rFonts w:ascii="Arial" w:eastAsia="Times New Roman" w:hAnsi="Arial" w:cs="Arial"/>
                <w:lang w:eastAsia="sr-Latn-CS"/>
              </w:rPr>
              <w:t xml:space="preserve"> </w:t>
            </w:r>
            <w:r w:rsidRPr="0084021A">
              <w:rPr>
                <w:rFonts w:ascii="Arial" w:eastAsia="Times New Roman" w:hAnsi="Arial" w:cs="Arial"/>
                <w:lang w:eastAsia="sr-Latn-CS"/>
              </w:rPr>
              <w:br/>
              <w:t>Безличне реченице.</w:t>
            </w:r>
            <w:r w:rsidRPr="0084021A">
              <w:rPr>
                <w:rFonts w:ascii="Arial" w:eastAsia="Times New Roman" w:hAnsi="Arial" w:cs="Arial"/>
                <w:lang w:eastAsia="sr-Latn-CS"/>
              </w:rPr>
              <w:br/>
              <w:t xml:space="preserve">Глагол </w:t>
            </w:r>
            <w:r w:rsidRPr="0084021A">
              <w:rPr>
                <w:rFonts w:ascii="Arial" w:eastAsia="Times New Roman" w:hAnsi="Arial" w:cs="Arial"/>
                <w:i/>
                <w:iCs/>
                <w:lang w:eastAsia="sr-Latn-CS"/>
              </w:rPr>
              <w:t>хотеть</w:t>
            </w:r>
            <w:r w:rsidRPr="0084021A">
              <w:rPr>
                <w:rFonts w:ascii="Arial" w:eastAsia="Times New Roman" w:hAnsi="Arial" w:cs="Arial"/>
                <w:lang w:eastAsia="sr-Latn-CS"/>
              </w:rPr>
              <w:t>.</w:t>
            </w:r>
            <w:r w:rsidRPr="0084021A">
              <w:rPr>
                <w:rFonts w:ascii="Arial" w:eastAsia="Times New Roman" w:hAnsi="Arial" w:cs="Arial"/>
                <w:lang w:eastAsia="sr-Latn-CS"/>
              </w:rPr>
              <w:br/>
              <w:t>Датив личних заменица и именица.</w:t>
            </w:r>
            <w:r w:rsidRPr="0084021A">
              <w:rPr>
                <w:rFonts w:ascii="Arial" w:eastAsia="Times New Roman" w:hAnsi="Arial" w:cs="Arial"/>
                <w:lang w:eastAsia="sr-Latn-CS"/>
              </w:rPr>
              <w:br/>
              <w:t>Интонација упитних исказа без упитне речи.</w:t>
            </w:r>
            <w:r w:rsidRPr="0084021A">
              <w:rPr>
                <w:rFonts w:ascii="Arial" w:eastAsia="Times New Roman" w:hAnsi="Arial" w:cs="Arial"/>
                <w:lang w:eastAsia="sr-Latn-CS"/>
              </w:rPr>
              <w:br/>
            </w:r>
            <w:r w:rsidRPr="0084021A">
              <w:rPr>
                <w:rFonts w:ascii="Arial" w:eastAsia="Times New Roman" w:hAnsi="Arial" w:cs="Arial"/>
                <w:b/>
                <w:bCs/>
                <w:lang w:eastAsia="sr-Latn-CS"/>
              </w:rPr>
              <w:t>(Интер)културни садржаји:</w:t>
            </w:r>
            <w:r w:rsidRPr="0084021A">
              <w:rPr>
                <w:rFonts w:ascii="Arial" w:eastAsia="Times New Roman" w:hAnsi="Arial" w:cs="Arial"/>
                <w:lang w:eastAsia="sr-Latn-CS"/>
              </w:rPr>
              <w:t xml:space="preserve"> мимика и гестикулација; употреба емотикона.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Исказивање просторних односа и величина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разуме једноставна обавештења о простору и оријентацији у простору и реагује на њих;</w:t>
            </w:r>
            <w:r w:rsidRPr="0084021A">
              <w:rPr>
                <w:rFonts w:ascii="Arial" w:eastAsia="Times New Roman" w:hAnsi="Arial" w:cs="Arial"/>
                <w:lang w:eastAsia="sr-Latn-CS"/>
              </w:rPr>
              <w:br/>
              <w:t>- тражи и пружи кратка и једноставна обавештења о оријентацији у простору;</w:t>
            </w:r>
            <w:r w:rsidRPr="0084021A">
              <w:rPr>
                <w:rFonts w:ascii="Arial" w:eastAsia="Times New Roman" w:hAnsi="Arial" w:cs="Arial"/>
                <w:lang w:eastAsia="sr-Latn-CS"/>
              </w:rPr>
              <w:br/>
              <w:t xml:space="preserve">- опише непосредни простор у којем се креће;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Слушање и читање краћих текстова у којима се на једноставан начин описују просторни односи и оријентација у простору; усмено и писано тражење и давање информација о сналажењу/оријентацији у простору; усмено и писано описивање просторних односа у приватном и јавном простору (соба, стан, кућа, учионица, школа, музеј, биоскоп).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Где окно? На стене. Где рюкзак? Под столом. Где картина? Над доской. Скажите, пожалуйста, как дойти до Большого театра? Театр недалеко. Идите сначала прямо, а потом налево. Слева театр.</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Генитив, инструментал и локатив с предлозима.</w:t>
            </w:r>
            <w:r w:rsidRPr="0084021A">
              <w:rPr>
                <w:rFonts w:ascii="Arial" w:eastAsia="Times New Roman" w:hAnsi="Arial" w:cs="Arial"/>
                <w:lang w:eastAsia="sr-Latn-CS"/>
              </w:rPr>
              <w:br/>
              <w:t xml:space="preserve">Прилози за правац и место: </w:t>
            </w:r>
            <w:r w:rsidRPr="0084021A">
              <w:rPr>
                <w:rFonts w:ascii="Arial" w:eastAsia="Times New Roman" w:hAnsi="Arial" w:cs="Arial"/>
                <w:i/>
                <w:iCs/>
                <w:lang w:eastAsia="sr-Latn-CS"/>
              </w:rPr>
              <w:t>прямо, налево, направо, слева, справа, недалеко, напротив</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(Интер)културни садржаји:</w:t>
            </w:r>
            <w:r w:rsidRPr="0084021A">
              <w:rPr>
                <w:rFonts w:ascii="Arial" w:eastAsia="Times New Roman" w:hAnsi="Arial" w:cs="Arial"/>
                <w:lang w:eastAsia="sr-Latn-CS"/>
              </w:rPr>
              <w:t xml:space="preserve"> јавни простор, </w:t>
            </w:r>
            <w:r w:rsidRPr="0084021A">
              <w:rPr>
                <w:rFonts w:ascii="Arial" w:eastAsia="Times New Roman" w:hAnsi="Arial" w:cs="Arial"/>
                <w:lang w:eastAsia="sr-Latn-CS"/>
              </w:rPr>
              <w:lastRenderedPageBreak/>
              <w:t xml:space="preserve">култура становања.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Исказивање времена (хронолошког и метеоролошког)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разуме једноставна обавештења о хронолошком/метеоролошком времену и реагује на њих;</w:t>
            </w:r>
            <w:r w:rsidRPr="0084021A">
              <w:rPr>
                <w:rFonts w:ascii="Arial" w:eastAsia="Times New Roman" w:hAnsi="Arial" w:cs="Arial"/>
                <w:lang w:eastAsia="sr-Latn-CS"/>
              </w:rPr>
              <w:br/>
              <w:t xml:space="preserve">- тражи и даје кратка и једноставна обавештења о хронолошком/метеоролошком времену;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Слушање и читање кратких текстова који се односе на тачно време, дан, месец или део дана (разглас/план вожње на аутобуској/железничког станици, аеродрому; биоскопски програм, договор за неку активност) или на метеоролошко време (тренутне или уобичајене временске прилике); усмено и писано тражење и давање информација о времену дешавања неке активности или метеоролошким приликама.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Который час? Пять часов. Когда ты встаёшь? Я встаю в восемь часов. Во сколько начинается первый урок? Первый урок начинается в девять. Какая погода сегодня? Идёт дождь. Какое сегодня число? Второе мая. Какая погода на улице? Холодно? Когда ты едешь в Россию?</w:t>
            </w:r>
            <w:r w:rsidRPr="0084021A">
              <w:rPr>
                <w:rFonts w:ascii="Arial" w:eastAsia="Times New Roman" w:hAnsi="Arial" w:cs="Arial"/>
                <w:lang w:eastAsia="sr-Latn-CS"/>
              </w:rPr>
              <w:t xml:space="preserve"> </w:t>
            </w:r>
            <w:r w:rsidRPr="0084021A">
              <w:rPr>
                <w:rFonts w:ascii="Arial" w:eastAsia="Times New Roman" w:hAnsi="Arial" w:cs="Arial"/>
                <w:lang w:eastAsia="sr-Latn-CS"/>
              </w:rPr>
              <w:br/>
              <w:t>Садашње време најфрекевнтнијих глагола.</w:t>
            </w:r>
            <w:r w:rsidRPr="0084021A">
              <w:rPr>
                <w:rFonts w:ascii="Arial" w:eastAsia="Times New Roman" w:hAnsi="Arial" w:cs="Arial"/>
                <w:lang w:eastAsia="sr-Latn-CS"/>
              </w:rPr>
              <w:br/>
              <w:t>Садашње време у значењу будућег.</w:t>
            </w:r>
            <w:r w:rsidRPr="0084021A">
              <w:rPr>
                <w:rFonts w:ascii="Arial" w:eastAsia="Times New Roman" w:hAnsi="Arial" w:cs="Arial"/>
                <w:lang w:eastAsia="sr-Latn-CS"/>
              </w:rPr>
              <w:br/>
              <w:t xml:space="preserve">Глаголи кретања: </w:t>
            </w:r>
            <w:r w:rsidRPr="0084021A">
              <w:rPr>
                <w:rFonts w:ascii="Arial" w:eastAsia="Times New Roman" w:hAnsi="Arial" w:cs="Arial"/>
                <w:i/>
                <w:iCs/>
                <w:lang w:eastAsia="sr-Latn-CS"/>
              </w:rPr>
              <w:t>идти/ходить; ехать/ездить</w:t>
            </w:r>
            <w:r w:rsidRPr="0084021A">
              <w:rPr>
                <w:rFonts w:ascii="Arial" w:eastAsia="Times New Roman" w:hAnsi="Arial" w:cs="Arial"/>
                <w:lang w:eastAsia="sr-Latn-CS"/>
              </w:rPr>
              <w:t>.</w:t>
            </w:r>
            <w:r w:rsidRPr="0084021A">
              <w:rPr>
                <w:rFonts w:ascii="Arial" w:eastAsia="Times New Roman" w:hAnsi="Arial" w:cs="Arial"/>
                <w:lang w:eastAsia="sr-Latn-CS"/>
              </w:rPr>
              <w:br/>
              <w:t>Бројеви 1-20.</w:t>
            </w:r>
            <w:r w:rsidRPr="0084021A">
              <w:rPr>
                <w:rFonts w:ascii="Arial" w:eastAsia="Times New Roman" w:hAnsi="Arial" w:cs="Arial"/>
                <w:lang w:eastAsia="sr-Latn-CS"/>
              </w:rPr>
              <w:br/>
              <w:t xml:space="preserve">Облици </w:t>
            </w:r>
            <w:r w:rsidRPr="0084021A">
              <w:rPr>
                <w:rFonts w:ascii="Arial" w:eastAsia="Times New Roman" w:hAnsi="Arial" w:cs="Arial"/>
                <w:i/>
                <w:iCs/>
                <w:lang w:eastAsia="sr-Latn-CS"/>
              </w:rPr>
              <w:t>час, часа, часов</w:t>
            </w:r>
            <w:r w:rsidRPr="0084021A">
              <w:rPr>
                <w:rFonts w:ascii="Arial" w:eastAsia="Times New Roman" w:hAnsi="Arial" w:cs="Arial"/>
                <w:lang w:eastAsia="sr-Latn-CS"/>
              </w:rPr>
              <w:t xml:space="preserve"> уз бројеве до 12.</w:t>
            </w:r>
            <w:r w:rsidRPr="0084021A">
              <w:rPr>
                <w:rFonts w:ascii="Arial" w:eastAsia="Times New Roman" w:hAnsi="Arial" w:cs="Arial"/>
                <w:lang w:eastAsia="sr-Latn-CS"/>
              </w:rPr>
              <w:br/>
              <w:t>Интонација упитних исказа без упитне речи).</w:t>
            </w:r>
            <w:r w:rsidRPr="0084021A">
              <w:rPr>
                <w:rFonts w:ascii="Arial" w:eastAsia="Times New Roman" w:hAnsi="Arial" w:cs="Arial"/>
                <w:lang w:eastAsia="sr-Latn-CS"/>
              </w:rPr>
              <w:br/>
            </w:r>
            <w:r w:rsidRPr="0084021A">
              <w:rPr>
                <w:rFonts w:ascii="Arial" w:eastAsia="Times New Roman" w:hAnsi="Arial" w:cs="Arial"/>
                <w:b/>
                <w:bCs/>
                <w:lang w:eastAsia="sr-Latn-CS"/>
              </w:rPr>
              <w:t>(Интер)културни садржаји:</w:t>
            </w:r>
            <w:r w:rsidRPr="0084021A">
              <w:rPr>
                <w:rFonts w:ascii="Arial" w:eastAsia="Times New Roman" w:hAnsi="Arial" w:cs="Arial"/>
                <w:lang w:eastAsia="sr-Latn-CS"/>
              </w:rPr>
              <w:t xml:space="preserve"> клима, разговор о времену, географске дестинације.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Изражавање припадања/неприпадања и поседовања/непоседовања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разуме једноставне исказе којима се изражава припадање/неприпадање, поседовање/непоседовање и реагује на њих;</w:t>
            </w:r>
            <w:r w:rsidRPr="0084021A">
              <w:rPr>
                <w:rFonts w:ascii="Arial" w:eastAsia="Times New Roman" w:hAnsi="Arial" w:cs="Arial"/>
                <w:lang w:eastAsia="sr-Latn-CS"/>
              </w:rPr>
              <w:br/>
              <w:t xml:space="preserve">- тражи и да једноставне исказе којима се изражава припадање/неприпадање, поседовање/непоседовање;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Слушање и читање краћих текстова с једноставним исказима за изражавање припадања/неприпадања и поседовања/непоседовања и реаговање на њих; усмено и писано, исказивање припадања/неприпадања и поседовања/непоседовања.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У меня есть собака. Мою собаку зовут Бобик. У меня нет мобильника. У кого есть сестра/брат? Это твоя собака? Нет. Да, моя. У них в голове только компьютеры. Это дом бабушки.</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Конструкције за изражавање посесивности: </w:t>
            </w:r>
            <w:r w:rsidRPr="0084021A">
              <w:rPr>
                <w:rFonts w:ascii="Arial" w:eastAsia="Times New Roman" w:hAnsi="Arial" w:cs="Arial"/>
                <w:i/>
                <w:iCs/>
                <w:lang w:eastAsia="sr-Latn-CS"/>
              </w:rPr>
              <w:t>у+ ген. личних заменица</w:t>
            </w:r>
            <w:r w:rsidRPr="0084021A">
              <w:rPr>
                <w:rFonts w:ascii="Arial" w:eastAsia="Times New Roman" w:hAnsi="Arial" w:cs="Arial"/>
                <w:lang w:eastAsia="sr-Latn-CS"/>
              </w:rPr>
              <w:t xml:space="preserve"> и именица (</w:t>
            </w:r>
            <w:r w:rsidRPr="0084021A">
              <w:rPr>
                <w:rFonts w:ascii="Arial" w:eastAsia="Times New Roman" w:hAnsi="Arial" w:cs="Arial"/>
                <w:i/>
                <w:iCs/>
                <w:lang w:eastAsia="sr-Latn-CS"/>
              </w:rPr>
              <w:t>у меня, у мамы</w:t>
            </w:r>
            <w:r w:rsidRPr="0084021A">
              <w:rPr>
                <w:rFonts w:ascii="Arial" w:eastAsia="Times New Roman" w:hAnsi="Arial" w:cs="Arial"/>
                <w:lang w:eastAsia="sr-Latn-CS"/>
              </w:rPr>
              <w:t>); именица + именица у генитиву (</w:t>
            </w:r>
            <w:r w:rsidRPr="0084021A">
              <w:rPr>
                <w:rFonts w:ascii="Arial" w:eastAsia="Times New Roman" w:hAnsi="Arial" w:cs="Arial"/>
                <w:i/>
                <w:iCs/>
                <w:lang w:eastAsia="sr-Latn-CS"/>
              </w:rPr>
              <w:t>дом папы</w:t>
            </w:r>
            <w:r w:rsidRPr="0084021A">
              <w:rPr>
                <w:rFonts w:ascii="Arial" w:eastAsia="Times New Roman" w:hAnsi="Arial" w:cs="Arial"/>
                <w:lang w:eastAsia="sr-Latn-CS"/>
              </w:rPr>
              <w:t>).</w:t>
            </w:r>
            <w:r w:rsidRPr="0084021A">
              <w:rPr>
                <w:rFonts w:ascii="Arial" w:eastAsia="Times New Roman" w:hAnsi="Arial" w:cs="Arial"/>
                <w:lang w:eastAsia="sr-Latn-CS"/>
              </w:rPr>
              <w:br/>
              <w:t>Општа негација (</w:t>
            </w:r>
            <w:r w:rsidRPr="0084021A">
              <w:rPr>
                <w:rFonts w:ascii="Arial" w:eastAsia="Times New Roman" w:hAnsi="Arial" w:cs="Arial"/>
                <w:i/>
                <w:iCs/>
                <w:lang w:eastAsia="sr-Latn-CS"/>
              </w:rPr>
              <w:t>нет</w:t>
            </w:r>
            <w:r w:rsidRPr="0084021A">
              <w:rPr>
                <w:rFonts w:ascii="Arial" w:eastAsia="Times New Roman" w:hAnsi="Arial" w:cs="Arial"/>
                <w:lang w:eastAsia="sr-Latn-CS"/>
              </w:rPr>
              <w:t>).</w:t>
            </w:r>
            <w:r w:rsidRPr="0084021A">
              <w:rPr>
                <w:rFonts w:ascii="Arial" w:eastAsia="Times New Roman" w:hAnsi="Arial" w:cs="Arial"/>
                <w:lang w:eastAsia="sr-Latn-CS"/>
              </w:rPr>
              <w:br/>
              <w:t>Присвојне заменице.</w:t>
            </w:r>
            <w:r w:rsidRPr="0084021A">
              <w:rPr>
                <w:rFonts w:ascii="Arial" w:eastAsia="Times New Roman" w:hAnsi="Arial" w:cs="Arial"/>
                <w:lang w:eastAsia="sr-Latn-CS"/>
              </w:rPr>
              <w:br/>
              <w:t>Интонација упитних исказа без упитне речи.</w:t>
            </w:r>
            <w:r w:rsidRPr="0084021A">
              <w:rPr>
                <w:rFonts w:ascii="Arial" w:eastAsia="Times New Roman" w:hAnsi="Arial" w:cs="Arial"/>
                <w:lang w:eastAsia="sr-Latn-CS"/>
              </w:rPr>
              <w:br/>
            </w:r>
            <w:r w:rsidRPr="0084021A">
              <w:rPr>
                <w:rFonts w:ascii="Arial" w:eastAsia="Times New Roman" w:hAnsi="Arial" w:cs="Arial"/>
                <w:b/>
                <w:bCs/>
                <w:lang w:eastAsia="sr-Latn-CS"/>
              </w:rPr>
              <w:t>(Интер)културни садржаји:</w:t>
            </w:r>
            <w:r w:rsidRPr="0084021A">
              <w:rPr>
                <w:rFonts w:ascii="Arial" w:eastAsia="Times New Roman" w:hAnsi="Arial" w:cs="Arial"/>
                <w:lang w:eastAsia="sr-Latn-CS"/>
              </w:rPr>
              <w:t xml:space="preserve"> породица и пријатељи, однос према животињама, кућни љубимци.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Изражавање допадања/недопадања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разуме једноставне исказе за изражавање допадања/недопадања, слагања/неслагања и реагује на њих;</w:t>
            </w:r>
            <w:r w:rsidRPr="0084021A">
              <w:rPr>
                <w:rFonts w:ascii="Arial" w:eastAsia="Times New Roman" w:hAnsi="Arial" w:cs="Arial"/>
                <w:lang w:eastAsia="sr-Latn-CS"/>
              </w:rPr>
              <w:br/>
              <w:t xml:space="preserve">- тражи мишљење и изражава допадање/недопадање једноставним језичким средствима;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Слушање и читање краћих текстова с једноставним исказима за изражавање допадања/недопадања и реаговање на њих; усмено и писано исказивање слагања/неслагања, </w:t>
            </w:r>
            <w:r w:rsidRPr="0084021A">
              <w:rPr>
                <w:rFonts w:ascii="Arial" w:eastAsia="Times New Roman" w:hAnsi="Arial" w:cs="Arial"/>
                <w:lang w:eastAsia="sr-Latn-CS"/>
              </w:rPr>
              <w:lastRenderedPageBreak/>
              <w:t xml:space="preserve">допадања/недопадања.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Ира, ты любишь футбол? Нет, не люблю. Мне нравится баскетбол. Макс любит заниматься теннисом. Какой твой любимый спорт? Я люблю читать. Мне этот комикс не нравится. Петя любит музыку. Он гитарист. Виктору не нравится бутерброд.</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Глагол </w:t>
            </w:r>
            <w:r w:rsidRPr="0084021A">
              <w:rPr>
                <w:rFonts w:ascii="Arial" w:eastAsia="Times New Roman" w:hAnsi="Arial" w:cs="Arial"/>
                <w:i/>
                <w:iCs/>
                <w:lang w:eastAsia="sr-Latn-CS"/>
              </w:rPr>
              <w:t>любить</w:t>
            </w:r>
            <w:r w:rsidRPr="0084021A">
              <w:rPr>
                <w:rFonts w:ascii="Arial" w:eastAsia="Times New Roman" w:hAnsi="Arial" w:cs="Arial"/>
                <w:lang w:eastAsia="sr-Latn-CS"/>
              </w:rPr>
              <w:t>.</w:t>
            </w:r>
            <w:r w:rsidRPr="0084021A">
              <w:rPr>
                <w:rFonts w:ascii="Arial" w:eastAsia="Times New Roman" w:hAnsi="Arial" w:cs="Arial"/>
                <w:lang w:eastAsia="sr-Latn-CS"/>
              </w:rPr>
              <w:br/>
              <w:t xml:space="preserve">Безлична употреба глагола </w:t>
            </w:r>
            <w:r w:rsidRPr="0084021A">
              <w:rPr>
                <w:rFonts w:ascii="Arial" w:eastAsia="Times New Roman" w:hAnsi="Arial" w:cs="Arial"/>
                <w:i/>
                <w:iCs/>
                <w:lang w:eastAsia="sr-Latn-CS"/>
              </w:rPr>
              <w:t>нравиться</w:t>
            </w:r>
            <w:r w:rsidRPr="0084021A">
              <w:rPr>
                <w:rFonts w:ascii="Arial" w:eastAsia="Times New Roman" w:hAnsi="Arial" w:cs="Arial"/>
                <w:lang w:eastAsia="sr-Latn-CS"/>
              </w:rPr>
              <w:t>.</w:t>
            </w:r>
            <w:r w:rsidRPr="0084021A">
              <w:rPr>
                <w:rFonts w:ascii="Arial" w:eastAsia="Times New Roman" w:hAnsi="Arial" w:cs="Arial"/>
                <w:lang w:eastAsia="sr-Latn-CS"/>
              </w:rPr>
              <w:br/>
              <w:t>Општа негација (</w:t>
            </w:r>
            <w:r w:rsidRPr="0084021A">
              <w:rPr>
                <w:rFonts w:ascii="Arial" w:eastAsia="Times New Roman" w:hAnsi="Arial" w:cs="Arial"/>
                <w:i/>
                <w:iCs/>
                <w:lang w:eastAsia="sr-Latn-CS"/>
              </w:rPr>
              <w:t>не</w:t>
            </w:r>
            <w:r w:rsidRPr="0084021A">
              <w:rPr>
                <w:rFonts w:ascii="Arial" w:eastAsia="Times New Roman" w:hAnsi="Arial" w:cs="Arial"/>
                <w:lang w:eastAsia="sr-Latn-CS"/>
              </w:rPr>
              <w:t>).</w:t>
            </w:r>
            <w:r w:rsidRPr="0084021A">
              <w:rPr>
                <w:rFonts w:ascii="Arial" w:eastAsia="Times New Roman" w:hAnsi="Arial" w:cs="Arial"/>
                <w:lang w:eastAsia="sr-Latn-CS"/>
              </w:rPr>
              <w:br/>
              <w:t>Интонација упитних исказа без упитне речи.</w:t>
            </w:r>
            <w:r w:rsidRPr="0084021A">
              <w:rPr>
                <w:rFonts w:ascii="Arial" w:eastAsia="Times New Roman" w:hAnsi="Arial" w:cs="Arial"/>
                <w:lang w:eastAsia="sr-Latn-CS"/>
              </w:rPr>
              <w:br/>
            </w:r>
            <w:r w:rsidRPr="0084021A">
              <w:rPr>
                <w:rFonts w:ascii="Arial" w:eastAsia="Times New Roman" w:hAnsi="Arial" w:cs="Arial"/>
                <w:b/>
                <w:bCs/>
                <w:lang w:eastAsia="sr-Latn-CS"/>
              </w:rPr>
              <w:t>(Интер)културни садржаји:</w:t>
            </w:r>
            <w:r w:rsidRPr="0084021A">
              <w:rPr>
                <w:rFonts w:ascii="Arial" w:eastAsia="Times New Roman" w:hAnsi="Arial" w:cs="Arial"/>
                <w:lang w:eastAsia="sr-Latn-CS"/>
              </w:rPr>
              <w:t xml:space="preserve"> уметност (књижевност за младе, стрип, филм, музика...), храна, спорт.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Изражавање количине и бројева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разуме једноставне изразе који се односе на количину (број особа, животиња и предмета количина приликом куповине и сл.) и реагује на њих;</w:t>
            </w:r>
            <w:r w:rsidRPr="0084021A">
              <w:rPr>
                <w:rFonts w:ascii="Arial" w:eastAsia="Times New Roman" w:hAnsi="Arial" w:cs="Arial"/>
                <w:lang w:eastAsia="sr-Latn-CS"/>
              </w:rPr>
              <w:br/>
              <w:t>- тражи и пружи основне информације у вези са количинама и бројевима;</w:t>
            </w:r>
            <w:r w:rsidRPr="0084021A">
              <w:rPr>
                <w:rFonts w:ascii="Arial" w:eastAsia="Times New Roman" w:hAnsi="Arial" w:cs="Arial"/>
                <w:lang w:eastAsia="sr-Latn-CS"/>
              </w:rPr>
              <w:br/>
              <w:t xml:space="preserve">- изрази присуство и одсуство некога или нечега;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Слушање и читање једноставних исказа које садрже информације у вези са количином и бројевима (новчани износ, узраст, време, број телефона и слично); усмено и писано коришћење једноставних исказа са бројевима до 100.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Сколько мальчиков, сколько девочек в классе? В классе 12 мальчиков и 15 девочек. Сколько тебе лет? Мне 15 лет. Который час? Пять часове две минуты У нас в школе есть гардероб. У Виктора нет собаки.</w:t>
            </w:r>
            <w:r w:rsidRPr="0084021A">
              <w:rPr>
                <w:rFonts w:ascii="Arial" w:eastAsia="Times New Roman" w:hAnsi="Arial" w:cs="Arial"/>
                <w:lang w:eastAsia="sr-Latn-CS"/>
              </w:rPr>
              <w:t xml:space="preserve"> </w:t>
            </w:r>
            <w:r w:rsidRPr="0084021A">
              <w:rPr>
                <w:rFonts w:ascii="Arial" w:eastAsia="Times New Roman" w:hAnsi="Arial" w:cs="Arial"/>
                <w:lang w:eastAsia="sr-Latn-CS"/>
              </w:rPr>
              <w:br/>
              <w:t>Упитне заменице.</w:t>
            </w:r>
            <w:r w:rsidRPr="0084021A">
              <w:rPr>
                <w:rFonts w:ascii="Arial" w:eastAsia="Times New Roman" w:hAnsi="Arial" w:cs="Arial"/>
                <w:lang w:eastAsia="sr-Latn-CS"/>
              </w:rPr>
              <w:br/>
              <w:t>Основни бројеви (1−100).</w:t>
            </w:r>
            <w:r w:rsidRPr="0084021A">
              <w:rPr>
                <w:rFonts w:ascii="Arial" w:eastAsia="Times New Roman" w:hAnsi="Arial" w:cs="Arial"/>
                <w:lang w:eastAsia="sr-Latn-CS"/>
              </w:rPr>
              <w:br/>
            </w:r>
            <w:r w:rsidRPr="0084021A">
              <w:rPr>
                <w:rFonts w:ascii="Arial" w:eastAsia="Times New Roman" w:hAnsi="Arial" w:cs="Arial"/>
                <w:b/>
                <w:bCs/>
                <w:lang w:eastAsia="sr-Latn-CS"/>
              </w:rPr>
              <w:lastRenderedPageBreak/>
              <w:t>(Интер)културни садржаји:</w:t>
            </w:r>
            <w:r w:rsidRPr="0084021A">
              <w:rPr>
                <w:rFonts w:ascii="Arial" w:eastAsia="Times New Roman" w:hAnsi="Arial" w:cs="Arial"/>
                <w:lang w:eastAsia="sr-Latn-CS"/>
              </w:rPr>
              <w:t xml:space="preserve"> друштвено окружење, путовања. </w:t>
            </w:r>
          </w:p>
        </w:tc>
      </w:tr>
    </w:tbl>
    <w:p w:rsidR="0084021A" w:rsidRPr="0084021A" w:rsidRDefault="0084021A" w:rsidP="0084021A">
      <w:pPr>
        <w:spacing w:before="240" w:after="240" w:line="240" w:lineRule="auto"/>
        <w:jc w:val="center"/>
        <w:rPr>
          <w:rFonts w:ascii="Arial" w:eastAsia="Times New Roman" w:hAnsi="Arial" w:cs="Arial"/>
          <w:b/>
          <w:bCs/>
          <w:i/>
          <w:iCs/>
          <w:sz w:val="24"/>
          <w:szCs w:val="24"/>
          <w:lang w:eastAsia="sr-Latn-CS"/>
        </w:rPr>
      </w:pPr>
      <w:r w:rsidRPr="0084021A">
        <w:rPr>
          <w:rFonts w:ascii="Arial" w:eastAsia="Times New Roman" w:hAnsi="Arial" w:cs="Arial"/>
          <w:b/>
          <w:bCs/>
          <w:i/>
          <w:iCs/>
          <w:sz w:val="24"/>
          <w:szCs w:val="24"/>
          <w:lang w:eastAsia="sr-Latn-CS"/>
        </w:rPr>
        <w:lastRenderedPageBreak/>
        <w:t xml:space="preserve">FRANCUSKI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898"/>
        <w:gridCol w:w="2959"/>
        <w:gridCol w:w="3334"/>
      </w:tblGrid>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OBLAST/TEMA</w:t>
            </w:r>
            <w:r w:rsidRPr="0084021A">
              <w:rPr>
                <w:rFonts w:ascii="Arial" w:eastAsia="Times New Roman" w:hAnsi="Arial" w:cs="Arial"/>
                <w:b/>
                <w:bCs/>
                <w:lang w:eastAsia="sr-Latn-C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ISHODI</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Po završenoj temi/oblasti 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Pozdravljanje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pozdravi i otpozdravi, primenjujući najjednostavnija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Reagovanje na usmeni ili pisani impuls sagovornika (nastavnika, vršnjaka, i slično) i iniciranje upoznavanja; uspostavljanja kontakta (npr. pri susretu, na razglednici, u imejlu, SMS-u)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Salut! Tu vas bien? Bonjour, çava? Ça va, merci! Bonsoir!</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Bonnenuit!</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Bonjour, Monsieur. Aurevoir, Madame.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A demain. A bientôt.</w:t>
            </w:r>
            <w:r w:rsidRPr="0084021A">
              <w:rPr>
                <w:rFonts w:ascii="Arial" w:eastAsia="Times New Roman" w:hAnsi="Arial" w:cs="Arial"/>
                <w:lang w:eastAsia="sr-Latn-CS"/>
              </w:rPr>
              <w:t xml:space="preserve"> </w:t>
            </w:r>
            <w:r w:rsidRPr="0084021A">
              <w:rPr>
                <w:rFonts w:ascii="Arial" w:eastAsia="Times New Roman" w:hAnsi="Arial" w:cs="Arial"/>
                <w:lang w:eastAsia="sr-Latn-CS"/>
              </w:rPr>
              <w:br/>
              <w:t>Pitanje intonacijom.</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formalno i neformalno pozdravljanje; ustaljena pravila učtivosti; lična imena i nadimci.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Predstavljanje sebe i drugih; davanje osnovnih informacija o sebi; davanje i i traženje osnovnih informacija o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predstavi sebe i drugog;</w:t>
            </w:r>
            <w:r w:rsidRPr="0084021A">
              <w:rPr>
                <w:rFonts w:ascii="Arial" w:eastAsia="Times New Roman" w:hAnsi="Arial" w:cs="Arial"/>
                <w:lang w:eastAsia="sr-Latn-CS"/>
              </w:rPr>
              <w:br/>
              <w:t xml:space="preserve">- razume jasno postavljena jednostavna pitanja lične prirode i odgovara na njih;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Iniciranje upoznavanja, posredovanje u upoznavanju i predstavljanje drugih osoba, prisutnih i odsutnih, usmeno i pisano; slušanje i čitanje kratkih i jednostavnih tekstova kojim se neko predstavlja; popunjavanje formulara osnovnim ličnim podacima (prijava na kurs, pretplata na dečji časopis, nalepnica za prtljag, članska karta i slično).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lastRenderedPageBreak/>
              <w:t>Je m’appelle Milica. Je suis serbe.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J’habite à Kragujevac.</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Tu t’appelles comment? Comment allez-vous?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Tu habites où?</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J’ai onze ans. Et toi, tu as quel âge.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C’est mon copain/ma sœur/</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mon père. Il s’appelle Zoran.</w:t>
            </w:r>
            <w:r w:rsidRPr="0084021A">
              <w:rPr>
                <w:rFonts w:ascii="Arial" w:eastAsia="Times New Roman" w:hAnsi="Arial" w:cs="Arial"/>
                <w:lang w:eastAsia="sr-Latn-CS"/>
              </w:rPr>
              <w:t xml:space="preserve"> </w:t>
            </w:r>
            <w:r w:rsidRPr="0084021A">
              <w:rPr>
                <w:rFonts w:ascii="Arial" w:eastAsia="Times New Roman" w:hAnsi="Arial" w:cs="Arial"/>
                <w:lang w:eastAsia="sr-Latn-CS"/>
              </w:rPr>
              <w:br/>
              <w:t>Nenaglašene lične zamenice u funkciji subjekta.</w:t>
            </w:r>
            <w:r w:rsidRPr="0084021A">
              <w:rPr>
                <w:rFonts w:ascii="Arial" w:eastAsia="Times New Roman" w:hAnsi="Arial" w:cs="Arial"/>
                <w:lang w:eastAsia="sr-Latn-CS"/>
              </w:rPr>
              <w:br/>
              <w:t>Naglašene lične zamenice (</w:t>
            </w:r>
            <w:r w:rsidRPr="0084021A">
              <w:rPr>
                <w:rFonts w:ascii="Arial" w:eastAsia="Times New Roman" w:hAnsi="Arial" w:cs="Arial"/>
                <w:i/>
                <w:iCs/>
                <w:lang w:eastAsia="sr-Latn-CS"/>
              </w:rPr>
              <w:t>moi, toi</w:t>
            </w:r>
            <w:r w:rsidRPr="0084021A">
              <w:rPr>
                <w:rFonts w:ascii="Arial" w:eastAsia="Times New Roman" w:hAnsi="Arial" w:cs="Arial"/>
                <w:lang w:eastAsia="sr-Latn-CS"/>
              </w:rPr>
              <w:t>)</w:t>
            </w:r>
            <w:r w:rsidRPr="0084021A">
              <w:rPr>
                <w:rFonts w:ascii="Arial" w:eastAsia="Times New Roman" w:hAnsi="Arial" w:cs="Arial"/>
                <w:lang w:eastAsia="sr-Latn-CS"/>
              </w:rPr>
              <w:br/>
              <w:t>Prisvojni pridevi (</w:t>
            </w:r>
            <w:r w:rsidRPr="0084021A">
              <w:rPr>
                <w:rFonts w:ascii="Arial" w:eastAsia="Times New Roman" w:hAnsi="Arial" w:cs="Arial"/>
                <w:i/>
                <w:iCs/>
                <w:lang w:eastAsia="sr-Latn-CS"/>
              </w:rPr>
              <w:t>mon/ma, ton/ta, son/sa</w:t>
            </w:r>
            <w:r w:rsidRPr="0084021A">
              <w:rPr>
                <w:rFonts w:ascii="Arial" w:eastAsia="Times New Roman" w:hAnsi="Arial" w:cs="Arial"/>
                <w:lang w:eastAsia="sr-Latn-CS"/>
              </w:rPr>
              <w:t>).</w:t>
            </w:r>
            <w:r w:rsidRPr="0084021A">
              <w:rPr>
                <w:rFonts w:ascii="Arial" w:eastAsia="Times New Roman" w:hAnsi="Arial" w:cs="Arial"/>
                <w:lang w:eastAsia="sr-Latn-CS"/>
              </w:rPr>
              <w:br/>
              <w:t>Upitne reči (</w:t>
            </w:r>
            <w:r w:rsidRPr="0084021A">
              <w:rPr>
                <w:rFonts w:ascii="Arial" w:eastAsia="Times New Roman" w:hAnsi="Arial" w:cs="Arial"/>
                <w:i/>
                <w:iCs/>
                <w:lang w:eastAsia="sr-Latn-CS"/>
              </w:rPr>
              <w:t>comment, quel/quelle</w:t>
            </w:r>
            <w:r w:rsidRPr="0084021A">
              <w:rPr>
                <w:rFonts w:ascii="Arial" w:eastAsia="Times New Roman" w:hAnsi="Arial" w:cs="Arial"/>
                <w:lang w:eastAsia="sr-Latn-CS"/>
              </w:rPr>
              <w:t>).</w:t>
            </w:r>
            <w:r w:rsidRPr="0084021A">
              <w:rPr>
                <w:rFonts w:ascii="Arial" w:eastAsia="Times New Roman" w:hAnsi="Arial" w:cs="Arial"/>
                <w:lang w:eastAsia="sr-Latn-CS"/>
              </w:rPr>
              <w:br/>
              <w:t>Osnovni brojevi 1-100.</w:t>
            </w:r>
            <w:r w:rsidRPr="0084021A">
              <w:rPr>
                <w:rFonts w:ascii="Arial" w:eastAsia="Times New Roman" w:hAnsi="Arial" w:cs="Arial"/>
                <w:lang w:eastAsia="sr-Latn-CS"/>
              </w:rPr>
              <w:br/>
              <w:t xml:space="preserve">Prezent glagola </w:t>
            </w:r>
            <w:r w:rsidRPr="0084021A">
              <w:rPr>
                <w:rFonts w:ascii="Arial" w:eastAsia="Times New Roman" w:hAnsi="Arial" w:cs="Arial"/>
                <w:i/>
                <w:iCs/>
                <w:lang w:eastAsia="sr-Latn-CS"/>
              </w:rPr>
              <w:t>avoir</w:t>
            </w:r>
            <w:r w:rsidRPr="0084021A">
              <w:rPr>
                <w:rFonts w:ascii="Arial" w:eastAsia="Times New Roman" w:hAnsi="Arial" w:cs="Arial"/>
                <w:lang w:eastAsia="sr-Latn-CS"/>
              </w:rPr>
              <w:t xml:space="preserve"> i</w:t>
            </w:r>
            <w:r w:rsidRPr="0084021A">
              <w:rPr>
                <w:rFonts w:ascii="Arial" w:eastAsia="Times New Roman" w:hAnsi="Arial" w:cs="Arial"/>
                <w:i/>
                <w:iCs/>
                <w:lang w:eastAsia="sr-Latn-CS"/>
              </w:rPr>
              <w:t>être</w:t>
            </w:r>
            <w:r w:rsidRPr="0084021A">
              <w:rPr>
                <w:rFonts w:ascii="Arial" w:eastAsia="Times New Roman" w:hAnsi="Arial" w:cs="Arial"/>
                <w:lang w:eastAsia="sr-Latn-CS"/>
              </w:rPr>
              <w:t xml:space="preserve"> i glagola prve grupe.</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formalno i neformalno predstavljanje, ime, ime i prezime, imenovanje srodstva, gradova, zemalja; zemlje francuskog govornog područja.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razume uputstva i naloge i reaguje na njih;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naloga i uputstava i reagovanje na njih (komunikacija u učionici - uputstva i nalozi koje razmenjuju učesnici u nastavnom procesu, uputstva za igru i slično).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Qui est absent? Qui n’est pas là?</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Vous comprenez? C’est clair? Je ne comprends pas. Vous pouvez répéter, s’il vous plait? Ecoutez! Répondez!</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Lisez! Regardez! Dessinez! Vous allez écouter un dialogue.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Ouvrez/fermez vos livres. Levez la main. Prenez vos cahiers.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Dépêchez-vous! Très bien!</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C’est parfait! Vous avez fini?</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 xml:space="preserve">J’ai fini. J’ai fait mon devoir. Pardon, Madame, je suis en </w:t>
            </w:r>
            <w:r w:rsidRPr="0084021A">
              <w:rPr>
                <w:rFonts w:ascii="Arial" w:eastAsia="Times New Roman" w:hAnsi="Arial" w:cs="Arial"/>
                <w:i/>
                <w:iCs/>
                <w:lang w:eastAsia="sr-Latn-CS"/>
              </w:rPr>
              <w:lastRenderedPageBreak/>
              <w:t>retard.</w:t>
            </w:r>
            <w:r w:rsidRPr="0084021A">
              <w:rPr>
                <w:rFonts w:ascii="Arial" w:eastAsia="Times New Roman" w:hAnsi="Arial" w:cs="Arial"/>
                <w:lang w:eastAsia="sr-Latn-CS"/>
              </w:rPr>
              <w:t xml:space="preserve"> </w:t>
            </w:r>
            <w:r w:rsidRPr="0084021A">
              <w:rPr>
                <w:rFonts w:ascii="Arial" w:eastAsia="Times New Roman" w:hAnsi="Arial" w:cs="Arial"/>
                <w:lang w:eastAsia="sr-Latn-CS"/>
              </w:rPr>
              <w:br/>
              <w:t>Imperativ frekventnih glagola.</w:t>
            </w:r>
            <w:r w:rsidRPr="0084021A">
              <w:rPr>
                <w:rFonts w:ascii="Arial" w:eastAsia="Times New Roman" w:hAnsi="Arial" w:cs="Arial"/>
                <w:lang w:eastAsia="sr-Latn-CS"/>
              </w:rPr>
              <w:br/>
              <w:t>Blisko buduće vreme (u ustaljenim izrazima vezanim za aktivnosti u učionici).</w:t>
            </w:r>
            <w:r w:rsidRPr="0084021A">
              <w:rPr>
                <w:rFonts w:ascii="Arial" w:eastAsia="Times New Roman" w:hAnsi="Arial" w:cs="Arial"/>
                <w:lang w:eastAsia="sr-Latn-CS"/>
              </w:rPr>
              <w:br/>
              <w:t>Složeni perfekt (u ustaljenim izrazima vezanim za aktivnosti u učionici).</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poštovanje osnovnih normi učtivosti, pesme.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pravila ponašanja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razume jednostavna i pažljivo iskazana pravila ponašanja (sugestije, preporuke, zabrane) i reaguje na njih, uz vizuelnu podršku (znakovi, simboli i slično) i bez 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jednostavnih iskaza u vezi sa pravilima ponašanja.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Silence. Ilestinterditdefairedubruit.</w:t>
            </w:r>
            <w:r w:rsidRPr="0084021A">
              <w:rPr>
                <w:rFonts w:ascii="Arial" w:eastAsia="Times New Roman" w:hAnsi="Arial" w:cs="Arial"/>
                <w:i/>
                <w:iCs/>
                <w:lang w:eastAsia="sr-Latn-CS"/>
              </w:rPr>
              <w:br/>
              <w:t>Entrée libre. Ne pas nourrir les animaux.</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Imenice.</w:t>
            </w:r>
            <w:r w:rsidRPr="0084021A">
              <w:rPr>
                <w:rFonts w:ascii="Arial" w:eastAsia="Times New Roman" w:hAnsi="Arial" w:cs="Arial"/>
                <w:lang w:eastAsia="sr-Latn-CS"/>
              </w:rPr>
              <w:br/>
              <w:t>Negacija</w:t>
            </w:r>
            <w:r w:rsidRPr="0084021A">
              <w:rPr>
                <w:rFonts w:ascii="Arial" w:eastAsia="Times New Roman" w:hAnsi="Arial" w:cs="Arial"/>
                <w:i/>
                <w:iCs/>
                <w:lang w:eastAsia="sr-Latn-CS"/>
              </w:rPr>
              <w:t>ne pas + infinitiv</w:t>
            </w:r>
            <w:r w:rsidRPr="0084021A">
              <w:rPr>
                <w:rFonts w:ascii="Arial" w:eastAsia="Times New Roman" w:hAnsi="Arial" w:cs="Arial"/>
                <w:lang w:eastAsia="sr-Latn-CS"/>
              </w:rPr>
              <w:t xml:space="preserve"> (receptivno).</w:t>
            </w:r>
            <w:r w:rsidRPr="0084021A">
              <w:rPr>
                <w:rFonts w:ascii="Arial" w:eastAsia="Times New Roman" w:hAnsi="Arial" w:cs="Arial"/>
                <w:lang w:eastAsia="sr-Latn-CS"/>
              </w:rPr>
              <w:br/>
              <w:t>Unipersonalne konstrukcije (</w:t>
            </w:r>
            <w:r w:rsidRPr="0084021A">
              <w:rPr>
                <w:rFonts w:ascii="Arial" w:eastAsia="Times New Roman" w:hAnsi="Arial" w:cs="Arial"/>
                <w:i/>
                <w:iCs/>
                <w:lang w:eastAsia="sr-Latn-CS"/>
              </w:rPr>
              <w:t>il est...</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ponašanje na javnim mestima, značenje simbola.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poziv i reaguje na njega;</w:t>
            </w:r>
            <w:r w:rsidRPr="0084021A">
              <w:rPr>
                <w:rFonts w:ascii="Arial" w:eastAsia="Times New Roman" w:hAnsi="Arial" w:cs="Arial"/>
                <w:lang w:eastAsia="sr-Latn-CS"/>
              </w:rPr>
              <w:br/>
              <w:t xml:space="preserve">- uputi poziv na zajedničku aktivnost;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kratkih jednostavnih poziva na zajedničku aktivnost i reagovanje na njih, usmeno ili pisano (poziv na rođendan, žurku, na igru, u bioskop...); upućivanje i prihvatanje/odbijanje poziva na zajedničku aktivnost, usmeno ili pisano, koristeći najjednostavnije izraze molbi, zahvalnosti, izvinjenja.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 xml:space="preserve">On va au cinéma? Viens chez moi après l’école. Tu veux jouer </w:t>
            </w:r>
            <w:r w:rsidRPr="0084021A">
              <w:rPr>
                <w:rFonts w:ascii="Arial" w:eastAsia="Times New Roman" w:hAnsi="Arial" w:cs="Arial"/>
                <w:i/>
                <w:iCs/>
                <w:lang w:eastAsia="sr-Latn-CS"/>
              </w:rPr>
              <w:lastRenderedPageBreak/>
              <w:t>avec moi?</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Oui, super!</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Désolé, je ne peux pas.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Je t’invite à mon anniversaire.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Lična zamenica </w:t>
            </w:r>
            <w:r w:rsidRPr="0084021A">
              <w:rPr>
                <w:rFonts w:ascii="Arial" w:eastAsia="Times New Roman" w:hAnsi="Arial" w:cs="Arial"/>
                <w:i/>
                <w:iCs/>
                <w:lang w:eastAsia="sr-Latn-CS"/>
              </w:rPr>
              <w:t>on</w:t>
            </w:r>
            <w:r w:rsidRPr="0084021A">
              <w:rPr>
                <w:rFonts w:ascii="Arial" w:eastAsia="Times New Roman" w:hAnsi="Arial" w:cs="Arial"/>
                <w:lang w:eastAsia="sr-Latn-CS"/>
              </w:rPr>
              <w:t>.</w:t>
            </w:r>
            <w:r w:rsidRPr="0084021A">
              <w:rPr>
                <w:rFonts w:ascii="Arial" w:eastAsia="Times New Roman" w:hAnsi="Arial" w:cs="Arial"/>
                <w:lang w:eastAsia="sr-Latn-CS"/>
              </w:rPr>
              <w:br/>
              <w:t>Sadašnje vreme nepravilnih glagola (</w:t>
            </w:r>
            <w:r w:rsidRPr="0084021A">
              <w:rPr>
                <w:rFonts w:ascii="Arial" w:eastAsia="Times New Roman" w:hAnsi="Arial" w:cs="Arial"/>
                <w:i/>
                <w:iCs/>
                <w:lang w:eastAsia="sr-Latn-CS"/>
              </w:rPr>
              <w:t>aller, venir, pouvoir</w:t>
            </w:r>
            <w:r w:rsidRPr="0084021A">
              <w:rPr>
                <w:rFonts w:ascii="Arial" w:eastAsia="Times New Roman" w:hAnsi="Arial" w:cs="Arial"/>
                <w:lang w:eastAsia="sr-Latn-CS"/>
              </w:rPr>
              <w:t>).</w:t>
            </w:r>
            <w:r w:rsidRPr="0084021A">
              <w:rPr>
                <w:rFonts w:ascii="Arial" w:eastAsia="Times New Roman" w:hAnsi="Arial" w:cs="Arial"/>
                <w:lang w:eastAsia="sr-Latn-CS"/>
              </w:rPr>
              <w:br/>
              <w:t>Zapovedni način.</w:t>
            </w:r>
            <w:r w:rsidRPr="0084021A">
              <w:rPr>
                <w:rFonts w:ascii="Arial" w:eastAsia="Times New Roman" w:hAnsi="Arial" w:cs="Arial"/>
                <w:lang w:eastAsia="sr-Latn-CS"/>
              </w:rPr>
              <w:br/>
              <w:t>Pitanje intonacijom.</w:t>
            </w:r>
            <w:r w:rsidRPr="0084021A">
              <w:rPr>
                <w:rFonts w:ascii="Arial" w:eastAsia="Times New Roman" w:hAnsi="Arial" w:cs="Arial"/>
                <w:lang w:eastAsia="sr-Latn-CS"/>
              </w:rPr>
              <w:br/>
              <w:t>Negacija (</w:t>
            </w:r>
            <w:r w:rsidRPr="0084021A">
              <w:rPr>
                <w:rFonts w:ascii="Arial" w:eastAsia="Times New Roman" w:hAnsi="Arial" w:cs="Arial"/>
                <w:i/>
                <w:iCs/>
                <w:lang w:eastAsia="sr-Latn-CS"/>
              </w:rPr>
              <w:t>ne/n’... pas</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prikladno prihvatanje i odbijanje poziva, rođendan i proslava rođendana, igre.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molbe, zahteva i zahvalnosti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kratke i jednostavne molbe i zahteve i reaguje na njih;</w:t>
            </w:r>
            <w:r w:rsidRPr="0084021A">
              <w:rPr>
                <w:rFonts w:ascii="Arial" w:eastAsia="Times New Roman" w:hAnsi="Arial" w:cs="Arial"/>
                <w:lang w:eastAsia="sr-Latn-CS"/>
              </w:rPr>
              <w:br/>
              <w:t>- uputi kratke i jednostavne molbe i zahteve;</w:t>
            </w:r>
            <w:r w:rsidRPr="0084021A">
              <w:rPr>
                <w:rFonts w:ascii="Arial" w:eastAsia="Times New Roman" w:hAnsi="Arial" w:cs="Arial"/>
                <w:lang w:eastAsia="sr-Latn-CS"/>
              </w:rPr>
              <w:br/>
              <w:t xml:space="preserve">- iskaže i prihvati zahvalnost na jednostavan način;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jednostavnih iskaza kojima se traži pomoć, usluga ili obaveštenje; davanje jednostavnog, usmenog i pisanog odgovora na iskazanu molbu ili zahtev; izražavanje i prihvatanje zahvalnosti u usmenom i pisanom obliku.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Est-cequejepeuxsortir? Tu pourrais me prêter ton portable, s’il te plait?</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Tu me donnes ton numéro de téléphone?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Voilà. Merci! Je t’en prie.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Cher Pierre, peux-tu me rendre mon livre de français demain?</w:t>
            </w:r>
            <w:r w:rsidRPr="0084021A">
              <w:rPr>
                <w:rFonts w:ascii="Arial" w:eastAsia="Times New Roman" w:hAnsi="Arial" w:cs="Arial"/>
                <w:lang w:eastAsia="sr-Latn-CS"/>
              </w:rPr>
              <w:t xml:space="preserve"> </w:t>
            </w:r>
            <w:r w:rsidRPr="0084021A">
              <w:rPr>
                <w:rFonts w:ascii="Arial" w:eastAsia="Times New Roman" w:hAnsi="Arial" w:cs="Arial"/>
                <w:lang w:eastAsia="sr-Latn-CS"/>
              </w:rPr>
              <w:br/>
              <w:t>Pitanjesa</w:t>
            </w:r>
            <w:r w:rsidRPr="0084021A">
              <w:rPr>
                <w:rFonts w:ascii="Arial" w:eastAsia="Times New Roman" w:hAnsi="Arial" w:cs="Arial"/>
                <w:i/>
                <w:iCs/>
                <w:lang w:eastAsia="sr-Latn-CS"/>
              </w:rPr>
              <w:t>est-ce que</w:t>
            </w:r>
            <w:r w:rsidRPr="0084021A">
              <w:rPr>
                <w:rFonts w:ascii="Arial" w:eastAsia="Times New Roman" w:hAnsi="Arial" w:cs="Arial"/>
                <w:lang w:eastAsia="sr-Latn-CS"/>
              </w:rPr>
              <w:t>.</w:t>
            </w:r>
            <w:r w:rsidRPr="0084021A">
              <w:rPr>
                <w:rFonts w:ascii="Arial" w:eastAsia="Times New Roman" w:hAnsi="Arial" w:cs="Arial"/>
                <w:lang w:eastAsia="sr-Latn-CS"/>
              </w:rPr>
              <w:br/>
              <w:t>Inverzija (u ustaljenim izrazima).</w:t>
            </w:r>
            <w:r w:rsidRPr="0084021A">
              <w:rPr>
                <w:rFonts w:ascii="Arial" w:eastAsia="Times New Roman" w:hAnsi="Arial" w:cs="Arial"/>
                <w:lang w:eastAsia="sr-Latn-CS"/>
              </w:rPr>
              <w:br/>
              <w:t>Kondicionalučtivosti (</w:t>
            </w:r>
            <w:r w:rsidRPr="0084021A">
              <w:rPr>
                <w:rFonts w:ascii="Arial" w:eastAsia="Times New Roman" w:hAnsi="Arial" w:cs="Arial"/>
                <w:i/>
                <w:iCs/>
                <w:lang w:eastAsia="sr-Latn-CS"/>
              </w:rPr>
              <w:t>tu porrais...</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pravila učtive komunikacije.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Čestitanje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jednostavno iskazane čestitke i odgovara na njih;</w:t>
            </w:r>
            <w:r w:rsidRPr="0084021A">
              <w:rPr>
                <w:rFonts w:ascii="Arial" w:eastAsia="Times New Roman" w:hAnsi="Arial" w:cs="Arial"/>
                <w:lang w:eastAsia="sr-Latn-CS"/>
              </w:rPr>
              <w:br/>
              <w:t xml:space="preserve">- uputi jednostavne čestitke;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kratkih i jednostavnih ustaljenih izraza kojima se čestita praznik, rođendan ili neki drugi značajan događaj; reagovanje na upućenu čestitku u usmenom i pisanom obliku; upućivanje kratkih prigodnih čestitki u usmenom i </w:t>
            </w:r>
            <w:r w:rsidRPr="0084021A">
              <w:rPr>
                <w:rFonts w:ascii="Arial" w:eastAsia="Times New Roman" w:hAnsi="Arial" w:cs="Arial"/>
                <w:lang w:eastAsia="sr-Latn-CS"/>
              </w:rPr>
              <w:lastRenderedPageBreak/>
              <w:t xml:space="preserve">pisanom obliku.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Bon anniversaire! Bonne année!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Bonne fête! Joyeux Noël!</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Bravo, très bien!</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Merci, à toi/à vous aussi!</w:t>
            </w:r>
            <w:r w:rsidRPr="0084021A">
              <w:rPr>
                <w:rFonts w:ascii="Arial" w:eastAsia="Times New Roman" w:hAnsi="Arial" w:cs="Arial"/>
                <w:lang w:eastAsia="sr-Latn-CS"/>
              </w:rPr>
              <w:t xml:space="preserve"> </w:t>
            </w:r>
            <w:r w:rsidRPr="0084021A">
              <w:rPr>
                <w:rFonts w:ascii="Arial" w:eastAsia="Times New Roman" w:hAnsi="Arial" w:cs="Arial"/>
                <w:lang w:eastAsia="sr-Latn-CS"/>
              </w:rPr>
              <w:br/>
              <w:t>Pridevi (</w:t>
            </w:r>
            <w:r w:rsidRPr="0084021A">
              <w:rPr>
                <w:rFonts w:ascii="Arial" w:eastAsia="Times New Roman" w:hAnsi="Arial" w:cs="Arial"/>
                <w:i/>
                <w:iCs/>
                <w:lang w:eastAsia="sr-Latn-CS"/>
              </w:rPr>
              <w:t>bon, bonne</w:t>
            </w:r>
            <w:r w:rsidRPr="0084021A">
              <w:rPr>
                <w:rFonts w:ascii="Arial" w:eastAsia="Times New Roman" w:hAnsi="Arial" w:cs="Arial"/>
                <w:lang w:eastAsia="sr-Latn-CS"/>
              </w:rPr>
              <w:t>).</w:t>
            </w:r>
            <w:r w:rsidRPr="0084021A">
              <w:rPr>
                <w:rFonts w:ascii="Arial" w:eastAsia="Times New Roman" w:hAnsi="Arial" w:cs="Arial"/>
                <w:lang w:eastAsia="sr-Latn-CS"/>
              </w:rPr>
              <w:br/>
              <w:t>Uzvičnerečenice.</w:t>
            </w:r>
            <w:r w:rsidRPr="0084021A">
              <w:rPr>
                <w:rFonts w:ascii="Arial" w:eastAsia="Times New Roman" w:hAnsi="Arial" w:cs="Arial"/>
                <w:lang w:eastAsia="sr-Latn-CS"/>
              </w:rPr>
              <w:br/>
              <w:t>Predlozi (</w:t>
            </w:r>
            <w:r w:rsidRPr="0084021A">
              <w:rPr>
                <w:rFonts w:ascii="Arial" w:eastAsia="Times New Roman" w:hAnsi="Arial" w:cs="Arial"/>
                <w:i/>
                <w:iCs/>
                <w:lang w:eastAsia="sr-Latn-CS"/>
              </w:rPr>
              <w:t>à</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najznačajniji praznici i način obeležavanja/proslave.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jednostavan opis živih bića, predmeta, mesta i pojava;</w:t>
            </w:r>
            <w:r w:rsidRPr="0084021A">
              <w:rPr>
                <w:rFonts w:ascii="Arial" w:eastAsia="Times New Roman" w:hAnsi="Arial" w:cs="Arial"/>
                <w:lang w:eastAsia="sr-Latn-CS"/>
              </w:rPr>
              <w:br/>
              <w:t xml:space="preserve">- opiše živa bića, predmete i mesta i pojave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jednostavnih opisa živih bića, predmeta, mesta i pojava u kojima se pojavljuju informacije o spoljnom izgledu, pojavnim oblicima, dimenzijama i ostalim najjednostavnijim karakteristikama; davanje kratkih usmenih i pisanih opisa živih bića, predmeta, mesta i pojava.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Ma meilleure amie s’appelle Ivana: Elle est petite et blonde. Elle aime le sport.</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Le chien de mon voisin est grand et noir. Mon école est grande. Ma classe est claire.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Bruxelles est la capitale de la Belgique.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C’est une belle ville.</w:t>
            </w:r>
            <w:r w:rsidRPr="0084021A">
              <w:rPr>
                <w:rFonts w:ascii="Arial" w:eastAsia="Times New Roman" w:hAnsi="Arial" w:cs="Arial"/>
                <w:lang w:eastAsia="sr-Latn-CS"/>
              </w:rPr>
              <w:t xml:space="preserve"> </w:t>
            </w:r>
            <w:r w:rsidRPr="0084021A">
              <w:rPr>
                <w:rFonts w:ascii="Arial" w:eastAsia="Times New Roman" w:hAnsi="Arial" w:cs="Arial"/>
                <w:lang w:eastAsia="sr-Latn-CS"/>
              </w:rPr>
              <w:br/>
              <w:t>Opisni pridevi.</w:t>
            </w:r>
            <w:r w:rsidRPr="0084021A">
              <w:rPr>
                <w:rFonts w:ascii="Arial" w:eastAsia="Times New Roman" w:hAnsi="Arial" w:cs="Arial"/>
                <w:lang w:eastAsia="sr-Latn-CS"/>
              </w:rPr>
              <w:br/>
              <w:t>Rod prideva (</w:t>
            </w:r>
            <w:r w:rsidRPr="0084021A">
              <w:rPr>
                <w:rFonts w:ascii="Arial" w:eastAsia="Times New Roman" w:hAnsi="Arial" w:cs="Arial"/>
                <w:i/>
                <w:iCs/>
                <w:lang w:eastAsia="sr-Latn-CS"/>
              </w:rPr>
              <w:t>petit/petite, grand/grande, blond/blonde; beau/bel/belle</w:t>
            </w:r>
            <w:r w:rsidRPr="0084021A">
              <w:rPr>
                <w:rFonts w:ascii="Arial" w:eastAsia="Times New Roman" w:hAnsi="Arial" w:cs="Arial"/>
                <w:lang w:eastAsia="sr-Latn-CS"/>
              </w:rPr>
              <w:t>).</w:t>
            </w:r>
            <w:r w:rsidRPr="0084021A">
              <w:rPr>
                <w:rFonts w:ascii="Arial" w:eastAsia="Times New Roman" w:hAnsi="Arial" w:cs="Arial"/>
                <w:lang w:eastAsia="sr-Latn-CS"/>
              </w:rPr>
              <w:br/>
              <w:t>Konstrukcija za izražavanje pripadanja (</w:t>
            </w:r>
            <w:r w:rsidRPr="0084021A">
              <w:rPr>
                <w:rFonts w:ascii="Arial" w:eastAsia="Times New Roman" w:hAnsi="Arial" w:cs="Arial"/>
                <w:i/>
                <w:iCs/>
                <w:lang w:eastAsia="sr-Latn-CS"/>
              </w:rPr>
              <w:t>de + imenica</w:t>
            </w:r>
            <w:r w:rsidRPr="0084021A">
              <w:rPr>
                <w:rFonts w:ascii="Arial" w:eastAsia="Times New Roman" w:hAnsi="Arial" w:cs="Arial"/>
                <w:lang w:eastAsia="sr-Latn-CS"/>
              </w:rPr>
              <w:t>).</w:t>
            </w:r>
            <w:r w:rsidRPr="0084021A">
              <w:rPr>
                <w:rFonts w:ascii="Arial" w:eastAsia="Times New Roman" w:hAnsi="Arial" w:cs="Arial"/>
                <w:lang w:eastAsia="sr-Latn-CS"/>
              </w:rPr>
              <w:br/>
              <w:t>Prisvojni pridevi (</w:t>
            </w:r>
            <w:r w:rsidRPr="0084021A">
              <w:rPr>
                <w:rFonts w:ascii="Arial" w:eastAsia="Times New Roman" w:hAnsi="Arial" w:cs="Arial"/>
                <w:i/>
                <w:iCs/>
                <w:lang w:eastAsia="sr-Latn-CS"/>
              </w:rPr>
              <w:t>mon/ma, ton/ta</w:t>
            </w:r>
            <w:r w:rsidRPr="0084021A">
              <w:rPr>
                <w:rFonts w:ascii="Arial" w:eastAsia="Times New Roman" w:hAnsi="Arial" w:cs="Arial"/>
                <w:lang w:eastAsia="sr-Latn-CS"/>
              </w:rPr>
              <w:t>).</w:t>
            </w:r>
            <w:r w:rsidRPr="0084021A">
              <w:rPr>
                <w:rFonts w:ascii="Arial" w:eastAsia="Times New Roman" w:hAnsi="Arial" w:cs="Arial"/>
                <w:lang w:eastAsia="sr-Latn-CS"/>
              </w:rPr>
              <w:br/>
              <w:t>Prezentativi (</w:t>
            </w:r>
            <w:r w:rsidRPr="0084021A">
              <w:rPr>
                <w:rFonts w:ascii="Arial" w:eastAsia="Times New Roman" w:hAnsi="Arial" w:cs="Arial"/>
                <w:i/>
                <w:iCs/>
                <w:lang w:eastAsia="sr-Latn-CS"/>
              </w:rPr>
              <w:t>c’est/ce sont…</w:t>
            </w:r>
            <w:r w:rsidRPr="0084021A">
              <w:rPr>
                <w:rFonts w:ascii="Arial" w:eastAsia="Times New Roman" w:hAnsi="Arial" w:cs="Arial"/>
                <w:lang w:eastAsia="sr-Latn-CS"/>
              </w:rPr>
              <w:t>).</w:t>
            </w:r>
            <w:r w:rsidRPr="0084021A">
              <w:rPr>
                <w:rFonts w:ascii="Arial" w:eastAsia="Times New Roman" w:hAnsi="Arial" w:cs="Arial"/>
                <w:lang w:eastAsia="sr-Latn-CS"/>
              </w:rPr>
              <w:br/>
              <w:t>(</w:t>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kultura stanovanja, odnos prema živoj i neživoj prirodi.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Opisivanje uobičajenih i trenutnih aktivnosti, planova </w:t>
            </w:r>
            <w:r w:rsidRPr="0084021A">
              <w:rPr>
                <w:rFonts w:ascii="Arial" w:eastAsia="Times New Roman" w:hAnsi="Arial" w:cs="Arial"/>
                <w:lang w:eastAsia="sr-Latn-CS"/>
              </w:rPr>
              <w:lastRenderedPageBreak/>
              <w:t xml:space="preserve">i sposobnosti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razume jednostavne iskaze o uobičajenim i trenutnim </w:t>
            </w:r>
            <w:r w:rsidRPr="0084021A">
              <w:rPr>
                <w:rFonts w:ascii="Arial" w:eastAsia="Times New Roman" w:hAnsi="Arial" w:cs="Arial"/>
                <w:lang w:eastAsia="sr-Latn-CS"/>
              </w:rPr>
              <w:lastRenderedPageBreak/>
              <w:t>aktivnostima i sposobnostima i reaguje na njih;</w:t>
            </w:r>
            <w:r w:rsidRPr="0084021A">
              <w:rPr>
                <w:rFonts w:ascii="Arial" w:eastAsia="Times New Roman" w:hAnsi="Arial" w:cs="Arial"/>
                <w:lang w:eastAsia="sr-Latn-CS"/>
              </w:rPr>
              <w:br/>
              <w:t>- opiše i planira uobičajene i trenutne aktivnosti kratkim jednostavnim jezičkim sredstvima;</w:t>
            </w:r>
            <w:r w:rsidRPr="0084021A">
              <w:rPr>
                <w:rFonts w:ascii="Arial" w:eastAsia="Times New Roman" w:hAnsi="Arial" w:cs="Arial"/>
                <w:lang w:eastAsia="sr-Latn-CS"/>
              </w:rPr>
              <w:br/>
              <w:t xml:space="preserve">- opiše šta ume/ne ume da (u)radi;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Jezičke aktivnosti u </w:t>
            </w:r>
            <w:r w:rsidRPr="0084021A">
              <w:rPr>
                <w:rFonts w:ascii="Arial" w:eastAsia="Times New Roman" w:hAnsi="Arial" w:cs="Arial"/>
                <w:b/>
                <w:bCs/>
                <w:lang w:eastAsia="sr-Latn-CS"/>
              </w:rPr>
              <w:lastRenderedPageBreak/>
              <w:t xml:space="preserve">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opisa u vezi sa uobičajenim i trenutnim aktivnostima, planovima i spsosbnostima u porodičnoj i školskoj sredini; sastavljanje poruka i spiskova u vezi sa uobičajenim i trenutnim aktivnostima, planovima i sposobnostima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Je vais à l’école à huit heures.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Il rentre de l’école à quatre heures.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Je déjeune avec mes grands-parents le dimanche.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Après l’école il joue au basket.</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Je sors toujours avec mes amis.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A quelle heure commence le film?</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Le mercredi je vais à la piscine.</w:t>
            </w:r>
            <w:r w:rsidRPr="0084021A">
              <w:rPr>
                <w:rFonts w:ascii="Arial" w:eastAsia="Times New Roman" w:hAnsi="Arial" w:cs="Arial"/>
                <w:lang w:eastAsia="sr-Latn-CS"/>
              </w:rPr>
              <w:t xml:space="preserve"> </w:t>
            </w:r>
            <w:r w:rsidRPr="0084021A">
              <w:rPr>
                <w:rFonts w:ascii="Arial" w:eastAsia="Times New Roman" w:hAnsi="Arial" w:cs="Arial"/>
                <w:lang w:eastAsia="sr-Latn-CS"/>
              </w:rPr>
              <w:br/>
              <w:t>Određeni član (</w:t>
            </w:r>
            <w:r w:rsidRPr="0084021A">
              <w:rPr>
                <w:rFonts w:ascii="Arial" w:eastAsia="Times New Roman" w:hAnsi="Arial" w:cs="Arial"/>
                <w:i/>
                <w:iCs/>
                <w:lang w:eastAsia="sr-Latn-CS"/>
              </w:rPr>
              <w:t>le, la, l’ les</w:t>
            </w:r>
            <w:r w:rsidRPr="0084021A">
              <w:rPr>
                <w:rFonts w:ascii="Arial" w:eastAsia="Times New Roman" w:hAnsi="Arial" w:cs="Arial"/>
                <w:lang w:eastAsia="sr-Latn-CS"/>
              </w:rPr>
              <w:t>).</w:t>
            </w:r>
            <w:r w:rsidRPr="0084021A">
              <w:rPr>
                <w:rFonts w:ascii="Arial" w:eastAsia="Times New Roman" w:hAnsi="Arial" w:cs="Arial"/>
                <w:lang w:eastAsia="sr-Latn-CS"/>
              </w:rPr>
              <w:br/>
              <w:t>Sadašnje vreme frekventnih pravilnih glagola (</w:t>
            </w:r>
            <w:r w:rsidRPr="0084021A">
              <w:rPr>
                <w:rFonts w:ascii="Arial" w:eastAsia="Times New Roman" w:hAnsi="Arial" w:cs="Arial"/>
                <w:i/>
                <w:iCs/>
                <w:lang w:eastAsia="sr-Latn-CS"/>
              </w:rPr>
              <w:t>rentrer, déjeuner, jouer, commencer</w:t>
            </w:r>
            <w:r w:rsidRPr="0084021A">
              <w:rPr>
                <w:rFonts w:ascii="Arial" w:eastAsia="Times New Roman" w:hAnsi="Arial" w:cs="Arial"/>
                <w:lang w:eastAsia="sr-Latn-CS"/>
              </w:rPr>
              <w:t>) i nepravilnih glagola (</w:t>
            </w:r>
            <w:r w:rsidRPr="0084021A">
              <w:rPr>
                <w:rFonts w:ascii="Arial" w:eastAsia="Times New Roman" w:hAnsi="Arial" w:cs="Arial"/>
                <w:i/>
                <w:iCs/>
                <w:lang w:eastAsia="sr-Latn-CS"/>
              </w:rPr>
              <w:t>aller, sortir</w:t>
            </w:r>
            <w:r w:rsidRPr="0084021A">
              <w:rPr>
                <w:rFonts w:ascii="Arial" w:eastAsia="Times New Roman" w:hAnsi="Arial" w:cs="Arial"/>
                <w:lang w:eastAsia="sr-Latn-CS"/>
              </w:rPr>
              <w:t>).</w:t>
            </w:r>
            <w:r w:rsidRPr="0084021A">
              <w:rPr>
                <w:rFonts w:ascii="Arial" w:eastAsia="Times New Roman" w:hAnsi="Arial" w:cs="Arial"/>
                <w:lang w:eastAsia="sr-Latn-CS"/>
              </w:rPr>
              <w:br/>
              <w:t xml:space="preserve">Prezent glagola </w:t>
            </w:r>
            <w:r w:rsidRPr="0084021A">
              <w:rPr>
                <w:rFonts w:ascii="Arial" w:eastAsia="Times New Roman" w:hAnsi="Arial" w:cs="Arial"/>
                <w:i/>
                <w:iCs/>
                <w:lang w:eastAsia="sr-Latn-CS"/>
              </w:rPr>
              <w:t>être</w:t>
            </w:r>
            <w:r w:rsidRPr="0084021A">
              <w:rPr>
                <w:rFonts w:ascii="Arial" w:eastAsia="Times New Roman" w:hAnsi="Arial" w:cs="Arial"/>
                <w:lang w:eastAsia="sr-Latn-CS"/>
              </w:rPr>
              <w:t>.</w:t>
            </w:r>
            <w:r w:rsidRPr="0084021A">
              <w:rPr>
                <w:rFonts w:ascii="Arial" w:eastAsia="Times New Roman" w:hAnsi="Arial" w:cs="Arial"/>
                <w:lang w:eastAsia="sr-Latn-CS"/>
              </w:rPr>
              <w:br/>
              <w:t>Predlozi (</w:t>
            </w:r>
            <w:r w:rsidRPr="0084021A">
              <w:rPr>
                <w:rFonts w:ascii="Arial" w:eastAsia="Times New Roman" w:hAnsi="Arial" w:cs="Arial"/>
                <w:i/>
                <w:iCs/>
                <w:lang w:eastAsia="sr-Latn-CS"/>
              </w:rPr>
              <w:t>à, de, avec</w:t>
            </w:r>
            <w:r w:rsidRPr="0084021A">
              <w:rPr>
                <w:rFonts w:ascii="Arial" w:eastAsia="Times New Roman" w:hAnsi="Arial" w:cs="Arial"/>
                <w:lang w:eastAsia="sr-Latn-CS"/>
              </w:rPr>
              <w:t>).</w:t>
            </w:r>
            <w:r w:rsidRPr="0084021A">
              <w:rPr>
                <w:rFonts w:ascii="Arial" w:eastAsia="Times New Roman" w:hAnsi="Arial" w:cs="Arial"/>
                <w:lang w:eastAsia="sr-Latn-CS"/>
              </w:rPr>
              <w:br/>
              <w:t>Prilozi za vreme (</w:t>
            </w:r>
            <w:r w:rsidRPr="0084021A">
              <w:rPr>
                <w:rFonts w:ascii="Arial" w:eastAsia="Times New Roman" w:hAnsi="Arial" w:cs="Arial"/>
                <w:i/>
                <w:iCs/>
                <w:lang w:eastAsia="sr-Latn-CS"/>
              </w:rPr>
              <w:t>toujours, souvent</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radno vreme, razonoda, život porodice.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svakodnevne iskaze u vezi s neposrednim potrebama, osetima i osećanjima i reaguje na njih;</w:t>
            </w:r>
            <w:r w:rsidRPr="0084021A">
              <w:rPr>
                <w:rFonts w:ascii="Arial" w:eastAsia="Times New Roman" w:hAnsi="Arial" w:cs="Arial"/>
                <w:lang w:eastAsia="sr-Latn-CS"/>
              </w:rPr>
              <w:br/>
              <w:t xml:space="preserve">- izrazi osnovne potrebe, osete i osećanja kratkim i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iskaza u vezi sa potrebama, osetima osećanjima; saopštavanje potreba i oseta i predlaganje rešenja u vezi s njima; usmeno i pisano iskazivanje svojih osećanja i (empatično) reagovanje na tuđa.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Je voudrais du jus d’orange.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J’aifaim/soif/sommeil/chaud/froid.</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Brrrr!!!</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lastRenderedPageBreak/>
              <w:t>Non, merci, je n’ai pas faim.</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Je suis contente. J’ai peur.</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Il est malade.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Pourquoi est-il triste?</w:t>
            </w:r>
            <w:r w:rsidRPr="0084021A">
              <w:rPr>
                <w:rFonts w:ascii="Arial" w:eastAsia="Times New Roman" w:hAnsi="Arial" w:cs="Arial"/>
                <w:lang w:eastAsia="sr-Latn-CS"/>
              </w:rPr>
              <w:t xml:space="preserve"> </w:t>
            </w:r>
            <w:r w:rsidRPr="0084021A">
              <w:rPr>
                <w:rFonts w:ascii="Arial" w:eastAsia="Times New Roman" w:hAnsi="Arial" w:cs="Arial"/>
                <w:lang w:eastAsia="sr-Latn-CS"/>
              </w:rPr>
              <w:br/>
              <w:t>Kondicional učtivosti (</w:t>
            </w:r>
            <w:r w:rsidRPr="0084021A">
              <w:rPr>
                <w:rFonts w:ascii="Arial" w:eastAsia="Times New Roman" w:hAnsi="Arial" w:cs="Arial"/>
                <w:i/>
                <w:iCs/>
                <w:lang w:eastAsia="sr-Latn-CS"/>
              </w:rPr>
              <w:t>je voudrais</w:t>
            </w:r>
            <w:r w:rsidRPr="0084021A">
              <w:rPr>
                <w:rFonts w:ascii="Arial" w:eastAsia="Times New Roman" w:hAnsi="Arial" w:cs="Arial"/>
                <w:lang w:eastAsia="sr-Latn-CS"/>
              </w:rPr>
              <w:t>)</w:t>
            </w:r>
            <w:r w:rsidRPr="0084021A">
              <w:rPr>
                <w:rFonts w:ascii="Arial" w:eastAsia="Times New Roman" w:hAnsi="Arial" w:cs="Arial"/>
                <w:lang w:eastAsia="sr-Latn-CS"/>
              </w:rPr>
              <w:br/>
              <w:t>Negacija (</w:t>
            </w:r>
            <w:r w:rsidRPr="0084021A">
              <w:rPr>
                <w:rFonts w:ascii="Arial" w:eastAsia="Times New Roman" w:hAnsi="Arial" w:cs="Arial"/>
                <w:i/>
                <w:iCs/>
                <w:lang w:eastAsia="sr-Latn-CS"/>
              </w:rPr>
              <w:t>ne/n’... pas</w:t>
            </w:r>
            <w:r w:rsidRPr="0084021A">
              <w:rPr>
                <w:rFonts w:ascii="Arial" w:eastAsia="Times New Roman" w:hAnsi="Arial" w:cs="Arial"/>
                <w:lang w:eastAsia="sr-Latn-CS"/>
              </w:rPr>
              <w:t>).</w:t>
            </w:r>
            <w:r w:rsidRPr="0084021A">
              <w:rPr>
                <w:rFonts w:ascii="Arial" w:eastAsia="Times New Roman" w:hAnsi="Arial" w:cs="Arial"/>
                <w:lang w:eastAsia="sr-Latn-CS"/>
              </w:rPr>
              <w:br/>
              <w:t xml:space="preserve">Prezent glagola </w:t>
            </w:r>
            <w:r w:rsidRPr="0084021A">
              <w:rPr>
                <w:rFonts w:ascii="Arial" w:eastAsia="Times New Roman" w:hAnsi="Arial" w:cs="Arial"/>
                <w:i/>
                <w:iCs/>
                <w:lang w:eastAsia="sr-Latn-CS"/>
              </w:rPr>
              <w:t>avoir</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mimika i gestikulacija; upotreba emotikona.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prostornih odnosa i veličina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jednostavna obaveštenja o prostoru i orijentaciji u prostoru i reaguje na njih;</w:t>
            </w:r>
            <w:r w:rsidRPr="0084021A">
              <w:rPr>
                <w:rFonts w:ascii="Arial" w:eastAsia="Times New Roman" w:hAnsi="Arial" w:cs="Arial"/>
                <w:lang w:eastAsia="sr-Latn-CS"/>
              </w:rPr>
              <w:br/>
              <w:t>- traži i pruži kratka i jednostavna obaveštenja o orijentaciji u prostoru;</w:t>
            </w:r>
            <w:r w:rsidRPr="0084021A">
              <w:rPr>
                <w:rFonts w:ascii="Arial" w:eastAsia="Times New Roman" w:hAnsi="Arial" w:cs="Arial"/>
                <w:lang w:eastAsia="sr-Latn-CS"/>
              </w:rPr>
              <w:br/>
              <w:t xml:space="preserve">- opiše neposredni prostor u kojem se kreće;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tekstova u kojima se na jednostavan način opisuju prostorni odnosi i orijentacija u prostoru; usmeno i pisano traženje i davanje informacija o snalaženju/orijentaciji u prostoru; usmeno i pisano opisivanje prostornih odnosa u privatnom i javnom prostoru (soba, stan, kuća, učionica, škola, muzej, bioskop).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Il y a un petit chat dans la rue.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Il est sous la voiture. Je vais le mettre sur la fenêtre. La chaise est devant/derrière la table.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Ma rue est longue. Cette place est grande.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La pharmacie est à côté, première rue à gauche.</w:t>
            </w:r>
            <w:r w:rsidRPr="0084021A">
              <w:rPr>
                <w:rFonts w:ascii="Arial" w:eastAsia="Times New Roman" w:hAnsi="Arial" w:cs="Arial"/>
                <w:lang w:eastAsia="sr-Latn-CS"/>
              </w:rPr>
              <w:t xml:space="preserve"> </w:t>
            </w:r>
            <w:r w:rsidRPr="0084021A">
              <w:rPr>
                <w:rFonts w:ascii="Arial" w:eastAsia="Times New Roman" w:hAnsi="Arial" w:cs="Arial"/>
                <w:lang w:eastAsia="sr-Latn-CS"/>
              </w:rPr>
              <w:br/>
              <w:t>Neodređeni član (</w:t>
            </w:r>
            <w:r w:rsidRPr="0084021A">
              <w:rPr>
                <w:rFonts w:ascii="Arial" w:eastAsia="Times New Roman" w:hAnsi="Arial" w:cs="Arial"/>
                <w:i/>
                <w:iCs/>
                <w:lang w:eastAsia="sr-Latn-CS"/>
              </w:rPr>
              <w:t>un, une, des</w:t>
            </w:r>
            <w:r w:rsidRPr="0084021A">
              <w:rPr>
                <w:rFonts w:ascii="Arial" w:eastAsia="Times New Roman" w:hAnsi="Arial" w:cs="Arial"/>
                <w:lang w:eastAsia="sr-Latn-CS"/>
              </w:rPr>
              <w:t>).</w:t>
            </w:r>
            <w:r w:rsidRPr="0084021A">
              <w:rPr>
                <w:rFonts w:ascii="Arial" w:eastAsia="Times New Roman" w:hAnsi="Arial" w:cs="Arial"/>
                <w:lang w:eastAsia="sr-Latn-CS"/>
              </w:rPr>
              <w:br/>
              <w:t>Predlozi (</w:t>
            </w:r>
            <w:r w:rsidRPr="0084021A">
              <w:rPr>
                <w:rFonts w:ascii="Arial" w:eastAsia="Times New Roman" w:hAnsi="Arial" w:cs="Arial"/>
                <w:i/>
                <w:iCs/>
                <w:lang w:eastAsia="sr-Latn-CS"/>
              </w:rPr>
              <w:t>dans, sous, sur, devant, derrière</w:t>
            </w:r>
            <w:r w:rsidRPr="0084021A">
              <w:rPr>
                <w:rFonts w:ascii="Arial" w:eastAsia="Times New Roman" w:hAnsi="Arial" w:cs="Arial"/>
                <w:lang w:eastAsia="sr-Latn-CS"/>
              </w:rPr>
              <w:t>).</w:t>
            </w:r>
            <w:r w:rsidRPr="0084021A">
              <w:rPr>
                <w:rFonts w:ascii="Arial" w:eastAsia="Times New Roman" w:hAnsi="Arial" w:cs="Arial"/>
                <w:lang w:eastAsia="sr-Latn-CS"/>
              </w:rPr>
              <w:br/>
              <w:t>Prilozi za mesto (</w:t>
            </w:r>
            <w:r w:rsidRPr="0084021A">
              <w:rPr>
                <w:rFonts w:ascii="Arial" w:eastAsia="Times New Roman" w:hAnsi="Arial" w:cs="Arial"/>
                <w:i/>
                <w:iCs/>
                <w:lang w:eastAsia="sr-Latn-CS"/>
              </w:rPr>
              <w:t>ici, là, à côté</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javni prostor, kultura stanovanja.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Iskazivanje vremena (hronološkog i meteorološkog)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jednostavna obaveštenja o hronološkom/meteorološkom vremenu i reaguje na njih;</w:t>
            </w:r>
            <w:r w:rsidRPr="0084021A">
              <w:rPr>
                <w:rFonts w:ascii="Arial" w:eastAsia="Times New Roman" w:hAnsi="Arial" w:cs="Arial"/>
                <w:lang w:eastAsia="sr-Latn-CS"/>
              </w:rPr>
              <w:br/>
              <w:t xml:space="preserve">- traži i daje kratka i jednostavna obaveštenja o hronološkom/meteorološkom vremenu;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kratkih tekstova koji se odnose na tačno vreme, dan, mesec ili deo dana (razglas/plan vožnje na autobuskoj/železničkog stanici, aerodromu; bioskopski program, dogovor za neku aktivnost) ili na </w:t>
            </w:r>
            <w:r w:rsidRPr="0084021A">
              <w:rPr>
                <w:rFonts w:ascii="Arial" w:eastAsia="Times New Roman" w:hAnsi="Arial" w:cs="Arial"/>
                <w:lang w:eastAsia="sr-Latn-CS"/>
              </w:rPr>
              <w:lastRenderedPageBreak/>
              <w:t xml:space="preserve">meteorološko vreme (trenutne ili uobičajene vremenske prilike); usmeno i pisano traženje i davanje informacija o vremenu dešavanja neke aktivnosti ili meteorološkim prilikama.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Quelle heure est-il?</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Il est six heures.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Hier, je suis allée à la bibliothèque.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Demain, je vais aller au cirque.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Quel temps fait-il chez toi?</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Il pleut. Il fait beau. Il neige.</w:t>
            </w:r>
            <w:r w:rsidRPr="0084021A">
              <w:rPr>
                <w:rFonts w:ascii="Arial" w:eastAsia="Times New Roman" w:hAnsi="Arial" w:cs="Arial"/>
                <w:lang w:eastAsia="sr-Latn-CS"/>
              </w:rPr>
              <w:t xml:space="preserve"> </w:t>
            </w:r>
            <w:r w:rsidRPr="0084021A">
              <w:rPr>
                <w:rFonts w:ascii="Arial" w:eastAsia="Times New Roman" w:hAnsi="Arial" w:cs="Arial"/>
                <w:lang w:eastAsia="sr-Latn-CS"/>
              </w:rPr>
              <w:br/>
              <w:t>Unipersonalni glagoli i konstrukcije (</w:t>
            </w:r>
            <w:r w:rsidRPr="0084021A">
              <w:rPr>
                <w:rFonts w:ascii="Arial" w:eastAsia="Times New Roman" w:hAnsi="Arial" w:cs="Arial"/>
                <w:i/>
                <w:iCs/>
                <w:lang w:eastAsia="sr-Latn-CS"/>
              </w:rPr>
              <w:t>ilest…, ilfait…</w:t>
            </w:r>
            <w:r w:rsidRPr="0084021A">
              <w:rPr>
                <w:rFonts w:ascii="Arial" w:eastAsia="Times New Roman" w:hAnsi="Arial" w:cs="Arial"/>
                <w:lang w:eastAsia="sr-Latn-CS"/>
              </w:rPr>
              <w:t>).</w:t>
            </w:r>
            <w:r w:rsidRPr="0084021A">
              <w:rPr>
                <w:rFonts w:ascii="Arial" w:eastAsia="Times New Roman" w:hAnsi="Arial" w:cs="Arial"/>
                <w:lang w:eastAsia="sr-Latn-CS"/>
              </w:rPr>
              <w:br/>
              <w:t>Brojevi 1−20.</w:t>
            </w:r>
            <w:r w:rsidRPr="0084021A">
              <w:rPr>
                <w:rFonts w:ascii="Arial" w:eastAsia="Times New Roman" w:hAnsi="Arial" w:cs="Arial"/>
                <w:lang w:eastAsia="sr-Latn-CS"/>
              </w:rPr>
              <w:br/>
              <w:t>Prezent nepravilnih glagola (</w:t>
            </w:r>
            <w:r w:rsidRPr="0084021A">
              <w:rPr>
                <w:rFonts w:ascii="Arial" w:eastAsia="Times New Roman" w:hAnsi="Arial" w:cs="Arial"/>
                <w:i/>
                <w:iCs/>
                <w:lang w:eastAsia="sr-Latn-CS"/>
              </w:rPr>
              <w:t>être, aller, faire</w:t>
            </w:r>
            <w:r w:rsidRPr="0084021A">
              <w:rPr>
                <w:rFonts w:ascii="Arial" w:eastAsia="Times New Roman" w:hAnsi="Arial" w:cs="Arial"/>
                <w:lang w:eastAsia="sr-Latn-CS"/>
              </w:rPr>
              <w:t>).</w:t>
            </w:r>
            <w:r w:rsidRPr="0084021A">
              <w:rPr>
                <w:rFonts w:ascii="Arial" w:eastAsia="Times New Roman" w:hAnsi="Arial" w:cs="Arial"/>
                <w:lang w:eastAsia="sr-Latn-CS"/>
              </w:rPr>
              <w:br/>
              <w:t>Složeni perfekt frekventnih glagola.</w:t>
            </w:r>
            <w:r w:rsidRPr="0084021A">
              <w:rPr>
                <w:rFonts w:ascii="Arial" w:eastAsia="Times New Roman" w:hAnsi="Arial" w:cs="Arial"/>
                <w:lang w:eastAsia="sr-Latn-CS"/>
              </w:rPr>
              <w:br/>
              <w:t>Blisko buduće vreme frekventnih glagola.</w:t>
            </w:r>
            <w:r w:rsidRPr="0084021A">
              <w:rPr>
                <w:rFonts w:ascii="Arial" w:eastAsia="Times New Roman" w:hAnsi="Arial" w:cs="Arial"/>
                <w:lang w:eastAsia="sr-Latn-CS"/>
              </w:rPr>
              <w:br/>
              <w:t>Parcijalno pitanje sa upitnim rečima (</w:t>
            </w:r>
            <w:r w:rsidRPr="0084021A">
              <w:rPr>
                <w:rFonts w:ascii="Arial" w:eastAsia="Times New Roman" w:hAnsi="Arial" w:cs="Arial"/>
                <w:i/>
                <w:iCs/>
                <w:lang w:eastAsia="sr-Latn-CS"/>
              </w:rPr>
              <w:t>quel/quelle</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klima, razgovor o vremenu, geografske destinacije.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jednostavne iskaze kojima se izražava pripadanje/nepripadanje, posedovanje/neposedovanje i reaguje na njih;</w:t>
            </w:r>
            <w:r w:rsidRPr="0084021A">
              <w:rPr>
                <w:rFonts w:ascii="Arial" w:eastAsia="Times New Roman" w:hAnsi="Arial" w:cs="Arial"/>
                <w:lang w:eastAsia="sr-Latn-CS"/>
              </w:rPr>
              <w:br/>
              <w:t xml:space="preserve">- traži i da jednostavne iskaze kojima se izražava pripadanje/nepripadanje, posedovanje/neposedovanje;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tekstova s jednostavnim iskazima za izražavanje pripadanja/nepripadanja i posedovanja/neposedovanja i reagovanje na njih; usmeno i pisano, iskazivanje pripadanja/nepripadanja i posedovanja/neposedovanja.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C’est à moi. Cen’est pas mon cartable. c’est le livre de Sophie.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C’est ta robe?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A qui est ce stylo?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J’ai deux frères.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Je n’ai pas de sœur.</w:t>
            </w:r>
            <w:r w:rsidRPr="0084021A">
              <w:rPr>
                <w:rFonts w:ascii="Arial" w:eastAsia="Times New Roman" w:hAnsi="Arial" w:cs="Arial"/>
                <w:lang w:eastAsia="sr-Latn-CS"/>
              </w:rPr>
              <w:t xml:space="preserve"> </w:t>
            </w:r>
            <w:r w:rsidRPr="0084021A">
              <w:rPr>
                <w:rFonts w:ascii="Arial" w:eastAsia="Times New Roman" w:hAnsi="Arial" w:cs="Arial"/>
                <w:lang w:eastAsia="sr-Latn-CS"/>
              </w:rPr>
              <w:br/>
              <w:t>Konstrukcija za iskazivanje pripadanja (</w:t>
            </w:r>
            <w:r w:rsidRPr="0084021A">
              <w:rPr>
                <w:rFonts w:ascii="Arial" w:eastAsia="Times New Roman" w:hAnsi="Arial" w:cs="Arial"/>
                <w:i/>
                <w:iCs/>
                <w:lang w:eastAsia="sr-Latn-CS"/>
              </w:rPr>
              <w:t>à moi, à toi, à qui</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lang w:eastAsia="sr-Latn-CS"/>
              </w:rPr>
              <w:lastRenderedPageBreak/>
              <w:t>Prisvojni pridevi (</w:t>
            </w:r>
            <w:r w:rsidRPr="0084021A">
              <w:rPr>
                <w:rFonts w:ascii="Arial" w:eastAsia="Times New Roman" w:hAnsi="Arial" w:cs="Arial"/>
                <w:i/>
                <w:iCs/>
                <w:lang w:eastAsia="sr-Latn-CS"/>
              </w:rPr>
              <w:t>mon/ma, ton/ta, son/sa</w:t>
            </w:r>
            <w:r w:rsidRPr="0084021A">
              <w:rPr>
                <w:rFonts w:ascii="Arial" w:eastAsia="Times New Roman" w:hAnsi="Arial" w:cs="Arial"/>
                <w:lang w:eastAsia="sr-Latn-CS"/>
              </w:rPr>
              <w:t>).</w:t>
            </w:r>
            <w:r w:rsidRPr="0084021A">
              <w:rPr>
                <w:rFonts w:ascii="Arial" w:eastAsia="Times New Roman" w:hAnsi="Arial" w:cs="Arial"/>
                <w:lang w:eastAsia="sr-Latn-CS"/>
              </w:rPr>
              <w:br/>
              <w:t>Negacija (</w:t>
            </w:r>
            <w:r w:rsidRPr="0084021A">
              <w:rPr>
                <w:rFonts w:ascii="Arial" w:eastAsia="Times New Roman" w:hAnsi="Arial" w:cs="Arial"/>
                <w:i/>
                <w:iCs/>
                <w:lang w:eastAsia="sr-Latn-CS"/>
              </w:rPr>
              <w:t>ne/n’... pas</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porodica i prijatelji, odnos prema životinjama, kućni ljubimci.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jednostavne iskaze za izražavanje dopadanja/nedopadanja, slaganja/neslaganja i reaguje na njih;</w:t>
            </w:r>
            <w:r w:rsidRPr="0084021A">
              <w:rPr>
                <w:rFonts w:ascii="Arial" w:eastAsia="Times New Roman" w:hAnsi="Arial" w:cs="Arial"/>
                <w:lang w:eastAsia="sr-Latn-CS"/>
              </w:rPr>
              <w:br/>
              <w:t xml:space="preserve">- 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tekstova s jednostavnim iskazima za izražavanje dopadanja/nedopadanja i reagovanje na njih; usmeno i pisano iskazivanje slaganja/neslaganja, dopadanja/nedopadanja.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D’accord. Je suis d’accord. Je ne suis pas d’accord. Vous êtes d’accord? J’aime le chocolat/la musique/les voyages. J’aime dessiner/chanter/lire.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Je n’aimepas ce sport. Ma matière préférée est le sport.</w:t>
            </w:r>
            <w:r w:rsidRPr="0084021A">
              <w:rPr>
                <w:rFonts w:ascii="Arial" w:eastAsia="Times New Roman" w:hAnsi="Arial" w:cs="Arial"/>
                <w:lang w:eastAsia="sr-Latn-CS"/>
              </w:rPr>
              <w:t xml:space="preserve"> </w:t>
            </w:r>
            <w:r w:rsidRPr="0084021A">
              <w:rPr>
                <w:rFonts w:ascii="Arial" w:eastAsia="Times New Roman" w:hAnsi="Arial" w:cs="Arial"/>
                <w:lang w:eastAsia="sr-Latn-CS"/>
              </w:rPr>
              <w:br/>
              <w:t>Imenice.</w:t>
            </w:r>
            <w:r w:rsidRPr="0084021A">
              <w:rPr>
                <w:rFonts w:ascii="Arial" w:eastAsia="Times New Roman" w:hAnsi="Arial" w:cs="Arial"/>
                <w:lang w:eastAsia="sr-Latn-CS"/>
              </w:rPr>
              <w:br/>
              <w:t>Određeni član (</w:t>
            </w:r>
            <w:r w:rsidRPr="0084021A">
              <w:rPr>
                <w:rFonts w:ascii="Arial" w:eastAsia="Times New Roman" w:hAnsi="Arial" w:cs="Arial"/>
                <w:i/>
                <w:iCs/>
                <w:lang w:eastAsia="sr-Latn-CS"/>
              </w:rPr>
              <w:t>le, la, l’, les</w:t>
            </w:r>
            <w:r w:rsidRPr="0084021A">
              <w:rPr>
                <w:rFonts w:ascii="Arial" w:eastAsia="Times New Roman" w:hAnsi="Arial" w:cs="Arial"/>
                <w:lang w:eastAsia="sr-Latn-CS"/>
              </w:rPr>
              <w:t>).</w:t>
            </w:r>
            <w:r w:rsidRPr="0084021A">
              <w:rPr>
                <w:rFonts w:ascii="Arial" w:eastAsia="Times New Roman" w:hAnsi="Arial" w:cs="Arial"/>
                <w:lang w:eastAsia="sr-Latn-CS"/>
              </w:rPr>
              <w:br/>
              <w:t>Prezent frekventnih glagola.</w:t>
            </w:r>
            <w:r w:rsidRPr="0084021A">
              <w:rPr>
                <w:rFonts w:ascii="Arial" w:eastAsia="Times New Roman" w:hAnsi="Arial" w:cs="Arial"/>
                <w:lang w:eastAsia="sr-Latn-CS"/>
              </w:rPr>
              <w:br/>
              <w:t>Konstrukcija sa infinitivom (</w:t>
            </w:r>
            <w:r w:rsidRPr="0084021A">
              <w:rPr>
                <w:rFonts w:ascii="Arial" w:eastAsia="Times New Roman" w:hAnsi="Arial" w:cs="Arial"/>
                <w:i/>
                <w:iCs/>
                <w:lang w:eastAsia="sr-Latn-CS"/>
              </w:rPr>
              <w:t>j’aime dessiner</w:t>
            </w:r>
            <w:r w:rsidRPr="0084021A">
              <w:rPr>
                <w:rFonts w:ascii="Arial" w:eastAsia="Times New Roman" w:hAnsi="Arial" w:cs="Arial"/>
                <w:lang w:eastAsia="sr-Latn-CS"/>
              </w:rPr>
              <w:t>).</w:t>
            </w:r>
            <w:r w:rsidRPr="0084021A">
              <w:rPr>
                <w:rFonts w:ascii="Arial" w:eastAsia="Times New Roman" w:hAnsi="Arial" w:cs="Arial"/>
                <w:lang w:eastAsia="sr-Latn-CS"/>
              </w:rPr>
              <w:br/>
              <w:t>Negacija (</w:t>
            </w:r>
            <w:r w:rsidRPr="0084021A">
              <w:rPr>
                <w:rFonts w:ascii="Arial" w:eastAsia="Times New Roman" w:hAnsi="Arial" w:cs="Arial"/>
                <w:i/>
                <w:iCs/>
                <w:lang w:eastAsia="sr-Latn-CS"/>
              </w:rPr>
              <w:t>ne/n’... pas</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umetnost (književnost za mlade, strip, film, muzika...), hrana, sport.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Izražavanje količine i brojeva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jednostavne izraze koji se odnose na količinu (broj osoba, životinja i predmeta količina prilikom kupovine i sl.) i reaguje na njih;</w:t>
            </w:r>
            <w:r w:rsidRPr="0084021A">
              <w:rPr>
                <w:rFonts w:ascii="Arial" w:eastAsia="Times New Roman" w:hAnsi="Arial" w:cs="Arial"/>
                <w:lang w:eastAsia="sr-Latn-CS"/>
              </w:rPr>
              <w:br/>
              <w:t>- traži i pruži osnovne informacije u vezi sa količinama i brojevima;</w:t>
            </w:r>
            <w:r w:rsidRPr="0084021A">
              <w:rPr>
                <w:rFonts w:ascii="Arial" w:eastAsia="Times New Roman" w:hAnsi="Arial" w:cs="Arial"/>
                <w:lang w:eastAsia="sr-Latn-CS"/>
              </w:rPr>
              <w:br/>
              <w:t xml:space="preserve">- izrazi prisustvo i odsustvo nekoga ili nečega;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jednostavnih iskaza koje sadrže informacije u vezi sa količinom i brojevima (novčani iznos, uzrast, vreme, broj telefona i slično); usmeno i pisano korišćenje jednostavnih iskaza sa brojevima do 100.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Dans ma classe il y a 25 élèves. Je voudrais un kilo de pommes, s’il vous plait.</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lastRenderedPageBreak/>
              <w:t>Combien coûte cette trousse?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Il y a beaucoup de chats dans ce jardin.</w:t>
            </w:r>
            <w:r w:rsidRPr="0084021A">
              <w:rPr>
                <w:rFonts w:ascii="Arial" w:eastAsia="Times New Roman" w:hAnsi="Arial" w:cs="Arial"/>
                <w:lang w:eastAsia="sr-Latn-CS"/>
              </w:rPr>
              <w:t xml:space="preserve"> </w:t>
            </w:r>
            <w:r w:rsidRPr="0084021A">
              <w:rPr>
                <w:rFonts w:ascii="Arial" w:eastAsia="Times New Roman" w:hAnsi="Arial" w:cs="Arial"/>
                <w:lang w:eastAsia="sr-Latn-CS"/>
              </w:rPr>
              <w:br/>
              <w:t>Osnovni brojevi 1-100.</w:t>
            </w:r>
            <w:r w:rsidRPr="0084021A">
              <w:rPr>
                <w:rFonts w:ascii="Arial" w:eastAsia="Times New Roman" w:hAnsi="Arial" w:cs="Arial"/>
                <w:lang w:eastAsia="sr-Latn-CS"/>
              </w:rPr>
              <w:br/>
              <w:t>Prilozi (</w:t>
            </w:r>
            <w:r w:rsidRPr="0084021A">
              <w:rPr>
                <w:rFonts w:ascii="Arial" w:eastAsia="Times New Roman" w:hAnsi="Arial" w:cs="Arial"/>
                <w:i/>
                <w:iCs/>
                <w:lang w:eastAsia="sr-Latn-CS"/>
              </w:rPr>
              <w:t>beaucoup, peu, moins, plus</w:t>
            </w:r>
            <w:r w:rsidRPr="0084021A">
              <w:rPr>
                <w:rFonts w:ascii="Arial" w:eastAsia="Times New Roman" w:hAnsi="Arial" w:cs="Arial"/>
                <w:lang w:eastAsia="sr-Latn-CS"/>
              </w:rPr>
              <w:t>).</w:t>
            </w:r>
            <w:r w:rsidRPr="0084021A">
              <w:rPr>
                <w:rFonts w:ascii="Arial" w:eastAsia="Times New Roman" w:hAnsi="Arial" w:cs="Arial"/>
                <w:lang w:eastAsia="sr-Latn-CS"/>
              </w:rPr>
              <w:br/>
              <w:t xml:space="preserve">Vremenska odrednica </w:t>
            </w:r>
            <w:r w:rsidRPr="0084021A">
              <w:rPr>
                <w:rFonts w:ascii="Arial" w:eastAsia="Times New Roman" w:hAnsi="Arial" w:cs="Arial"/>
                <w:i/>
                <w:iCs/>
                <w:lang w:eastAsia="sr-Latn-CS"/>
              </w:rPr>
              <w:t>ilya</w:t>
            </w:r>
            <w:r w:rsidRPr="0084021A">
              <w:rPr>
                <w:rFonts w:ascii="Arial" w:eastAsia="Times New Roman" w:hAnsi="Arial" w:cs="Arial"/>
                <w:lang w:eastAsia="sr-Latn-CS"/>
              </w:rPr>
              <w:t>.</w:t>
            </w:r>
            <w:r w:rsidRPr="0084021A">
              <w:rPr>
                <w:rFonts w:ascii="Arial" w:eastAsia="Times New Roman" w:hAnsi="Arial" w:cs="Arial"/>
                <w:lang w:eastAsia="sr-Latn-CS"/>
              </w:rPr>
              <w:br/>
              <w:t>Upitne reči (</w:t>
            </w:r>
            <w:r w:rsidRPr="0084021A">
              <w:rPr>
                <w:rFonts w:ascii="Arial" w:eastAsia="Times New Roman" w:hAnsi="Arial" w:cs="Arial"/>
                <w:i/>
                <w:iCs/>
                <w:lang w:eastAsia="sr-Latn-CS"/>
              </w:rPr>
              <w:t>combien</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društveno okruženje, putovanja. </w:t>
            </w:r>
          </w:p>
        </w:tc>
      </w:tr>
    </w:tbl>
    <w:p w:rsidR="0084021A" w:rsidRPr="0084021A" w:rsidRDefault="0084021A" w:rsidP="0084021A">
      <w:pPr>
        <w:spacing w:before="240" w:after="240" w:line="240" w:lineRule="auto"/>
        <w:jc w:val="center"/>
        <w:rPr>
          <w:rFonts w:ascii="Arial" w:eastAsia="Times New Roman" w:hAnsi="Arial" w:cs="Arial"/>
          <w:b/>
          <w:bCs/>
          <w:i/>
          <w:iCs/>
          <w:sz w:val="24"/>
          <w:szCs w:val="24"/>
          <w:lang w:eastAsia="sr-Latn-CS"/>
        </w:rPr>
      </w:pPr>
      <w:r w:rsidRPr="0084021A">
        <w:rPr>
          <w:rFonts w:ascii="Arial" w:eastAsia="Times New Roman" w:hAnsi="Arial" w:cs="Arial"/>
          <w:b/>
          <w:bCs/>
          <w:i/>
          <w:iCs/>
          <w:sz w:val="24"/>
          <w:szCs w:val="24"/>
          <w:lang w:eastAsia="sr-Latn-CS"/>
        </w:rPr>
        <w:lastRenderedPageBreak/>
        <w:t xml:space="preserve">ŠPANSKI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973"/>
        <w:gridCol w:w="3062"/>
        <w:gridCol w:w="3156"/>
      </w:tblGrid>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OBLAST/TEMA</w:t>
            </w:r>
            <w:r w:rsidRPr="0084021A">
              <w:rPr>
                <w:rFonts w:ascii="Arial" w:eastAsia="Times New Roman" w:hAnsi="Arial" w:cs="Arial"/>
                <w:b/>
                <w:bCs/>
                <w:lang w:eastAsia="sr-Latn-C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ISHODI</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Po završenoj temi/oblasti 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Pozdravljanje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pozdravi i otpozdravi, primenjujući najjednostavnija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Reagovanje na usmeni ili pisani impuls sagovornika (nastavnika, vršnjaka, i slično) i iniciranje upoznavanja; uspostavljanja kontakta (npr. pri susretu, na razglednici, u imejlu, SMS-u).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¡Hola¡ ¿Qué tal?</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¡Buenos días!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¡Buenas tardes!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¡Buenas noches!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¡Adiós!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¡Chao!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¡Hasta luego!</w:t>
            </w:r>
            <w:r w:rsidRPr="0084021A">
              <w:rPr>
                <w:rFonts w:ascii="Arial" w:eastAsia="Times New Roman" w:hAnsi="Arial" w:cs="Arial"/>
                <w:lang w:eastAsia="sr-Latn-CS"/>
              </w:rPr>
              <w:t xml:space="preserve"> </w:t>
            </w:r>
            <w:r w:rsidRPr="0084021A">
              <w:rPr>
                <w:rFonts w:ascii="Arial" w:eastAsia="Times New Roman" w:hAnsi="Arial" w:cs="Arial"/>
                <w:lang w:eastAsia="sr-Latn-CS"/>
              </w:rPr>
              <w:br/>
              <w:t>Znaci interpunkcije.</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formalno i neformalno pozdravljanje; ustaljena pravila učtivosti; lična imena i nadimci.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Predstavljanje sebe i drugih; davanje osnovnih informacija o sebi; davanje i i traženje osnovnih informacija o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predstavi sebe i drugog;</w:t>
            </w:r>
            <w:r w:rsidRPr="0084021A">
              <w:rPr>
                <w:rFonts w:ascii="Arial" w:eastAsia="Times New Roman" w:hAnsi="Arial" w:cs="Arial"/>
                <w:lang w:eastAsia="sr-Latn-CS"/>
              </w:rPr>
              <w:br/>
              <w:t xml:space="preserve">- razume jasno postavljena jednostavna pitanja lične prirode i odgovara na njih;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Iniciranje upoznavanja, posredovanje u upoznavanju i predstavljanje drugih osoba, prisutnih i odsutnih, usmeno i pisano; slušanje i čitanje kratkih i jednostavnih tekstova </w:t>
            </w:r>
            <w:r w:rsidRPr="0084021A">
              <w:rPr>
                <w:rFonts w:ascii="Arial" w:eastAsia="Times New Roman" w:hAnsi="Arial" w:cs="Arial"/>
                <w:lang w:eastAsia="sr-Latn-CS"/>
              </w:rPr>
              <w:lastRenderedPageBreak/>
              <w:t xml:space="preserve">kojim se neko predstavlja; popunjavanje formulara osnovnim ličnim podacima (prijava na kurs, pretplata na dečji časopis, nalepnica za prtljag, članska karta i slično).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Hola, soy María. ¿Y tú?</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Soy Rodrigo. Encantado.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Buenas tardes, me llamo María. Tengo once años. Estoy en quinto curso. Soy de Serbia. Hablo serbio e inglés. Aprendo español.</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¿Cómo te llamas? ¿De dónde eres? ¿Qué idiomas hablas? ¿Dónde vives?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¿Quién es? (mostrando la foto) - Esta es mi hermana. Se llama Silvia.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Este es señor Rodríguez. Es profesor. Es español.</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Glagol </w:t>
            </w:r>
            <w:r w:rsidRPr="0084021A">
              <w:rPr>
                <w:rFonts w:ascii="Arial" w:eastAsia="Times New Roman" w:hAnsi="Arial" w:cs="Arial"/>
                <w:i/>
                <w:iCs/>
                <w:lang w:eastAsia="sr-Latn-CS"/>
              </w:rPr>
              <w:t>ser.</w:t>
            </w:r>
            <w:r w:rsidRPr="0084021A">
              <w:rPr>
                <w:rFonts w:ascii="Arial" w:eastAsia="Times New Roman" w:hAnsi="Arial" w:cs="Arial"/>
                <w:lang w:eastAsia="sr-Latn-CS"/>
              </w:rPr>
              <w:t xml:space="preserve"> </w:t>
            </w:r>
            <w:r w:rsidRPr="0084021A">
              <w:rPr>
                <w:rFonts w:ascii="Arial" w:eastAsia="Times New Roman" w:hAnsi="Arial" w:cs="Arial"/>
                <w:lang w:eastAsia="sr-Latn-CS"/>
              </w:rPr>
              <w:br/>
              <w:t>Lične zamenice.</w:t>
            </w:r>
            <w:r w:rsidRPr="0084021A">
              <w:rPr>
                <w:rFonts w:ascii="Arial" w:eastAsia="Times New Roman" w:hAnsi="Arial" w:cs="Arial"/>
                <w:lang w:eastAsia="sr-Latn-CS"/>
              </w:rPr>
              <w:br/>
              <w:t>Upitne reči (</w:t>
            </w:r>
            <w:r w:rsidRPr="0084021A">
              <w:rPr>
                <w:rFonts w:ascii="Arial" w:eastAsia="Times New Roman" w:hAnsi="Arial" w:cs="Arial"/>
                <w:i/>
                <w:iCs/>
                <w:lang w:eastAsia="sr-Latn-CS"/>
              </w:rPr>
              <w:t>qué, quién, cómo, de dónde</w:t>
            </w:r>
            <w:r w:rsidRPr="0084021A">
              <w:rPr>
                <w:rFonts w:ascii="Arial" w:eastAsia="Times New Roman" w:hAnsi="Arial" w:cs="Arial"/>
                <w:lang w:eastAsia="sr-Latn-CS"/>
              </w:rPr>
              <w:t>).</w:t>
            </w:r>
            <w:r w:rsidRPr="0084021A">
              <w:rPr>
                <w:rFonts w:ascii="Arial" w:eastAsia="Times New Roman" w:hAnsi="Arial" w:cs="Arial"/>
                <w:lang w:eastAsia="sr-Latn-CS"/>
              </w:rPr>
              <w:br/>
              <w:t>Brojevi.</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formalno i neformalno predstavljanje, ime, ime i prezime, imenovanje srodstva, gradova, zemalja; zemlje španskog govornog područja.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razume uputstva i naloge i reaguje na njih;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naloga i uputstava i reagovanje na njih (komunikacija u učionici - uputstva i nalozi koje razmenjuju učesnici u nastavnom procesu, uputstva za igru i slično).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¡Adelante! Nos sentamos y trabajamos. ¡Sentaos! ¡Apagad los móviles!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¿Quién falta? Estamos todos, ¡qué bien!</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lastRenderedPageBreak/>
              <w:t>Pasamos al tema dos. Empezamos con la actividad uno. ¡Escuchad la canción! Más despacio/alto, por favor.</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¿Puedes repetir?</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Cantamos juntos. Lee, por favor. ¡Excelente!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¿Has terminado? ¿Listo? ¿Han entendido?</w:t>
            </w:r>
            <w:r w:rsidRPr="0084021A">
              <w:rPr>
                <w:rFonts w:ascii="Arial" w:eastAsia="Times New Roman" w:hAnsi="Arial" w:cs="Arial"/>
                <w:lang w:eastAsia="sr-Latn-CS"/>
              </w:rPr>
              <w:t xml:space="preserve"> </w:t>
            </w:r>
            <w:r w:rsidRPr="0084021A">
              <w:rPr>
                <w:rFonts w:ascii="Arial" w:eastAsia="Times New Roman" w:hAnsi="Arial" w:cs="Arial"/>
                <w:lang w:eastAsia="sr-Latn-CS"/>
              </w:rPr>
              <w:br/>
              <w:t>Prezent indikativa (najfrekventniji pravilni glagoli).</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poštovanje osnovnih normi učtivosti, pesme.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pravila ponašanja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razume jednostavna i pažljivo iskazana pravila ponašanja (sugestije, preporuke, zabrane) i reaguje na njih, uz vizuelnu podršku (znakovi, simboli i slično) i bez 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jednostavnih iskaza u vezi sa pravilima ponašanja.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Se puede sentar? - No, lo siento.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Prohibido tomar fotos.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Silencio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Prohibido tirar basura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Prohibido tomar fotos/fotografías</w:t>
            </w:r>
            <w:r w:rsidRPr="0084021A">
              <w:rPr>
                <w:rFonts w:ascii="Arial" w:eastAsia="Times New Roman" w:hAnsi="Arial" w:cs="Arial"/>
                <w:lang w:eastAsia="sr-Latn-CS"/>
              </w:rPr>
              <w:t xml:space="preserve"> </w:t>
            </w:r>
            <w:r w:rsidRPr="0084021A">
              <w:rPr>
                <w:rFonts w:ascii="Arial" w:eastAsia="Times New Roman" w:hAnsi="Arial" w:cs="Arial"/>
                <w:lang w:eastAsia="sr-Latn-CS"/>
              </w:rPr>
              <w:br/>
              <w:t>Imenice (jednina, množina).</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ponašanje na javnim mestima, značenje simbola.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poziv i reaguje na njega;</w:t>
            </w:r>
            <w:r w:rsidRPr="0084021A">
              <w:rPr>
                <w:rFonts w:ascii="Arial" w:eastAsia="Times New Roman" w:hAnsi="Arial" w:cs="Arial"/>
                <w:lang w:eastAsia="sr-Latn-CS"/>
              </w:rPr>
              <w:br/>
              <w:t xml:space="preserve">- uputi poziv na zajedničku aktivnost;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kratkih jednostavnih poziva na zajedničku aktivnost i reagovanje na njih, usmeno ili pisano (poziv na rođendan, žurku, na igru, u bioskop...); upućivanje i prihvatanje/odbijanje poziva na zajedničku aktivnost, usmeno ili pisano, koristeći najjednostavnije izraze molbi, zahvalnosti, izvinjenja.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¿Quieres salir? - Sí. No puedo.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lastRenderedPageBreak/>
              <w:t>¿Jugamos a las cartas? - Vale.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¿Puedes venir a mi cumpleaños? -Sí. No, lo siento. Perdón.</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Vamos al cine.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Miramos el partido.</w:t>
            </w:r>
            <w:r w:rsidRPr="0084021A">
              <w:rPr>
                <w:rFonts w:ascii="Arial" w:eastAsia="Times New Roman" w:hAnsi="Arial" w:cs="Arial"/>
                <w:lang w:eastAsia="sr-Latn-CS"/>
              </w:rPr>
              <w:t xml:space="preserve"> </w:t>
            </w:r>
            <w:r w:rsidRPr="0084021A">
              <w:rPr>
                <w:rFonts w:ascii="Arial" w:eastAsia="Times New Roman" w:hAnsi="Arial" w:cs="Arial"/>
                <w:lang w:eastAsia="sr-Latn-CS"/>
              </w:rPr>
              <w:br/>
              <w:t>Prezent indikativa (najfrekventniji pravilni glagoli).</w:t>
            </w:r>
            <w:r w:rsidRPr="0084021A">
              <w:rPr>
                <w:rFonts w:ascii="Arial" w:eastAsia="Times New Roman" w:hAnsi="Arial" w:cs="Arial"/>
                <w:lang w:eastAsia="sr-Latn-CS"/>
              </w:rPr>
              <w:br/>
              <w:t xml:space="preserve">Nepravilni glagoli </w:t>
            </w:r>
            <w:r w:rsidRPr="0084021A">
              <w:rPr>
                <w:rFonts w:ascii="Arial" w:eastAsia="Times New Roman" w:hAnsi="Arial" w:cs="Arial"/>
                <w:i/>
                <w:iCs/>
                <w:lang w:eastAsia="sr-Latn-CS"/>
              </w:rPr>
              <w:t>querer, poder.</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prikladno prihvatanje i odbijanje poziva, rođendani, proslava rođendana, igre.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molbe, zahteva i zahvalnosti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kratke i jednostavne molbe i zahteve i reaguje na njih;</w:t>
            </w:r>
            <w:r w:rsidRPr="0084021A">
              <w:rPr>
                <w:rFonts w:ascii="Arial" w:eastAsia="Times New Roman" w:hAnsi="Arial" w:cs="Arial"/>
                <w:lang w:eastAsia="sr-Latn-CS"/>
              </w:rPr>
              <w:br/>
              <w:t>- uputi kratke i jednostavne molbe i zahteve;</w:t>
            </w:r>
            <w:r w:rsidRPr="0084021A">
              <w:rPr>
                <w:rFonts w:ascii="Arial" w:eastAsia="Times New Roman" w:hAnsi="Arial" w:cs="Arial"/>
                <w:lang w:eastAsia="sr-Latn-CS"/>
              </w:rPr>
              <w:br/>
              <w:t xml:space="preserve">- iskaže i prihvati zahvalnost na jednostavan način;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jednostavnih iskaza kojima se traži pomoć, usluga ili obaveštenje; davanje jednostavnog, usmenog i pisanog odgovora na iskazanu molbu ili zahtev; izražavanje i prihvatanje zahvalnosti u usmenom i pisanom obliku.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¿Puedes repetir?/¿Puede repetir?</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Sí. Claro. - Gracias./Muchas gracias.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¿Me das un lápiz? - Sí, sí.</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¿Me lees ese cuento? - Sí.</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¿Me prestas el libro? - Sí, claro.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Un té, por favor.</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¿Puedo entrar? - Sí./No, lo siento./No. Perdón.</w:t>
            </w:r>
            <w:r w:rsidRPr="0084021A">
              <w:rPr>
                <w:rFonts w:ascii="Arial" w:eastAsia="Times New Roman" w:hAnsi="Arial" w:cs="Arial"/>
                <w:lang w:eastAsia="sr-Latn-CS"/>
              </w:rPr>
              <w:t xml:space="preserve"> </w:t>
            </w:r>
            <w:r w:rsidRPr="0084021A">
              <w:rPr>
                <w:rFonts w:ascii="Arial" w:eastAsia="Times New Roman" w:hAnsi="Arial" w:cs="Arial"/>
                <w:lang w:eastAsia="sr-Latn-CS"/>
              </w:rPr>
              <w:br/>
              <w:t>Određeni i neodređeni član.</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pravila učtive komunikacije.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Čestitanje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jednostavno iskazane čestitke i odgovara na njih;</w:t>
            </w:r>
            <w:r w:rsidRPr="0084021A">
              <w:rPr>
                <w:rFonts w:ascii="Arial" w:eastAsia="Times New Roman" w:hAnsi="Arial" w:cs="Arial"/>
                <w:lang w:eastAsia="sr-Latn-CS"/>
              </w:rPr>
              <w:br/>
              <w:t xml:space="preserve">- uputi jednostavne čestitke;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kratkih i jednostavnih ustaljenih izraza kojima se čestita praznik, rođendan ili neki drugi značajan događaj; reagovanje na upućenu čestitku u usmenom i pisanom obliku; upućivanje kratkih prigodnih </w:t>
            </w:r>
            <w:r w:rsidRPr="0084021A">
              <w:rPr>
                <w:rFonts w:ascii="Arial" w:eastAsia="Times New Roman" w:hAnsi="Arial" w:cs="Arial"/>
                <w:lang w:eastAsia="sr-Latn-CS"/>
              </w:rPr>
              <w:lastRenderedPageBreak/>
              <w:t xml:space="preserve">čestitki u usmenom i pisanom obliku.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¡Enhorabuena!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¡Felicidades!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¡Feliz cumpleaños! ¡Feliz cumple! Gracias.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¡Felices fiestas! A ti también.</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Te deseo feliz Navidad y próspero Año Nuevo.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najznačajniji praznici i način obeležavanja/proslave.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jednostavan opis živih bića, predmeta, mesta i pojava;</w:t>
            </w:r>
            <w:r w:rsidRPr="0084021A">
              <w:rPr>
                <w:rFonts w:ascii="Arial" w:eastAsia="Times New Roman" w:hAnsi="Arial" w:cs="Arial"/>
                <w:lang w:eastAsia="sr-Latn-CS"/>
              </w:rPr>
              <w:br/>
              <w:t xml:space="preserve">- opiše živa bića, predmete i mesta i pojave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jednostavnih opisa živih bića, predmeta, mesta i pojava u kojima se pojavljuju informacije o spoljnom izgledu, pojavnim oblicima, dimenzijama i ostalim najjednostavnijim karakteristikama; davanje kratkih usmenih i pisanih opisa živih bića, predmeta, mesta i pojava.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Mi mejor amiga se llama Cristina. Tiene pelo negro y largo. Es simpática y un poco ruidosa. Hace kárate. Le gusta escuchar música.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Hace sol.</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Pepe es de Madrid. Es la capital de España. Es una ciudad grande e interesante.</w:t>
            </w:r>
            <w:r w:rsidRPr="0084021A">
              <w:rPr>
                <w:rFonts w:ascii="Arial" w:eastAsia="Times New Roman" w:hAnsi="Arial" w:cs="Arial"/>
                <w:lang w:eastAsia="sr-Latn-CS"/>
              </w:rPr>
              <w:t xml:space="preserve"> </w:t>
            </w:r>
            <w:r w:rsidRPr="0084021A">
              <w:rPr>
                <w:rFonts w:ascii="Arial" w:eastAsia="Times New Roman" w:hAnsi="Arial" w:cs="Arial"/>
                <w:lang w:eastAsia="sr-Latn-CS"/>
              </w:rPr>
              <w:br/>
              <w:t>Pridevi (rod, broj i slaganje).</w:t>
            </w:r>
            <w:r w:rsidRPr="0084021A">
              <w:rPr>
                <w:rFonts w:ascii="Arial" w:eastAsia="Times New Roman" w:hAnsi="Arial" w:cs="Arial"/>
                <w:lang w:eastAsia="sr-Latn-CS"/>
              </w:rPr>
              <w:br/>
              <w:t>(</w:t>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kultura stanovanja, odnos prema živoj i neživoj prirodi.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Opisivanje uobičajenih i trenutnih aktivnosti, planova i sposobnosti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jednostavne iskaze o uobičajenim i trenutnim aktivnostima i sposobnostima i reaguje na njih;</w:t>
            </w:r>
            <w:r w:rsidRPr="0084021A">
              <w:rPr>
                <w:rFonts w:ascii="Arial" w:eastAsia="Times New Roman" w:hAnsi="Arial" w:cs="Arial"/>
                <w:lang w:eastAsia="sr-Latn-CS"/>
              </w:rPr>
              <w:br/>
              <w:t>- opiše i planira uobičajene i trenutne aktivnosti kratkim jednostavnim jezičkim sredstvima;</w:t>
            </w:r>
            <w:r w:rsidRPr="0084021A">
              <w:rPr>
                <w:rFonts w:ascii="Arial" w:eastAsia="Times New Roman" w:hAnsi="Arial" w:cs="Arial"/>
                <w:lang w:eastAsia="sr-Latn-CS"/>
              </w:rPr>
              <w:br/>
            </w:r>
            <w:r w:rsidRPr="0084021A">
              <w:rPr>
                <w:rFonts w:ascii="Arial" w:eastAsia="Times New Roman" w:hAnsi="Arial" w:cs="Arial"/>
                <w:lang w:eastAsia="sr-Latn-CS"/>
              </w:rPr>
              <w:lastRenderedPageBreak/>
              <w:t xml:space="preserve">- opiše šta ume/ne ume da (u)radi;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opisa u vezi sa uobičajenim i trenutnim aktivnostima, planovima i sposobnostima u porodičnoj i školskoj sredini; sastavljanje </w:t>
            </w:r>
            <w:r w:rsidRPr="0084021A">
              <w:rPr>
                <w:rFonts w:ascii="Arial" w:eastAsia="Times New Roman" w:hAnsi="Arial" w:cs="Arial"/>
                <w:lang w:eastAsia="sr-Latn-CS"/>
              </w:rPr>
              <w:lastRenderedPageBreak/>
              <w:t xml:space="preserve">poruka i spiskova u vezi sa uobičajenim i trenutnim aktivnostima, planovima i sposobnostima.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Tengo clases de español los lunes y miércoles/todos los lunes.</w:t>
            </w:r>
            <w:r w:rsidRPr="0084021A">
              <w:rPr>
                <w:rFonts w:ascii="Arial" w:eastAsia="Times New Roman" w:hAnsi="Arial" w:cs="Arial"/>
                <w:i/>
                <w:iCs/>
                <w:lang w:eastAsia="sr-Latn-CS"/>
              </w:rPr>
              <w:br/>
              <w:t>Me despierto a las 7. Desayuno los churros con leche. Voy a escuela. Duermo la siesta después de las clases. Hago mis tareas y juego con mi hermana. Me acuesto a las 9.</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Practico fútbol los sábados.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Hacer tarea, comprar pan, pasear el perro...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Habla bien el español.</w:t>
            </w:r>
            <w:r w:rsidRPr="0084021A">
              <w:rPr>
                <w:rFonts w:ascii="Arial" w:eastAsia="Times New Roman" w:hAnsi="Arial" w:cs="Arial"/>
                <w:lang w:eastAsia="sr-Latn-CS"/>
              </w:rPr>
              <w:t xml:space="preserve"> </w:t>
            </w:r>
            <w:r w:rsidRPr="0084021A">
              <w:rPr>
                <w:rFonts w:ascii="Arial" w:eastAsia="Times New Roman" w:hAnsi="Arial" w:cs="Arial"/>
                <w:lang w:eastAsia="sr-Latn-CS"/>
              </w:rPr>
              <w:br/>
              <w:t>Prezent indikativa (najfrekventniji glagoli).</w:t>
            </w:r>
            <w:r w:rsidRPr="0084021A">
              <w:rPr>
                <w:rFonts w:ascii="Arial" w:eastAsia="Times New Roman" w:hAnsi="Arial" w:cs="Arial"/>
                <w:lang w:eastAsia="sr-Latn-CS"/>
              </w:rPr>
              <w:br/>
            </w:r>
            <w:r w:rsidRPr="0084021A">
              <w:rPr>
                <w:rFonts w:ascii="Arial" w:eastAsia="Times New Roman" w:hAnsi="Arial" w:cs="Arial"/>
                <w:i/>
                <w:iCs/>
                <w:lang w:eastAsia="sr-Latn-CS"/>
              </w:rPr>
              <w:t>Bien, mal.</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radno vreme, razonoda, život porodice.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svakodnevne iskaze u vezi s neposrednim potrebama, osetima i osećanjima i reaguje na njih;</w:t>
            </w:r>
            <w:r w:rsidRPr="0084021A">
              <w:rPr>
                <w:rFonts w:ascii="Arial" w:eastAsia="Times New Roman" w:hAnsi="Arial" w:cs="Arial"/>
                <w:lang w:eastAsia="sr-Latn-CS"/>
              </w:rPr>
              <w:br/>
              <w:t xml:space="preserve">- izrazi osnovne potrebe, osete i osećanja kratkim i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iskaza u vezi sa potrebama, osetima osećanjima; saopštavanje potreba i oseta i predlaganje rešenja u vezi s njima; usmeno i pisano iskazivanje svojih osećanja i (empatično) reagovanje na tuđa.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Tengo hambre/sed … -Yo también. ¿Quieres comer/tomar algo?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No tengo hambre/sed … -Yo tampoco./Yo sí.</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Tengo frío. - ¿Cierro la ventana?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Prezent indikativa (nepravilni glagoli </w:t>
            </w:r>
            <w:r w:rsidRPr="0084021A">
              <w:rPr>
                <w:rFonts w:ascii="Arial" w:eastAsia="Times New Roman" w:hAnsi="Arial" w:cs="Arial"/>
                <w:i/>
                <w:iCs/>
                <w:lang w:eastAsia="sr-Latn-CS"/>
              </w:rPr>
              <w:t>estar, tener</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i/>
                <w:iCs/>
                <w:lang w:eastAsia="sr-Latn-CS"/>
              </w:rPr>
              <w:t>También, tampoco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mimika i gestikulacija; </w:t>
            </w:r>
            <w:r w:rsidRPr="0084021A">
              <w:rPr>
                <w:rFonts w:ascii="Arial" w:eastAsia="Times New Roman" w:hAnsi="Arial" w:cs="Arial"/>
                <w:lang w:eastAsia="sr-Latn-CS"/>
              </w:rPr>
              <w:lastRenderedPageBreak/>
              <w:t xml:space="preserve">upotreba emotikona.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prostornih odnosa i veličina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jednostavna obaveštenja o prostoru i orijentaciji u prostoru i reaguje na njih;</w:t>
            </w:r>
            <w:r w:rsidRPr="0084021A">
              <w:rPr>
                <w:rFonts w:ascii="Arial" w:eastAsia="Times New Roman" w:hAnsi="Arial" w:cs="Arial"/>
                <w:lang w:eastAsia="sr-Latn-CS"/>
              </w:rPr>
              <w:br/>
              <w:t>- traži i pruži kratka i jednostavna obaveštenja o orijentaciji u prostoru;</w:t>
            </w:r>
            <w:r w:rsidRPr="0084021A">
              <w:rPr>
                <w:rFonts w:ascii="Arial" w:eastAsia="Times New Roman" w:hAnsi="Arial" w:cs="Arial"/>
                <w:lang w:eastAsia="sr-Latn-CS"/>
              </w:rPr>
              <w:br/>
              <w:t xml:space="preserve">- opiše neposredni prostor u kojem se kreće;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tekstova u kojima se na jednostavan način opisuju prostorni odnosi i orijentacija u prostoru; usmeno i pisano traženje i davanje informacija o snalaženju/orijentaciji u prostoru; usmeno i pisano opisivanje prostornih odnosa u privatnom i javnom prostoru (soba, stan, kuća, učionica, škola, muzej, bioskop).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¿Dónde está el supermercado? - Está en la calle 50, al lado del teatro.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¿Hay parques en tu barrio? - Sí, hay./(No), no hay.</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Hay un libro en la mesa. Debajo de la mesa está una mochilla.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Hay/no hay árboles en la plaza.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Frekventni predlozi (npr. </w:t>
            </w:r>
            <w:r w:rsidRPr="0084021A">
              <w:rPr>
                <w:rFonts w:ascii="Arial" w:eastAsia="Times New Roman" w:hAnsi="Arial" w:cs="Arial"/>
                <w:i/>
                <w:iCs/>
                <w:lang w:eastAsia="sr-Latn-CS"/>
              </w:rPr>
              <w:t>a, en, sobre, debajo de, al lado, a la izquierda...</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i/>
                <w:iCs/>
                <w:lang w:eastAsia="sr-Latn-CS"/>
              </w:rPr>
              <w:t>Hay/Está, están</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Ir a, estar en, venir de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javni prostor, kultura stanovanja.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Iskazivanje vremena (hronološkog i meteorološkog)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jednostavna obaveštenja o hronološkom/meteorološkom vremenu i reaguje na njih;</w:t>
            </w:r>
            <w:r w:rsidRPr="0084021A">
              <w:rPr>
                <w:rFonts w:ascii="Arial" w:eastAsia="Times New Roman" w:hAnsi="Arial" w:cs="Arial"/>
                <w:lang w:eastAsia="sr-Latn-CS"/>
              </w:rPr>
              <w:br/>
              <w:t xml:space="preserve">- traži i daje kratka i jednostavna obaveštenja o hronološkom/meteorološkom vremenu;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kratkih tekstova koji se odnose na tačno vreme, dan, mesec ili deo dana (razglas/plan vožnje na autobuskoj/železničkog stanici, aerodromu; bioskopski program, dogovor za neku aktivnost) ili na meteorološko vreme (trenutne ili uobičajene vremenske prilike); usmeno i pisano traženje i davanje informacija o vremenu dešavanja neke aktivnosti ili </w:t>
            </w:r>
            <w:r w:rsidRPr="0084021A">
              <w:rPr>
                <w:rFonts w:ascii="Arial" w:eastAsia="Times New Roman" w:hAnsi="Arial" w:cs="Arial"/>
                <w:lang w:eastAsia="sr-Latn-CS"/>
              </w:rPr>
              <w:lastRenderedPageBreak/>
              <w:t xml:space="preserve">meteorološkim prilikama.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Hoy es jueves, 13 de ocubre de 2018.</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Mi cumpleaños es el 8 de julio.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¿Qué tiempo hace hoy? Hace sol/frío/calor... Llueve. Nieva.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En mi ciudad, en verano hace calor. No llueve mucho...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 ¿Cuándo vas a España? - En julio.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 ¿Qué hora es? - Son las dos./Son las dos y media.</w:t>
            </w:r>
            <w:r w:rsidRPr="0084021A">
              <w:rPr>
                <w:rFonts w:ascii="Arial" w:eastAsia="Times New Roman" w:hAnsi="Arial" w:cs="Arial"/>
                <w:lang w:eastAsia="sr-Latn-CS"/>
              </w:rPr>
              <w:t xml:space="preserve"> </w:t>
            </w:r>
            <w:r w:rsidRPr="0084021A">
              <w:rPr>
                <w:rFonts w:ascii="Arial" w:eastAsia="Times New Roman" w:hAnsi="Arial" w:cs="Arial"/>
                <w:lang w:eastAsia="sr-Latn-CS"/>
              </w:rPr>
              <w:br/>
              <w:t>Prilozi za vreme (npr</w:t>
            </w:r>
            <w:r w:rsidRPr="0084021A">
              <w:rPr>
                <w:rFonts w:ascii="Arial" w:eastAsia="Times New Roman" w:hAnsi="Arial" w:cs="Arial"/>
                <w:i/>
                <w:iCs/>
                <w:lang w:eastAsia="sr-Latn-CS"/>
              </w:rPr>
              <w:t>. ahora, hoy, ayer, mañana, por la mañana...</w:t>
            </w:r>
            <w:r w:rsidRPr="0084021A">
              <w:rPr>
                <w:rFonts w:ascii="Arial" w:eastAsia="Times New Roman" w:hAnsi="Arial" w:cs="Arial"/>
                <w:lang w:eastAsia="sr-Latn-CS"/>
              </w:rPr>
              <w:t>)</w:t>
            </w:r>
            <w:r w:rsidRPr="0084021A">
              <w:rPr>
                <w:rFonts w:ascii="Arial" w:eastAsia="Times New Roman" w:hAnsi="Arial" w:cs="Arial"/>
                <w:lang w:eastAsia="sr-Latn-CS"/>
              </w:rPr>
              <w:br/>
              <w:t>Indikativ prezenta za izražavanje planirane radnje (nafrekventniji glagoli).</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klima, razgovor o vremenu, geografske destinacije.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jednostavne iskaze kojima se izražava pripadanje/nepripadanje, posedovanje/neposedovanje i reaguje na njih;</w:t>
            </w:r>
            <w:r w:rsidRPr="0084021A">
              <w:rPr>
                <w:rFonts w:ascii="Arial" w:eastAsia="Times New Roman" w:hAnsi="Arial" w:cs="Arial"/>
                <w:lang w:eastAsia="sr-Latn-CS"/>
              </w:rPr>
              <w:br/>
              <w:t xml:space="preserve">- traži i jednostavno iskaze pripadanje/nepripadanje, posedovanje/neposedovanje;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tekstova s jednostavnim iskazima za izražavanje pripadanja/nepripadanja i posedovanja/neposedovanja i reagovanje na njih; usmeno i pisano, iskazivanje pripadanja/nepripadanja i posedovanja/neposedovanja.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Esta es mi familia. Mi hermano menor se llama Jorge. Mi hermana es mayor, tiene 16 años. Su nombre es Silvia. Es mi perro, Ringo...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¿De quién es este/aquel libro? - Es el libro de Juan. Es su libro.</w:t>
            </w:r>
            <w:r w:rsidRPr="0084021A">
              <w:rPr>
                <w:rFonts w:ascii="Arial" w:eastAsia="Times New Roman" w:hAnsi="Arial" w:cs="Arial"/>
                <w:lang w:eastAsia="sr-Latn-CS"/>
              </w:rPr>
              <w:t xml:space="preserve"> </w:t>
            </w:r>
            <w:r w:rsidRPr="0084021A">
              <w:rPr>
                <w:rFonts w:ascii="Arial" w:eastAsia="Times New Roman" w:hAnsi="Arial" w:cs="Arial"/>
                <w:lang w:eastAsia="sr-Latn-CS"/>
              </w:rPr>
              <w:br/>
              <w:t>Prisvojni pridevi (nenaglašeni oblici).</w:t>
            </w:r>
            <w:r w:rsidRPr="0084021A">
              <w:rPr>
                <w:rFonts w:ascii="Arial" w:eastAsia="Times New Roman" w:hAnsi="Arial" w:cs="Arial"/>
                <w:lang w:eastAsia="sr-Latn-CS"/>
              </w:rPr>
              <w:br/>
              <w:t>Pokazni pridevi</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porodica i prijatelji, odnos prema životinjama, kućni </w:t>
            </w:r>
            <w:r w:rsidRPr="0084021A">
              <w:rPr>
                <w:rFonts w:ascii="Arial" w:eastAsia="Times New Roman" w:hAnsi="Arial" w:cs="Arial"/>
                <w:lang w:eastAsia="sr-Latn-CS"/>
              </w:rPr>
              <w:lastRenderedPageBreak/>
              <w:t xml:space="preserve">ljubimci.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jednostavne iskaze za izražavanje dopadanja/nedopadanja, slaganja/neslaganja i reaguje na njih;</w:t>
            </w:r>
            <w:r w:rsidRPr="0084021A">
              <w:rPr>
                <w:rFonts w:ascii="Arial" w:eastAsia="Times New Roman" w:hAnsi="Arial" w:cs="Arial"/>
                <w:lang w:eastAsia="sr-Latn-CS"/>
              </w:rPr>
              <w:br/>
              <w:t xml:space="preserve">- 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tekstova s jednostavnim iskazima za izražavanje dopadanja/nedopadanja i reagovanje na njih; usmeno i pisano iskazivanje slaganja/neslaganja, dopadanja/nedopadanja.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Me gusta bailar. Me gusta mucho pasear.</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¿Te gusta el chocolate? - Sí./No.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Me gusta la música.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No me gustan las discotecas.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Gustar</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Lična zamenica za indirektni objekat (COI </w:t>
            </w:r>
            <w:r w:rsidRPr="0084021A">
              <w:rPr>
                <w:rFonts w:ascii="Arial" w:eastAsia="Times New Roman" w:hAnsi="Arial" w:cs="Arial"/>
                <w:i/>
                <w:iCs/>
                <w:lang w:eastAsia="sr-Latn-CS"/>
              </w:rPr>
              <w:t>me, te, le</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umetnost (književnost za mlade, strip, film, muzika...), hrana, sport.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Izražavanje količine i brojeva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jednostavne izraze koji se odnose na količinu (broj osoba, životinja i predmeta količina prilikom kupovine i sl.) i reaguje na njih;</w:t>
            </w:r>
            <w:r w:rsidRPr="0084021A">
              <w:rPr>
                <w:rFonts w:ascii="Arial" w:eastAsia="Times New Roman" w:hAnsi="Arial" w:cs="Arial"/>
                <w:lang w:eastAsia="sr-Latn-CS"/>
              </w:rPr>
              <w:br/>
              <w:t>- traži i pruži osnovne informacije u vezi sa količinama i brojevima;</w:t>
            </w:r>
            <w:r w:rsidRPr="0084021A">
              <w:rPr>
                <w:rFonts w:ascii="Arial" w:eastAsia="Times New Roman" w:hAnsi="Arial" w:cs="Arial"/>
                <w:lang w:eastAsia="sr-Latn-CS"/>
              </w:rPr>
              <w:br/>
              <w:t xml:space="preserve">- izrazi prisustvo i odsustvo nekoga ili nečega;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jednostavnih iskaza koje sadrže informacije u vezi sa količinom i brojevima (novčani iznos, uzrast, vreme, broj telefona i slično); usmeno i pisano korišćenje jednostavnih iskaza sa brojevima do 100.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¿Cuántas personas hay? Hay cuatro personas en el aula. No hay nadie.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 ¿Cuánto son los tomates? - Son doscientos dínares.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Tengo muchos amigos.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Tienen bastantes problemas.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Tiene pocas tareas.</w:t>
            </w:r>
            <w:r w:rsidRPr="0084021A">
              <w:rPr>
                <w:rFonts w:ascii="Arial" w:eastAsia="Times New Roman" w:hAnsi="Arial" w:cs="Arial"/>
                <w:lang w:eastAsia="sr-Latn-CS"/>
              </w:rPr>
              <w:t xml:space="preserve"> </w:t>
            </w:r>
            <w:r w:rsidRPr="0084021A">
              <w:rPr>
                <w:rFonts w:ascii="Arial" w:eastAsia="Times New Roman" w:hAnsi="Arial" w:cs="Arial"/>
                <w:lang w:eastAsia="sr-Latn-CS"/>
              </w:rPr>
              <w:br/>
              <w:t>Brojevi 1-100</w:t>
            </w:r>
            <w:r w:rsidRPr="0084021A">
              <w:rPr>
                <w:rFonts w:ascii="Arial" w:eastAsia="Times New Roman" w:hAnsi="Arial" w:cs="Arial"/>
                <w:lang w:eastAsia="sr-Latn-CS"/>
              </w:rPr>
              <w:br/>
              <w:t xml:space="preserve">Kvantifikatori </w:t>
            </w:r>
            <w:r w:rsidRPr="0084021A">
              <w:rPr>
                <w:rFonts w:ascii="Arial" w:eastAsia="Times New Roman" w:hAnsi="Arial" w:cs="Arial"/>
                <w:i/>
                <w:iCs/>
                <w:lang w:eastAsia="sr-Latn-CS"/>
              </w:rPr>
              <w:t>mucho, poco, bastante.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Hay/no hay.</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lang w:eastAsia="sr-Latn-CS"/>
              </w:rPr>
              <w:lastRenderedPageBreak/>
              <w:t xml:space="preserve">Odrične zamenice </w:t>
            </w:r>
            <w:r w:rsidRPr="0084021A">
              <w:rPr>
                <w:rFonts w:ascii="Arial" w:eastAsia="Times New Roman" w:hAnsi="Arial" w:cs="Arial"/>
                <w:i/>
                <w:iCs/>
                <w:lang w:eastAsia="sr-Latn-CS"/>
              </w:rPr>
              <w:t>nadie, nada.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Upitni pridev </w:t>
            </w:r>
            <w:r w:rsidRPr="0084021A">
              <w:rPr>
                <w:rFonts w:ascii="Arial" w:eastAsia="Times New Roman" w:hAnsi="Arial" w:cs="Arial"/>
                <w:i/>
                <w:iCs/>
                <w:lang w:eastAsia="sr-Latn-CS"/>
              </w:rPr>
              <w:t>cuánto/a/os/as.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društveno okruženje, putovanja. </w:t>
            </w:r>
          </w:p>
        </w:tc>
      </w:tr>
    </w:tbl>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KORELACIJA SA DRUGIM PREDMETIMA</w:t>
      </w:r>
      <w:r w:rsidRPr="0084021A">
        <w:rPr>
          <w:rFonts w:ascii="Arial" w:eastAsia="Times New Roman" w:hAnsi="Arial" w:cs="Arial"/>
          <w:lang w:eastAsia="sr-Latn-CS"/>
        </w:rPr>
        <w:br/>
        <w:t>Prvi strani jezik</w:t>
      </w:r>
      <w:r w:rsidRPr="0084021A">
        <w:rPr>
          <w:rFonts w:ascii="Arial" w:eastAsia="Times New Roman" w:hAnsi="Arial" w:cs="Arial"/>
          <w:lang w:eastAsia="sr-Latn-CS"/>
        </w:rPr>
        <w:br/>
        <w:t>Srpski jezik i književnost</w:t>
      </w:r>
      <w:r w:rsidRPr="0084021A">
        <w:rPr>
          <w:rFonts w:ascii="Arial" w:eastAsia="Times New Roman" w:hAnsi="Arial" w:cs="Arial"/>
          <w:lang w:eastAsia="sr-Latn-CS"/>
        </w:rPr>
        <w:br/>
        <w:t>Maternji jezik</w:t>
      </w:r>
      <w:r w:rsidRPr="0084021A">
        <w:rPr>
          <w:rFonts w:ascii="Arial" w:eastAsia="Times New Roman" w:hAnsi="Arial" w:cs="Arial"/>
          <w:lang w:eastAsia="sr-Latn-CS"/>
        </w:rPr>
        <w:br/>
        <w:t xml:space="preserve">Srpski kao nematernji jezik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TEMATSKE OBLASTI U NASTAVI STRANIH JEZIKA ZA OSNOVNU ŠKOLU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Napomena: Tematske oblasti se prožimaju i iste su u sva četiri razreda drugog ciklusa osnovne škole. Autori udžbenika i nastavnici obrađuju ih u skladu sa interesovanjima učenika i aktuelnim zbivanjima u svetu.</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 Lični identitet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 Porodica i uže društveno okruženje (prijatelji, komšije, nastavnici itd.)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3) Geografske osobenosti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4) Stanovanje - forme, navike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5) Živi svet - priroda, ljubimci, očuvanje životne sredine, ekološka svest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6) Istorija, vremensko iskustvo i doživljaj vremena (prošlost - sadašnjost - budućnost)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7) Škola, školski život, školski sistem, obrazovanje i vaspitanje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8) Profesionalni život (izabrana - buduća struka), planovi vezani za buduće zanimanje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9) Mladi - deca i omladina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10) Životni ciklusi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11) Zdravlje, higijena, preventiva bolesti, lečenje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12) Emocije, ljubav, partnerski i drugi međuljudski odnosi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13) Transport i prevozna sredstva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14) Klima i vremenske prilike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15) Nauka i istraživanja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16) Umetnost (naročito moderna književnost za mlade; savremena muzika)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17) Duhovni život; norme i vrednosti (etički i verski principi); stavovi, stereotipi, predrasude, tolerancija i empatija; briga o drugome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18) Običaji i tradicija, folklor, proslave (rođendani, praznici)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19) Slobodno vreme - zabava, razonoda, hobiji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20) Ishrana i gastronomske navike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21) Putovanja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22) Moda i oblačenje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23) Sport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24) Verbalna i neverbalna komunikacija, konvencije ponašanja i ophođenja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25) Mediji, masmediji, internet i društvene mreže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26) Život u inostranstvu, kontakti sa strancima, ksenofobija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UPUTSTVO ZA OSTVARIVANJE PROGRAMA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 PLANIRANJE NASTAVE I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Nastavni program orijentisan na ishode nastavniku daje veću slobodu u kreiranju i osmišljavanju nastave i učenja. Uloga nastavnika je da kontekstualizuje program prema potrebama konkretnog odeljenja imajući u vidu sastav odeljenja i karakteristike učenika, udžbenike i druge nastavne materijale, tehničke uslove, nastavna sredstva i medije kojima škola raspolaže, kao i resurse i mogućnosti lokalne sredine u kojoj se škola nalazi. Polazeći od datih ishoda, sadržaja i preporučenih jezičkih aktivnosti u komunikativnim situacijama nastavnik kreira svoj godišnji (globalni) plan rada na osnovu koga će kasnije razviti operativne planove. Ishodi definisani po oblastima, tj. komunikativnim funkcijama, usmeravaju nastavnika da operacionalizuje ishode na nivou jedne ili više nastavnih jedinica. Nastavnik za svaku oblast ima definisane ishode i od njega se očekuje da za svaku nastavnu jedinicu, u fazi planiranja i pripreme časa, definiše ishode imajući u vidu nivo postignuća učenika. To znači da ishode treba klasifikovati od onih koje bi svi učenici trebalo da dostignu, preko onih koje ostvaruje većina pa do onih koje dostiže manji broj učenika sa visokim stepenom postignuća.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 planiranju treba, takođe, imati u vidu da se ishodi razlikuju, da se neki mogu lakše i brže ostvariti, dok je za većinu ishoda potrebno više vremena, različitih aktivnosti i načina rada. U fazi planiranja nastave i učenja veoma je važno imati u vidu da je udžbenik nastavno sredstvo koje ne određuje sadržaje predmeta i zato se sadržajima u udžbeniku pristupa selektivno i u skladu sa predviđenim ishodima. S obzirom na to da udžbenik nije jedini izvor znanja, nastavnik treba da uputi učenike na druge izvore informisanja i sticanja znanja i veština.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II. OSTVARIVANJE NASTAVE I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Komunikativna nastava </w:t>
      </w:r>
      <w:r w:rsidRPr="0084021A">
        <w:rPr>
          <w:rFonts w:ascii="Arial" w:eastAsia="Times New Roman" w:hAnsi="Arial" w:cs="Arial"/>
          <w:b/>
          <w:bCs/>
          <w:lang w:eastAsia="sr-Latn-CS"/>
        </w:rPr>
        <w:t>jezik</w:t>
      </w:r>
      <w:r w:rsidRPr="0084021A">
        <w:rPr>
          <w:rFonts w:ascii="Arial" w:eastAsia="Times New Roman" w:hAnsi="Arial" w:cs="Arial"/>
          <w:lang w:eastAsia="sr-Latn-CS"/>
        </w:rPr>
        <w:t xml:space="preserve"> smatra sredstvom komunikacije. Stoga je i program usmeren ka ishodima koji ukazuju na to šta je učenik u komunikaciji u stanju da razume i produkuje. Tabelarni prikaz nastavnika postepeno vodi od komunikativne funkcije kao oblasti, preko </w:t>
      </w:r>
      <w:r w:rsidRPr="0084021A">
        <w:rPr>
          <w:rFonts w:ascii="Arial" w:eastAsia="Times New Roman" w:hAnsi="Arial" w:cs="Arial"/>
          <w:lang w:eastAsia="sr-Latn-CS"/>
        </w:rPr>
        <w:lastRenderedPageBreak/>
        <w:t xml:space="preserve">aktivnosti koje u nastavi osposobljavaju učenika da komunicira i koristi jezik u svakodnevnom životu, u privatnom, javnom ili obrazovnom domenu. Primena ovog pristupa u nastavi stranih jezika zasniva se na nastojanjima da se dosledno sprovode i primenjuju sledeći stavovi: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ciljni jezik upotrebljava se u učionici u dobro osmišljenim kontekstima od interesa za učenike, u prijatnoj i opuštenoj atmosferi;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govor nastavnika prilagođen je uzrastu i znanjima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nastavnik mora biti siguran da je shvaćeno značenje poruke uključujući njene kulturološke, vaspitne i socijalizirajuće elemente;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bitno je značenje jezičke poruke;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znanja učenika mere se jasno određenim </w:t>
      </w:r>
      <w:r w:rsidRPr="0084021A">
        <w:rPr>
          <w:rFonts w:ascii="Arial" w:eastAsia="Times New Roman" w:hAnsi="Arial" w:cs="Arial"/>
          <w:b/>
          <w:bCs/>
          <w:lang w:eastAsia="sr-Latn-CS"/>
        </w:rPr>
        <w:t>relativnim</w:t>
      </w:r>
      <w:r w:rsidRPr="0084021A">
        <w:rPr>
          <w:rFonts w:ascii="Arial" w:eastAsia="Times New Roman" w:hAnsi="Arial" w:cs="Arial"/>
          <w:lang w:eastAsia="sr-Latn-CS"/>
        </w:rPr>
        <w:t xml:space="preserve"> kriterijumima tačnosti i zato uzor nije izvorni govornik;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sa ciljem da unapredi kvalitet i obim jezičkog materijala, nastava se zasniva i na socijalnoj interakciji; rad u učionici i van nje sprovodi se putem grupnog ili individualnog rešavanja problema, potragom za informacijama iz različitih izvora (internet, dečiji časopisi, prospekti i audio materijal) kao i rešavanjem manje ili više složenih zadataka u realnim i virtuelnim uslovima sa jasno određenim kontekstom, postupkom i ciljem;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nastavnik upućuje učenike u zakonitosti usmenog i pisanog koda i njihovog međusobnog odnosa;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svi gramatički sadržaji uvode se induktivnom metodom kroz raznovrsne kontekstualizovane primere u skladu sa nivoom, a bez detaljnih gramatičkih objašnjenja, osim, ukoliko učenici na njima ne insistiraju, a njihovo poznavanje se vrednuje i ocenjuje na osnovu upotrebe u odgovarajućem komunikativnom kontekstu.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Komunikativno-interaktivni pristup u nastavi stranih jezika uključuje i sledeće kategorije: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usvajanje jezičkog sadržaja kroz ciljano i osmišljeno učestvovanje u društvenom činu;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poimanje nastavnog programa kao dinamične, zajednički pripremljene i prilagođene liste zadataka i aktivnosti;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nastavnik treba da omogući pristup i prihvatanje novih ideja;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učenici se posmatraju kao odgovorni, kreativni, aktivni učesnici u društvenom činu;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udžbenici predstavljaju izvor aktivnosti i moraju biti praćeni upotrebom dodatnih autentičnih materijala;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učionica je prostor koji je moguće prilagođavati potrebama nastave iz dana u dan;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rad na projektu kao zadatku koji ostvaruje korelaciju sa drugim predmetima i podstiče učenike na studiozni i istraživački rad;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za uvođenje novog leksičkog materijala koriste se poznate gramatičke strukture i obrnuto.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Tehnike/aktivnosti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Tokom časa se preporučuje dinamično smenjivanje tehnika/aktivnosti koje ne bi trebalo da traju duže od 15 minuta.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reagovanje na komande nastavnika na stranom jeziku ili sa audio zapisa (slušaj, piši, poveži, odredi ali i aktivnosti u vezi sa radom u učionici: crtaj, seci, boji, otvori/zatvori svesku, itd.).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Rad u parovima, malim i velikim grupama (mini-dijalozi, igra po ulogama, simulacije itd.).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Manuelne aktivnosti (izrada panoa, prezentacija, zidnih novina, postera i sl.).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Vežbe slušanja (prema uputstvima nastavnika ili sa audio-zapisa povezati pojmove, dodati delove slike, dopuniti informacije, selektovati tačne i netačne iskaze, utvrditi hronologiju i sl.).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Igre primerene uzrastu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Klasiranje i upoređivanje (po količini, obliku, boji, godišnjim dobima, volim/ne volim, komparacije...).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Rešavanje "tekućih problema" u razredu, tj. dogovori i mini-projekti.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"Prevođenje" iskaza u gest i gesta u iskaz.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Povezivanje zvučnog materijala sa ilustracijom i tekstom, povezivanje naslova sa tekstom ili, pak, imenovanje naslova.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Zajedničko pravljenje ilustrovanih i pisanih materijala (planiranje različitih aktivnosti, izveštaj/dnevnik sa putovanja, reklamni plakat, program priredbe ili neke druge manifestacije).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Razumevanje pisanog jezika: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uočavanje distinktivnih obeležja koja ukazuju na gramatičke specifičnosti (rod, broj, glagolsko vreme, lice...);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prepoznavanje veze između grupa slova i glasova;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odgovaranje na jednostavna pitanja u vezi sa tekstom, tačno/netačno, višestruki izbor;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izvršavanje pročitanih uputstava i naredbi.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Pismeno izražavanje: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povezivanje glasova i grupe slova;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zamenjivanje reči crtežom ili slikom;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pronalaženje nedostajuće reči (upotpunjavanje niza, pronalaženje "uljeza", osmosmerke, ukrštene reči, i slično);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povezivanje kraćeg teksta i rečenica sa slikama/ilustracijama;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popunjavanje formulara (prijava za kurs, nalepnice npr. za prtljag);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pisanje čestitki i razglednica;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pisanje kraćih tekstova.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Uvođenje dečije književnosti i transponovanje u druge medije: igru, pesmu, dramski izraz, likovni izraz.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Predviđena je izrada</w:t>
      </w:r>
      <w:r w:rsidRPr="0084021A">
        <w:rPr>
          <w:rFonts w:ascii="Arial" w:eastAsia="Times New Roman" w:hAnsi="Arial" w:cs="Arial"/>
          <w:b/>
          <w:bCs/>
          <w:lang w:eastAsia="sr-Latn-CS"/>
        </w:rPr>
        <w:t xml:space="preserve"> jednog</w:t>
      </w:r>
      <w:r w:rsidRPr="0084021A">
        <w:rPr>
          <w:rFonts w:ascii="Arial" w:eastAsia="Times New Roman" w:hAnsi="Arial" w:cs="Arial"/>
          <w:i/>
          <w:iCs/>
          <w:lang w:eastAsia="sr-Latn-CS"/>
        </w:rPr>
        <w:t xml:space="preserve"> pismenog zadatka u toku školske godine.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STRATEGIJE ZA UNAPREĐIVANJE I UVEŽBAVANJE JEZIČKIH VEŠTINA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 obzirom na to da se ishodi operacionalizuju preko jezičkih veština, važno je da se one u nastavi stranih jezika permanentno i istovremeno uvežbavaju. Samo tako učenici mogu da steknu jezičke kompetencije koje su u skladu sa zadatim ciljem.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Stoga je važno razvijati strategije za unapređivanje i uvežbavanje jezičkih veština.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Slušanje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Razumevanje govora je jezička aktivnost dekodiranja doslovnog i implicitnog značenja usmenog teksta; pored sposobnosti da razaznaje fonološke i leksičke jedinice i smisaone celine na jeziku koji uči, da bi uspešno ostvario razumevanje učenik treba da poseduje i sledeće kompetencije: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diskurzivnu (o vrstama i karakteristikama tekstova i kanala prenošenja poruka),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referencijalnu (o temama o kojima je reč) 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sociokulturnu (u vezi sa komunikativnim situacijama, različitim načinima formulisanja određenih govornih funkcija i dr.).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Težina zadataka u vezi sa razumevanjem govora zavisi od više činilaca: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od ličnih osobina i sposobnosti onoga ko sluša, uključujući i njegov kapacitet kognitivne obrade,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od njegove motivacije i razloga zbog kojih sluša dati usmeni tekst,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od osobina onoga ko govori,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od namera s kojima govori,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od konteksta i okolnosti - povoljnih i nepovoljnih - u kojima se slušanje i razumevanje ostvaruju,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od karakteristika i vrste teksta koji se sluša, itd.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Progresija (od lakšeg ka težem, od prostijeg ka složenijem) za ovu jezičku aktivnost u okviru programa predviđena je, stoga, na više ravni. Posebno su relevantne sledeće: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prisustvo/odsustvo vizuelnih elemenata (na primer, lakšim za razumevanje smatraju se oni usmeni tekstovi koji su praćeni vizuelnim elementima zbog obilja kontekstualnih informacija </w:t>
      </w:r>
      <w:r w:rsidRPr="0084021A">
        <w:rPr>
          <w:rFonts w:ascii="Arial" w:eastAsia="Times New Roman" w:hAnsi="Arial" w:cs="Arial"/>
          <w:lang w:eastAsia="sr-Latn-CS"/>
        </w:rPr>
        <w:lastRenderedPageBreak/>
        <w:t xml:space="preserve">koje se automatski upisuju u dugotrajnu memoriju, ostavljajući pažnji mogućnost da se usredsredi na druge pojedinosti);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dužina usmenog teksta;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brzina govora;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jasnost izgovora i eventualna odstupanja od standardnog govora;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poznavanje teme;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mogućnost/nemogućnost ponovnog slušanja i drugo.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Čitanje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Čitanje ili razumevanje pisanog teksta spada u tzv. vizuelne receptivne jezičke veštine. Tom prilikom čitalac prima i obrađuje tj. dekodira pisani tekst jednog ili više autora i pronalazi njegovo značenje. Tokom čitanja neophodno je uzeti u obzir određene faktore koji utiču na proces čitanja, a to su karakteristike čitalaca, njihovi interesi i motivacija kao i namere, karakteristike teksta koji se čita, strategije koje čitaoci koriste, kao i zahtevi situacije u kojoj se čita.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 osnovu namere čitaoca razlikujemo sledeće vrste čitanja: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čitanje radi usmeravanja;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čitanje radi informisanosti;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čitanje radi praćenja uputstava;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čitanje radi zadovoljstva.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Tokom čitanja razlikujemo i nivo stepena razumevanja, tako da čitamo da bismo razumeli: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globalnu informaciju;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posebnu informaciju,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potpunu informaciju;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skriveno značenje određene poruke.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Pisanje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Pisana produkcija podrazumeva sposobnost učenika da u pisanom obliku opiše događaje, osećanja i reakcije, prenese poruke i izrazi stavove, kao i da rezimira sadržaj različitih poruka (iz medija, književnih i umetničkih tekstova itd.), vodi beleške, sačini prezentacije i slično.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Težina zadataka u vezi sa pisanom produkcijom zavisi od sledećih činilaca: poznavanja leksike i nivoa komunikativne kompetencije, kapaciteta kognitivne obrade, motivacije, sposobnosti prenošenja poruke u koherentne i povezane celine teksta.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Progresija označava proces koji podrazumeva usvajanje strategija i jezičkih struktura od lakšeg ka težem i od prostijeg ka složenijem. Svaki viši jezički nivo podrazumeva ciklično ponavljanje prethodno usvojenih elemenata, uz nadogradnju koja sadrži složenije jezičke strukture, leksiku i komunikativne sposobnosti. Za ovu jezičku aktivnost u okviru programa predviđena je progresija na više ravni. Posebno su relevantne sledeće: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teme (učenikova svakodnevnica i okruženje, lično interesovanje, aktuelni događaji i razni aspekti iz društveno-kulturnog konteksta, kao i teme u vezi sa različitim nastavnim predmetima);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tekstualne vrste i dužina teksta (formalni i neformalni tekstovi, rezimiranje, lične beleške);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leksika i komunikativne funkcije (sposobnost učenika da ostvari različite funkcionalne aspekte kao što su opisivanje ljudi i događaja u različitim vremenskim kontekstima, da izrazi pretpostavke, sumnju, zahvalnost i slično u privatnom, javnom i obrazovnom domen);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stepen samostalnosti učenika (od vođenog/usmeravanog pisanja, u kome se učenicima olakšava pisanje konkretnim zadacima i uputstvima, do samostalnog pisanja).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Govor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Govor kao produktivna veština posmatra se sa dva aspekta, i to u zavisnosti od toga da li je u funkciji </w:t>
      </w:r>
      <w:r w:rsidRPr="0084021A">
        <w:rPr>
          <w:rFonts w:ascii="Arial" w:eastAsia="Times New Roman" w:hAnsi="Arial" w:cs="Arial"/>
          <w:i/>
          <w:iCs/>
          <w:lang w:eastAsia="sr-Latn-CS"/>
        </w:rPr>
        <w:t>monološkog izlaganja</w:t>
      </w:r>
      <w:r w:rsidRPr="0084021A">
        <w:rPr>
          <w:rFonts w:ascii="Arial" w:eastAsia="Times New Roman" w:hAnsi="Arial" w:cs="Arial"/>
          <w:lang w:eastAsia="sr-Latn-CS"/>
        </w:rPr>
        <w:t xml:space="preserve">, pri čemu govornik saopštava, obaveštava, prezentuje ili drži predavanje jednoj ili više osoba, ili je u funkciji </w:t>
      </w:r>
      <w:r w:rsidRPr="0084021A">
        <w:rPr>
          <w:rFonts w:ascii="Arial" w:eastAsia="Times New Roman" w:hAnsi="Arial" w:cs="Arial"/>
          <w:i/>
          <w:iCs/>
          <w:lang w:eastAsia="sr-Latn-CS"/>
        </w:rPr>
        <w:t>interakcije</w:t>
      </w:r>
      <w:r w:rsidRPr="0084021A">
        <w:rPr>
          <w:rFonts w:ascii="Arial" w:eastAsia="Times New Roman" w:hAnsi="Arial" w:cs="Arial"/>
          <w:lang w:eastAsia="sr-Latn-CS"/>
        </w:rPr>
        <w:t xml:space="preserve">, kada se razmenjuju informacije između dva ili više sagovornika sa određenim ciljem, poštujući princip saradnje tokom dijaloga.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Aktivnosti monološke govorne produkcije su: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javno obraćanje (saopštenja, davanje uputstava i informacija);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izlaganje pred publikom (predavanja, prezentacije, reportaže, izveštavanje i komentari o nekim događajima i sl.);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Ove aktivnosti se mogu realizovati na različite načine i to: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čitanjem pisanog teksta pred publikom;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spontanim izlaganjem ili izlaganjem uz pomoć vizuelne podrške u vidu tabela, dijagrama, crteža i dr.;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realizacijom uvežbane uloge ili pevanjem.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Interakcija podrazumeva stalnu primenu i smenjivanje receptivnih i produktivnih strategija, kao i kognitivnih i diskurzivnih strategija (uzimanje i davanje reči, dogovaranje, usaglašavanje, predlaganje rešenja, rezimiranje, ublažavanje ili zaobilaženje nesporazuma ili posredovanje u nesporazumu) koje su u funkciji što uspešnijeg ostvarivanja interakcije. Interakcija se može realizovati kroz niz aktivnosti, na primer: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razmenu informacija,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spontanu konverzaciju,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neformalnu ili formalnu diskusiju, debatu,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intervju ili pregovaranje, zajedničko planiranje i saradnju.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Sociokulturna kompetencija i medijacija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Sociokulturna kompetencija i medijacija predstavljaju skup teorijskih znanja (kompetencija) koja se primenjuju u nizu jezičkih aktivnosti u dva osnovna jezička medijuma (pisanom i usmenom) i uz primenu svih drugih jezičkih aktivnosti (razumevanje govora, govor i interakcija, pisanje i razumevanje pisanog teksta). Dakle, predstavljaju veoma složene kategorije koje su prisutne u svim aspektima nastavnog procesa i procesa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Sociokulturna kompetencija</w:t>
      </w:r>
      <w:r w:rsidRPr="0084021A">
        <w:rPr>
          <w:rFonts w:ascii="Arial" w:eastAsia="Times New Roman" w:hAnsi="Arial" w:cs="Arial"/>
          <w:lang w:eastAsia="sr-Latn-CS"/>
        </w:rPr>
        <w:t xml:space="preserve"> predstavlja skup znanja o svetu uopšte, kao i o sličnostima i razlikama između kulturnih i komunikativnih modela sopstvene govorne zajednice i zajednice/zajednica čiji jezik uči. Ta znanja se, u zavisnosti od nivoa opštih jezičkih kompetencija, kreću od poznavanja osnovnih komunikativnih principa u svakodnevnoj komunikaciji (osnovni funkcionalni stilovi i registri), do poznavanja karakteristika različitih domena jezičke upotrebe (privatni, javni i obrazovni), paralingvističkih elemenata, i elemenata kulture/kultura zajednica čiji jezik uči. Navedena znanja potrebna su za kompetentnu, uspešnu komunikaciju u konkretnim komunikativnim aktivnostima na ciljnom jeziku.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Poseban aspekt sociokulturne kompetencije predstavlja </w:t>
      </w:r>
      <w:r w:rsidRPr="0084021A">
        <w:rPr>
          <w:rFonts w:ascii="Arial" w:eastAsia="Times New Roman" w:hAnsi="Arial" w:cs="Arial"/>
          <w:i/>
          <w:iCs/>
          <w:lang w:eastAsia="sr-Latn-CS"/>
        </w:rPr>
        <w:t>interkulturna kompetencija</w:t>
      </w:r>
      <w:r w:rsidRPr="0084021A">
        <w:rPr>
          <w:rFonts w:ascii="Arial" w:eastAsia="Times New Roman" w:hAnsi="Arial" w:cs="Arial"/>
          <w:lang w:eastAsia="sr-Latn-CS"/>
        </w:rPr>
        <w:t xml:space="preserve">, koja podrazumeva razvoj svesti o drugom i drugačijem, poznavanje i razumevanje sličnosti i razlika između svetova, odnosno govornih zajednica, u kojima se učenik kreće. Interkulturna kompetencija takođe podrazumeva i razvijanje tolerancije i pozitivnog stava prema individualnim i kolektivnim karakteristikama govornika drugih jezika, pripadnika drugih kultura koje se u manjoj ili većoj meri razlikuju od njegove sopstvene, to jest, razvoj interkulturne ličnosti, kroz jačanje svesti o vrednosti različitih kultura i razvijanje sposobnosti za integrisanje interkulturnih iskustava u sopstveni kulturni model ponašanja i verovanja.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Medijacija</w:t>
      </w:r>
      <w:r w:rsidRPr="0084021A">
        <w:rPr>
          <w:rFonts w:ascii="Arial" w:eastAsia="Times New Roman" w:hAnsi="Arial" w:cs="Arial"/>
          <w:lang w:eastAsia="sr-Latn-CS"/>
        </w:rPr>
        <w:t xml:space="preserve"> predstavlja aktivnost u okviru koje učenik ne izražava sopstveno mišljenje, već funkcioniše kao posrednik između osoba koje nisu u stanju da se direktno sporazumevaju. Medijacija može biti usmena i pisana, i uključuje sažimanje i rezimiranje teksta i prevođenje. Prevođenje se u ovom programu tretira kao posebna jezička aktivnost koja nikako ne treba da se koristi kao tehnika za usvajanje bilo kog aspekta ciljnog jezika predviđenog komunikativnom nastavom. Prevođenje podrazumeva razvoj znanja i veština korišćenja pomoćnih sredstava (rečnika, priručnika, informacionih tehnologija, itd.) i sposobnost iznalaženja strukturalnih i jezičkih ekvivalenata između jezika sa koga se prevodi i jezika na koji se prevodi.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Uputstvo za tumačenje gramatičkih sadržaja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Nastava gramatike, s nastavom i usvajanjem leksike i drugih aspekata stranog jezika, predstavlja jedan od preduslova ovladavanja stranim jezikom. Usvajanje gramatike podrazumeva formiranje gramatičkih pojmova i gramatičke strukture govora kod učenika, izučavanje gramatičkih pojava, formiranje navika i umenja u oblasti gramatičke analize i primene gramatičkih znanja, kao prilog izgrađivanju i unapređivanju kulture govora.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Gramatičke pojave treba posmatrati sa funkcionalnog aspekta (funkcionalni pristup). U procesu nastave stranog jezika u što većoj meri treba uključivati one gramatičke kategorije koje su tipične i neophodne za svakodnevni govor i komunikaciju, i to kroz raznovrsne modele, primenom osnovnih pravila i njihovim kombinovanjem. Treba težiti tome da se gramatika usvaja i receptivno i produktivno, kroz sve vidove govornih aktivnosti (slušanje, </w:t>
      </w:r>
      <w:r w:rsidRPr="0084021A">
        <w:rPr>
          <w:rFonts w:ascii="Arial" w:eastAsia="Times New Roman" w:hAnsi="Arial" w:cs="Arial"/>
          <w:lang w:eastAsia="sr-Latn-CS"/>
        </w:rPr>
        <w:lastRenderedPageBreak/>
        <w:t xml:space="preserve">čitanje, govor i pisanje, kao i prevođenje), na svim nivoima učenja stranog jezika, prema jasno utvrđenim ciljevima, standardima i ishodima nastave stranih jezika.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Gramatičke kategorije su razvrstane u skladu sa Evropskim referentnim okvirom za žive jezike za svaki jezički nivo koji podrazumeva progresiju jezičkih struktura prema komunikativnim ciljevima: od prostijeg ka složenijem i od receptivnog ka produktivnom. Svaki viši jezički nivo podrazumeva gramatičke sadržaje prethodnih jezičkih nivoa. Cikličnim ponavljanjem prethodno usvojenih elemenata nadograđuju se složenije gramatičke strukture. Nastavnik ima slobodu da izdvoji gramatičke strukture koje će ciklično ponavljati u skladu sa postignućima učenika, kao i potrebama nastavnog konteksta.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Glavni cilj nastave stranog jezika jeste razvijanje komunikativne kompetencije na određenom jezičkom nivou, u skladu sa statusom jezika i godinom učenja. S tim u vezi, uz određene gramatičke kategorije stoji napomena da se usvajaju receptivno, dok se druge usvajaju produktivno.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III. PRAĆENJE I VREDNOVANJE NASTAVE I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Rad svakog nastavnika sastoji se od planiranja, ostvarivanja i praćenja i vrednovanja. Važno je da nastavnik kontinuirano prati i vrednuje ne samo postignuća učenika, proces nastave i učenja, već i sopstveni rad kako bi permanentno unapređivao nastavni proces.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Proces praćenja ostvarenosti ishoda počinje procenom nivoa znanja učenika na početku školske godine kako bi nastavnici mogli da planiraju nastavni proces i proces praćenja i vrednovanja učeničkih postignuća i napredovanja. Taj proces se realizuje formativnim i sumativnim vrednovanjem. Dok se kod formativnog ocenjivanja tokom godine prate postignuća učenika različitim instrumentima (dijagnostički testovi, samoevaluacija, jezički portfolio, projektni zadaci i dr.), sumativnim ocenjivanjem (pismeni zadaci, završni testovi, testovi jezičkog nivoa) preciznije se procenjuje ostvarenost ishoda ili standarda na kraju određenog vremenskog perioda (kraj polugodišta, godine, ciklusa obrazovanja). Formativno vrednovanje nije samo praćenje učeničkih postignuća, već i praćenje načina rada i sredstvo koje omogućava nastavniku da u toku nastavnog procesa menja i unapređuje proces rada. Tokom ocenjivanja i vrednovanja učeničkih postignuća treba voditi računa da se načini na koje se ono sprovodi ne razlikuje od uobičajenih aktivnosti na času jer se i ocenjivanje i vrednovanje smatraju sastavnim delom procesa nastave i učenja, a ne izolovanim aktivnostima koje stvaraju stres kod učenika i ne daju pravu sliku njihovih postignuća. Ocenjivanjem i vrednovanjem treba da se obezbedi napredovanje učenika u ostvarivanju ishoda, kao i kvalitet i efikasnost nastave. Svrha ocenjivanja treba da bude i jačanje motivacije za napredovanjem kod učenika, a ne isticanje njihovih grešaka. Elementi koji se vrednuju su raznovrsni i treba da doprinesu sveopštoj slici o napredovanju učenika, jačanju njihovih komunikativnih kompetencija, razvoju veština i sposobnosti neophodnih za dalji rad i obrazovanje. To se postiže ocenjivanjem različitih elemenata kao što su jezičke veštine (čitanje, slušanje, govor i pisanje), usvojenost leksičkih sadržaja i jezičkih struktura, primena pravopisa, angažovanost i zalaganje u radu na času i van njega, primena sociolingvističkih normi. Prilikom ocenjivanja i vrednovanja neophodno je da načini provere i ocenjivanja budu poznati učenicima odnosno usaglašeni sa tehnikama, tipologijom vežbi i vrstama aktivnosti koje su primenjivane na redovnim časovima, kao i načinima na koji se vrednuju postignuća. Takva pravila i organizacija procesa vrednovanja i ocenjivanja omogućavaju pozitivnu i zdravu atmosferu u nastavnom procesu, kao i kvalitetne međusobne odnose i komunikaciju na relaciji učenik - nastavnik, kao i učenik - učenik. </w:t>
      </w:r>
    </w:p>
    <w:p w:rsidR="0084021A" w:rsidRPr="0084021A" w:rsidRDefault="0084021A" w:rsidP="0084021A">
      <w:pPr>
        <w:spacing w:after="0" w:line="240" w:lineRule="auto"/>
        <w:jc w:val="center"/>
        <w:rPr>
          <w:rFonts w:ascii="Arial" w:eastAsia="Times New Roman" w:hAnsi="Arial" w:cs="Arial"/>
          <w:i/>
          <w:iCs/>
          <w:sz w:val="30"/>
          <w:szCs w:val="30"/>
          <w:lang w:eastAsia="sr-Latn-CS"/>
        </w:rPr>
      </w:pPr>
      <w:r w:rsidRPr="0084021A">
        <w:rPr>
          <w:rFonts w:ascii="Arial" w:eastAsia="Times New Roman" w:hAnsi="Arial" w:cs="Arial"/>
          <w:i/>
          <w:iCs/>
          <w:sz w:val="30"/>
          <w:szCs w:val="30"/>
          <w:lang w:eastAsia="sr-Latn-CS"/>
        </w:rPr>
        <w:t>IZBORNI NASTAVNI PREDMETI</w:t>
      </w:r>
    </w:p>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w:t>
      </w:r>
    </w:p>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lastRenderedPageBreak/>
        <w:t>ČUVARI PRIRODE</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Cilj i zadaci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 xml:space="preserve">Cilj </w:t>
      </w:r>
      <w:r w:rsidRPr="0084021A">
        <w:rPr>
          <w:rFonts w:ascii="Arial" w:eastAsia="Times New Roman" w:hAnsi="Arial" w:cs="Arial"/>
          <w:lang w:eastAsia="sr-Latn-CS"/>
        </w:rPr>
        <w:t xml:space="preserve">nastave izbornog predmeta čuvari prirode jeste razvijanje funkcionalne pismenosti iz oblasti zaštite životne sredine, usvajanje i primena koncepta održivog razvoja i ostvarivanje obrazovanja o kvalitetu života.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Zadaci</w:t>
      </w:r>
      <w:r w:rsidRPr="0084021A">
        <w:rPr>
          <w:rFonts w:ascii="Arial" w:eastAsia="Times New Roman" w:hAnsi="Arial" w:cs="Arial"/>
          <w:lang w:eastAsia="sr-Latn-CS"/>
        </w:rPr>
        <w:t xml:space="preserve"> nastave predmeta čuvari prirode su da učenici: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razvijaju obrazovanje za zaštitu životne sredine;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razvijaju vrednosti, stavove, veštine i ponašanje u skladu sa održivim razvojem;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razvijaju zdrav odnos prema sebi i drugima;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umeju da na osnovu stečenih znanja izaberu kvalitetne i zdrave stilove života;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primenjuju racionalno korišćenje prirodnih resursa;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prepoznaju izvore zagađivanja i uočavaju posledice;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stiču sposobnost za uočavanje, formulisanje, analiziranje i rešavanje problema;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razvijaju radoznalost, aktivno učestvovanje i odgovornost;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poseduju razvijenu svest o ličnom angažovanju u zaštiti i očuvanju životne sredine, prirode i biodiverziteta.</w:t>
      </w:r>
    </w:p>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Peti razred</w:t>
      </w:r>
    </w:p>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w:t>
      </w:r>
    </w:p>
    <w:p w:rsidR="0084021A" w:rsidRPr="0084021A" w:rsidRDefault="0084021A" w:rsidP="0084021A">
      <w:pPr>
        <w:spacing w:after="0" w:line="240" w:lineRule="auto"/>
        <w:jc w:val="center"/>
        <w:rPr>
          <w:rFonts w:ascii="Arial" w:eastAsia="Times New Roman" w:hAnsi="Arial" w:cs="Arial"/>
          <w:sz w:val="28"/>
          <w:szCs w:val="28"/>
          <w:lang w:eastAsia="sr-Latn-CS"/>
        </w:rPr>
      </w:pPr>
      <w:r w:rsidRPr="0084021A">
        <w:rPr>
          <w:rFonts w:ascii="Arial" w:eastAsia="Times New Roman" w:hAnsi="Arial" w:cs="Arial"/>
          <w:sz w:val="28"/>
          <w:szCs w:val="28"/>
          <w:lang w:eastAsia="sr-Latn-CS"/>
        </w:rPr>
        <w:t>SADRŽAJI PROGRAMA</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POLOŽAJ I ULOGA ČOVEKA U PRIRODI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Osnovni pojmovi iz oblasti životne sredine.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Uticaji čoveka na životnu sredinu.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Koncept održivog razvoja.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Prirodna ravnoteža.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Sprovođenje akcija u zaštiti i očuvanju životne sredine (mali projekti).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Vođenje sopstvene ekonomije i ekonomije prirode (mali projekti).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Kvalitetan i zdrav stil života (mali projekti).</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PRIRODNA BOGATSTVA (RESURSI)</w:t>
      </w:r>
      <w:r w:rsidRPr="0084021A">
        <w:rPr>
          <w:rFonts w:ascii="Arial" w:eastAsia="Times New Roman" w:hAnsi="Arial" w:cs="Arial"/>
          <w:lang w:eastAsia="sr-Latn-CS"/>
        </w:rPr>
        <w:br/>
        <w:t>I ODRŽIVO KORIŠĆENJE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Prirodni resursi (bogatstva) - definicija podela i značaj.</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Obnovljivi i neobnovljivi prirodni resursi.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Živa bića kao prirodni resurs.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Održivo korišćenje resursa.</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IZVORI I POSLEDICE ZAGAĐIVANJA ŽIVOTNE SREDINE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Pojam, izvori i vrste zagađivanja.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Globalne promene i globalne posledice.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Globalno zagrevanje i posledice.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Ozonske rupe i posledice.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Smanjenje zagađenja od otpada. Reciklaža.</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BIODIVERZITET - BIOLOŠKA RAZNOVRSNOST</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Definicija i pojam biodiverziteta.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Ugrožavanje biodiverziteta.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Nestajanje vrsta i zaštita.</w:t>
      </w:r>
    </w:p>
    <w:p w:rsidR="0084021A" w:rsidRPr="0084021A" w:rsidRDefault="0084021A" w:rsidP="0084021A">
      <w:pPr>
        <w:spacing w:after="0" w:line="240" w:lineRule="auto"/>
        <w:jc w:val="center"/>
        <w:rPr>
          <w:rFonts w:ascii="Arial" w:eastAsia="Times New Roman" w:hAnsi="Arial" w:cs="Arial"/>
          <w:sz w:val="28"/>
          <w:szCs w:val="28"/>
          <w:lang w:eastAsia="sr-Latn-CS"/>
        </w:rPr>
      </w:pPr>
      <w:r w:rsidRPr="0084021A">
        <w:rPr>
          <w:rFonts w:ascii="Arial" w:eastAsia="Times New Roman" w:hAnsi="Arial" w:cs="Arial"/>
          <w:sz w:val="28"/>
          <w:szCs w:val="28"/>
          <w:lang w:eastAsia="sr-Latn-CS"/>
        </w:rPr>
        <w:t>NAČIN OSTVARIVANJA PROGRAMA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Sadržaji programa izbornog predmeta čuvari prirode imaju tendenciju pojačanog razvijanja znanja u odnosu na prvi ciklus, programski kontinuitet i dalju razvojnu koncepciju zaštite životne sredine i održivog razvoja.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Navedeni sadržaji programa pored osnovnog teorijskog pristupa poseduju i aktivan pristup koji je usmeren ka praktičnoj realizaciji van učionice i ka izradi malih projekata. Ovako koncipiran program daje velike mogućnosti nastavnicima i učenicima da ga na kreativan način realizuju shodno uslovima, mogućnostima i vremenu.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Uloga nastavnika je da uz primenu različitih metoda rada podstiču i usmeravaju interesovanje i kreativnost učenika u pokušaju da samostalno objasne uzroke i posledice čovekovog dejstva na životnu sredinu.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Operativna razrada programskih sadržaja prepuštena je nastavnicima koji sami kreiraju vreme, mesto izvođenja i broj časova za određene teme.</w:t>
      </w:r>
    </w:p>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SVAKODNEVNI ŽIVOT U PROŠLOSTI</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Cilj i zadaci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Cilj</w:t>
      </w:r>
      <w:r w:rsidRPr="0084021A">
        <w:rPr>
          <w:rFonts w:ascii="Arial" w:eastAsia="Times New Roman" w:hAnsi="Arial" w:cs="Arial"/>
          <w:lang w:eastAsia="sr-Latn-CS"/>
        </w:rPr>
        <w:t xml:space="preserve"> izučavanja predmeta je proširivanje znanja iz oblasti opšte kulture i osposobljavanje učenika da, kroz upoznavanje s načinom života ljudi u prošlosti, bolje razumeju svet i vreme </w:t>
      </w:r>
      <w:r w:rsidRPr="0084021A">
        <w:rPr>
          <w:rFonts w:ascii="Arial" w:eastAsia="Times New Roman" w:hAnsi="Arial" w:cs="Arial"/>
          <w:lang w:eastAsia="sr-Latn-CS"/>
        </w:rPr>
        <w:lastRenderedPageBreak/>
        <w:t xml:space="preserve">u kome žive i razviju svest o kontinuitetu i ukorenjenosti. Učenici bi trebalo da se upoznaju sa specifičnostima dinamike kulturnih promena i da nauče kako da sagledaju sebe u kontekstu "drugog", da bi sopstveni identitet što potpunije integrisali u širi kontekst razuđene i složene sadašnjosti.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Zadaci</w:t>
      </w:r>
      <w:r w:rsidRPr="0084021A">
        <w:rPr>
          <w:rFonts w:ascii="Arial" w:eastAsia="Times New Roman" w:hAnsi="Arial" w:cs="Arial"/>
          <w:lang w:eastAsia="sr-Latn-CS"/>
        </w:rPr>
        <w:t xml:space="preserve"> predmeta su da učenici, kroz nastavu usmerenu ka upoznavanju s različitim elementima svakodnevnog života, kao što su odnosi u porodici, ishrana, obrazovanje, dečje igre, zabava, staništa, odevanje itd, uoče njihovu uslovljenost istorijskim procesima i događajima. Koncepcija nastave ovog izbornog predmeta naglasak stavlja na upoznavanje s osnovnim elementima svakodnevnog života u prošlosti Srbije, Jugoistočne Evrope, Sredozemlja i Evrope u celini, s namerom da se uoče njihovi zajednički imenitelji i upoznaju različitosti koje postoje u datom istorijskom kontekstu, kao i u odnosu na savremeno doba u kojem učenik živi. Podsticanjem radoznalosti, kreativnosti i istraživačkog duha u proučavanju ovog predmeta, učenici treba da se osposobe da formiraju jasniju sliku o prošlim vremenima, da ovladaju elementarnim procedurama prikupljanja istorijske građe, kao i da razviju kritički odnos prema njoj.</w:t>
      </w:r>
    </w:p>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Peti razred</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Operativni zadaci: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razumevanje pojma svakodnevni život;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razumevanje pojma prošlost;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razumevanje značaja proučavanja svakodnevnog života u prošlosti;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usvajanje i produbljivanje znanja o razlikama između svakodnevnog života danas i u prošlosti;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identifikovanje aktuelnih dečjih igara (vrste i njihova funkcija);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upoznavanje s dečjim igrama u prošlosti (vrste i njihova funkcija);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identifikovanje sličnosti i razlika između igara nekad i sad;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razumevanje značaja igre u razvoju pojedinca i društva;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upoznavanje sa svakodnevnim životom ljudi u praistoriji;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upoznavanje sa svakodnevnim životom naroda Starog istoka;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upoznavanje sa svakodnevnim životom starih Grka;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upoznavanje sa svakodnevnim životom starih Rimljana;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podsticanje učenika na samostalni istraživački rad;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razvijanje sposobnosti povezivanja znanja iz različitih oblasti;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podsticanje kreativnosti.</w:t>
      </w:r>
    </w:p>
    <w:p w:rsidR="0084021A" w:rsidRPr="0084021A" w:rsidRDefault="0084021A" w:rsidP="0084021A">
      <w:pPr>
        <w:spacing w:after="0" w:line="240" w:lineRule="auto"/>
        <w:jc w:val="center"/>
        <w:rPr>
          <w:rFonts w:ascii="Arial" w:eastAsia="Times New Roman" w:hAnsi="Arial" w:cs="Arial"/>
          <w:sz w:val="28"/>
          <w:szCs w:val="28"/>
          <w:lang w:eastAsia="sr-Latn-CS"/>
        </w:rPr>
      </w:pPr>
      <w:r w:rsidRPr="0084021A">
        <w:rPr>
          <w:rFonts w:ascii="Arial" w:eastAsia="Times New Roman" w:hAnsi="Arial" w:cs="Arial"/>
          <w:sz w:val="28"/>
          <w:szCs w:val="28"/>
          <w:lang w:eastAsia="sr-Latn-CS"/>
        </w:rPr>
        <w:lastRenderedPageBreak/>
        <w:t>SADRŽAJI PROGRAMA</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UVOD</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Prošlost (pojam prošlosti).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Vreme (hronologija, orijentacija u vremenu).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Značaj proučavanja prošlosti.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Pojam svakodnevnog života (odnosi u porodici, ishrana, stanovanje, odevanje, školovanje, lečenje, proizvodnja, zabava, razlika između političke istorije i istorije svakodnevnog života...).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Značaj proučavanja svakodnevnog života u prošlosti (prošlost ne pripada samo vladarima, vojskovođama i državnicima, već i običnim ljudima, kojima se možemo približiti jedino istraživanjem njihove svakodnevice). </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IGRE U PROŠLOSTI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Pojam i fenomen igre (mesto i uloga igre u razvoju pojedinca i društva).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Igračke (vrste i značaj).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Dečje igre u sadašnjosti (karakteristike i funkcije).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Dečje igre u prošlosti (vrste i funkcija - od našeg vremena do praistorije).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Tradicionalne igre u Srbiji </w:t>
      </w:r>
      <w:r w:rsidRPr="0084021A">
        <w:rPr>
          <w:rFonts w:ascii="Arial" w:eastAsia="Times New Roman" w:hAnsi="Arial" w:cs="Arial"/>
          <w:i/>
          <w:iCs/>
          <w:lang w:eastAsia="sr-Latn-CS"/>
        </w:rPr>
        <w:t xml:space="preserve">(Žmurke, Skakanje u džakovima, Trule kobile, Janjine, Ćuškanje, Klis </w:t>
      </w:r>
      <w:r w:rsidRPr="0084021A">
        <w:rPr>
          <w:rFonts w:ascii="Arial" w:eastAsia="Times New Roman" w:hAnsi="Arial" w:cs="Arial"/>
          <w:lang w:eastAsia="sr-Latn-CS"/>
        </w:rPr>
        <w:t>ili</w:t>
      </w:r>
      <w:r w:rsidRPr="0084021A">
        <w:rPr>
          <w:rFonts w:ascii="Arial" w:eastAsia="Times New Roman" w:hAnsi="Arial" w:cs="Arial"/>
          <w:i/>
          <w:iCs/>
          <w:lang w:eastAsia="sr-Latn-CS"/>
        </w:rPr>
        <w:t xml:space="preserve"> Pincike, Potezanje konopca, Bacanje kamena s ramena, Rvanje, Hodanje na štulama, Deri-gaće, Sardine, Motanje, Tutumiš, Štaponja, Šuge, Radibaba, Car govedar, Jelečkinje, barjačkinje, Dajem ti talir, Elem, belem, cedilo, Stari čika, Gazda i pčele, Pošto, seko, mleko, Kolariću, paniću, Ringe, ringe, raja...).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Igračke u prošlosti (vrste i funkcija - od našeg vremena do praistorije).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Dečje igre i igre odraslih (sličnosti i razlike).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Olimpijske igre u antičkoj Grčkoj (osnov sportskih igara savremenog doba).</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SVAKODNEVNI ŽIVOT U PRAISTORIJI I STAROM VEKU</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Svakodnevni život ljudi u praistoriji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Svakodnevni život praistorijskih zajednica (arheološki lokaliteti, uticaj pojave ribolova, zemljoradnje, stočarstva i korišćenja metala na promene u svakodnevnom životu).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Način ishrane i odevanja u praistoriji (vrste hrane, njena priprema i čuvanje, odevni materijali, alatke...).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Stanovanje u praistoriji (naselja i stambeni objekti: pećine, zemunice, nadzemni objekti, sojenice...).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Upotrebni predmeti i nakit (oruđe, oružje, posuđe, nameštaj, ognjišta, peći, način obrade, umeće izrade...).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Izumi (vatra, jedro, točak, udica, luk i strela...).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Verovanja (zagrobni život, kult predaka i plodnosti i kultni predmeti: žrtvenici, ritoni, zoomorfne i antropomorfne figurine...).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Najzanimljiviji arheološki nalazi i lokaliteti (Oci - ledeni čovek, Pazirik - čovek s tetovažama, Kostjenki - kuće od kljova mamuta, Sungir - pokojnik prekriven perlama, megaliti, Stounhendž, arhitektura na Lepenskom viru, figurine iz Vinče, organizacija naselja u Čatal Hijuku...).</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Svakodnevni život naroda Starog istoka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Način ishrane u starom Egiptu i Mesopotamiji (sakupljanje i pripremanje namirnica, lov i ribolov, jelovnik, zemljoradnja, vinogradarstvo, pića).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Odevanje u starom Egiptu i Mesopotamiji (materijali, sirovine i načini obrade, nakit, bojenje, šminka i lična higijena).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Stanovanje u starom Egiptu i Mesopotamiji (građevinski materijali, način gradnje, oruđa za rad, izgled objekata i organizacija prostora).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Porodični odnosi u starom Egiptu i Mesopotamiji (položaj muškarca, žene i deteta).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Obrazovanje u starom Egiptu i Mesopotamiji (pismo, tehnika pisanja, škole...).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Obaveze stanovništva (porez, prisilni rad - izgradnja puteva, kanala za navodnjavanje, nasipa, utvrđenja, hramova, piramida...).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Društveni život u starom Egiptu i Mesopotamiji (igre na tabli - </w:t>
      </w:r>
      <w:r w:rsidRPr="0084021A">
        <w:rPr>
          <w:rFonts w:ascii="Arial" w:eastAsia="Times New Roman" w:hAnsi="Arial" w:cs="Arial"/>
          <w:i/>
          <w:iCs/>
          <w:lang w:eastAsia="sr-Latn-CS"/>
        </w:rPr>
        <w:t xml:space="preserve">senet, </w:t>
      </w:r>
      <w:r w:rsidRPr="0084021A">
        <w:rPr>
          <w:rFonts w:ascii="Arial" w:eastAsia="Times New Roman" w:hAnsi="Arial" w:cs="Arial"/>
          <w:lang w:eastAsia="sr-Latn-CS"/>
        </w:rPr>
        <w:t xml:space="preserve">ples uz muziku, muzički instrumenti - flauta, harfa, udaraljke, frula, sistrum...).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Upotrebni predmeti u starom Egiptu i Mesopotamiji (oruđe, oružje ratnika, posuđe, kućni inventar, pečati, novac, tehnika i umeće izrade).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Lečenje (bolesti i lekovite biljke).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Putovanja i trgovina kod naroda Starog istoka.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Izumi u starom Egiptu i Mesopotamiji (sunčani i vodeni časovnik, staklo, sistem za navodnjavanje, šaduf...).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Verovanja u starom Egiptu i Mesopotamiji (zagrobni život, balsamovanje, horoskopi, astrologija, ritualni obredi i predmeti).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Najzanimljiviji arheološki nalazi i lokaliteti (Tutankamonova grobnica i njen inventar, brodovi pored piramida, kraljevska grobnica u Uru, biblioteka u Ninivi...).</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Svakodnevni život starih Grka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Način ishrane starih Grka (eksploatacija prirodnih resursa, uzgajanje biljaka i životinja, pripremanje i čuvanje hrane, jelovnik...).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Odevanje kod starih Grka (materijali - lan i ovčija vuna, način obrade i bojenje, nakit, parfemi...).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Stanovanje u staroj Grčkoj (materijali od kojih se gradilo, zidovi od ćerpiča, krovovi pokriveni glinenim crepovima, prozori s drvenim kapcima...).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Porodični odnosi u staroj Grčkoj (položaj muškarca, žene i deteta, svadbeni običaji, odnos prema starijima...).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Obrazovanje u staroj Grčkoj (školovanje dečaka - uloga gramatista, kitarista, sofista, pedotriba, značaj fizičke kulture i muzike, abakus, spartansko vaspitanje...).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Društveni život u staroj Grčkoj (igra kotabos, trke dvokolica, gozbe, hetere, pozorišta...).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Upotrebni predmeti u staroj Grčkoj (oruđe, posuđe, oružje ratnika, novac, zanati...).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Putovanja i trgovina.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Medicina i nauka u staroj Grčkoj (bolesti i lečenje, Hipokrat sa Kosa...).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Verovanja starih Grka (proročišta, zagrobni život, podzemni svet...).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Najzanimljiviji arheološki nalazi i lokaliteti (atinski Akropolj, Delfi, Efes, Mikena...).</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Svakodnevni život starih Rimljana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Način ishrane u starom Rimu (eksploatacija prirodnih resursa, uzgajanje biljaka i životinja, pripremanje i čuvanje hrane, jelovnik...).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Odevanje u starom Rimu (materijali, toga, purpurna boja - boja carevog odela, kozmetika, frizure, lična higijena, latrine…).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Stanovanje u starom Rimu (građevinski materijal, način gradnje, izgled objekata i organizacija prostora, insule, akvadukti, kupatila…).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Porodični odnosi u starom Rimu (položaj muškarca, žene i deteta, svadbeni običaji, adopcija - usvajanje kao prilika za socijalnu afirmaciju, slavljenje rođendana oca porodice u čast njegovog duha zaštitnika - genija).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Obrazovanje u starom Rimu (školovanje dečaka - uloga "dojkinje", "pedagoga" i "gramatičara", značaj besedništva...).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Društveni život u starom Rimu (zabava, gozbe, pozorište, kolske trke, borbe gladijatora, ples, muzika, muzički instrumenti...).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Upotrebni predmeti i nakit (oruđe, oružje, novac, prstenje, narukvice, ogrlice...).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Rimska vojska (legije i oprema legionara).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Putovanja i trgovina (izgradnja puteva, pomorska trgovina...).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Verovanja i ritualni obredi u starom Rimu (sveštenici i sveštenice, prinošenje žrtve bogovima, kao i kućnim božanstvima - larima i penatima, nošenje hrane na groblje, apoteoza...).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Lečenje u starom Rimu (medicinski instrumenti i lekovito bilje - žalfija, ruzmarin, slačica, morač, beli luk...).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Najzanimljiviji arheološki nalazi i lokaliteti (Sirmijum, Singidunum, Naisus, Viminacijum - vojni logor, Gamzigrad - carska palata, Trajanov most, rimski Forum, Koloseum, Kartagina, Pompeji...). </w:t>
      </w:r>
    </w:p>
    <w:p w:rsidR="0084021A" w:rsidRPr="0084021A" w:rsidRDefault="0084021A" w:rsidP="0084021A">
      <w:pPr>
        <w:spacing w:after="0" w:line="240" w:lineRule="auto"/>
        <w:jc w:val="center"/>
        <w:rPr>
          <w:rFonts w:ascii="Arial" w:eastAsia="Times New Roman" w:hAnsi="Arial" w:cs="Arial"/>
          <w:sz w:val="28"/>
          <w:szCs w:val="28"/>
          <w:lang w:eastAsia="sr-Latn-CS"/>
        </w:rPr>
      </w:pPr>
      <w:r w:rsidRPr="0084021A">
        <w:rPr>
          <w:rFonts w:ascii="Arial" w:eastAsia="Times New Roman" w:hAnsi="Arial" w:cs="Arial"/>
          <w:sz w:val="28"/>
          <w:szCs w:val="28"/>
          <w:lang w:eastAsia="sr-Latn-CS"/>
        </w:rPr>
        <w:t>NAČIN OSTVARIVANJA PROGRAMA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Program za peti razred je koncepcijski tako postavljen da predstavlja smisaonu celinu koja istovremeno otvara mogućnosti za dalji razvoj i nadogradnju sadržaja u programima ovog predmeta za šesti, sedmi i osmi razred. Sastoji se iz tri tematske celine.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Prva celina se može odrediti kao bazična, jer svi programi za ovaj predmet od petog do osmog razreda njome započinju. Sadržaji u okviru ove teme namenjeni su preciznijem određivanju bitnih pojmova kao što su prošlost, hronologija, svakodnevni život, kao i objašnjavanju značaja proučavanja svakodnevnog života ljudi u prošlosti.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Druga je fokusirana na samo jedan sadržaj svakodnevnog života. U petom razredu to je </w:t>
      </w:r>
      <w:r w:rsidRPr="0084021A">
        <w:rPr>
          <w:rFonts w:ascii="Arial" w:eastAsia="Times New Roman" w:hAnsi="Arial" w:cs="Arial"/>
          <w:i/>
          <w:iCs/>
          <w:lang w:eastAsia="sr-Latn-CS"/>
        </w:rPr>
        <w:t>igra</w:t>
      </w:r>
      <w:r w:rsidRPr="0084021A">
        <w:rPr>
          <w:rFonts w:ascii="Arial" w:eastAsia="Times New Roman" w:hAnsi="Arial" w:cs="Arial"/>
          <w:lang w:eastAsia="sr-Latn-CS"/>
        </w:rPr>
        <w:t xml:space="preserve">, koja se obrađuje polazeći od sadašnjosti koja je učenicima poznata, ka sve daljoj prošlosti.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Treća tematska celina se bavi različitim aspektima svakodnevnog života u određenom vremenskom periodu, u petom razredu to su </w:t>
      </w:r>
      <w:r w:rsidRPr="0084021A">
        <w:rPr>
          <w:rFonts w:ascii="Arial" w:eastAsia="Times New Roman" w:hAnsi="Arial" w:cs="Arial"/>
          <w:i/>
          <w:iCs/>
          <w:lang w:eastAsia="sr-Latn-CS"/>
        </w:rPr>
        <w:t>praistorija</w:t>
      </w:r>
      <w:r w:rsidRPr="0084021A">
        <w:rPr>
          <w:rFonts w:ascii="Arial" w:eastAsia="Times New Roman" w:hAnsi="Arial" w:cs="Arial"/>
          <w:lang w:eastAsia="sr-Latn-CS"/>
        </w:rPr>
        <w:t xml:space="preserve"> i </w:t>
      </w:r>
      <w:r w:rsidRPr="0084021A">
        <w:rPr>
          <w:rFonts w:ascii="Arial" w:eastAsia="Times New Roman" w:hAnsi="Arial" w:cs="Arial"/>
          <w:i/>
          <w:iCs/>
          <w:lang w:eastAsia="sr-Latn-CS"/>
        </w:rPr>
        <w:t>stari vek</w:t>
      </w:r>
      <w:r w:rsidRPr="0084021A">
        <w:rPr>
          <w:rFonts w:ascii="Arial" w:eastAsia="Times New Roman" w:hAnsi="Arial" w:cs="Arial"/>
          <w:lang w:eastAsia="sr-Latn-CS"/>
        </w:rPr>
        <w:t>, čime se obezbeđuje veza sa proučavanjem istorijskih događaja u okviru obaveznog predmeta</w:t>
      </w:r>
      <w:r w:rsidRPr="0084021A">
        <w:rPr>
          <w:rFonts w:ascii="Arial" w:eastAsia="Times New Roman" w:hAnsi="Arial" w:cs="Arial"/>
          <w:i/>
          <w:iCs/>
          <w:lang w:eastAsia="sr-Latn-CS"/>
        </w:rPr>
        <w:t xml:space="preserve"> istorija </w:t>
      </w:r>
      <w:r w:rsidRPr="0084021A">
        <w:rPr>
          <w:rFonts w:ascii="Arial" w:eastAsia="Times New Roman" w:hAnsi="Arial" w:cs="Arial"/>
          <w:lang w:eastAsia="sr-Latn-CS"/>
        </w:rPr>
        <w:t xml:space="preserve">i utire put hronološkom razvoju predmeta.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Podelom na pomenute tematske celine, učenicima je omogućeno da se u bilo kom razredu opredeljuju za ovaj izborni predmet po prvi put, a da propušteni program(i) ne predstavljaju ozbiljniju prepreku. Oni učenici koji izaberu da tokom čitavog drugog ciklusa pohađaju ovaj predmet ovladaće najvažnijim pojmovima i pojavama svakodnevnog života ljudi u rasponu od praistorije do savremenog doba, a sa sadržajima četiri teme (po jedna za svaki razred) biće detaljnije upoznati.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Iako je ceo program okrenut prošlosti, neophodno je da se tokom rada sa učenicima vrši stalna komparacija sa savremenim dobom čime se potencira shvatanje kontinuiteta u razvoju ljudi i društva. Takođe, sadržaji se obrađuju i kroz dimenziju lokalno - globalno, gde učenici imaju priliku da svoj zavičaj bolje prouče u odnosu na zadatu epohu.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sadržaju programa date su osnovne tematske celine, a nastavnik ima slobodu da kreira konačnu verziju programa za svaku grupu sa kojom radi, uvažavajući interesovanja učenika i ciljeve i zadatke predmeta. Početni časovi, kad se učenici međusobno bolje upoznaju jer najčešće pripadaju različitim odeljenjima, pogodan su trenutak da se sa njima razgovara o izboru sadržaja. Nastavnikova je obaveza da stvori takvu atmosferu (navodeći istorijske činjenice koje pobuđuju učeničku radoznalost) u kojoj je kroz formu pitanja (kako su u prošlosti ljudi popravljali zube, kako su znali koliko je sati...?) navedeno što više potencijalnih tema, a nastavnikova je odgovornost da ih uobliči i pretvori u konkretne tematske sadržaje, koji će biti obrađivani na časovima.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Tako dobijeni materijal osnov je za dalji rad nastavnika, planiranje aktivnosti i pripremu za čas. Poželjno je da nastavnik postigne da planirane aktivnosti imaju definisanu strukturu, </w:t>
      </w:r>
      <w:r w:rsidRPr="0084021A">
        <w:rPr>
          <w:rFonts w:ascii="Arial" w:eastAsia="Times New Roman" w:hAnsi="Arial" w:cs="Arial"/>
          <w:lang w:eastAsia="sr-Latn-CS"/>
        </w:rPr>
        <w:lastRenderedPageBreak/>
        <w:t xml:space="preserve">koju odlikuju fleksibilnost i adaptibilnost. U pripremnoj fazi nastavnik treba da prikupi dovoljan broj informacija o sadržajima na kojima će raditi sa učenicima, ali će konačni obim informacija biti određen učeničkim potrebama i mogućnostima da ih pripreme i prime. Nastavnik je taj koji ne dozvoljava da dominira preterana faktografija, a da se postigne funkcionalnost znanja i povezanost činjenica u smisaone celine. On na različite načine podstiče osamostaljivanje učenika u prikupljanju i sređivanju istorijskih podataka, usmerava ih na različite izvore informacija i podučava ih kako da se prema njima kritički odnose. Na taj način se neguje istraživački duh, ljubav prema nauci i podstiče mišljenje zasnovano na proverenim činjenicama i argumentima.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Osnovni pristup u radu je interdisciplinarnost i savlađivanje novih i nepoznatih činjenica uz pomoć bliskih i poznatih. U okviru ovog predmeta postoje velike mogućnosti za integraciju školskog i vanškolskog znanja učenika, za izlazak iz okvira školskih udžbenika i učionice, uključivanje roditelja i sugrađana koji poseduju znanja, kolekcije, knjige, filmove i drugo što može da pomogne u realizaciji programa.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Nastavnik svakoj nastavnoj jedinici pristupa kao posebnom obrazovnom i didaktičkom problemu za koji zajedno sa učenicima pronalazi odgovarajuća rešenja. Uvek treba težiti kombinovanju različitih metoda rada, koji mogu biti, na primer, kratka predavanja, gledanje filmova, čitanje knjiga, diskusije, analize slika, posete lokalitetima ili pravljenje upotrebnih predmeta iz prošlosti. Posebno je prikladno organizovati učenike u timove gde se centralni zadatak rešava tako što svako ima svoj pojedinačni radni zadatak i ulogu u timu.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izvođenju nastave, aktivnost učenika je najvažnija, bez obzira na izabrane metode rada. Nastavnikova je uloga da organizuje nastavu, pruži pomoć učenicima u radu (od davanja informacija do upućivanja na izvore informacija) i da podstiče i održava učenička interesovanja za predmet. U toku svih aktivnosti trebalo bi podsticati stalnu razmenu informacija, kako između učenika i nastavnika, tako i između samih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Nastavu bi trebalo obogatiti različitim nastavnim sredstvima kao što su ilustracije (slike, dijapozitivi, šeme, grafikoni), dokumentarni i igrani video i digitalni materijali, arheološki materijal ili kopije nalaza, posete kulturno-istorijskim spomenicima, kompjuterske igrice koje se zasnivaju na rekonstrukciji društva iz prošlosti i dr.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Domaći zadaci imaju svoje opravdano mesto u realizaciji ovog programa. Ukoliko se dobro postave, neće dodatno opteretiti učenike, niti kod njih izazvati odbojnost. Razlog za uvođenje domaćih zadataka ne proizilazi iz malog fonda časova i obimnog gradiva, već iz samog cilja predmeta. Domaći zadaci će u velikoj meri doprineti da se učenici osamostale u istraživačkim aktivnostima i prikupljanju podataka, posebno kada se usklade s interesovanjima učenika (ne treba svi učenici da imaju isti domaći zadatak). Mnoge domaće zadatke učenici mogu raditi u paru ili manjoj grupi, uz pomoć porodice, za vreme raspusta, što su nedovoljno iskorišćeni modaliteti u radu s učenicima.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Kao i kod drugih izbornih predmeta gde ocena ne utiče na školski uspeh, ocenjivanje dobija nešto drugačiju dimenziju. Za ovaj predmet klasično pismeno i usmeno ispitivanje znanja nije pogodno. Svaka aktivnost je prilika da se učenik oceni. Nastavnik prati celokupni rad učenika i nagrađuju sve njegove aspekte. Pored stečenog znanja o svakodnevnom životu ljudi u prošlosti, nastavnik treba da nagradi i učešće i posvećenost aktivnostima nezavisno od postignuća. Ocena je odraz individualnog napredovanja deteta i podsticaj za njegov dalji razvoj.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Kako je sadržaj predmeta povezan sa svim oblastima života (ishrana, odevanje, obrazovanje, lečenje, proizvodnja, zabava...), učenici imaju priliku da obrađivanjem programa ovog predmeta dobiju brojne informacije značajne za njihov budući profesionalni </w:t>
      </w:r>
      <w:r w:rsidRPr="0084021A">
        <w:rPr>
          <w:rFonts w:ascii="Arial" w:eastAsia="Times New Roman" w:hAnsi="Arial" w:cs="Arial"/>
          <w:lang w:eastAsia="sr-Latn-CS"/>
        </w:rPr>
        <w:lastRenderedPageBreak/>
        <w:t xml:space="preserve">razvoj. Nastavnik treba da ima u vidu i ovaj aspekt predmeta i ukoliko prepozna kod nekog učenika posebno interesovanje za određene sadržaje, treba da mu ukaže kojom profesijom bi se mogao baviti, odnosno u kojoj srednjoj školi se stiču znanja i zvanja za određenu oblast.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Da bi se zadaci nastave što potpunije ostvarili, trebalo bi da postoji korelacija s drugim obaveznim i izbornim nastavnim predmetima kao što su </w:t>
      </w:r>
      <w:r w:rsidRPr="0084021A">
        <w:rPr>
          <w:rFonts w:ascii="Arial" w:eastAsia="Times New Roman" w:hAnsi="Arial" w:cs="Arial"/>
          <w:i/>
          <w:iCs/>
          <w:lang w:eastAsia="sr-Latn-CS"/>
        </w:rPr>
        <w:t>istorija, geografija, srpski jezik, likovna</w:t>
      </w:r>
      <w:r w:rsidRPr="0084021A">
        <w:rPr>
          <w:rFonts w:ascii="Arial" w:eastAsia="Times New Roman" w:hAnsi="Arial" w:cs="Arial"/>
          <w:lang w:eastAsia="sr-Latn-CS"/>
        </w:rPr>
        <w:t xml:space="preserve"> i </w:t>
      </w:r>
      <w:r w:rsidRPr="0084021A">
        <w:rPr>
          <w:rFonts w:ascii="Arial" w:eastAsia="Times New Roman" w:hAnsi="Arial" w:cs="Arial"/>
          <w:i/>
          <w:iCs/>
          <w:lang w:eastAsia="sr-Latn-CS"/>
        </w:rPr>
        <w:t>muzička kultura, crtanje, slikanje</w:t>
      </w:r>
      <w:r w:rsidRPr="0084021A">
        <w:rPr>
          <w:rFonts w:ascii="Arial" w:eastAsia="Times New Roman" w:hAnsi="Arial" w:cs="Arial"/>
          <w:lang w:eastAsia="sr-Latn-CS"/>
        </w:rPr>
        <w:t xml:space="preserve"> i </w:t>
      </w:r>
      <w:r w:rsidRPr="0084021A">
        <w:rPr>
          <w:rFonts w:ascii="Arial" w:eastAsia="Times New Roman" w:hAnsi="Arial" w:cs="Arial"/>
          <w:i/>
          <w:iCs/>
          <w:lang w:eastAsia="sr-Latn-CS"/>
        </w:rPr>
        <w:t>vajanje, šah, verska nastava</w:t>
      </w:r>
      <w:r w:rsidRPr="0084021A">
        <w:rPr>
          <w:rFonts w:ascii="Arial" w:eastAsia="Times New Roman" w:hAnsi="Arial" w:cs="Arial"/>
          <w:lang w:eastAsia="sr-Latn-CS"/>
        </w:rPr>
        <w:t xml:space="preserve"> i </w:t>
      </w:r>
      <w:r w:rsidRPr="0084021A">
        <w:rPr>
          <w:rFonts w:ascii="Arial" w:eastAsia="Times New Roman" w:hAnsi="Arial" w:cs="Arial"/>
          <w:i/>
          <w:iCs/>
          <w:lang w:eastAsia="sr-Latn-CS"/>
        </w:rPr>
        <w:t>građansko vaspitanje</w:t>
      </w:r>
      <w:r w:rsidRPr="0084021A">
        <w:rPr>
          <w:rFonts w:ascii="Arial" w:eastAsia="Times New Roman" w:hAnsi="Arial" w:cs="Arial"/>
          <w:lang w:eastAsia="sr-Latn-CS"/>
        </w:rPr>
        <w:t xml:space="preserve">. Učenici koji su u prvom ciklusu osnovnog obrazovanja i vaspitanja obradili programe izbornog predmeta </w:t>
      </w:r>
      <w:r w:rsidRPr="0084021A">
        <w:rPr>
          <w:rFonts w:ascii="Arial" w:eastAsia="Times New Roman" w:hAnsi="Arial" w:cs="Arial"/>
          <w:i/>
          <w:iCs/>
          <w:lang w:eastAsia="sr-Latn-CS"/>
        </w:rPr>
        <w:t>narodna tradicija</w:t>
      </w:r>
      <w:r w:rsidRPr="0084021A">
        <w:rPr>
          <w:rFonts w:ascii="Arial" w:eastAsia="Times New Roman" w:hAnsi="Arial" w:cs="Arial"/>
          <w:lang w:eastAsia="sr-Latn-CS"/>
        </w:rPr>
        <w:t xml:space="preserve"> mogu biti dragoceni pomagači nastavniku jer po načinu rada, a delimično i po sadržaju, postoji srodnost između ova dva predmeta.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 kraju školske godine, kao mogućnost da se sistematizuje i rekapitulira usvojeno znanje, može se organizovati izložba/priredba kojom bi učenici pokazali stečeno znanje, kao i materijale i predmete koje su prikupili izučavajući ovaj izborni predmet. Ovakve izložbe/priredbe zahtevaju od nastavnika da planira časove na kraju školske godine za njihovu pripremu.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Posebni zahtevi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IGRE U PROŠLOSTI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Kroz obradu tematske celine </w:t>
      </w:r>
      <w:r w:rsidRPr="0084021A">
        <w:rPr>
          <w:rFonts w:ascii="Arial" w:eastAsia="Times New Roman" w:hAnsi="Arial" w:cs="Arial"/>
          <w:i/>
          <w:iCs/>
          <w:lang w:eastAsia="sr-Latn-CS"/>
        </w:rPr>
        <w:t>Igre u prošlosti</w:t>
      </w:r>
      <w:r w:rsidRPr="0084021A">
        <w:rPr>
          <w:rFonts w:ascii="Arial" w:eastAsia="Times New Roman" w:hAnsi="Arial" w:cs="Arial"/>
          <w:lang w:eastAsia="sr-Latn-CS"/>
        </w:rPr>
        <w:t xml:space="preserve">, učenici će se upoznati sa kratkom istorijom dečje igre i najznačajnijim faktorima koji su presudno uticali na njen razvoj. Na osnovu toga, učenici bi trebalo da razumeju zašto je igra oduvek bila centralna aktivnost dečjeg života i kako se menjala sa promenama u društvima i epohama ostvarujući uvek istu važnu funkciju, vezanu za psihofizički i socijalni razvoj deteta i pripremu za svet odraslih. Analizom pojedinih tradicionalnih igara učenici bi trebalo da uoče njihovu povezanost sa društveno-ekonomskim i kulturnim sistemom iz koga potiču.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Položaj dece oba pola u društvu kroz različite epohe, pojam detinjstva i njegovo trajanje, kao i nivo privrednog razvoja u neposrednoj su vezi s transformacijom dečjih igara i igračaka. To su sadržaji od kojih treba poći u proučavanju igara u prošlosti. Dovoljno je da ih učenici analiziraju na nivou tri generacije (sopstvene, roditeljske i generacije baba i deda) i da shvate kako je detinjstvo u prošlosti kraće trajalo i da su se deca u svet rada uključivala na ranijem uzrastu, obavljajući često vrlo teške poslove. S druge strane, učenici bi, kroz obradu teme </w:t>
      </w:r>
      <w:r w:rsidRPr="0084021A">
        <w:rPr>
          <w:rFonts w:ascii="Arial" w:eastAsia="Times New Roman" w:hAnsi="Arial" w:cs="Arial"/>
          <w:i/>
          <w:iCs/>
          <w:lang w:eastAsia="sr-Latn-CS"/>
        </w:rPr>
        <w:t>Igre u prošlosti</w:t>
      </w:r>
      <w:r w:rsidRPr="0084021A">
        <w:rPr>
          <w:rFonts w:ascii="Arial" w:eastAsia="Times New Roman" w:hAnsi="Arial" w:cs="Arial"/>
          <w:lang w:eastAsia="sr-Latn-CS"/>
        </w:rPr>
        <w:t xml:space="preserve">, trebalo da shvate da je dečja igra, u suštini, i u prošlosti bila slična današnjoj i da je imala iste funkcije.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Tradicionalne dečje igre posredstvom simboličkog sistema uvek su imale ulogu posrednika između deteta i stvarnosti koja ga okružuje. Prva iskustva o predmetima dete stiče kroz igru (saznajna funkcija), određujući njihove karakteristike, razlike i sličnosti i kako se mogu upotrebljavati. U igri dete razvija različite sposobnosti kao što su opažanje, održavanje pažnje, shvatanje prostornih odnosa i uzročno-posledičnih veza. Razvoj dečijih sposobnosti i socijalnih odnosa u igri se međusobno prepliću i utiču jedni na druge. Socijalni kontakti pobuđuju dete da usavršava svoje sposobnosti, a usavršene sposobnosti omogućavaju bolje učešće u socijalnim odnosima i uključivanje u društvo odraslih. Kroz igru, dete istovremeno oslobađa i razvija svoja osećanja, uči da poštuje pravila, uzdržava se od zadovoljenja sopstvenih i poštuje tuđe potrebe. U fizičkom razvoju dece igra ima posebno mesto i zato su u svakoj epohi brojne igre koje podstiču fizičku aktivnost dece, istovremeno omogućavajući međusobno poređenje (ko je jači, brži, spretniji...), što je neophodni element odrastanja i određivanja mesta unutar grupe kojoj dete pripada. Kroz igru, dete jača samopouzdanje, potvrđuje se, uspostavlja prijateljstva, a u kasnijoj fazi igra je moćno sredstvo udvaranja. Igre od deteta često zahtevaju imaginaciju i dramatizaciju. Uloga mašte vrlo je važna u nekim </w:t>
      </w:r>
      <w:r w:rsidRPr="0084021A">
        <w:rPr>
          <w:rFonts w:ascii="Arial" w:eastAsia="Times New Roman" w:hAnsi="Arial" w:cs="Arial"/>
          <w:lang w:eastAsia="sr-Latn-CS"/>
        </w:rPr>
        <w:lastRenderedPageBreak/>
        <w:t xml:space="preserve">igrama, a neke druge igre od deteta zahtevaju određene stvaralačke sposobnosti (pevanje, crtanje, oblikovanje itd.).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Dečju igru bi trebalo povezati sa svetom rada, jer se kroz nju ispoljavaju interesovanja koja su od značaja za kasniji izbor zanimanja. Često se može čuti da je za dete igra rad. Ona počinje neformalno na mlađem uzrastu (dete se spontano igra, bez vremenskog ograničenja, pravila i nezavisno od igračaka) i odrastanjem sve više postaje formalna (postoje pravila, prateća oprema, vremenska dimenzija, definisan broj učesnika) čime dobija svojstva koja postoje u svetu rada.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analizi pojedinih igara učenici treba da prepoznaju njihovu funkciju u razvoju dece (saznajna, edukativna, vaspitna, ekspresivna...). Bilo bi dobro pronaći srodne igre prošlosti i sadašnjosti, i to ne samo po sadržaju i neophodnoj opremi, već i po funkciji koju imaju u psihofizičkom i socijalnom razvoju učenika. Učenici bi, takođe, trebalo da znaju da igra, u promenjenoj formi, ali sa sličnim funkcijama, traje tokom celog ljudskog života i da se mogu napraviti paralele između igara dece i odraslih.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Igre se mogu na različite načine klasifikovati (npr. igre-vežbanja, simboličke igre i igre sa pravilima ili podela tradicionalnih igara na tri osnovne grupe: </w:t>
      </w:r>
      <w:r w:rsidRPr="0084021A">
        <w:rPr>
          <w:rFonts w:ascii="Arial" w:eastAsia="Times New Roman" w:hAnsi="Arial" w:cs="Arial"/>
          <w:i/>
          <w:iCs/>
          <w:lang w:eastAsia="sr-Latn-CS"/>
        </w:rPr>
        <w:t xml:space="preserve">takmičarske, takmičarsko-dramske </w:t>
      </w:r>
      <w:r w:rsidRPr="0084021A">
        <w:rPr>
          <w:rFonts w:ascii="Arial" w:eastAsia="Times New Roman" w:hAnsi="Arial" w:cs="Arial"/>
          <w:lang w:eastAsia="sr-Latn-CS"/>
        </w:rPr>
        <w:t xml:space="preserve">i </w:t>
      </w:r>
      <w:r w:rsidRPr="0084021A">
        <w:rPr>
          <w:rFonts w:ascii="Arial" w:eastAsia="Times New Roman" w:hAnsi="Arial" w:cs="Arial"/>
          <w:i/>
          <w:iCs/>
          <w:lang w:eastAsia="sr-Latn-CS"/>
        </w:rPr>
        <w:t>imitativno-dramske</w:t>
      </w:r>
      <w:r w:rsidRPr="0084021A">
        <w:rPr>
          <w:rFonts w:ascii="Arial" w:eastAsia="Times New Roman" w:hAnsi="Arial" w:cs="Arial"/>
          <w:lang w:eastAsia="sr-Latn-CS"/>
        </w:rPr>
        <w:t xml:space="preserve">). Ukoliko su učenici zainteresovani, posebna pažnja bi se mogla posvetiti vezi između dečjih takmičarskih igara i sporta i njegovog razvoja tokom prošlosti. Ako grupu čine pretežno učenice, moguće je da njihova interesovanja budu više okrenuta imitativnim i dramskim igrama gde se preslikavaju porodični odnosi i događaji iz svakodnevnog života. Ukoliko učenici pokažu interesovanje za analizu takmičarskih društvenih igara (kao što su karte, šah i druge igre na tabli koje imaju pravila npr. monopol, riziko...) pažnju treba usmeriti ka njihovim karakteristikama, značenju i funkcijama, kao i istorijskom poreklu.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Dečja igra i igračke su tesno povezani. Učenici bi trebalo da shvate da svaka epoha i njene karakteristike bitno utiču na to kakvim igračkama će se deca igrati, kao i od kog su materijala napravljene i kakvog su kvaliteta. Za neke igračke bi se moglo reći da su univerzalne jer su se malo menjale tokom vremena i srećemo ih u različitim epohama i kulturama. Takve su npr. lutke i lopta. Neke igračke su u potpunosti namenjene dečjoj igri (klikeri, slagalice...), dok su druge umanjene kopije upotrebnih predmeta odraslih (pegle, šivaća mašina, pištolji...). Muzičke igračke su uvek bile omiljene jer deca vole da se igra odvija uz obilje zvukova. Neke igračke su striktno vezane za određene igre, a druge se mogu upotrebljavati na različite načine (npr. drvena kocka). Učenici treba da shvate zašto se običan konopac kroz vekove održao u dečjoj igri, nasuprot igračkama visoke tehnologije, koje vrlo kratko zadržavaju pažnju deteta savremenog doba.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Nove tehnologije 20. veka bitno su promenile izgled i kvalitet igračaka, kao i masovnost njihove proizvodnje i dostupnost deci. Sa decom se može raspravljati o kompjuteru kao igri/igrački, o sličnostima i razlikama sa tradicionalnim igrama i o njegovim prednostima i nedostacima.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Tematska celina </w:t>
      </w:r>
      <w:r w:rsidRPr="0084021A">
        <w:rPr>
          <w:rFonts w:ascii="Arial" w:eastAsia="Times New Roman" w:hAnsi="Arial" w:cs="Arial"/>
          <w:i/>
          <w:iCs/>
          <w:lang w:eastAsia="sr-Latn-CS"/>
        </w:rPr>
        <w:t>Igre u prošlosti</w:t>
      </w:r>
      <w:r w:rsidRPr="0084021A">
        <w:rPr>
          <w:rFonts w:ascii="Arial" w:eastAsia="Times New Roman" w:hAnsi="Arial" w:cs="Arial"/>
          <w:lang w:eastAsia="sr-Latn-CS"/>
        </w:rPr>
        <w:t xml:space="preserve"> trebalo bi da počne analizom igara i igračaka sadašnjosti koja je učenicima poznata. Kada učenici ovladaju osnovnim razumevanjem njihovih karakteristika i funkcija, prelazilo bi se na igre bliže i dalje prošlosti, lokalno i globalno. Učenici mogu simulirati neke igre iz prošlosti ili napraviti igračku kojom su se nekada deca igrala.</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SVAKODNEVNI ŽIVOT U PRAISTORIJI I STAROM VEKU</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Nastavni sadržaji preporučeni u ovoj temi daju mogućnost učenicima da steknu jasniju sliku o praistoriji i starom veku. Najveći deo prošlosti pripada običnim ljudima, koji su nam po mnogo čemu veoma bliski. Taj "običan" i uglavnom "bezimeni" svet pojedinaca i lokalnih zajednica čini zapravo istoriju sveta koju klasična istorija, politički i događajno usmerena, predstavlja kroz istoriju država i delatnost vodećih ličnosti i organizacija u njima. Upoznavanjem sa svakodnevicom u praistoriji i starom veku učenicima će se ukazati brojne sličnosti i razlike s današnjim vremenom. Uočavajući te sličnosti i razlike, oni će moći da sagledaju neposredno okruženje i društvo u kome žive, kao i sebe same. Na taj način, doći će do proširivanja stečenih znanja, a u isto vreme proces formiranja svesti o samom sebi i okolnom svetu biće upotpunjen saznanjem o razvoju i usavršavanju kulturnih odlika različitih zajednica, koje najčešće odgovaraju promenama njihovih društveno-ekonomskih sistema. Time bi trebalo da se kod učenika podstakne razvoj veštine posmatranja, upotrebe komparativnosti i kritičkog sagledavanja njegovog sopstvenog okruženja i sadašnjice. Iako se učenici prvi put susreću sa sistematskim izučavanjem predloženih tema, u radu se mogu koristiti njihova znanja o društvenim pojavama i određenim događajima, koja su stekli u prvom ciklusu osnovnog obrazovanja i vaspitanja. Mali fond časova i uzrasne karakteristike učenika zahtevaju od nastavnika racionalnost pri izboru bitnih činjenica i definicija pojmova i socioloških kategorija.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ODABRANA LITERATURA: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 Vederil, S. Vederil, </w:t>
      </w:r>
      <w:r w:rsidRPr="0084021A">
        <w:rPr>
          <w:rFonts w:ascii="Arial" w:eastAsia="Times New Roman" w:hAnsi="Arial" w:cs="Arial"/>
          <w:i/>
          <w:iCs/>
          <w:lang w:eastAsia="sr-Latn-CS"/>
        </w:rPr>
        <w:t>Egipat</w:t>
      </w:r>
      <w:r w:rsidRPr="0084021A">
        <w:rPr>
          <w:rFonts w:ascii="Arial" w:eastAsia="Times New Roman" w:hAnsi="Arial" w:cs="Arial"/>
          <w:lang w:eastAsia="sr-Latn-CS"/>
        </w:rPr>
        <w:t xml:space="preserve"> - </w:t>
      </w:r>
      <w:r w:rsidRPr="0084021A">
        <w:rPr>
          <w:rFonts w:ascii="Arial" w:eastAsia="Times New Roman" w:hAnsi="Arial" w:cs="Arial"/>
          <w:i/>
          <w:iCs/>
          <w:lang w:eastAsia="sr-Latn-CS"/>
        </w:rPr>
        <w:t>pročitaj i napravi</w:t>
      </w:r>
      <w:r w:rsidRPr="0084021A">
        <w:rPr>
          <w:rFonts w:ascii="Arial" w:eastAsia="Times New Roman" w:hAnsi="Arial" w:cs="Arial"/>
          <w:lang w:eastAsia="sr-Latn-CS"/>
        </w:rPr>
        <w:t xml:space="preserve">, Beograd 2006.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 Vederil, S. Vederil, </w:t>
      </w:r>
      <w:r w:rsidRPr="0084021A">
        <w:rPr>
          <w:rFonts w:ascii="Arial" w:eastAsia="Times New Roman" w:hAnsi="Arial" w:cs="Arial"/>
          <w:i/>
          <w:iCs/>
          <w:lang w:eastAsia="sr-Latn-CS"/>
        </w:rPr>
        <w:t>Grčka</w:t>
      </w:r>
      <w:r w:rsidRPr="0084021A">
        <w:rPr>
          <w:rFonts w:ascii="Arial" w:eastAsia="Times New Roman" w:hAnsi="Arial" w:cs="Arial"/>
          <w:lang w:eastAsia="sr-Latn-CS"/>
        </w:rPr>
        <w:t xml:space="preserve"> - </w:t>
      </w:r>
      <w:r w:rsidRPr="0084021A">
        <w:rPr>
          <w:rFonts w:ascii="Arial" w:eastAsia="Times New Roman" w:hAnsi="Arial" w:cs="Arial"/>
          <w:i/>
          <w:iCs/>
          <w:lang w:eastAsia="sr-Latn-CS"/>
        </w:rPr>
        <w:t>pročitaj i napravi</w:t>
      </w:r>
      <w:r w:rsidRPr="0084021A">
        <w:rPr>
          <w:rFonts w:ascii="Arial" w:eastAsia="Times New Roman" w:hAnsi="Arial" w:cs="Arial"/>
          <w:lang w:eastAsia="sr-Latn-CS"/>
        </w:rPr>
        <w:t xml:space="preserve">, Beograd 2006.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 Deri, </w:t>
      </w:r>
      <w:r w:rsidRPr="0084021A">
        <w:rPr>
          <w:rFonts w:ascii="Arial" w:eastAsia="Times New Roman" w:hAnsi="Arial" w:cs="Arial"/>
          <w:i/>
          <w:iCs/>
          <w:lang w:eastAsia="sr-Latn-CS"/>
        </w:rPr>
        <w:t>Otkačeni Grci</w:t>
      </w:r>
      <w:r w:rsidRPr="0084021A">
        <w:rPr>
          <w:rFonts w:ascii="Arial" w:eastAsia="Times New Roman" w:hAnsi="Arial" w:cs="Arial"/>
          <w:lang w:eastAsia="sr-Latn-CS"/>
        </w:rPr>
        <w:t xml:space="preserve">, Beograd 2004.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 Deri, </w:t>
      </w:r>
      <w:r w:rsidRPr="0084021A">
        <w:rPr>
          <w:rFonts w:ascii="Arial" w:eastAsia="Times New Roman" w:hAnsi="Arial" w:cs="Arial"/>
          <w:i/>
          <w:iCs/>
          <w:lang w:eastAsia="sr-Latn-CS"/>
        </w:rPr>
        <w:t>Pokvareni Rimljani</w:t>
      </w:r>
      <w:r w:rsidRPr="0084021A">
        <w:rPr>
          <w:rFonts w:ascii="Arial" w:eastAsia="Times New Roman" w:hAnsi="Arial" w:cs="Arial"/>
          <w:lang w:eastAsia="sr-Latn-CS"/>
        </w:rPr>
        <w:t xml:space="preserve">, Beograd 2004.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 Deri, </w:t>
      </w:r>
      <w:r w:rsidRPr="0084021A">
        <w:rPr>
          <w:rFonts w:ascii="Arial" w:eastAsia="Times New Roman" w:hAnsi="Arial" w:cs="Arial"/>
          <w:i/>
          <w:iCs/>
          <w:lang w:eastAsia="sr-Latn-CS"/>
        </w:rPr>
        <w:t>Strašni Egipćani</w:t>
      </w:r>
      <w:r w:rsidRPr="0084021A">
        <w:rPr>
          <w:rFonts w:ascii="Arial" w:eastAsia="Times New Roman" w:hAnsi="Arial" w:cs="Arial"/>
          <w:lang w:eastAsia="sr-Latn-CS"/>
        </w:rPr>
        <w:t xml:space="preserve">, Beograd 2004.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Dečja ilustrovana enciklopedija, Razvoj civilizacije,</w:t>
      </w:r>
      <w:r w:rsidRPr="0084021A">
        <w:rPr>
          <w:rFonts w:ascii="Arial" w:eastAsia="Times New Roman" w:hAnsi="Arial" w:cs="Arial"/>
          <w:lang w:eastAsia="sr-Latn-CS"/>
        </w:rPr>
        <w:t xml:space="preserve"> Beograd 2005.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 B. Eljkonjin, </w:t>
      </w:r>
      <w:r w:rsidRPr="0084021A">
        <w:rPr>
          <w:rFonts w:ascii="Arial" w:eastAsia="Times New Roman" w:hAnsi="Arial" w:cs="Arial"/>
          <w:i/>
          <w:iCs/>
          <w:lang w:eastAsia="sr-Latn-CS"/>
        </w:rPr>
        <w:t>Psihologija dečje igre,</w:t>
      </w:r>
      <w:r w:rsidRPr="0084021A">
        <w:rPr>
          <w:rFonts w:ascii="Arial" w:eastAsia="Times New Roman" w:hAnsi="Arial" w:cs="Arial"/>
          <w:lang w:eastAsia="sr-Latn-CS"/>
        </w:rPr>
        <w:t xml:space="preserve"> Beograd 1990.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Istorija privatnog života I, od Rimskog carstva do 1000. godine,</w:t>
      </w:r>
      <w:r w:rsidRPr="0084021A">
        <w:rPr>
          <w:rFonts w:ascii="Arial" w:eastAsia="Times New Roman" w:hAnsi="Arial" w:cs="Arial"/>
          <w:lang w:eastAsia="sr-Latn-CS"/>
        </w:rPr>
        <w:t xml:space="preserve"> priredili F. Arijes i Ž. Dibi, Beograd 2000.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 Kanduri, </w:t>
      </w:r>
      <w:r w:rsidRPr="0084021A">
        <w:rPr>
          <w:rFonts w:ascii="Arial" w:eastAsia="Times New Roman" w:hAnsi="Arial" w:cs="Arial"/>
          <w:i/>
          <w:iCs/>
          <w:lang w:eastAsia="sr-Latn-CS"/>
        </w:rPr>
        <w:t>Veliko istraživanje - Istorija,</w:t>
      </w:r>
      <w:r w:rsidRPr="0084021A">
        <w:rPr>
          <w:rFonts w:ascii="Arial" w:eastAsia="Times New Roman" w:hAnsi="Arial" w:cs="Arial"/>
          <w:lang w:eastAsia="sr-Latn-CS"/>
        </w:rPr>
        <w:t xml:space="preserve"> Beograd 2005.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 Kanduri, </w:t>
      </w:r>
      <w:r w:rsidRPr="0084021A">
        <w:rPr>
          <w:rFonts w:ascii="Arial" w:eastAsia="Times New Roman" w:hAnsi="Arial" w:cs="Arial"/>
          <w:i/>
          <w:iCs/>
          <w:lang w:eastAsia="sr-Latn-CS"/>
        </w:rPr>
        <w:t>Veliko istraživanje - Praistorija,</w:t>
      </w:r>
      <w:r w:rsidRPr="0084021A">
        <w:rPr>
          <w:rFonts w:ascii="Arial" w:eastAsia="Times New Roman" w:hAnsi="Arial" w:cs="Arial"/>
          <w:lang w:eastAsia="sr-Latn-CS"/>
        </w:rPr>
        <w:t xml:space="preserve"> Beograd 2005.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 N. Kramer, </w:t>
      </w:r>
      <w:r w:rsidRPr="0084021A">
        <w:rPr>
          <w:rFonts w:ascii="Arial" w:eastAsia="Times New Roman" w:hAnsi="Arial" w:cs="Arial"/>
          <w:i/>
          <w:iCs/>
          <w:lang w:eastAsia="sr-Latn-CS"/>
        </w:rPr>
        <w:t>Historija počinje u Sumeru,</w:t>
      </w:r>
      <w:r w:rsidRPr="0084021A">
        <w:rPr>
          <w:rFonts w:ascii="Arial" w:eastAsia="Times New Roman" w:hAnsi="Arial" w:cs="Arial"/>
          <w:lang w:eastAsia="sr-Latn-CS"/>
        </w:rPr>
        <w:t xml:space="preserve"> Zagreb 1966.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A. Krel, </w:t>
      </w:r>
      <w:r w:rsidRPr="0084021A">
        <w:rPr>
          <w:rFonts w:ascii="Arial" w:eastAsia="Times New Roman" w:hAnsi="Arial" w:cs="Arial"/>
          <w:i/>
          <w:iCs/>
          <w:lang w:eastAsia="sr-Latn-CS"/>
        </w:rPr>
        <w:t>Dečije igre. Tradicionalne srpske takmičarske dečije igre u Tovariševu (Bačka),</w:t>
      </w:r>
      <w:r w:rsidRPr="0084021A">
        <w:rPr>
          <w:rFonts w:ascii="Arial" w:eastAsia="Times New Roman" w:hAnsi="Arial" w:cs="Arial"/>
          <w:lang w:eastAsia="sr-Latn-CS"/>
        </w:rPr>
        <w:t xml:space="preserve"> Beograd 2005.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Likovi starog Egipta,</w:t>
      </w:r>
      <w:r w:rsidRPr="0084021A">
        <w:rPr>
          <w:rFonts w:ascii="Arial" w:eastAsia="Times New Roman" w:hAnsi="Arial" w:cs="Arial"/>
          <w:lang w:eastAsia="sr-Latn-CS"/>
        </w:rPr>
        <w:t xml:space="preserve"> priredio S. Donadoni, Beograd 2005.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J. Miodragović, </w:t>
      </w:r>
      <w:r w:rsidRPr="0084021A">
        <w:rPr>
          <w:rFonts w:ascii="Arial" w:eastAsia="Times New Roman" w:hAnsi="Arial" w:cs="Arial"/>
          <w:i/>
          <w:iCs/>
          <w:lang w:eastAsia="sr-Latn-CS"/>
        </w:rPr>
        <w:t>Narodna pedagogija u Srba ili kako naš narod podiže porod svoj,</w:t>
      </w:r>
      <w:r w:rsidRPr="0084021A">
        <w:rPr>
          <w:rFonts w:ascii="Arial" w:eastAsia="Times New Roman" w:hAnsi="Arial" w:cs="Arial"/>
          <w:lang w:eastAsia="sr-Latn-CS"/>
        </w:rPr>
        <w:t xml:space="preserve"> Beograd 1914.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E. Pirson, </w:t>
      </w:r>
      <w:r w:rsidRPr="0084021A">
        <w:rPr>
          <w:rFonts w:ascii="Arial" w:eastAsia="Times New Roman" w:hAnsi="Arial" w:cs="Arial"/>
          <w:i/>
          <w:iCs/>
          <w:lang w:eastAsia="sr-Latn-CS"/>
        </w:rPr>
        <w:t>Stara Grčka,</w:t>
      </w:r>
      <w:r w:rsidRPr="0084021A">
        <w:rPr>
          <w:rFonts w:ascii="Arial" w:eastAsia="Times New Roman" w:hAnsi="Arial" w:cs="Arial"/>
          <w:lang w:eastAsia="sr-Latn-CS"/>
        </w:rPr>
        <w:t xml:space="preserve"> Beograd 2006.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Lj. Sikimić, </w:t>
      </w:r>
      <w:r w:rsidRPr="0084021A">
        <w:rPr>
          <w:rFonts w:ascii="Arial" w:eastAsia="Times New Roman" w:hAnsi="Arial" w:cs="Arial"/>
          <w:i/>
          <w:iCs/>
          <w:lang w:eastAsia="sr-Latn-CS"/>
        </w:rPr>
        <w:t>Dečje igre nekad i sad,</w:t>
      </w:r>
      <w:r w:rsidRPr="0084021A">
        <w:rPr>
          <w:rFonts w:ascii="Arial" w:eastAsia="Times New Roman" w:hAnsi="Arial" w:cs="Arial"/>
          <w:lang w:eastAsia="sr-Latn-CS"/>
        </w:rPr>
        <w:t xml:space="preserve"> Beograd 2001.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Ž. Trebješanin, </w:t>
      </w:r>
      <w:r w:rsidRPr="0084021A">
        <w:rPr>
          <w:rFonts w:ascii="Arial" w:eastAsia="Times New Roman" w:hAnsi="Arial" w:cs="Arial"/>
          <w:i/>
          <w:iCs/>
          <w:lang w:eastAsia="sr-Latn-CS"/>
        </w:rPr>
        <w:t>Predstave o detetu u srpskoj kulturi,</w:t>
      </w:r>
      <w:r w:rsidRPr="0084021A">
        <w:rPr>
          <w:rFonts w:ascii="Arial" w:eastAsia="Times New Roman" w:hAnsi="Arial" w:cs="Arial"/>
          <w:lang w:eastAsia="sr-Latn-CS"/>
        </w:rPr>
        <w:t xml:space="preserve"> Beograd 1991.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 Džejms, </w:t>
      </w:r>
      <w:r w:rsidRPr="0084021A">
        <w:rPr>
          <w:rFonts w:ascii="Arial" w:eastAsia="Times New Roman" w:hAnsi="Arial" w:cs="Arial"/>
          <w:i/>
          <w:iCs/>
          <w:lang w:eastAsia="sr-Latn-CS"/>
        </w:rPr>
        <w:t>Stari Rim,</w:t>
      </w:r>
      <w:r w:rsidRPr="0084021A">
        <w:rPr>
          <w:rFonts w:ascii="Arial" w:eastAsia="Times New Roman" w:hAnsi="Arial" w:cs="Arial"/>
          <w:lang w:eastAsia="sr-Latn-CS"/>
        </w:rPr>
        <w:t xml:space="preserve"> Beograd 2006.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 Džesap, </w:t>
      </w:r>
      <w:r w:rsidRPr="0084021A">
        <w:rPr>
          <w:rFonts w:ascii="Arial" w:eastAsia="Times New Roman" w:hAnsi="Arial" w:cs="Arial"/>
          <w:i/>
          <w:iCs/>
          <w:lang w:eastAsia="sr-Latn-CS"/>
        </w:rPr>
        <w:t>Taj divni, čudesni svet. Arheologija,</w:t>
      </w:r>
      <w:r w:rsidRPr="0084021A">
        <w:rPr>
          <w:rFonts w:ascii="Arial" w:eastAsia="Times New Roman" w:hAnsi="Arial" w:cs="Arial"/>
          <w:lang w:eastAsia="sr-Latn-CS"/>
        </w:rPr>
        <w:t xml:space="preserve"> Beograd 1972.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Dž. Hart, </w:t>
      </w:r>
      <w:r w:rsidRPr="0084021A">
        <w:rPr>
          <w:rFonts w:ascii="Arial" w:eastAsia="Times New Roman" w:hAnsi="Arial" w:cs="Arial"/>
          <w:i/>
          <w:iCs/>
          <w:lang w:eastAsia="sr-Latn-CS"/>
        </w:rPr>
        <w:t>Stari Egipat,</w:t>
      </w:r>
      <w:r w:rsidRPr="0084021A">
        <w:rPr>
          <w:rFonts w:ascii="Arial" w:eastAsia="Times New Roman" w:hAnsi="Arial" w:cs="Arial"/>
          <w:lang w:eastAsia="sr-Latn-CS"/>
        </w:rPr>
        <w:t xml:space="preserve"> Beograd 2006.</w:t>
      </w:r>
    </w:p>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CRTANJE, SLIKANJE I VAJANJE</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Cilj i zadaci: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Cilj vaspitno-obrazovnog rada ovog izbornog predmeta jeste da dodatno podstiče razvoj i praktičnih i teorijskih znanja učenika koja su važna za njihovo slobodno, spontano i kreativno kombinovanje likovnih elemenata u oblasti: crtanja, slikanja, vajanja, grafike, primenjenih umetnosti i vizuelnih komunikacija, a u cilju razvoja njihovog kreativnog mišljenja.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Ova izborna nastava takođe: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omogućava i podstiče razvoj učenikovog spontanog i kreativnog mišljenja u oblastima likovne kulture;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omogućava i podstiče učenike na savladavanje tehnoloških postupaka likovnog rada u okviru određenih sredstava i medijuma;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motiviše učenike na upoznavanje osnovnih elemenata i zakonomernosti likovnog jezika;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razvija sposobnosti i veće osetljivosti učenika za opažanje kvaliteta svih likovnih elemenata: linija, oblika, boja;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stvara uslove da učenici na časovima u procesu realizacije sadržaja koriste različite tehnike i sredstva i da kreativnim izražavanjem bolje upoznaju njihova vizuelna i likovna svojstva;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razvija sposobnosti učenika za vizuelno pamćenje, za povezivanje opaženih informacija kao osnove uvođenja u kreativno vizuelno mišljenje;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razvija veću osetljivost za likovne i vizuelne vrednosti koje se stiču u nastavi, a primenjuju u radu i životu;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razvija motoričke sposobnosti učenika i navike za lepo pisanje;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kontinuirano podstiče i prati interesovanja za posećivanjem muzeja, izložbi i jača potrebe kod učenika za čuvanje kulturnih dobara i estetskog izgleda sredine u kojoj učenici žive i rade;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stvara uslove da se upoznavanjem likovnih umetnosti bolje razumeju prirodne zakonitosti i društvene pojave;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omogući razumevanje pozitivnog emocinalnog stava prema vrednostima izraženim u delima različitih područja umetnosti;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razvija sposobnosti za prepoznavanje osnovnih svojstava tradicionalne, moderne i savremene umetnosti.</w:t>
      </w:r>
    </w:p>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Peti razred</w:t>
      </w:r>
    </w:p>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w:t>
      </w:r>
    </w:p>
    <w:p w:rsidR="0084021A" w:rsidRPr="0084021A" w:rsidRDefault="0084021A" w:rsidP="0084021A">
      <w:pPr>
        <w:spacing w:after="0" w:line="240" w:lineRule="auto"/>
        <w:jc w:val="center"/>
        <w:rPr>
          <w:rFonts w:ascii="Arial" w:eastAsia="Times New Roman" w:hAnsi="Arial" w:cs="Arial"/>
          <w:sz w:val="28"/>
          <w:szCs w:val="28"/>
          <w:lang w:eastAsia="sr-Latn-CS"/>
        </w:rPr>
      </w:pPr>
      <w:r w:rsidRPr="0084021A">
        <w:rPr>
          <w:rFonts w:ascii="Arial" w:eastAsia="Times New Roman" w:hAnsi="Arial" w:cs="Arial"/>
          <w:sz w:val="28"/>
          <w:szCs w:val="28"/>
          <w:lang w:eastAsia="sr-Latn-CS"/>
        </w:rPr>
        <w:t>SADRŽAJI PROGRAMA</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CRTANJE (12)</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Vrste i svojstva linije</w:t>
      </w:r>
      <w:r w:rsidRPr="0084021A">
        <w:rPr>
          <w:rFonts w:ascii="Arial" w:eastAsia="Times New Roman" w:hAnsi="Arial" w:cs="Arial"/>
          <w:lang w:eastAsia="sr-Latn-CS"/>
        </w:rPr>
        <w:t xml:space="preserve"> (2)</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Stvaranje različitih vrednosti linija.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Crtanje, crtački materijali, meke olovke, krede, pero, trska, razni crtački materijali.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 xml:space="preserve">Linija kao sredstvo za stvaranje različitih kvaliteta površina </w:t>
      </w:r>
      <w:r w:rsidRPr="0084021A">
        <w:rPr>
          <w:rFonts w:ascii="Arial" w:eastAsia="Times New Roman" w:hAnsi="Arial" w:cs="Arial"/>
          <w:lang w:eastAsia="sr-Latn-CS"/>
        </w:rPr>
        <w:t xml:space="preserve">(2)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Percepcija, stvaranje različitih vrednosti kvaliteta površina.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Crtanje, crtački materijali, meke olovke, krede, pero, trska, razni crtački materijali.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Estetsko procenjivanje</w:t>
      </w:r>
      <w:r w:rsidRPr="0084021A">
        <w:rPr>
          <w:rFonts w:ascii="Arial" w:eastAsia="Times New Roman" w:hAnsi="Arial" w:cs="Arial"/>
          <w:lang w:eastAsia="sr-Latn-CS"/>
        </w:rPr>
        <w:t xml:space="preserve"> (1)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Odnosi veličina</w:t>
      </w:r>
      <w:r w:rsidRPr="0084021A">
        <w:rPr>
          <w:rFonts w:ascii="Arial" w:eastAsia="Times New Roman" w:hAnsi="Arial" w:cs="Arial"/>
          <w:lang w:eastAsia="sr-Latn-CS"/>
        </w:rPr>
        <w:t xml:space="preserve"> (2)</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Percepcija, opažanje ritma linija, boja, oblika.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Crtanje, crtački materijali, meke olovke, krede, pero, trska, razni crtački materijali.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Lepo pisanje sa kaligrafijom</w:t>
      </w:r>
      <w:r w:rsidRPr="0084021A">
        <w:rPr>
          <w:rFonts w:ascii="Arial" w:eastAsia="Times New Roman" w:hAnsi="Arial" w:cs="Arial"/>
          <w:lang w:eastAsia="sr-Latn-CS"/>
        </w:rPr>
        <w:t xml:space="preserve"> (2)</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Percepcija, opažanje ritma linija, boja, oblika.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Crtanje, crtački materijali, obične olovke sa oznakom "B" pljosnato zaoštrene olovke, metalno pero, tuš i pero i penkalo, razni crtački materijali.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Komponovanje više ritmičkih celina u prostoru</w:t>
      </w:r>
      <w:r w:rsidRPr="0084021A">
        <w:rPr>
          <w:rFonts w:ascii="Arial" w:eastAsia="Times New Roman" w:hAnsi="Arial" w:cs="Arial"/>
          <w:lang w:eastAsia="sr-Latn-CS"/>
        </w:rPr>
        <w:t xml:space="preserve"> (2)</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Percepcija, opažanje ritma linija, boja, oblika.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Crtanje, slikanje i vajanje.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Estetsko procenjivanje</w:t>
      </w:r>
      <w:r w:rsidRPr="0084021A">
        <w:rPr>
          <w:rFonts w:ascii="Arial" w:eastAsia="Times New Roman" w:hAnsi="Arial" w:cs="Arial"/>
          <w:lang w:eastAsia="sr-Latn-CS"/>
        </w:rPr>
        <w:t xml:space="preserve"> (1)</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SLIKANJE (12)</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Svojstva slikarskih materijala i podloga</w:t>
      </w:r>
      <w:r w:rsidRPr="0084021A">
        <w:rPr>
          <w:rFonts w:ascii="Arial" w:eastAsia="Times New Roman" w:hAnsi="Arial" w:cs="Arial"/>
          <w:lang w:eastAsia="sr-Latn-CS"/>
        </w:rPr>
        <w:t xml:space="preserve"> (2)</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Percepcija.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Slikanje i crtanje raznim slikarskim i crtačkim materijalima.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lastRenderedPageBreak/>
        <w:t>Ritmičko komponovanje boja i oblika</w:t>
      </w:r>
      <w:r w:rsidRPr="0084021A">
        <w:rPr>
          <w:rFonts w:ascii="Arial" w:eastAsia="Times New Roman" w:hAnsi="Arial" w:cs="Arial"/>
          <w:lang w:eastAsia="sr-Latn-CS"/>
        </w:rPr>
        <w:t xml:space="preserve"> (2)</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Percepcija, opažanje ritma linija, boja, oblika.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Slikanje, crtanje i vajanje, odgovarajuća sredstva i materijali.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Korišćenje raznih materijala za komponovanje</w:t>
      </w:r>
      <w:r w:rsidRPr="0084021A">
        <w:rPr>
          <w:rFonts w:ascii="Arial" w:eastAsia="Times New Roman" w:hAnsi="Arial" w:cs="Arial"/>
          <w:lang w:eastAsia="sr-Latn-CS"/>
        </w:rPr>
        <w:t xml:space="preserve"> (2)</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Percepcija.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Slikanje, crtanje i kolaž; odgovarajuća sredstva i materijali.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Vizuelno sporazumevanje</w:t>
      </w:r>
      <w:r w:rsidRPr="0084021A">
        <w:rPr>
          <w:rFonts w:ascii="Arial" w:eastAsia="Times New Roman" w:hAnsi="Arial" w:cs="Arial"/>
          <w:lang w:eastAsia="sr-Latn-CS"/>
        </w:rPr>
        <w:t xml:space="preserve"> (2)</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Percepcija linija, boja i oblika.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Slikanje, crtanje i vajanje; odgovarajuća sredstva i materijali.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Vremenski i prostorni nizovi (crtani film, strip)</w:t>
      </w:r>
      <w:r w:rsidRPr="0084021A">
        <w:rPr>
          <w:rFonts w:ascii="Arial" w:eastAsia="Times New Roman" w:hAnsi="Arial" w:cs="Arial"/>
          <w:lang w:eastAsia="sr-Latn-CS"/>
        </w:rPr>
        <w:t xml:space="preserve"> (2+1)</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Apercepcija, percepcija - asocijacije u nizu pokretne slike; boje, mrlje, crteži, oblici.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Slikanje, crtanje i vajanje; odgovarajuća sredstva i materijali.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Slikanje, estetsko procenjivanje</w:t>
      </w:r>
      <w:r w:rsidRPr="0084021A">
        <w:rPr>
          <w:rFonts w:ascii="Arial" w:eastAsia="Times New Roman" w:hAnsi="Arial" w:cs="Arial"/>
          <w:lang w:eastAsia="sr-Latn-CS"/>
        </w:rPr>
        <w:t xml:space="preserve"> (1)</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VAJANJE (12)</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Vajanje, vrste vajarskog materijala</w:t>
      </w:r>
      <w:r w:rsidRPr="0084021A">
        <w:rPr>
          <w:rFonts w:ascii="Arial" w:eastAsia="Times New Roman" w:hAnsi="Arial" w:cs="Arial"/>
          <w:lang w:eastAsia="sr-Latn-CS"/>
        </w:rPr>
        <w:t xml:space="preserve"> (4)</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Percepcija i apercepcija, stvaranje različitih vrednosti forme (konveksno, konkavno; otvoreno, zatvoreno) i čvrsti materijali.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Vajanje, glina, gips i ostala odgovarajuća sredstva i čvrsti materijali.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Vezivanje trodimenzionalnih oblika u prostoru</w:t>
      </w:r>
      <w:r w:rsidRPr="0084021A">
        <w:rPr>
          <w:rFonts w:ascii="Arial" w:eastAsia="Times New Roman" w:hAnsi="Arial" w:cs="Arial"/>
          <w:lang w:eastAsia="sr-Latn-CS"/>
        </w:rPr>
        <w:t xml:space="preserve"> (2)</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Percepcija i apercepcija.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Vajanje, glina, keramička glina i ostala odgovarajuća sredstva i materijali.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Slobodno komponovanje</w:t>
      </w:r>
      <w:r w:rsidRPr="0084021A">
        <w:rPr>
          <w:rFonts w:ascii="Arial" w:eastAsia="Times New Roman" w:hAnsi="Arial" w:cs="Arial"/>
          <w:lang w:eastAsia="sr-Latn-CS"/>
        </w:rPr>
        <w:t xml:space="preserve"> (2)</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Percepcija i apercepcija.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Vajanje, glina, keramička glina, gips i ostala odgovarajuća sredstva i materijali.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Oblikovanje upotrebnih premeta (sitna plastika, nakit)</w:t>
      </w:r>
      <w:r w:rsidRPr="0084021A">
        <w:rPr>
          <w:rFonts w:ascii="Arial" w:eastAsia="Times New Roman" w:hAnsi="Arial" w:cs="Arial"/>
          <w:lang w:eastAsia="sr-Latn-CS"/>
        </w:rPr>
        <w:t xml:space="preserve"> (2+1)</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Apercepcija, percepcija.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Vajanje, glina, keramička glina, plastelin, gips i ostala odgovarajuća sredstva i materijali.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Vajanje, estetska analiza (1).</w:t>
      </w:r>
    </w:p>
    <w:p w:rsidR="0084021A" w:rsidRPr="0084021A" w:rsidRDefault="0084021A" w:rsidP="0084021A">
      <w:pPr>
        <w:spacing w:after="0" w:line="240" w:lineRule="auto"/>
        <w:jc w:val="center"/>
        <w:rPr>
          <w:rFonts w:ascii="Arial" w:eastAsia="Times New Roman" w:hAnsi="Arial" w:cs="Arial"/>
          <w:sz w:val="28"/>
          <w:szCs w:val="28"/>
          <w:lang w:eastAsia="sr-Latn-CS"/>
        </w:rPr>
      </w:pPr>
      <w:r w:rsidRPr="0084021A">
        <w:rPr>
          <w:rFonts w:ascii="Arial" w:eastAsia="Times New Roman" w:hAnsi="Arial" w:cs="Arial"/>
          <w:sz w:val="28"/>
          <w:szCs w:val="28"/>
          <w:lang w:eastAsia="sr-Latn-CS"/>
        </w:rPr>
        <w:t>NAČIN OSTVARIVANJA PROGRAMA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Osnovni razlog za uvođenje nastavnog predmeta </w:t>
      </w:r>
      <w:r w:rsidRPr="0084021A">
        <w:rPr>
          <w:rFonts w:ascii="Arial" w:eastAsia="Times New Roman" w:hAnsi="Arial" w:cs="Arial"/>
          <w:b/>
          <w:bCs/>
          <w:lang w:eastAsia="sr-Latn-CS"/>
        </w:rPr>
        <w:t>crtanje, slikanje i vajanje</w:t>
      </w:r>
      <w:r w:rsidRPr="0084021A">
        <w:rPr>
          <w:rFonts w:ascii="Arial" w:eastAsia="Times New Roman" w:hAnsi="Arial" w:cs="Arial"/>
          <w:lang w:eastAsia="sr-Latn-CS"/>
        </w:rPr>
        <w:t xml:space="preserve"> je nedovoljan fond časova na kojima daroviti i zainteresovani učenici mogu da u celosti izraze svoje kreativne potencijale i tako u potpunosti iskoriste planirane sadržaje programa likovne kulture.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Izborna nastava odmerenim zadacima sistematično razvija različite psihičke i likovne sposobnosti učenika, a naročito one sposobnosti koje podstiču njihovo individualno i kreativno izražavanje.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Ona dodatno motiviše likovne pedagoge na usavršavanje i primenu savremenih metoda učenja (oslanjajući se i na savremena iskustva dečije psihologije) radi podsticanja spontanog i slobodnog izražavanja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Zbog toga ova nastava omogućava prepoznavanje i razvoj darovitosti učenika i njihovih individualnih sposobnosti i omogućava postepeno uvođenje učenika u oblast profesionalne orijentacije ka širokom polju likovnih delatnosti.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 obzirom da postoje inicijative za većom podrškom darovite dece ovim predmetom, ostvarena je mogućnost da se na vreme podstiče prepoznavanje ove dece u čemu bi učestvovali roditelji i vaspitači (pedagozi, psiholozi) u skladu sa individualnim sposobnostima i njihovom didaktičko-metodičkom tretmanu.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Izvanredna postignuća ili mogućnosti za velika postignuća uglavnom se koriste pod nazivom darovitost (opšti potencijal) i talentovanost (manifestovana darovitost), pod kojima se podrazumeva bistrina, izuzetnost, superiornost, briljantnost, sposobnost lakog i brzog učenja. U redovnim vaspitno-obrazovnim institucijama nastavnik ima ravnopravan didaktičko-metodički odnos prema zainteresovanim i talentovanim učenicima, oslanjajući se na savremena iskustva psihologije koja insistira na razvoju individualnih sposobnosti, što se odnosi i na obrazovanje darovite dece.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Koncepcija ovog izbornog predmeta poseban naglasak stavlja na podršku darovitoj deci koja imaju mogućnost da prodube znanja u onim sadržajima koji se ne mogu realizovati u redovno-časovnom sistemu. Stoga je za izradu ovog programa stručna komisija oslonce tražila pre svega u programu obaveznog predmeta likovna kultura, kako bi se nastavila korelacija i produbila započeta realizacija sadržaja. U realizaciji ove nastave treba u skladu sa mogućnostima škole i kreativnostima nastavnika, insistirati na većoj afirmaciji primenjenih umetnosti i vizuelnih komunikacija.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Nastavnici su dužni da prate darovito dete i da ga podržavaju u radu insistirajući na formiranju zbirke radova (mape) i u saradnji sa roditeljima u vreme nastave vode dnevnik i prate razvoj deteta. Očuvanjem težnje darovitih učenika ka kreativnom izražavanju zajedno sa ovladavanjem materijalima (razvoj tehničke spretnosti i senzibiliteta) doprinosi se daljem likovnom obrazovanju.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Smisao planiranja sadržaja programa izbornog predmeta crtanje, slikanje i vajanje je da se utvrde zadaci na svakom času koji bi najpotpunije razvijali sve likovne sposobnosti učenika, naročito sposobnosti koje podstiču stvaranje, kao i one koje omogućuju stvaranje. Stoga, gradivo treba planirati tako da se postigne: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viši nivo opažanja;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osposobljenost primanja;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odgovarajući nivo razumevanja;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sposobnost postupanja;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Vrste plana: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godišnji plan;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operativni plan rada (polugodišnji, mesečni).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Godišnji plan</w:t>
      </w:r>
      <w:r w:rsidRPr="0084021A">
        <w:rPr>
          <w:rFonts w:ascii="Arial" w:eastAsia="Times New Roman" w:hAnsi="Arial" w:cs="Arial"/>
          <w:lang w:eastAsia="sr-Latn-CS"/>
        </w:rPr>
        <w:t xml:space="preserve"> rada treba da sadrži pregled likovnih celina i broj časova predviđenih za određene sadržaje.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Operativni polugodišnji plan</w:t>
      </w:r>
      <w:r w:rsidRPr="0084021A">
        <w:rPr>
          <w:rFonts w:ascii="Arial" w:eastAsia="Times New Roman" w:hAnsi="Arial" w:cs="Arial"/>
          <w:lang w:eastAsia="sr-Latn-CS"/>
        </w:rPr>
        <w:t xml:space="preserve"> rada treba da bude detaljno razrađen i da sadrži sledeće rubrike: mesec; osnovni cilj i zadatak (vaspitni i obrazovni) nastavni sadržaj; oblik rada; korelaciju sa drugim predmetima; sredstva i medije i primedbe u koje se ubeležavaju promene.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Ostvarivanje sadržaja: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Sadržaje programa likovne kulture treba ostvariti: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 primanjem (učenjem), tako što će učenicima biti omogućeno da stiču znanja iz oblasti likovne kulture, savladavaju tehnološke postupke likovnog rada u okviru određenih sredstava i medijuma i da upoznaju zakonitosti i elemente likovnog jezika;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 davanjem (stvaranjem) putem podsticanja učenika da se izražavaju u okviru likovnih aktivnosti i ostvaruju rezultate (uvek na višem nivou kultivisanja i jačanja likovne osetljivosti).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Za nastavu likovne kulture, na osnovu sadržaja i metodičkih oblika usmerenosti vaspitno-obrazovnog procesa u pravcu bogaćenja dečijeg estetskog iskustva, određeni ciljevi i zadaci proizašli su iz likovne umetnosti teorije stvaralaštva i razvojne psihologije.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Ovako koncipiranim programom crtanja, slikanja i vajanja naglašena je usmerenost vaspitno-obrazovnog procesa u svim njegovim vremenskim segmentima-pojedini časovi, ciklusi časova, problemski krugovi operativnih zadataka i celine programa uzrasnih zahteva - ka jačanju likovnih sposobnosti učenika, zatim ka bogaćenju likovnog jezika, a takođe ka formiranju pozitivnih navika i bogaćenju vlastite sfere estetskog iskustva.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Pretpostavka kreativnosti učenika u domenu likovnih aktivnosti podrazumeva da motivacioni sadržaji budu raznovrsni, primereni uzrastu i interesovanjima učenika. Metodske postupke i oblike rada nastavnik koncipira usaglašavajući vaspitno-obrazovne zadatke (likovne probleme) sa pobuđenim interesovanjem učenika da ove zadatke prihvati na nivou samoinicijative, odnosno formiranoj vlastitoj izraženoj potrebi. U tom smislu uloga nastavnika naglašena je u fazi izbora i didaktičke pripreme motivacionog sadržaja, dok izbor teme zavisi od suštine likovnog zadatka, odnosno konkretnog sadržaja kojim se učenik motiviše u pravcu određenog likovnog problema.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Problemski zahtevi ovog programa imaju karakter nastavnog sadržaja, a teme su u službi realizacije predviđenih zadataka. U procesu pripremanja za rad temama treba posvetiti </w:t>
      </w:r>
      <w:r w:rsidRPr="0084021A">
        <w:rPr>
          <w:rFonts w:ascii="Arial" w:eastAsia="Times New Roman" w:hAnsi="Arial" w:cs="Arial"/>
          <w:lang w:eastAsia="sr-Latn-CS"/>
        </w:rPr>
        <w:lastRenderedPageBreak/>
        <w:t xml:space="preserve">posebnu pažnju kako ne bi ovladale sadržajima (što je do sada pokazala nastavna praksa). Kao i u mnogim drugim pristupima i u ovom slučaju se očekuje kreativan odnos nastavnika prilikom izbora tema, zavisno od likovnog problema. Teme treba pronalaziti u povezivanju sa drugim oblastima i to pomoću razgovora sa učenicima.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strukturi sadržaja nastavnog rada koje se odnose na praktične likovne aktivnosti učenika podrazumeva se oslanjanje na širi izbor likovnih sredstava i medijuma, odnosno savremenih likovno-poetskih sadržaja i iskustava. U tom smislu, likovna osetljivost učenika ostvarivala bi se i kao pripremljenost za aktivno učestvovanje u stvaranju estetskih vrednosti koje zahteva naše vreme i kao sposobnost vrednovanja i kritičkog odnosa savremenog trenutka. Ovakav pristup doprinosi neposrednosti doživljaja likovnog čina i pospešivanju imaginativnih i kreativnih mogućnosti učenika te je od tri elementa u strukturi programa, kreativnost, koja u stvari znači sposobnost da se nađu nova rešenja za jedan problem ili novi načini umetničkog izraza.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Strukturu programa čine: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1.nastavni sadržaji</w:t>
      </w:r>
      <w:r w:rsidRPr="0084021A">
        <w:rPr>
          <w:rFonts w:ascii="Arial" w:eastAsia="Times New Roman" w:hAnsi="Arial" w:cs="Arial"/>
          <w:lang w:eastAsia="sr-Latn-CS"/>
        </w:rPr>
        <w:t xml:space="preserve"> koji se odnose na savladavanje likovnog jezika i upoznavanja sadržaja likovne kulture, poznavanje dela likovnih umetnosti i elemenata likovne pismenosti;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 xml:space="preserve">2.kreativnost </w:t>
      </w:r>
      <w:r w:rsidRPr="0084021A">
        <w:rPr>
          <w:rFonts w:ascii="Arial" w:eastAsia="Times New Roman" w:hAnsi="Arial" w:cs="Arial"/>
          <w:lang w:eastAsia="sr-Latn-CS"/>
        </w:rPr>
        <w:t xml:space="preserve">- sposobnost da se nađu nova rešenja za jedan problem ili novi načini umetničkog izraza i ostvarenje proizvoda novog za individuu (ne nužno novog i za druge), za koju je pretpostavka za podsticanje, motivacioni sadržaji praktičnih likovnih aktivnosti učenika koji obuhvataju: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domen učeničkih doživljaja;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domen korelacije sa drugim vaspitno-obrazovnim područjima.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3.likovni medijumi i sredstva</w:t>
      </w:r>
      <w:r w:rsidRPr="0084021A">
        <w:rPr>
          <w:rFonts w:ascii="Arial" w:eastAsia="Times New Roman" w:hAnsi="Arial" w:cs="Arial"/>
          <w:lang w:eastAsia="sr-Latn-CS"/>
        </w:rPr>
        <w:t xml:space="preserve"> - korišćenje likovnih disciplina i upotreba određenih materijala u oblikovanju, prošireni medijumi.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strukturi sadržaja nastavnog rada koje se odnose na praktične likovne aktivnosti učenika podrazumeva se oslanjanje na širi izbor savremenih likovnih sredstava i medijuma, odnosno savremenih likovno-poetskih sadržaja i iskustava. U tom smislu, likovna osetljivost učenika ostvarivala bi se i kao pripremljenost za aktivno učestvovanje u stvaranju estetskih vrednosti koje zahteva naše vreme i kao sposobnost vrednovanja i kritičkog odnosa savremenog trenutka. Ovakav pristup doprinosi neposrednosti doživljaja likovnog čina i pospešivanju imaginativnih i kreativnih mogućnosti učenika, kao i metodički kvalitet u pogledu opredeljenja komisije za izmenu i dopunu programa likovne kulture u osnovnoj školi smanjenjem opterećenosti učenika naglašavanjem savremenih medijuma u likovnoj i vizuelnoj umetnosti u skladu sa savremenim kretanjima umetnosti.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Crtanje:</w:t>
      </w:r>
      <w:r w:rsidRPr="0084021A">
        <w:rPr>
          <w:rFonts w:ascii="Arial" w:eastAsia="Times New Roman" w:hAnsi="Arial" w:cs="Arial"/>
          <w:lang w:eastAsia="sr-Latn-CS"/>
        </w:rPr>
        <w:t xml:space="preserve"> korišćenje svih vrsta linija kako bi se postepeno obogaćivalo linearno grafičko izražavanje i bogatstvo pojedinostima na osnovu opserviranja ili prethodnim vežbama rada po prirodi. Neophodno je analizirati perspektive, ptičje, žablje, linearne i insistiranje na preciznosima i detalju sa naglaskom na odnose veličina, proporcije.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Slikanje:</w:t>
      </w:r>
      <w:r w:rsidRPr="0084021A">
        <w:rPr>
          <w:rFonts w:ascii="Arial" w:eastAsia="Times New Roman" w:hAnsi="Arial" w:cs="Arial"/>
          <w:lang w:eastAsia="sr-Latn-CS"/>
        </w:rPr>
        <w:t xml:space="preserve"> obogaćivanje skale pojedinih boja i njihovog kompozicionog odnosa i uvođenje u bojene vrednosti procesom rada po prirodi i ilustrovanju. Slikarske tehnike i podloge.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 xml:space="preserve">Grafika: </w:t>
      </w:r>
      <w:r w:rsidRPr="0084021A">
        <w:rPr>
          <w:rFonts w:ascii="Arial" w:eastAsia="Times New Roman" w:hAnsi="Arial" w:cs="Arial"/>
          <w:lang w:eastAsia="sr-Latn-CS"/>
        </w:rPr>
        <w:t xml:space="preserve">obogaćivanje linearnog izraza grafičkih površina, sa postepenim svesnijim kompozicionim rešenjima. Obrada prostora, vrste grafičkih tehnika, linorez, drvorez itd.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lastRenderedPageBreak/>
        <w:t>Vajanje:</w:t>
      </w:r>
      <w:r w:rsidRPr="0084021A">
        <w:rPr>
          <w:rFonts w:ascii="Arial" w:eastAsia="Times New Roman" w:hAnsi="Arial" w:cs="Arial"/>
          <w:lang w:eastAsia="sr-Latn-CS"/>
        </w:rPr>
        <w:t xml:space="preserve"> trodimenzionalno oblikovanje, osnovni trodimenzionalni oblici. Volumen i prostor, opšta orijentacija u vajarskim oblastima. Konveksno, konkavno, otvoreno i zatvoreno, napregnuta i zategnuta forma, prodor, rascep, tvrda i meka forma. Funkcija plastike u arhitekturi, eksterijeru i enterijeru, primenjeno vajarstvo, sitna plastika. Dekorativna skulptura, ornament. Vajarski materijali, čvrsti materijali. Alati i proces rada pri izradi vajarskog rada. Oblici i umnožavanje vajarskih radova. Sadržaji i ideje u vajarskim delima u istoriji umetnosti.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realizaciji ove nastave treba u skladu sa mogućnostima škole i kreativnostima nastavnika, insistirati na većoj afirmaciji primenjenih umetnosti i vizuelnih komunikacija. U ovoj nastavi sadržaji nastavnog rada se odnose na praktične likovne aktivnosti učenika koja podrazumeva se oslanjanje na širi izbor savremenih likovnih sredstava i medijuma, odnosno savremenih likovno-poetskih sadržaja i iskustava iz oblasti primenjenih umetnosti. U tom smislu, likovna osetljivost učenika ostvarivala bi se i kao pripremljenost za aktivno učestvovanje u stvaranju estetskih vrednosti koje zahteva naše vreme i kao sposobnost vrednovanja i kritičkog odnosa prema savremenom trenutku. Stoga se preporučuju sadržaji iz oblasti primenjene grafike i keramike.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Primenjena grafika:</w:t>
      </w:r>
      <w:r w:rsidRPr="0084021A">
        <w:rPr>
          <w:rFonts w:ascii="Arial" w:eastAsia="Times New Roman" w:hAnsi="Arial" w:cs="Arial"/>
          <w:lang w:eastAsia="sr-Latn-CS"/>
        </w:rPr>
        <w:t xml:space="preserve"> Osnovi primenjene grafike. Korišćenje reproduktivne grafike u industriji. Grafika u jednoj boji - nacrt za etiketu. Grafika u dve boje - nacrt za plakat. Grafika u više boja - nacrt za naslovnu stranu knjige (skica u kolažu).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Grafika i grafički slog (korišćenje grafike letraset-slova). Grafika-skica za poštansku marku. Grafika i ambalaža (kutije-nacrt i finalni rad).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Plakat-izvođenje visokom štampom. Plakat - nacrt - skica kolažom.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Keramika:</w:t>
      </w:r>
      <w:r w:rsidRPr="0084021A">
        <w:rPr>
          <w:rFonts w:ascii="Arial" w:eastAsia="Times New Roman" w:hAnsi="Arial" w:cs="Arial"/>
          <w:lang w:eastAsia="sr-Latn-CS"/>
        </w:rPr>
        <w:t xml:space="preserve"> Uvod u keramiku. Istorija keramike, keramički proizvodi, tehnologija keramike. Sticanje prvog iskustva u radu sa glinom. Mešanje, gnječenje, dodavanje i oduzimanje mase gline. Plastične forme. Konkavne i konveksne forme, puni i prazni prostori u raznim funkcijama (opeka sa šupljinama i slično).</w:t>
      </w:r>
    </w:p>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HOR I ORKESTAR</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Cilj i zadaci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Opšti cilj nastave izbornog predmeta </w:t>
      </w:r>
      <w:r w:rsidRPr="0084021A">
        <w:rPr>
          <w:rFonts w:ascii="Arial" w:eastAsia="Times New Roman" w:hAnsi="Arial" w:cs="Arial"/>
          <w:i/>
          <w:iCs/>
          <w:lang w:eastAsia="sr-Latn-CS"/>
        </w:rPr>
        <w:t>hor</w:t>
      </w:r>
      <w:r w:rsidRPr="0084021A">
        <w:rPr>
          <w:rFonts w:ascii="Arial" w:eastAsia="Times New Roman" w:hAnsi="Arial" w:cs="Arial"/>
          <w:lang w:eastAsia="sr-Latn-CS"/>
        </w:rPr>
        <w:t xml:space="preserve"> i </w:t>
      </w:r>
      <w:r w:rsidRPr="0084021A">
        <w:rPr>
          <w:rFonts w:ascii="Arial" w:eastAsia="Times New Roman" w:hAnsi="Arial" w:cs="Arial"/>
          <w:i/>
          <w:iCs/>
          <w:lang w:eastAsia="sr-Latn-CS"/>
        </w:rPr>
        <w:t>orkestar</w:t>
      </w:r>
      <w:r w:rsidRPr="0084021A">
        <w:rPr>
          <w:rFonts w:ascii="Arial" w:eastAsia="Times New Roman" w:hAnsi="Arial" w:cs="Arial"/>
          <w:lang w:eastAsia="sr-Latn-CS"/>
        </w:rPr>
        <w:t xml:space="preserve"> je razvijanje interesovanja za muzičku umetnost i upoznavanje muzičke tradicije i kulture svoga i drugih naroda.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Ostali ciljevi i zadaci su:</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da kod učenika razvija muzičke sposobnosti i želju za aktivnim muziciranjem/pevanjem i sudelovanjem u školskim ansamblima;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da podstiče kreativne sposobnosti učenika i smisao za kolektivno muziciranje;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da razvija navike slušanja muzike, podstiče doživljaj i osposobljenost za razumevanje muzičkih poruka;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da podstiče stvaralačko angažovanja u svim muzičkim aktivnostima (izvođenje, slušanje, istraživanje i stvaranje muzike);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da razvija kritičko mišljenje.</w:t>
      </w:r>
    </w:p>
    <w:p w:rsidR="0084021A" w:rsidRPr="0084021A" w:rsidRDefault="0084021A" w:rsidP="0084021A">
      <w:pPr>
        <w:spacing w:after="0" w:line="240" w:lineRule="auto"/>
        <w:jc w:val="center"/>
        <w:rPr>
          <w:rFonts w:ascii="Arial" w:eastAsia="Times New Roman" w:hAnsi="Arial" w:cs="Arial"/>
          <w:sz w:val="28"/>
          <w:szCs w:val="28"/>
          <w:lang w:eastAsia="sr-Latn-CS"/>
        </w:rPr>
      </w:pPr>
      <w:r w:rsidRPr="0084021A">
        <w:rPr>
          <w:rFonts w:ascii="Arial" w:eastAsia="Times New Roman" w:hAnsi="Arial" w:cs="Arial"/>
          <w:sz w:val="28"/>
          <w:szCs w:val="28"/>
          <w:lang w:eastAsia="sr-Latn-CS"/>
        </w:rPr>
        <w:lastRenderedPageBreak/>
        <w:t>SADRŽAJI PROGRAMA</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IZVOĐENJE MUZIKE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a) </w:t>
      </w:r>
      <w:r w:rsidRPr="0084021A">
        <w:rPr>
          <w:rFonts w:ascii="Arial" w:eastAsia="Times New Roman" w:hAnsi="Arial" w:cs="Arial"/>
          <w:i/>
          <w:iCs/>
          <w:lang w:eastAsia="sr-Latn-CS"/>
        </w:rPr>
        <w:t>Pevanje pesama</w:t>
      </w:r>
      <w:r w:rsidRPr="0084021A">
        <w:rPr>
          <w:rFonts w:ascii="Arial" w:eastAsia="Times New Roman" w:hAnsi="Arial" w:cs="Arial"/>
          <w:lang w:eastAsia="sr-Latn-CS"/>
        </w:rPr>
        <w:t xml:space="preserve"> (učenje po sluhu i učenje pesme sa notnog teksta) različitog sadržaja i raspoloženja tradicionalne i umetničke muzike, koje su primerene glasovnim mogućnostima i uzrastu učenika. Poželjno je povezivanje sadržaja pesama sa sadržajima ostalih nastavnih predmeta ukoliko je moguće (učenici i škola, godišnja doba, praznici i običaji, zavičaj i domovina, priroda i okolina, životinje...).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b) </w:t>
      </w:r>
      <w:r w:rsidRPr="0084021A">
        <w:rPr>
          <w:rFonts w:ascii="Arial" w:eastAsia="Times New Roman" w:hAnsi="Arial" w:cs="Arial"/>
          <w:i/>
          <w:iCs/>
          <w:lang w:eastAsia="sr-Latn-CS"/>
        </w:rPr>
        <w:t>Sviranje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Sviranje pesama i lakših instrumentalnih dela po sluhu i notnog teksta na instrumentima Orfovog instrumentarija.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Na osnovu iskustva u izvođenju muzike, prepoznati i svirati delove pesama.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 </w:t>
      </w:r>
      <w:r w:rsidRPr="0084021A">
        <w:rPr>
          <w:rFonts w:ascii="Arial" w:eastAsia="Times New Roman" w:hAnsi="Arial" w:cs="Arial"/>
          <w:i/>
          <w:iCs/>
          <w:lang w:eastAsia="sr-Latn-CS"/>
        </w:rPr>
        <w:t>Osnove muzičke pismenosti</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Kroz obradu pesama informativno steći pojam ce-dur i a-mol lestvice, razlike između dura i mola, pojam predznaka - povisilica, pojam uzmah i predtakt, takt 6/8, šesnaestina note u grupi.</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SLUŠANJE MUZIKE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vokalno-insrumentalnih i kratkih instrumentalnih kompozicija, domaćih i stranih kompozitora, umetničkih dela inspirisanih folklorom naroda i narodnosti, različitog sadržaja, oblika i raspoloženja, kao i muzičkih priča.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slušanim primerima prepoznati različite tonske boje (glasove i instrumente), različit tempo, dinamičke razlike, različita raspoloženja na osnovu izražajnih elemenata, kao i kompoziciju koju su slušali, a na osnovu karakterističnog odlomka.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Osposobljavati učenike da uoče vrednosti i ulogu muzike u svakodnevnom životu.</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STVARANJE MUZIKE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Ritmičkim i zvučnim efektima kreiranje pratnje za pesme, stihova, koristeći pri tom različite izvore zvuka.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Kreiranje pokreta uz muziku koju pevaju ili slušaju učenici.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Smišljanje muzičkih pitanja i odgovora, ritmička dopunjalka, melodijska dopunjalka sa potpisanim tekstom, sastavljanje melodije od ponuđenih dvotaktnih motiva.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Improvizacija melodije na zadani tekst.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Improvizacija dijaloga na instrumentima Orfovog instrumentarija.</w:t>
      </w:r>
    </w:p>
    <w:p w:rsidR="0084021A" w:rsidRPr="0084021A" w:rsidRDefault="0084021A" w:rsidP="0084021A">
      <w:pPr>
        <w:spacing w:after="0" w:line="240" w:lineRule="auto"/>
        <w:jc w:val="center"/>
        <w:rPr>
          <w:rFonts w:ascii="Arial" w:eastAsia="Times New Roman" w:hAnsi="Arial" w:cs="Arial"/>
          <w:sz w:val="28"/>
          <w:szCs w:val="28"/>
          <w:lang w:eastAsia="sr-Latn-CS"/>
        </w:rPr>
      </w:pPr>
      <w:r w:rsidRPr="0084021A">
        <w:rPr>
          <w:rFonts w:ascii="Arial" w:eastAsia="Times New Roman" w:hAnsi="Arial" w:cs="Arial"/>
          <w:sz w:val="28"/>
          <w:szCs w:val="28"/>
          <w:lang w:eastAsia="sr-Latn-CS"/>
        </w:rPr>
        <w:t>NAČIN OSTVARIVANJA PROGRAMA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U programu izbornog predmeta istaknuto mesto ima slušanje muzičkih dela i aktivno muziciranje (pevanje i sviranje). Osnove muzičke pismenosti i muzičko-teoretski pojmovi u ovakvom pristupu planirani su u funkciji boljeg razumevanja muzike i muzičkog dela.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Osnovni princip u ostvarivanju ciljeva i zadataka treba da bude aktivno učešće učenika na času. Pri tome treba obuhvatiti sva područja predviđena za taj razred i kombinovati razne metode u nastavi. Čas posvećen samo jednom području i izvođen samo jednom metodom ne može biti ni koristan ni zanimljiv za učenike, što vodi ka osiromašivanju sadržaja i smisla predmeta.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Nastava izbornog predmeta ostvaruje se kroz: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pevanje, sviranje i osnove muzičke pismenosti;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muzike;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dečje muzičko stvaralaštvo.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Grupnim i pojedinačnim pevanjem ili sviranjem razvija se sposobnost učenika da aktivno učestvuju u muzičkom životu svoje sredine. </w:t>
      </w:r>
    </w:p>
    <w:p w:rsidR="0084021A" w:rsidRPr="0084021A" w:rsidRDefault="0084021A" w:rsidP="0084021A">
      <w:pPr>
        <w:spacing w:before="100" w:beforeAutospacing="1" w:after="100" w:afterAutospacing="1" w:line="240" w:lineRule="auto"/>
        <w:rPr>
          <w:rFonts w:ascii="Arial" w:eastAsia="Times New Roman" w:hAnsi="Arial" w:cs="Arial"/>
          <w:b/>
          <w:bCs/>
          <w:i/>
          <w:iCs/>
          <w:lang w:eastAsia="sr-Latn-CS"/>
        </w:rPr>
      </w:pPr>
      <w:r w:rsidRPr="0084021A">
        <w:rPr>
          <w:rFonts w:ascii="Arial" w:eastAsia="Times New Roman" w:hAnsi="Arial" w:cs="Arial"/>
          <w:b/>
          <w:bCs/>
          <w:i/>
          <w:iCs/>
          <w:lang w:eastAsia="sr-Latn-CS"/>
        </w:rPr>
        <w:t xml:space="preserve">Polazna opredeljenja pri koncipiranju programa izbornog predmeta </w:t>
      </w:r>
    </w:p>
    <w:p w:rsidR="0084021A" w:rsidRPr="0084021A" w:rsidRDefault="0084021A" w:rsidP="0084021A">
      <w:pPr>
        <w:spacing w:before="100" w:beforeAutospacing="1" w:after="100" w:afterAutospacing="1" w:line="240" w:lineRule="auto"/>
        <w:rPr>
          <w:rFonts w:ascii="Arial" w:eastAsia="Times New Roman" w:hAnsi="Arial" w:cs="Arial"/>
          <w:b/>
          <w:bCs/>
          <w:i/>
          <w:iCs/>
          <w:lang w:eastAsia="sr-Latn-CS"/>
        </w:rPr>
      </w:pPr>
      <w:r w:rsidRPr="0084021A">
        <w:rPr>
          <w:rFonts w:ascii="Arial" w:eastAsia="Times New Roman" w:hAnsi="Arial" w:cs="Arial"/>
          <w:b/>
          <w:bCs/>
          <w:i/>
          <w:iCs/>
          <w:lang w:eastAsia="sr-Latn-CS"/>
        </w:rPr>
        <w:t>Slušanje muzike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Sticanje iskustva u slušnom razlikovanju zvučnih boja (ljudski glasovi, muzički instrumenti).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Navikavanje učenika na pažljivo slušanje muzike.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Podsticanje izražavanja učenika o slušanom delu.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Upoznavanje muzičkog dela umetničkog i narodnog stvaralaštva. </w:t>
      </w:r>
    </w:p>
    <w:p w:rsidR="0084021A" w:rsidRPr="0084021A" w:rsidRDefault="0084021A" w:rsidP="0084021A">
      <w:pPr>
        <w:spacing w:before="100" w:beforeAutospacing="1" w:after="100" w:afterAutospacing="1" w:line="240" w:lineRule="auto"/>
        <w:rPr>
          <w:rFonts w:ascii="Arial" w:eastAsia="Times New Roman" w:hAnsi="Arial" w:cs="Arial"/>
          <w:b/>
          <w:bCs/>
          <w:i/>
          <w:iCs/>
          <w:lang w:eastAsia="sr-Latn-CS"/>
        </w:rPr>
      </w:pPr>
      <w:r w:rsidRPr="0084021A">
        <w:rPr>
          <w:rFonts w:ascii="Arial" w:eastAsia="Times New Roman" w:hAnsi="Arial" w:cs="Arial"/>
          <w:b/>
          <w:bCs/>
          <w:i/>
          <w:iCs/>
          <w:lang w:eastAsia="sr-Latn-CS"/>
        </w:rPr>
        <w:t>Pevanje pesama po sluhu i sa notnog teksta, uvođenje u osnove muzičke pismenosti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Narodne pesme i igre; običajne pesme.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Dečje pesme.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Utvrđivanje muzičkog rečnika u vezi sa jačinom (p, mp, f, mf), brzinom (adagio, andante, moderato, allegro) i postepenim dinamičkim prelazima iz tišeg u jače i obrnuto (crescendo, decrescendo).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Savlađivanje tonskih visina.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Usvajanje muzičkog pisma i pojmova: šesnaestina nota u grupi, takt 6/8, a-mol lestvica (prirodna i harmonska), pojam predznaka - povisilica, uzmah i predtakt.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Sviranje i pevanje pesama u funkciji ovladavanja muzičke pismenosti.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Izvođenje pesama na melodijskim instrumentima.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Ponavljanje zadatog melodijskog motiva (vežba pamćenja, razvijanje motorike). </w:t>
      </w:r>
    </w:p>
    <w:p w:rsidR="0084021A" w:rsidRPr="0084021A" w:rsidRDefault="0084021A" w:rsidP="0084021A">
      <w:pPr>
        <w:spacing w:before="100" w:beforeAutospacing="1" w:after="100" w:afterAutospacing="1" w:line="240" w:lineRule="auto"/>
        <w:rPr>
          <w:rFonts w:ascii="Arial" w:eastAsia="Times New Roman" w:hAnsi="Arial" w:cs="Arial"/>
          <w:b/>
          <w:bCs/>
          <w:i/>
          <w:iCs/>
          <w:lang w:eastAsia="sr-Latn-CS"/>
        </w:rPr>
      </w:pPr>
      <w:r w:rsidRPr="0084021A">
        <w:rPr>
          <w:rFonts w:ascii="Arial" w:eastAsia="Times New Roman" w:hAnsi="Arial" w:cs="Arial"/>
          <w:b/>
          <w:bCs/>
          <w:i/>
          <w:iCs/>
          <w:lang w:eastAsia="sr-Latn-CS"/>
        </w:rPr>
        <w:lastRenderedPageBreak/>
        <w:t>Sviranje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Osposobljavanje učenika da se snalaze u jednostavnom notnom zapisu.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Stvaranje kod učenika navike praćenja i pohađanja koncertnih priredbi.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Podsticanje kod učenika želje da se aktivnije bave muzikom. </w:t>
      </w:r>
    </w:p>
    <w:p w:rsidR="0084021A" w:rsidRPr="0084021A" w:rsidRDefault="0084021A" w:rsidP="0084021A">
      <w:pPr>
        <w:spacing w:before="100" w:beforeAutospacing="1" w:after="100" w:afterAutospacing="1" w:line="240" w:lineRule="auto"/>
        <w:rPr>
          <w:rFonts w:ascii="Arial" w:eastAsia="Times New Roman" w:hAnsi="Arial" w:cs="Arial"/>
          <w:b/>
          <w:bCs/>
          <w:i/>
          <w:iCs/>
          <w:lang w:eastAsia="sr-Latn-CS"/>
        </w:rPr>
      </w:pPr>
      <w:r w:rsidRPr="0084021A">
        <w:rPr>
          <w:rFonts w:ascii="Arial" w:eastAsia="Times New Roman" w:hAnsi="Arial" w:cs="Arial"/>
          <w:b/>
          <w:bCs/>
          <w:i/>
          <w:iCs/>
          <w:lang w:eastAsia="sr-Latn-CS"/>
        </w:rPr>
        <w:t>Muzičko stvaralaštvo</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Stalno podsticanje učenika na što izražajnije pevanje i sviranje naučenih pesama.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Slobodno improvizovanje na instrumentima Orfovog instrumentarija.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Improvizovanje dečje melodije na vlastiti ili od strane nastavnika predložen stih.</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Osmišljavanje pokreta uz muziku.</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Slobodno muzičko izražavanje.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Preporučeni sadržaji izbornog nastavnog predmeta učenicima treba da pruže znanja i informacije kako bi razumeli, pratili, razlikovali, doživljavali i što bolje procenjivali muzičke vrednosti.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Za uspešnu realizaciju ciljeva i zadataka izbornog predmeta potrebno je stvoriti odgovarajuće uslove.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Usvajanje znanja učenika zavisi od dobre organizacije časa, koji mora biti dobro planiran, osmišljen i zanimljiv. Učenik treba da bude aktivan učesnik na času, a čas izbornog predmeta treba da bude doživljaj za učenike. Raznim oblicima rada, tehnikama i očiglednim sredstvima učenicima se prenose znanja i kombinuju razne metode u nastavi.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Izborni predmet treba uvek povezivati sa muzičkim životom društvene sredine i učestvovati na takmičenjima i muzičkim priredbama.</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ZAHTEVI PROGRAMA PO AKTIVNOSTIMA</w:t>
      </w:r>
    </w:p>
    <w:p w:rsidR="0084021A" w:rsidRPr="0084021A" w:rsidRDefault="0084021A" w:rsidP="0084021A">
      <w:pPr>
        <w:spacing w:before="100" w:beforeAutospacing="1" w:after="100" w:afterAutospacing="1" w:line="240" w:lineRule="auto"/>
        <w:rPr>
          <w:rFonts w:ascii="Arial" w:eastAsia="Times New Roman" w:hAnsi="Arial" w:cs="Arial"/>
          <w:b/>
          <w:bCs/>
          <w:i/>
          <w:iCs/>
          <w:lang w:eastAsia="sr-Latn-CS"/>
        </w:rPr>
      </w:pPr>
      <w:r w:rsidRPr="0084021A">
        <w:rPr>
          <w:rFonts w:ascii="Arial" w:eastAsia="Times New Roman" w:hAnsi="Arial" w:cs="Arial"/>
          <w:b/>
          <w:bCs/>
          <w:i/>
          <w:iCs/>
          <w:lang w:eastAsia="sr-Latn-CS"/>
        </w:rPr>
        <w:t>Izvođenje muzike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 izboru pesama nastavnik treba da pođe od psihofizičkog razvoja učenika, od njemu bliskih sadržaja i dostupnih melodijsko-ritmičkih celina, šireći time njihov interes i bogatiti ih novim sadržajima. Potrebno je, takođe, da oceni glasovne mogućnosti razreda pre odabira pesama za pevanje.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Nastavnik je slobodan u izboru predloženih pesama, ali mora voditi računa da u njegovom radu budu zastupljene narodne, prigodne, pesme savremenih dečjih kompozitora kao i kompozicije sa festivala dečjeg stvaralaštva. </w:t>
      </w:r>
    </w:p>
    <w:p w:rsidR="0084021A" w:rsidRPr="0084021A" w:rsidRDefault="0084021A" w:rsidP="0084021A">
      <w:pPr>
        <w:spacing w:before="100" w:beforeAutospacing="1" w:after="100" w:afterAutospacing="1" w:line="240" w:lineRule="auto"/>
        <w:rPr>
          <w:rFonts w:ascii="Arial" w:eastAsia="Times New Roman" w:hAnsi="Arial" w:cs="Arial"/>
          <w:b/>
          <w:bCs/>
          <w:i/>
          <w:iCs/>
          <w:lang w:eastAsia="sr-Latn-CS"/>
        </w:rPr>
      </w:pPr>
      <w:r w:rsidRPr="0084021A">
        <w:rPr>
          <w:rFonts w:ascii="Arial" w:eastAsia="Times New Roman" w:hAnsi="Arial" w:cs="Arial"/>
          <w:b/>
          <w:bCs/>
          <w:i/>
          <w:iCs/>
          <w:lang w:eastAsia="sr-Latn-CS"/>
        </w:rPr>
        <w:t>Sviranje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petom razredu koristiti ritmičke i melodijske instrumente. Pošto su sada učenici opismenjeni, sviranje na melodijskim instrumentima biće olakšano jer možemo koristiti notne primere pojedinih pesama koje su solmizaciono obrađene.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Potrebno je razvijati dečje predispozicije za muzičko oblikovanje i omogućiti im da dožive radost sviranja, čime se bogati ličnost u osetljivom periodu emocionalnog sazrevanja.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Putem vlastitih stvaralačkih pokušaja dati detetu da zaviri u "radionicu kompozitora" kako bi bolje shvatilo vrednost umetničkog napora u stvaranju muzičkih dela. </w:t>
      </w:r>
    </w:p>
    <w:p w:rsidR="0084021A" w:rsidRPr="0084021A" w:rsidRDefault="0084021A" w:rsidP="0084021A">
      <w:pPr>
        <w:spacing w:before="100" w:beforeAutospacing="1" w:after="100" w:afterAutospacing="1" w:line="240" w:lineRule="auto"/>
        <w:rPr>
          <w:rFonts w:ascii="Arial" w:eastAsia="Times New Roman" w:hAnsi="Arial" w:cs="Arial"/>
          <w:b/>
          <w:bCs/>
          <w:i/>
          <w:iCs/>
          <w:lang w:eastAsia="sr-Latn-CS"/>
        </w:rPr>
      </w:pPr>
      <w:r w:rsidRPr="0084021A">
        <w:rPr>
          <w:rFonts w:ascii="Arial" w:eastAsia="Times New Roman" w:hAnsi="Arial" w:cs="Arial"/>
          <w:b/>
          <w:bCs/>
          <w:i/>
          <w:iCs/>
          <w:lang w:eastAsia="sr-Latn-CS"/>
        </w:rPr>
        <w:t>Slušanje muzike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Kompozicije koje se slušaju moraju svojim trajanjem, sadržajem i muzičkim izrazom da odgovaraju mogućnostima percepcije učenika. Kod slušanja dečjih pesama potrebno je da učenici uočavaju i objašnjavaju tekst, instrumentalnu pratnju i način kako je muzika dočarala tekst.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Posle slušanog dela potrebno je sa učenicima kroz razgovor raščlaniti i objasniti ulogu izvođača i instrumentalne pratnje u prikazivanju literarnog teksta.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izboru instrumentalnih kompozicija treba biti obazriv i slušati one u kojima će biti puno izraza, karakterističnih raspoloženja i izrazitog ritma, bilo da su programskog karaktera ili ne. </w:t>
      </w:r>
    </w:p>
    <w:p w:rsidR="0084021A" w:rsidRPr="0084021A" w:rsidRDefault="0084021A" w:rsidP="0084021A">
      <w:pPr>
        <w:spacing w:before="100" w:beforeAutospacing="1" w:after="100" w:afterAutospacing="1" w:line="240" w:lineRule="auto"/>
        <w:rPr>
          <w:rFonts w:ascii="Arial" w:eastAsia="Times New Roman" w:hAnsi="Arial" w:cs="Arial"/>
          <w:b/>
          <w:bCs/>
          <w:i/>
          <w:iCs/>
          <w:lang w:eastAsia="sr-Latn-CS"/>
        </w:rPr>
      </w:pPr>
      <w:r w:rsidRPr="0084021A">
        <w:rPr>
          <w:rFonts w:ascii="Arial" w:eastAsia="Times New Roman" w:hAnsi="Arial" w:cs="Arial"/>
          <w:b/>
          <w:bCs/>
          <w:i/>
          <w:iCs/>
          <w:lang w:eastAsia="sr-Latn-CS"/>
        </w:rPr>
        <w:t>Muzičko stvaralaštvo</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Dečje muzičko stvaralaštvo predstavlja viši stepen aktiviranja muzičkih sposobnosti, koje se stiču u svim muzičkim aktivnostima, a kao rezultat kreativnog odnosa prema muzici. Ono ima veliku vaspitnu i obrazovnu vrednost: podstiče muzičku fantaziju, oblikuje stvaralačko mišljenje, produbljuje interesovanja i doprinosi trajnijem usvajanju i pamćenju muzičkih reproduktivnih i stvaralačkih aktivnosti i znanja.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Stvaralaštvo može biti zastupljeno kroz: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komponovanje melodije na zadani tekst;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sastavljanje melodije od ponuđenih dvotaktnih motiva.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Ove aktivnosti treba vrednovati u smislu stvaralačkog angažovanja učenika, a ne prema kvalitetu nastalog dela jer i najskromnije muzičke improvizacije su pedagoški opravdane. </w:t>
      </w:r>
    </w:p>
    <w:p w:rsidR="0084021A" w:rsidRPr="0084021A" w:rsidRDefault="0084021A" w:rsidP="0084021A">
      <w:pPr>
        <w:spacing w:before="100" w:beforeAutospacing="1" w:after="100" w:afterAutospacing="1" w:line="240" w:lineRule="auto"/>
        <w:rPr>
          <w:rFonts w:ascii="Arial" w:eastAsia="Times New Roman" w:hAnsi="Arial" w:cs="Arial"/>
          <w:b/>
          <w:bCs/>
          <w:i/>
          <w:iCs/>
          <w:lang w:eastAsia="sr-Latn-CS"/>
        </w:rPr>
      </w:pPr>
      <w:r w:rsidRPr="0084021A">
        <w:rPr>
          <w:rFonts w:ascii="Arial" w:eastAsia="Times New Roman" w:hAnsi="Arial" w:cs="Arial"/>
          <w:b/>
          <w:bCs/>
          <w:i/>
          <w:iCs/>
          <w:lang w:eastAsia="sr-Latn-CS"/>
        </w:rPr>
        <w:t>Praćenje i vrednovanje učenika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Da bi se ostvario proces praćenja napredovanja i stepena postignuća učenika u nastavi izbornog predmeta, neophodno je da nastavnik prethodno upozna i identifikuje muzičke sposobnosti svakog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Praćenje učenika u nastavi mora se sprovoditi organizovano. Ono treba da obuhvati poseban razvoj svakog učenika, njegov rad, zalaganje, interesovanje, stav, umešnost, kreativnost i slično. Nastavnik treba da prati razvoj ličnosti u celini i objektivno određuje stepen na kojem je učenik savladao programske zahteve.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Smisao praćenja nastave izbornog predmeta treba sagledati tako da se svakom učeniku omogući razvoj u okviru vaspitno-obrazovnog rada.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Pevanje u razrednom horu ima obrazovni i vaspitni cilj. Obrazovni cilj obuhvata razvijanje sluha i ritma, širenje glasovnih mogućnosti i učvršćivanje intonacije. Vaspitni cilj obuhvata </w:t>
      </w:r>
      <w:r w:rsidRPr="0084021A">
        <w:rPr>
          <w:rFonts w:ascii="Arial" w:eastAsia="Times New Roman" w:hAnsi="Arial" w:cs="Arial"/>
          <w:lang w:eastAsia="sr-Latn-CS"/>
        </w:rPr>
        <w:lastRenderedPageBreak/>
        <w:t xml:space="preserve">razvijanje osećanja pripadnosti kolektivu, razvijanje estetskih osećanja, upoznavanje novih reči, odnosa u prirodi i među ljudima.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Razredni hor obuhvata sva odeljenja istog razreda u školi.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Mogu se osnovati: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grupe pevača vokalnih solista;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grupe solista instrumentalista, sa kojima se uvežbavaju solo pesme, mali komadi, dueti, terceti, kvarteti i mali kamerni instrumentalni sastavi;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grupa ljubitelja slušanja muzike - koji će slušati razna muzička izvođenja u školi ili van nje (koncerte, radio i televizijske emisije, muzičke filmove i sl.);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grupa mladih kompozitora, sa kojima se radi na razvijanju muzičke kreativnosti;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grupa mladih etnomuzikologa, koji će prikupljati malo poznate, ili gotovo zaboravljene, pesme sredine u kojoj žive.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Vrste aktivnosti koje je moguće osnovati u školi, u odnosu na sposobnosti i interesovanja učenika, određene su interesovanjem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Nastava orkestra se odvija u grupi do četiri učenika, odnosno od pet do devet učenika kada se radi o blok flautama, tamburama, mandolinama ili Orfovom instrumentarijumu. Zavisno od mogućnosti i interesovanja učenika, u izbornoj nastavi formiraju se mali muzički sastavi, kao i hor i orkestar u većim sastavima.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Da bi se realizovao program izbornog predmeta, koriste se odgovarajući udžbenici, priručnici i zbirke za pojedine instrumente, kao i dela (u originalnom obliku ili prilagođena sastavima učenika) domaćih i stranih kompozitora iz raznih epoha, dostupna izvođačkim mogućnostima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Učenici prikazuju svoja individualna i grupna dostignuća iz izbornog nastavnog predmeta na školskim i drugim priredbama i takmičenjima.</w:t>
      </w:r>
    </w:p>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w:t>
      </w:r>
    </w:p>
    <w:p w:rsidR="0084021A" w:rsidRPr="0084021A" w:rsidRDefault="0084021A" w:rsidP="0084021A">
      <w:pPr>
        <w:spacing w:after="0" w:line="240" w:lineRule="auto"/>
        <w:jc w:val="center"/>
        <w:rPr>
          <w:rFonts w:ascii="Arial" w:eastAsia="Times New Roman" w:hAnsi="Arial" w:cs="Arial"/>
          <w:i/>
          <w:iCs/>
          <w:sz w:val="30"/>
          <w:szCs w:val="30"/>
          <w:lang w:eastAsia="sr-Latn-CS"/>
        </w:rPr>
      </w:pPr>
      <w:r w:rsidRPr="0084021A">
        <w:rPr>
          <w:rFonts w:ascii="Arial" w:eastAsia="Times New Roman" w:hAnsi="Arial" w:cs="Arial"/>
          <w:i/>
          <w:iCs/>
          <w:sz w:val="30"/>
          <w:szCs w:val="30"/>
          <w:lang w:eastAsia="sr-Latn-CS"/>
        </w:rPr>
        <w:t>MATERNJI JEZICI SA ELEMENTIMA NACIONALNE KULTURE</w:t>
      </w:r>
    </w:p>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w:t>
      </w:r>
    </w:p>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 xml:space="preserve">BOSANSKI JEZIK SA ELEMENTIMA NACIONALNE KULTURE </w:t>
      </w:r>
    </w:p>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138"/>
        <w:gridCol w:w="7033"/>
      </w:tblGrid>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Naziv predmeta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BOSANSKI JEZIK SA ELEMENTIMA NACIONALNE KULTURE</w:t>
            </w:r>
            <w:r w:rsidRPr="0084021A">
              <w:rPr>
                <w:rFonts w:ascii="Arial" w:eastAsia="Times New Roman" w:hAnsi="Arial" w:cs="Arial"/>
                <w:lang w:eastAsia="sr-Latn-CS"/>
              </w:rPr>
              <w:t xml:space="preserve"> </w:t>
            </w:r>
          </w:p>
        </w:tc>
      </w:tr>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Cilj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Cilj nastave i učenja </w:t>
            </w:r>
            <w:r w:rsidRPr="0084021A">
              <w:rPr>
                <w:rFonts w:ascii="Arial" w:eastAsia="Times New Roman" w:hAnsi="Arial" w:cs="Arial"/>
                <w:i/>
                <w:iCs/>
                <w:lang w:eastAsia="sr-Latn-CS"/>
              </w:rPr>
              <w:t>bosanskoga jezika sa elementima nacionalne kulture</w:t>
            </w:r>
            <w:r w:rsidRPr="0084021A">
              <w:rPr>
                <w:rFonts w:ascii="Arial" w:eastAsia="Times New Roman" w:hAnsi="Arial" w:cs="Arial"/>
                <w:lang w:eastAsia="sr-Latn-CS"/>
              </w:rPr>
              <w:t xml:space="preserve"> je sticanje znanja o osobenostima bosanskoga jezika, književnosti i kulture Bošnjaka, kao i razvijanje sposobnosti i vještine upotrebe jezika u različitim životnim, svakodnevnim komunikacijskim situacijama, te razvijanje svijesti o sopstvenom nacionalnom identitetu, vrednovanju vlastitog kulturnog stvaralaštva i stvaralaštva drugih naroda. </w:t>
            </w:r>
          </w:p>
        </w:tc>
      </w:tr>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Razred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Peti</w:t>
            </w:r>
            <w:r w:rsidRPr="0084021A">
              <w:rPr>
                <w:rFonts w:ascii="Arial" w:eastAsia="Times New Roman" w:hAnsi="Arial" w:cs="Arial"/>
                <w:lang w:eastAsia="sr-Latn-CS"/>
              </w:rPr>
              <w:t xml:space="preserve"> </w:t>
            </w:r>
          </w:p>
        </w:tc>
      </w:tr>
      <w:tr w:rsidR="0084021A" w:rsidRPr="0084021A" w:rsidTr="0084021A">
        <w:trPr>
          <w:tblCellSpacing w:w="0" w:type="dxa"/>
        </w:trPr>
        <w:tc>
          <w:tcPr>
            <w:tcW w:w="0" w:type="auto"/>
            <w:noWrap/>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Godišnji fond časova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72 časa</w:t>
            </w:r>
            <w:r w:rsidRPr="0084021A">
              <w:rPr>
                <w:rFonts w:ascii="Arial" w:eastAsia="Times New Roman" w:hAnsi="Arial" w:cs="Arial"/>
                <w:lang w:eastAsia="sr-Latn-CS"/>
              </w:rPr>
              <w:t xml:space="preserve"> </w:t>
            </w:r>
          </w:p>
        </w:tc>
      </w:tr>
    </w:tbl>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1026"/>
        <w:gridCol w:w="1332"/>
        <w:gridCol w:w="2222"/>
        <w:gridCol w:w="4611"/>
      </w:tblGrid>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OBLAST/TEMA </w:t>
            </w:r>
          </w:p>
        </w:tc>
        <w:tc>
          <w:tcPr>
            <w:tcW w:w="125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ISHODI</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Po završenoj temi/oblasti učenik će biti u stanju da: </w:t>
            </w:r>
          </w:p>
        </w:tc>
        <w:tc>
          <w:tcPr>
            <w:tcW w:w="255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tc>
      </w:tr>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KNJIŽEVNOST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određuje književni rod i književnu vrstu;</w:t>
            </w:r>
            <w:r w:rsidRPr="0084021A">
              <w:rPr>
                <w:rFonts w:ascii="Arial" w:eastAsia="Times New Roman" w:hAnsi="Arial" w:cs="Arial"/>
                <w:lang w:eastAsia="sr-Latn-CS"/>
              </w:rPr>
              <w:br/>
              <w:t>- uočava obilježja lirske narodne pjesme;</w:t>
            </w:r>
            <w:r w:rsidRPr="0084021A">
              <w:rPr>
                <w:rFonts w:ascii="Arial" w:eastAsia="Times New Roman" w:hAnsi="Arial" w:cs="Arial"/>
                <w:lang w:eastAsia="sr-Latn-CS"/>
              </w:rPr>
              <w:br/>
              <w:t>- razlikuje epsku od lirske pjesme;</w:t>
            </w:r>
            <w:r w:rsidRPr="0084021A">
              <w:rPr>
                <w:rFonts w:ascii="Arial" w:eastAsia="Times New Roman" w:hAnsi="Arial" w:cs="Arial"/>
                <w:lang w:eastAsia="sr-Latn-CS"/>
              </w:rPr>
              <w:br/>
              <w:t>- upoznaje se s usmenom književnom i historijskom baštinom;</w:t>
            </w:r>
            <w:r w:rsidRPr="0084021A">
              <w:rPr>
                <w:rFonts w:ascii="Arial" w:eastAsia="Times New Roman" w:hAnsi="Arial" w:cs="Arial"/>
                <w:lang w:eastAsia="sr-Latn-CS"/>
              </w:rPr>
              <w:br/>
              <w:t>- razvija svijest o kulturnim i historijskim činjenicama opjevanim u usmenim epskim i lirskim pjesmama;</w:t>
            </w:r>
            <w:r w:rsidRPr="0084021A">
              <w:rPr>
                <w:rFonts w:ascii="Arial" w:eastAsia="Times New Roman" w:hAnsi="Arial" w:cs="Arial"/>
                <w:lang w:eastAsia="sr-Latn-CS"/>
              </w:rPr>
              <w:br/>
              <w:t>- uočava lirske slike, motive i stalna izražajna sredstava u narodnoj književnosti;</w:t>
            </w:r>
            <w:r w:rsidRPr="0084021A">
              <w:rPr>
                <w:rFonts w:ascii="Arial" w:eastAsia="Times New Roman" w:hAnsi="Arial" w:cs="Arial"/>
                <w:lang w:eastAsia="sr-Latn-CS"/>
              </w:rPr>
              <w:br/>
              <w:t>- prepoznaje osnovna osjećanja izražena u pjesmi;</w:t>
            </w:r>
            <w:r w:rsidRPr="0084021A">
              <w:rPr>
                <w:rFonts w:ascii="Arial" w:eastAsia="Times New Roman" w:hAnsi="Arial" w:cs="Arial"/>
                <w:lang w:eastAsia="sr-Latn-CS"/>
              </w:rPr>
              <w:br/>
              <w:t>- analizira elemente kompozicije lirske pjesme (strofa, stih); epskog djela u stihu i u prozi (dijelovi fabule - poglavlje, epizoda; stih); dramskog djela (čin, scena, pojava);</w:t>
            </w:r>
            <w:r w:rsidRPr="0084021A">
              <w:rPr>
                <w:rFonts w:ascii="Arial" w:eastAsia="Times New Roman" w:hAnsi="Arial" w:cs="Arial"/>
                <w:lang w:eastAsia="sr-Latn-CS"/>
              </w:rPr>
              <w:br/>
              <w:t>- otkriva lirske slike, motive, poentu pjesme, stilsko-izražajna sredstva u poeziji;</w:t>
            </w:r>
            <w:r w:rsidRPr="0084021A">
              <w:rPr>
                <w:rFonts w:ascii="Arial" w:eastAsia="Times New Roman" w:hAnsi="Arial" w:cs="Arial"/>
                <w:lang w:eastAsia="sr-Latn-CS"/>
              </w:rPr>
              <w:br/>
              <w:t>- uočava likove i motive u bajci;</w:t>
            </w:r>
            <w:r w:rsidRPr="0084021A">
              <w:rPr>
                <w:rFonts w:ascii="Arial" w:eastAsia="Times New Roman" w:hAnsi="Arial" w:cs="Arial"/>
                <w:lang w:eastAsia="sr-Latn-CS"/>
              </w:rPr>
              <w:br/>
              <w:t>- samostalno analizira basnu, njen preneseni smisao i pouke;</w:t>
            </w:r>
            <w:r w:rsidRPr="0084021A">
              <w:rPr>
                <w:rFonts w:ascii="Arial" w:eastAsia="Times New Roman" w:hAnsi="Arial" w:cs="Arial"/>
                <w:lang w:eastAsia="sr-Latn-CS"/>
              </w:rPr>
              <w:br/>
              <w:t xml:space="preserve">- razlikuje pojmove: pjesnik, lirski subjekt, </w:t>
            </w:r>
            <w:r w:rsidRPr="0084021A">
              <w:rPr>
                <w:rFonts w:ascii="Arial" w:eastAsia="Times New Roman" w:hAnsi="Arial" w:cs="Arial"/>
                <w:lang w:eastAsia="sr-Latn-CS"/>
              </w:rPr>
              <w:lastRenderedPageBreak/>
              <w:t>pripovjedač i pisac;</w:t>
            </w:r>
            <w:r w:rsidRPr="0084021A">
              <w:rPr>
                <w:rFonts w:ascii="Arial" w:eastAsia="Times New Roman" w:hAnsi="Arial" w:cs="Arial"/>
                <w:lang w:eastAsia="sr-Latn-CS"/>
              </w:rPr>
              <w:br/>
              <w:t>- razlikuje oblike kazivanja;</w:t>
            </w:r>
            <w:r w:rsidRPr="0084021A">
              <w:rPr>
                <w:rFonts w:ascii="Arial" w:eastAsia="Times New Roman" w:hAnsi="Arial" w:cs="Arial"/>
                <w:lang w:eastAsia="sr-Latn-CS"/>
              </w:rPr>
              <w:br/>
              <w:t>- određuje temu i ideju književnog djela;</w:t>
            </w:r>
            <w:r w:rsidRPr="0084021A">
              <w:rPr>
                <w:rFonts w:ascii="Arial" w:eastAsia="Times New Roman" w:hAnsi="Arial" w:cs="Arial"/>
                <w:lang w:eastAsia="sr-Latn-CS"/>
              </w:rPr>
              <w:br/>
              <w:t>- uočava glavne i sporedne motive;</w:t>
            </w:r>
            <w:r w:rsidRPr="0084021A">
              <w:rPr>
                <w:rFonts w:ascii="Arial" w:eastAsia="Times New Roman" w:hAnsi="Arial" w:cs="Arial"/>
                <w:lang w:eastAsia="sr-Latn-CS"/>
              </w:rPr>
              <w:br/>
              <w:t>- uočava osobine likova;</w:t>
            </w:r>
            <w:r w:rsidRPr="0084021A">
              <w:rPr>
                <w:rFonts w:ascii="Arial" w:eastAsia="Times New Roman" w:hAnsi="Arial" w:cs="Arial"/>
                <w:lang w:eastAsia="sr-Latn-CS"/>
              </w:rPr>
              <w:br/>
              <w:t>- analizira likove koristeći se navodima iz teksta;</w:t>
            </w:r>
            <w:r w:rsidRPr="0084021A">
              <w:rPr>
                <w:rFonts w:ascii="Arial" w:eastAsia="Times New Roman" w:hAnsi="Arial" w:cs="Arial"/>
                <w:lang w:eastAsia="sr-Latn-CS"/>
              </w:rPr>
              <w:br/>
              <w:t>- uspoređuje književna djela sa djelima koje obrađuje na času srpskog jezika;</w:t>
            </w:r>
            <w:r w:rsidRPr="0084021A">
              <w:rPr>
                <w:rFonts w:ascii="Arial" w:eastAsia="Times New Roman" w:hAnsi="Arial" w:cs="Arial"/>
                <w:lang w:eastAsia="sr-Latn-CS"/>
              </w:rPr>
              <w:br/>
              <w:t>- upoznaje se sa kulturno-historijskim naslijeđem Bošnjaka;</w:t>
            </w:r>
            <w:r w:rsidRPr="0084021A">
              <w:rPr>
                <w:rFonts w:ascii="Arial" w:eastAsia="Times New Roman" w:hAnsi="Arial" w:cs="Arial"/>
                <w:lang w:eastAsia="sr-Latn-CS"/>
              </w:rPr>
              <w:br/>
              <w:t>- upoznaje se sa značajnim ličnostima iz historije Bošnjaka;</w:t>
            </w:r>
            <w:r w:rsidRPr="0084021A">
              <w:rPr>
                <w:rFonts w:ascii="Arial" w:eastAsia="Times New Roman" w:hAnsi="Arial" w:cs="Arial"/>
                <w:lang w:eastAsia="sr-Latn-CS"/>
              </w:rPr>
              <w:br/>
              <w:t>- prepoznaje elemente tradicije u književnim djelima i svakodnevnom životu;</w:t>
            </w:r>
            <w:r w:rsidRPr="0084021A">
              <w:rPr>
                <w:rFonts w:ascii="Arial" w:eastAsia="Times New Roman" w:hAnsi="Arial" w:cs="Arial"/>
                <w:lang w:eastAsia="sr-Latn-CS"/>
              </w:rPr>
              <w:br/>
              <w:t xml:space="preserve">- upoznaje se sa životom i običajima Bošnjaka;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LIRIKA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Književni termini i pojmovi</w:t>
            </w:r>
            <w:r w:rsidRPr="0084021A">
              <w:rPr>
                <w:rFonts w:ascii="Arial" w:eastAsia="Times New Roman" w:hAnsi="Arial" w:cs="Arial"/>
                <w:lang w:eastAsia="sr-Latn-CS"/>
              </w:rPr>
              <w:t xml:space="preserve"> </w:t>
            </w:r>
            <w:r w:rsidRPr="0084021A">
              <w:rPr>
                <w:rFonts w:ascii="Arial" w:eastAsia="Times New Roman" w:hAnsi="Arial" w:cs="Arial"/>
                <w:lang w:eastAsia="sr-Latn-CS"/>
              </w:rPr>
              <w:br/>
              <w:t>Pojam narodne književnosti. Vrste autorske i narodne lirske pjesme: ljubavne pjesme, uspavanke, sevdalinke, opisne (deskriptivne) pjesme.</w:t>
            </w:r>
            <w:r w:rsidRPr="0084021A">
              <w:rPr>
                <w:rFonts w:ascii="Arial" w:eastAsia="Times New Roman" w:hAnsi="Arial" w:cs="Arial"/>
                <w:lang w:eastAsia="sr-Latn-CS"/>
              </w:rPr>
              <w:br/>
              <w:t>Vrste strofe prema broju stihova u lirskoj pjesmi: distih, katren.</w:t>
            </w:r>
            <w:r w:rsidRPr="0084021A">
              <w:rPr>
                <w:rFonts w:ascii="Arial" w:eastAsia="Times New Roman" w:hAnsi="Arial" w:cs="Arial"/>
                <w:lang w:eastAsia="sr-Latn-CS"/>
              </w:rPr>
              <w:br/>
              <w:t>Pojam i vrste rime.</w:t>
            </w:r>
            <w:r w:rsidRPr="0084021A">
              <w:rPr>
                <w:rFonts w:ascii="Arial" w:eastAsia="Times New Roman" w:hAnsi="Arial" w:cs="Arial"/>
                <w:lang w:eastAsia="sr-Latn-CS"/>
              </w:rPr>
              <w:br/>
              <w:t>Odlike lirske poezije: opisivanje, pejzaž.</w:t>
            </w:r>
            <w:r w:rsidRPr="0084021A">
              <w:rPr>
                <w:rFonts w:ascii="Arial" w:eastAsia="Times New Roman" w:hAnsi="Arial" w:cs="Arial"/>
                <w:lang w:eastAsia="sr-Latn-CS"/>
              </w:rPr>
              <w:br/>
              <w:t>Pjesnik i lirski subjekt.</w:t>
            </w:r>
            <w:r w:rsidRPr="0084021A">
              <w:rPr>
                <w:rFonts w:ascii="Arial" w:eastAsia="Times New Roman" w:hAnsi="Arial" w:cs="Arial"/>
                <w:lang w:eastAsia="sr-Latn-CS"/>
              </w:rPr>
              <w:br/>
              <w:t>Stilske figure: epitet, simbol, metafora,</w:t>
            </w:r>
            <w:r w:rsidRPr="0084021A">
              <w:rPr>
                <w:rFonts w:ascii="Arial" w:eastAsia="Times New Roman" w:hAnsi="Arial" w:cs="Arial"/>
                <w:lang w:eastAsia="sr-Latn-CS"/>
              </w:rPr>
              <w:br/>
              <w:t>personifikacija, hiperbola.</w:t>
            </w:r>
            <w:r w:rsidRPr="0084021A">
              <w:rPr>
                <w:rFonts w:ascii="Arial" w:eastAsia="Times New Roman" w:hAnsi="Arial" w:cs="Arial"/>
                <w:lang w:eastAsia="sr-Latn-CS"/>
              </w:rPr>
              <w:br/>
            </w:r>
            <w:r w:rsidRPr="0084021A">
              <w:rPr>
                <w:rFonts w:ascii="Arial" w:eastAsia="Times New Roman" w:hAnsi="Arial" w:cs="Arial"/>
                <w:b/>
                <w:bCs/>
                <w:lang w:eastAsia="sr-Latn-CS"/>
              </w:rPr>
              <w:t>Lektira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1. Đevojka je ružu brala</w:t>
            </w:r>
            <w:r w:rsidRPr="0084021A">
              <w:rPr>
                <w:rFonts w:ascii="Arial" w:eastAsia="Times New Roman" w:hAnsi="Arial" w:cs="Arial"/>
                <w:lang w:eastAsia="sr-Latn-CS"/>
              </w:rPr>
              <w:t>, narodna lirska pjesma</w:t>
            </w:r>
            <w:r w:rsidRPr="0084021A">
              <w:rPr>
                <w:rFonts w:ascii="Arial" w:eastAsia="Times New Roman" w:hAnsi="Arial" w:cs="Arial"/>
                <w:lang w:eastAsia="sr-Latn-CS"/>
              </w:rPr>
              <w:br/>
            </w:r>
            <w:r w:rsidRPr="0084021A">
              <w:rPr>
                <w:rFonts w:ascii="Arial" w:eastAsia="Times New Roman" w:hAnsi="Arial" w:cs="Arial"/>
                <w:i/>
                <w:iCs/>
                <w:lang w:eastAsia="sr-Latn-CS"/>
              </w:rPr>
              <w:t>2. Po Taslidži pala magla</w:t>
            </w:r>
            <w:r w:rsidRPr="0084021A">
              <w:rPr>
                <w:rFonts w:ascii="Arial" w:eastAsia="Times New Roman" w:hAnsi="Arial" w:cs="Arial"/>
                <w:lang w:eastAsia="sr-Latn-CS"/>
              </w:rPr>
              <w:t>, sevdalinka</w:t>
            </w:r>
            <w:r w:rsidRPr="0084021A">
              <w:rPr>
                <w:rFonts w:ascii="Arial" w:eastAsia="Times New Roman" w:hAnsi="Arial" w:cs="Arial"/>
                <w:lang w:eastAsia="sr-Latn-CS"/>
              </w:rPr>
              <w:br/>
            </w:r>
            <w:r w:rsidRPr="0084021A">
              <w:rPr>
                <w:rFonts w:ascii="Arial" w:eastAsia="Times New Roman" w:hAnsi="Arial" w:cs="Arial"/>
                <w:i/>
                <w:iCs/>
                <w:lang w:eastAsia="sr-Latn-CS"/>
              </w:rPr>
              <w:t>3. Bulbul mi pjeva</w:t>
            </w:r>
            <w:r w:rsidRPr="0084021A">
              <w:rPr>
                <w:rFonts w:ascii="Arial" w:eastAsia="Times New Roman" w:hAnsi="Arial" w:cs="Arial"/>
                <w:lang w:eastAsia="sr-Latn-CS"/>
              </w:rPr>
              <w:t>, sevdalinka</w:t>
            </w:r>
            <w:r w:rsidRPr="0084021A">
              <w:rPr>
                <w:rFonts w:ascii="Arial" w:eastAsia="Times New Roman" w:hAnsi="Arial" w:cs="Arial"/>
                <w:lang w:eastAsia="sr-Latn-CS"/>
              </w:rPr>
              <w:br/>
            </w:r>
            <w:r w:rsidRPr="0084021A">
              <w:rPr>
                <w:rFonts w:ascii="Arial" w:eastAsia="Times New Roman" w:hAnsi="Arial" w:cs="Arial"/>
                <w:i/>
                <w:iCs/>
                <w:lang w:eastAsia="sr-Latn-CS"/>
              </w:rPr>
              <w:t>4. Spavaj sine</w:t>
            </w:r>
            <w:r w:rsidRPr="0084021A">
              <w:rPr>
                <w:rFonts w:ascii="Arial" w:eastAsia="Times New Roman" w:hAnsi="Arial" w:cs="Arial"/>
                <w:lang w:eastAsia="sr-Latn-CS"/>
              </w:rPr>
              <w:t>, narodna uspavanka</w:t>
            </w:r>
            <w:r w:rsidRPr="0084021A">
              <w:rPr>
                <w:rFonts w:ascii="Arial" w:eastAsia="Times New Roman" w:hAnsi="Arial" w:cs="Arial"/>
                <w:lang w:eastAsia="sr-Latn-CS"/>
              </w:rPr>
              <w:br/>
            </w:r>
            <w:r w:rsidRPr="0084021A">
              <w:rPr>
                <w:rFonts w:ascii="Arial" w:eastAsia="Times New Roman" w:hAnsi="Arial" w:cs="Arial"/>
                <w:i/>
                <w:iCs/>
                <w:lang w:eastAsia="sr-Latn-CS"/>
              </w:rPr>
              <w:t>5. Prvi snijeg</w:t>
            </w:r>
            <w:r w:rsidRPr="0084021A">
              <w:rPr>
                <w:rFonts w:ascii="Arial" w:eastAsia="Times New Roman" w:hAnsi="Arial" w:cs="Arial"/>
                <w:lang w:eastAsia="sr-Latn-CS"/>
              </w:rPr>
              <w:t>, Osman Đikić</w:t>
            </w:r>
            <w:r w:rsidRPr="0084021A">
              <w:rPr>
                <w:rFonts w:ascii="Arial" w:eastAsia="Times New Roman" w:hAnsi="Arial" w:cs="Arial"/>
                <w:lang w:eastAsia="sr-Latn-CS"/>
              </w:rPr>
              <w:br/>
            </w:r>
            <w:r w:rsidRPr="0084021A">
              <w:rPr>
                <w:rFonts w:ascii="Arial" w:eastAsia="Times New Roman" w:hAnsi="Arial" w:cs="Arial"/>
                <w:i/>
                <w:iCs/>
                <w:lang w:eastAsia="sr-Latn-CS"/>
              </w:rPr>
              <w:t>6. Srebrna česma</w:t>
            </w:r>
            <w:r w:rsidRPr="0084021A">
              <w:rPr>
                <w:rFonts w:ascii="Arial" w:eastAsia="Times New Roman" w:hAnsi="Arial" w:cs="Arial"/>
                <w:lang w:eastAsia="sr-Latn-CS"/>
              </w:rPr>
              <w:t>, Dželaludin Latić</w:t>
            </w:r>
            <w:r w:rsidRPr="0084021A">
              <w:rPr>
                <w:rFonts w:ascii="Arial" w:eastAsia="Times New Roman" w:hAnsi="Arial" w:cs="Arial"/>
                <w:lang w:eastAsia="sr-Latn-CS"/>
              </w:rPr>
              <w:br/>
            </w:r>
            <w:r w:rsidRPr="0084021A">
              <w:rPr>
                <w:rFonts w:ascii="Arial" w:eastAsia="Times New Roman" w:hAnsi="Arial" w:cs="Arial"/>
                <w:i/>
                <w:iCs/>
                <w:lang w:eastAsia="sr-Latn-CS"/>
              </w:rPr>
              <w:t>7. Svici</w:t>
            </w:r>
            <w:r w:rsidRPr="0084021A">
              <w:rPr>
                <w:rFonts w:ascii="Arial" w:eastAsia="Times New Roman" w:hAnsi="Arial" w:cs="Arial"/>
                <w:lang w:eastAsia="sr-Latn-CS"/>
              </w:rPr>
              <w:t>, Kasim Deraković</w:t>
            </w:r>
            <w:r w:rsidRPr="0084021A">
              <w:rPr>
                <w:rFonts w:ascii="Arial" w:eastAsia="Times New Roman" w:hAnsi="Arial" w:cs="Arial"/>
                <w:lang w:eastAsia="sr-Latn-CS"/>
              </w:rPr>
              <w:br/>
            </w:r>
            <w:r w:rsidRPr="0084021A">
              <w:rPr>
                <w:rFonts w:ascii="Arial" w:eastAsia="Times New Roman" w:hAnsi="Arial" w:cs="Arial"/>
                <w:i/>
                <w:iCs/>
                <w:lang w:eastAsia="sr-Latn-CS"/>
              </w:rPr>
              <w:t>8. Kuću kućom čine djeca</w:t>
            </w:r>
            <w:r w:rsidRPr="0084021A">
              <w:rPr>
                <w:rFonts w:ascii="Arial" w:eastAsia="Times New Roman" w:hAnsi="Arial" w:cs="Arial"/>
                <w:lang w:eastAsia="sr-Latn-CS"/>
              </w:rPr>
              <w:t>, Muhidin Šarić</w:t>
            </w:r>
            <w:r w:rsidRPr="0084021A">
              <w:rPr>
                <w:rFonts w:ascii="Arial" w:eastAsia="Times New Roman" w:hAnsi="Arial" w:cs="Arial"/>
                <w:lang w:eastAsia="sr-Latn-CS"/>
              </w:rPr>
              <w:br/>
            </w:r>
            <w:r w:rsidRPr="0084021A">
              <w:rPr>
                <w:rFonts w:ascii="Arial" w:eastAsia="Times New Roman" w:hAnsi="Arial" w:cs="Arial"/>
                <w:i/>
                <w:iCs/>
                <w:lang w:eastAsia="sr-Latn-CS"/>
              </w:rPr>
              <w:t>9. Da ja mogu drvo biti</w:t>
            </w:r>
            <w:r w:rsidRPr="0084021A">
              <w:rPr>
                <w:rFonts w:ascii="Arial" w:eastAsia="Times New Roman" w:hAnsi="Arial" w:cs="Arial"/>
                <w:lang w:eastAsia="sr-Latn-CS"/>
              </w:rPr>
              <w:t>, Oton Župančić</w:t>
            </w:r>
            <w:r w:rsidRPr="0084021A">
              <w:rPr>
                <w:rFonts w:ascii="Arial" w:eastAsia="Times New Roman" w:hAnsi="Arial" w:cs="Arial"/>
                <w:lang w:eastAsia="sr-Latn-CS"/>
              </w:rPr>
              <w:br/>
            </w:r>
            <w:r w:rsidRPr="0084021A">
              <w:rPr>
                <w:rFonts w:ascii="Arial" w:eastAsia="Times New Roman" w:hAnsi="Arial" w:cs="Arial"/>
                <w:i/>
                <w:iCs/>
                <w:lang w:eastAsia="sr-Latn-CS"/>
              </w:rPr>
              <w:t>10. Šašava pesma</w:t>
            </w:r>
            <w:r w:rsidRPr="0084021A">
              <w:rPr>
                <w:rFonts w:ascii="Arial" w:eastAsia="Times New Roman" w:hAnsi="Arial" w:cs="Arial"/>
                <w:lang w:eastAsia="sr-Latn-CS"/>
              </w:rPr>
              <w:t>, Miroslav Antić</w:t>
            </w:r>
            <w:r w:rsidRPr="0084021A">
              <w:rPr>
                <w:rFonts w:ascii="Arial" w:eastAsia="Times New Roman" w:hAnsi="Arial" w:cs="Arial"/>
                <w:lang w:eastAsia="sr-Latn-CS"/>
              </w:rPr>
              <w:br/>
            </w:r>
            <w:r w:rsidRPr="0084021A">
              <w:rPr>
                <w:rFonts w:ascii="Arial" w:eastAsia="Times New Roman" w:hAnsi="Arial" w:cs="Arial"/>
                <w:i/>
                <w:iCs/>
                <w:lang w:eastAsia="sr-Latn-CS"/>
              </w:rPr>
              <w:t>11. Otac s kišobranom</w:t>
            </w:r>
            <w:r w:rsidRPr="0084021A">
              <w:rPr>
                <w:rFonts w:ascii="Arial" w:eastAsia="Times New Roman" w:hAnsi="Arial" w:cs="Arial"/>
                <w:lang w:eastAsia="sr-Latn-CS"/>
              </w:rPr>
              <w:t>, Ismet Bekrić</w:t>
            </w:r>
            <w:r w:rsidRPr="0084021A">
              <w:rPr>
                <w:rFonts w:ascii="Arial" w:eastAsia="Times New Roman" w:hAnsi="Arial" w:cs="Arial"/>
                <w:lang w:eastAsia="sr-Latn-CS"/>
              </w:rPr>
              <w:br/>
            </w:r>
            <w:r w:rsidRPr="0084021A">
              <w:rPr>
                <w:rFonts w:ascii="Arial" w:eastAsia="Times New Roman" w:hAnsi="Arial" w:cs="Arial"/>
                <w:i/>
                <w:iCs/>
                <w:lang w:eastAsia="sr-Latn-CS"/>
              </w:rPr>
              <w:t>12. Himna cvijeta</w:t>
            </w:r>
            <w:r w:rsidRPr="0084021A">
              <w:rPr>
                <w:rFonts w:ascii="Arial" w:eastAsia="Times New Roman" w:hAnsi="Arial" w:cs="Arial"/>
                <w:lang w:eastAsia="sr-Latn-CS"/>
              </w:rPr>
              <w:t xml:space="preserve">, Halil Džubran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EPIKA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Književni termini i pojmovi</w:t>
            </w:r>
            <w:r w:rsidRPr="0084021A">
              <w:rPr>
                <w:rFonts w:ascii="Arial" w:eastAsia="Times New Roman" w:hAnsi="Arial" w:cs="Arial"/>
                <w:lang w:eastAsia="sr-Latn-CS"/>
              </w:rPr>
              <w:t xml:space="preserve"> </w:t>
            </w:r>
            <w:r w:rsidRPr="0084021A">
              <w:rPr>
                <w:rFonts w:ascii="Arial" w:eastAsia="Times New Roman" w:hAnsi="Arial" w:cs="Arial"/>
                <w:lang w:eastAsia="sr-Latn-CS"/>
              </w:rPr>
              <w:br/>
              <w:t>Vrste epskih djela u stihu i prozi: narodna epska pjesma, narodna bajka, narodna basna, šaljiva narodna priča, narodne umotvorine, pripovijetka, novela, autorska bajka, roman.</w:t>
            </w:r>
            <w:r w:rsidRPr="0084021A">
              <w:rPr>
                <w:rFonts w:ascii="Arial" w:eastAsia="Times New Roman" w:hAnsi="Arial" w:cs="Arial"/>
                <w:lang w:eastAsia="sr-Latn-CS"/>
              </w:rPr>
              <w:br/>
              <w:t>Vrsta stiha prema broju slogova: deseterac.</w:t>
            </w:r>
            <w:r w:rsidRPr="0084021A">
              <w:rPr>
                <w:rFonts w:ascii="Arial" w:eastAsia="Times New Roman" w:hAnsi="Arial" w:cs="Arial"/>
                <w:lang w:eastAsia="sr-Latn-CS"/>
              </w:rPr>
              <w:br/>
              <w:t>Stilske figure: hiperbola, onomatopeja, metafora.</w:t>
            </w:r>
            <w:r w:rsidRPr="0084021A">
              <w:rPr>
                <w:rFonts w:ascii="Arial" w:eastAsia="Times New Roman" w:hAnsi="Arial" w:cs="Arial"/>
                <w:lang w:eastAsia="sr-Latn-CS"/>
              </w:rPr>
              <w:br/>
              <w:t>Pisac i pripovjedač.</w:t>
            </w:r>
            <w:r w:rsidRPr="0084021A">
              <w:rPr>
                <w:rFonts w:ascii="Arial" w:eastAsia="Times New Roman" w:hAnsi="Arial" w:cs="Arial"/>
                <w:lang w:eastAsia="sr-Latn-CS"/>
              </w:rPr>
              <w:br/>
              <w:t>Oblici kazivanja: opisivanje, lirski opis, retrospekcija, pripovijedanje u prvom i trećem licu, dijalog.</w:t>
            </w:r>
            <w:r w:rsidRPr="0084021A">
              <w:rPr>
                <w:rFonts w:ascii="Arial" w:eastAsia="Times New Roman" w:hAnsi="Arial" w:cs="Arial"/>
                <w:lang w:eastAsia="sr-Latn-CS"/>
              </w:rPr>
              <w:br/>
              <w:t>Fabula, epizode i poglavlja (glave).</w:t>
            </w:r>
            <w:r w:rsidRPr="0084021A">
              <w:rPr>
                <w:rFonts w:ascii="Arial" w:eastAsia="Times New Roman" w:hAnsi="Arial" w:cs="Arial"/>
                <w:lang w:eastAsia="sr-Latn-CS"/>
              </w:rPr>
              <w:br/>
            </w:r>
            <w:r w:rsidRPr="0084021A">
              <w:rPr>
                <w:rFonts w:ascii="Arial" w:eastAsia="Times New Roman" w:hAnsi="Arial" w:cs="Arial"/>
                <w:b/>
                <w:bCs/>
                <w:lang w:eastAsia="sr-Latn-CS"/>
              </w:rPr>
              <w:t>Lektira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1. Mujo Hrnjica ženi brata Halila</w:t>
            </w:r>
            <w:r w:rsidRPr="0084021A">
              <w:rPr>
                <w:rFonts w:ascii="Arial" w:eastAsia="Times New Roman" w:hAnsi="Arial" w:cs="Arial"/>
                <w:lang w:eastAsia="sr-Latn-CS"/>
              </w:rPr>
              <w:t>, narodna epska pjesma</w:t>
            </w:r>
            <w:r w:rsidRPr="0084021A">
              <w:rPr>
                <w:rFonts w:ascii="Arial" w:eastAsia="Times New Roman" w:hAnsi="Arial" w:cs="Arial"/>
                <w:lang w:eastAsia="sr-Latn-CS"/>
              </w:rPr>
              <w:br/>
            </w:r>
            <w:r w:rsidRPr="0084021A">
              <w:rPr>
                <w:rFonts w:ascii="Arial" w:eastAsia="Times New Roman" w:hAnsi="Arial" w:cs="Arial"/>
                <w:i/>
                <w:iCs/>
                <w:lang w:eastAsia="sr-Latn-CS"/>
              </w:rPr>
              <w:lastRenderedPageBreak/>
              <w:t>2. Đerzelez Alija i vila</w:t>
            </w:r>
            <w:r w:rsidRPr="0084021A">
              <w:rPr>
                <w:rFonts w:ascii="Arial" w:eastAsia="Times New Roman" w:hAnsi="Arial" w:cs="Arial"/>
                <w:lang w:eastAsia="sr-Latn-CS"/>
              </w:rPr>
              <w:t>, narodna epska pjesma</w:t>
            </w:r>
            <w:r w:rsidRPr="0084021A">
              <w:rPr>
                <w:rFonts w:ascii="Arial" w:eastAsia="Times New Roman" w:hAnsi="Arial" w:cs="Arial"/>
                <w:lang w:eastAsia="sr-Latn-CS"/>
              </w:rPr>
              <w:br/>
            </w:r>
            <w:r w:rsidRPr="0084021A">
              <w:rPr>
                <w:rFonts w:ascii="Arial" w:eastAsia="Times New Roman" w:hAnsi="Arial" w:cs="Arial"/>
                <w:i/>
                <w:iCs/>
                <w:lang w:eastAsia="sr-Latn-CS"/>
              </w:rPr>
              <w:t>3. Tale Ličanin odlazi u Liku</w:t>
            </w:r>
            <w:r w:rsidRPr="0084021A">
              <w:rPr>
                <w:rFonts w:ascii="Arial" w:eastAsia="Times New Roman" w:hAnsi="Arial" w:cs="Arial"/>
                <w:lang w:eastAsia="sr-Latn-CS"/>
              </w:rPr>
              <w:t>, narodna epska pjesma</w:t>
            </w:r>
            <w:r w:rsidRPr="0084021A">
              <w:rPr>
                <w:rFonts w:ascii="Arial" w:eastAsia="Times New Roman" w:hAnsi="Arial" w:cs="Arial"/>
                <w:lang w:eastAsia="sr-Latn-CS"/>
              </w:rPr>
              <w:br/>
            </w:r>
            <w:r w:rsidRPr="0084021A">
              <w:rPr>
                <w:rFonts w:ascii="Arial" w:eastAsia="Times New Roman" w:hAnsi="Arial" w:cs="Arial"/>
                <w:i/>
                <w:iCs/>
                <w:lang w:eastAsia="sr-Latn-CS"/>
              </w:rPr>
              <w:t>4. Bajka o prstenu</w:t>
            </w:r>
            <w:r w:rsidRPr="0084021A">
              <w:rPr>
                <w:rFonts w:ascii="Arial" w:eastAsia="Times New Roman" w:hAnsi="Arial" w:cs="Arial"/>
                <w:lang w:eastAsia="sr-Latn-CS"/>
              </w:rPr>
              <w:t>, narodna bajka</w:t>
            </w:r>
            <w:r w:rsidRPr="0084021A">
              <w:rPr>
                <w:rFonts w:ascii="Arial" w:eastAsia="Times New Roman" w:hAnsi="Arial" w:cs="Arial"/>
                <w:lang w:eastAsia="sr-Latn-CS"/>
              </w:rPr>
              <w:br/>
              <w:t>5. Narodne basne, izbor</w:t>
            </w:r>
            <w:r w:rsidRPr="0084021A">
              <w:rPr>
                <w:rFonts w:ascii="Arial" w:eastAsia="Times New Roman" w:hAnsi="Arial" w:cs="Arial"/>
                <w:lang w:eastAsia="sr-Latn-CS"/>
              </w:rPr>
              <w:br/>
            </w:r>
            <w:r w:rsidRPr="0084021A">
              <w:rPr>
                <w:rFonts w:ascii="Arial" w:eastAsia="Times New Roman" w:hAnsi="Arial" w:cs="Arial"/>
                <w:i/>
                <w:iCs/>
                <w:lang w:eastAsia="sr-Latn-CS"/>
              </w:rPr>
              <w:t>6. Putnik i gostioničar</w:t>
            </w:r>
            <w:r w:rsidRPr="0084021A">
              <w:rPr>
                <w:rFonts w:ascii="Arial" w:eastAsia="Times New Roman" w:hAnsi="Arial" w:cs="Arial"/>
                <w:lang w:eastAsia="sr-Latn-CS"/>
              </w:rPr>
              <w:t>, šaljiva narodna priča</w:t>
            </w:r>
            <w:r w:rsidRPr="0084021A">
              <w:rPr>
                <w:rFonts w:ascii="Arial" w:eastAsia="Times New Roman" w:hAnsi="Arial" w:cs="Arial"/>
                <w:lang w:eastAsia="sr-Latn-CS"/>
              </w:rPr>
              <w:br/>
              <w:t>7. Izbor kratkih narodnih umotvorina</w:t>
            </w:r>
            <w:r w:rsidRPr="0084021A">
              <w:rPr>
                <w:rFonts w:ascii="Arial" w:eastAsia="Times New Roman" w:hAnsi="Arial" w:cs="Arial"/>
                <w:lang w:eastAsia="sr-Latn-CS"/>
              </w:rPr>
              <w:br/>
            </w:r>
            <w:r w:rsidRPr="0084021A">
              <w:rPr>
                <w:rFonts w:ascii="Arial" w:eastAsia="Times New Roman" w:hAnsi="Arial" w:cs="Arial"/>
                <w:i/>
                <w:iCs/>
                <w:lang w:eastAsia="sr-Latn-CS"/>
              </w:rPr>
              <w:t>8. Vodeni cvjetovi</w:t>
            </w:r>
            <w:r w:rsidRPr="0084021A">
              <w:rPr>
                <w:rFonts w:ascii="Arial" w:eastAsia="Times New Roman" w:hAnsi="Arial" w:cs="Arial"/>
                <w:lang w:eastAsia="sr-Latn-CS"/>
              </w:rPr>
              <w:t>, Ahmet Hromadžić</w:t>
            </w:r>
            <w:r w:rsidRPr="0084021A">
              <w:rPr>
                <w:rFonts w:ascii="Arial" w:eastAsia="Times New Roman" w:hAnsi="Arial" w:cs="Arial"/>
                <w:lang w:eastAsia="sr-Latn-CS"/>
              </w:rPr>
              <w:br/>
            </w:r>
            <w:r w:rsidRPr="0084021A">
              <w:rPr>
                <w:rFonts w:ascii="Arial" w:eastAsia="Times New Roman" w:hAnsi="Arial" w:cs="Arial"/>
                <w:i/>
                <w:iCs/>
                <w:lang w:eastAsia="sr-Latn-CS"/>
              </w:rPr>
              <w:t>9. Majka</w:t>
            </w:r>
            <w:r w:rsidRPr="0084021A">
              <w:rPr>
                <w:rFonts w:ascii="Arial" w:eastAsia="Times New Roman" w:hAnsi="Arial" w:cs="Arial"/>
                <w:lang w:eastAsia="sr-Latn-CS"/>
              </w:rPr>
              <w:t>, Zija Dizdarević</w:t>
            </w:r>
            <w:r w:rsidRPr="0084021A">
              <w:rPr>
                <w:rFonts w:ascii="Arial" w:eastAsia="Times New Roman" w:hAnsi="Arial" w:cs="Arial"/>
                <w:lang w:eastAsia="sr-Latn-CS"/>
              </w:rPr>
              <w:br/>
            </w:r>
            <w:r w:rsidRPr="0084021A">
              <w:rPr>
                <w:rFonts w:ascii="Arial" w:eastAsia="Times New Roman" w:hAnsi="Arial" w:cs="Arial"/>
                <w:i/>
                <w:iCs/>
                <w:lang w:eastAsia="sr-Latn-CS"/>
              </w:rPr>
              <w:t>10. Hrt</w:t>
            </w:r>
            <w:r w:rsidRPr="0084021A">
              <w:rPr>
                <w:rFonts w:ascii="Arial" w:eastAsia="Times New Roman" w:hAnsi="Arial" w:cs="Arial"/>
                <w:lang w:eastAsia="sr-Latn-CS"/>
              </w:rPr>
              <w:t>, Ćamil Sijarić</w:t>
            </w:r>
            <w:r w:rsidRPr="0084021A">
              <w:rPr>
                <w:rFonts w:ascii="Arial" w:eastAsia="Times New Roman" w:hAnsi="Arial" w:cs="Arial"/>
                <w:lang w:eastAsia="sr-Latn-CS"/>
              </w:rPr>
              <w:br/>
            </w:r>
            <w:r w:rsidRPr="0084021A">
              <w:rPr>
                <w:rFonts w:ascii="Arial" w:eastAsia="Times New Roman" w:hAnsi="Arial" w:cs="Arial"/>
                <w:i/>
                <w:iCs/>
                <w:lang w:eastAsia="sr-Latn-CS"/>
              </w:rPr>
              <w:t>11. Sijelo mudraca</w:t>
            </w:r>
            <w:r w:rsidRPr="0084021A">
              <w:rPr>
                <w:rFonts w:ascii="Arial" w:eastAsia="Times New Roman" w:hAnsi="Arial" w:cs="Arial"/>
                <w:lang w:eastAsia="sr-Latn-CS"/>
              </w:rPr>
              <w:t>, Nedžad Ibrišimović</w:t>
            </w:r>
            <w:r w:rsidRPr="0084021A">
              <w:rPr>
                <w:rFonts w:ascii="Arial" w:eastAsia="Times New Roman" w:hAnsi="Arial" w:cs="Arial"/>
                <w:lang w:eastAsia="sr-Latn-CS"/>
              </w:rPr>
              <w:br/>
            </w:r>
            <w:r w:rsidRPr="0084021A">
              <w:rPr>
                <w:rFonts w:ascii="Arial" w:eastAsia="Times New Roman" w:hAnsi="Arial" w:cs="Arial"/>
                <w:i/>
                <w:iCs/>
                <w:lang w:eastAsia="sr-Latn-CS"/>
              </w:rPr>
              <w:t>12. Niko i ništa</w:t>
            </w:r>
            <w:r w:rsidRPr="0084021A">
              <w:rPr>
                <w:rFonts w:ascii="Arial" w:eastAsia="Times New Roman" w:hAnsi="Arial" w:cs="Arial"/>
                <w:lang w:eastAsia="sr-Latn-CS"/>
              </w:rPr>
              <w:t>, Alija Isaković</w:t>
            </w:r>
            <w:r w:rsidRPr="0084021A">
              <w:rPr>
                <w:rFonts w:ascii="Arial" w:eastAsia="Times New Roman" w:hAnsi="Arial" w:cs="Arial"/>
                <w:lang w:eastAsia="sr-Latn-CS"/>
              </w:rPr>
              <w:br/>
            </w:r>
            <w:r w:rsidRPr="0084021A">
              <w:rPr>
                <w:rFonts w:ascii="Arial" w:eastAsia="Times New Roman" w:hAnsi="Arial" w:cs="Arial"/>
                <w:i/>
                <w:iCs/>
                <w:lang w:eastAsia="sr-Latn-CS"/>
              </w:rPr>
              <w:t>13. Tri lica moga oca</w:t>
            </w:r>
            <w:r w:rsidRPr="0084021A">
              <w:rPr>
                <w:rFonts w:ascii="Arial" w:eastAsia="Times New Roman" w:hAnsi="Arial" w:cs="Arial"/>
                <w:lang w:eastAsia="sr-Latn-CS"/>
              </w:rPr>
              <w:t>, Rizo Džafić</w:t>
            </w:r>
            <w:r w:rsidRPr="0084021A">
              <w:rPr>
                <w:rFonts w:ascii="Arial" w:eastAsia="Times New Roman" w:hAnsi="Arial" w:cs="Arial"/>
                <w:lang w:eastAsia="sr-Latn-CS"/>
              </w:rPr>
              <w:br/>
            </w:r>
            <w:r w:rsidRPr="0084021A">
              <w:rPr>
                <w:rFonts w:ascii="Arial" w:eastAsia="Times New Roman" w:hAnsi="Arial" w:cs="Arial"/>
                <w:i/>
                <w:iCs/>
                <w:lang w:eastAsia="sr-Latn-CS"/>
              </w:rPr>
              <w:t>14. Veliki pljusak</w:t>
            </w:r>
            <w:r w:rsidRPr="0084021A">
              <w:rPr>
                <w:rFonts w:ascii="Arial" w:eastAsia="Times New Roman" w:hAnsi="Arial" w:cs="Arial"/>
                <w:lang w:eastAsia="sr-Latn-CS"/>
              </w:rPr>
              <w:t>, Hasan Kikić</w:t>
            </w:r>
            <w:r w:rsidRPr="0084021A">
              <w:rPr>
                <w:rFonts w:ascii="Arial" w:eastAsia="Times New Roman" w:hAnsi="Arial" w:cs="Arial"/>
                <w:lang w:eastAsia="sr-Latn-CS"/>
              </w:rPr>
              <w:br/>
            </w:r>
            <w:r w:rsidRPr="0084021A">
              <w:rPr>
                <w:rFonts w:ascii="Arial" w:eastAsia="Times New Roman" w:hAnsi="Arial" w:cs="Arial"/>
                <w:i/>
                <w:iCs/>
                <w:lang w:eastAsia="sr-Latn-CS"/>
              </w:rPr>
              <w:t>15. Majstorije</w:t>
            </w:r>
            <w:r w:rsidRPr="0084021A">
              <w:rPr>
                <w:rFonts w:ascii="Arial" w:eastAsia="Times New Roman" w:hAnsi="Arial" w:cs="Arial"/>
                <w:lang w:eastAsia="sr-Latn-CS"/>
              </w:rPr>
              <w:t>, Advan Hozić</w:t>
            </w:r>
            <w:r w:rsidRPr="0084021A">
              <w:rPr>
                <w:rFonts w:ascii="Arial" w:eastAsia="Times New Roman" w:hAnsi="Arial" w:cs="Arial"/>
                <w:lang w:eastAsia="sr-Latn-CS"/>
              </w:rPr>
              <w:br/>
            </w:r>
            <w:r w:rsidRPr="0084021A">
              <w:rPr>
                <w:rFonts w:ascii="Arial" w:eastAsia="Times New Roman" w:hAnsi="Arial" w:cs="Arial"/>
                <w:i/>
                <w:iCs/>
                <w:lang w:eastAsia="sr-Latn-CS"/>
              </w:rPr>
              <w:t>16. Pet zrelih krušaka</w:t>
            </w:r>
            <w:r w:rsidRPr="0084021A">
              <w:rPr>
                <w:rFonts w:ascii="Arial" w:eastAsia="Times New Roman" w:hAnsi="Arial" w:cs="Arial"/>
                <w:lang w:eastAsia="sr-Latn-CS"/>
              </w:rPr>
              <w:t>, Vilijam Sarojan</w:t>
            </w:r>
            <w:r w:rsidRPr="0084021A">
              <w:rPr>
                <w:rFonts w:ascii="Arial" w:eastAsia="Times New Roman" w:hAnsi="Arial" w:cs="Arial"/>
                <w:lang w:eastAsia="sr-Latn-CS"/>
              </w:rPr>
              <w:br/>
            </w:r>
            <w:r w:rsidRPr="0084021A">
              <w:rPr>
                <w:rFonts w:ascii="Arial" w:eastAsia="Times New Roman" w:hAnsi="Arial" w:cs="Arial"/>
                <w:i/>
                <w:iCs/>
                <w:lang w:eastAsia="sr-Latn-CS"/>
              </w:rPr>
              <w:t>17. Roman o novčiću</w:t>
            </w:r>
            <w:r w:rsidRPr="0084021A">
              <w:rPr>
                <w:rFonts w:ascii="Arial" w:eastAsia="Times New Roman" w:hAnsi="Arial" w:cs="Arial"/>
                <w:lang w:eastAsia="sr-Latn-CS"/>
              </w:rPr>
              <w:t>, Kemal Mahmutefendić (odlomak)</w:t>
            </w:r>
            <w:r w:rsidRPr="0084021A">
              <w:rPr>
                <w:rFonts w:ascii="Arial" w:eastAsia="Times New Roman" w:hAnsi="Arial" w:cs="Arial"/>
                <w:lang w:eastAsia="sr-Latn-CS"/>
              </w:rPr>
              <w:br/>
            </w:r>
            <w:r w:rsidRPr="0084021A">
              <w:rPr>
                <w:rFonts w:ascii="Arial" w:eastAsia="Times New Roman" w:hAnsi="Arial" w:cs="Arial"/>
                <w:i/>
                <w:iCs/>
                <w:lang w:eastAsia="sr-Latn-CS"/>
              </w:rPr>
              <w:t>18. Ulica divljih kestenova</w:t>
            </w:r>
            <w:r w:rsidRPr="0084021A">
              <w:rPr>
                <w:rFonts w:ascii="Arial" w:eastAsia="Times New Roman" w:hAnsi="Arial" w:cs="Arial"/>
                <w:lang w:eastAsia="sr-Latn-CS"/>
              </w:rPr>
              <w:t>, Danilo Kiš</w:t>
            </w:r>
            <w:r w:rsidRPr="0084021A">
              <w:rPr>
                <w:rFonts w:ascii="Arial" w:eastAsia="Times New Roman" w:hAnsi="Arial" w:cs="Arial"/>
                <w:lang w:eastAsia="sr-Latn-CS"/>
              </w:rPr>
              <w:br/>
            </w:r>
            <w:r w:rsidRPr="0084021A">
              <w:rPr>
                <w:rFonts w:ascii="Arial" w:eastAsia="Times New Roman" w:hAnsi="Arial" w:cs="Arial"/>
                <w:i/>
                <w:iCs/>
                <w:lang w:eastAsia="sr-Latn-CS"/>
              </w:rPr>
              <w:t>19. Vučja gora</w:t>
            </w:r>
            <w:r w:rsidRPr="0084021A">
              <w:rPr>
                <w:rFonts w:ascii="Arial" w:eastAsia="Times New Roman" w:hAnsi="Arial" w:cs="Arial"/>
                <w:lang w:eastAsia="sr-Latn-CS"/>
              </w:rPr>
              <w:t>, Safet Sijarić (odlomak)</w:t>
            </w:r>
            <w:r w:rsidRPr="0084021A">
              <w:rPr>
                <w:rFonts w:ascii="Arial" w:eastAsia="Times New Roman" w:hAnsi="Arial" w:cs="Arial"/>
                <w:lang w:eastAsia="sr-Latn-CS"/>
              </w:rPr>
              <w:br/>
            </w:r>
            <w:r w:rsidRPr="0084021A">
              <w:rPr>
                <w:rFonts w:ascii="Arial" w:eastAsia="Times New Roman" w:hAnsi="Arial" w:cs="Arial"/>
                <w:i/>
                <w:iCs/>
                <w:lang w:eastAsia="sr-Latn-CS"/>
              </w:rPr>
              <w:t>20. Hobit</w:t>
            </w:r>
            <w:r w:rsidRPr="0084021A">
              <w:rPr>
                <w:rFonts w:ascii="Arial" w:eastAsia="Times New Roman" w:hAnsi="Arial" w:cs="Arial"/>
                <w:lang w:eastAsia="sr-Latn-CS"/>
              </w:rPr>
              <w:t>, Dž.R.R. Tolkin (odlomak)</w:t>
            </w:r>
            <w:r w:rsidRPr="0084021A">
              <w:rPr>
                <w:rFonts w:ascii="Arial" w:eastAsia="Times New Roman" w:hAnsi="Arial" w:cs="Arial"/>
                <w:lang w:eastAsia="sr-Latn-CS"/>
              </w:rPr>
              <w:br/>
            </w:r>
            <w:r w:rsidRPr="0084021A">
              <w:rPr>
                <w:rFonts w:ascii="Arial" w:eastAsia="Times New Roman" w:hAnsi="Arial" w:cs="Arial"/>
                <w:i/>
                <w:iCs/>
                <w:lang w:eastAsia="sr-Latn-CS"/>
              </w:rPr>
              <w:t>21. Brod na vidiku</w:t>
            </w:r>
            <w:r w:rsidRPr="0084021A">
              <w:rPr>
                <w:rFonts w:ascii="Arial" w:eastAsia="Times New Roman" w:hAnsi="Arial" w:cs="Arial"/>
                <w:lang w:eastAsia="sr-Latn-CS"/>
              </w:rPr>
              <w:t>, Alija Dubočanin (izbor)</w:t>
            </w:r>
            <w:r w:rsidRPr="0084021A">
              <w:rPr>
                <w:rFonts w:ascii="Arial" w:eastAsia="Times New Roman" w:hAnsi="Arial" w:cs="Arial"/>
                <w:lang w:eastAsia="sr-Latn-CS"/>
              </w:rPr>
              <w:br/>
            </w:r>
            <w:r w:rsidRPr="0084021A">
              <w:rPr>
                <w:rFonts w:ascii="Arial" w:eastAsia="Times New Roman" w:hAnsi="Arial" w:cs="Arial"/>
                <w:i/>
                <w:iCs/>
                <w:lang w:eastAsia="sr-Latn-CS"/>
              </w:rPr>
              <w:t>22. Dug zavičaju</w:t>
            </w:r>
            <w:r w:rsidRPr="0084021A">
              <w:rPr>
                <w:rFonts w:ascii="Arial" w:eastAsia="Times New Roman" w:hAnsi="Arial" w:cs="Arial"/>
                <w:lang w:eastAsia="sr-Latn-CS"/>
              </w:rPr>
              <w:t xml:space="preserve">, Zaim Azemović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DRAMA I FILM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Književni termini i pojmovi</w:t>
            </w:r>
            <w:r w:rsidRPr="0084021A">
              <w:rPr>
                <w:rFonts w:ascii="Arial" w:eastAsia="Times New Roman" w:hAnsi="Arial" w:cs="Arial"/>
                <w:b/>
                <w:bCs/>
                <w:lang w:eastAsia="sr-Latn-CS"/>
              </w:rPr>
              <w:br/>
            </w:r>
            <w:r w:rsidRPr="0084021A">
              <w:rPr>
                <w:rFonts w:ascii="Arial" w:eastAsia="Times New Roman" w:hAnsi="Arial" w:cs="Arial"/>
                <w:lang w:eastAsia="sr-Latn-CS"/>
              </w:rPr>
              <w:t>Osnovne odlike drame.</w:t>
            </w:r>
            <w:r w:rsidRPr="0084021A">
              <w:rPr>
                <w:rFonts w:ascii="Arial" w:eastAsia="Times New Roman" w:hAnsi="Arial" w:cs="Arial"/>
                <w:lang w:eastAsia="sr-Latn-CS"/>
              </w:rPr>
              <w:br/>
              <w:t>Dramske vrste, skeč, dokumentarni film.</w:t>
            </w:r>
            <w:r w:rsidRPr="0084021A">
              <w:rPr>
                <w:rFonts w:ascii="Arial" w:eastAsia="Times New Roman" w:hAnsi="Arial" w:cs="Arial"/>
                <w:lang w:eastAsia="sr-Latn-CS"/>
              </w:rPr>
              <w:br/>
            </w:r>
            <w:r w:rsidRPr="0084021A">
              <w:rPr>
                <w:rFonts w:ascii="Arial" w:eastAsia="Times New Roman" w:hAnsi="Arial" w:cs="Arial"/>
                <w:b/>
                <w:bCs/>
                <w:lang w:eastAsia="sr-Latn-CS"/>
              </w:rPr>
              <w:t>Lektira</w:t>
            </w:r>
            <w:r w:rsidRPr="0084021A">
              <w:rPr>
                <w:rFonts w:ascii="Arial" w:eastAsia="Times New Roman" w:hAnsi="Arial" w:cs="Arial"/>
                <w:b/>
                <w:bCs/>
                <w:lang w:eastAsia="sr-Latn-CS"/>
              </w:rPr>
              <w:br/>
            </w:r>
            <w:r w:rsidRPr="0084021A">
              <w:rPr>
                <w:rFonts w:ascii="Arial" w:eastAsia="Times New Roman" w:hAnsi="Arial" w:cs="Arial"/>
                <w:i/>
                <w:iCs/>
                <w:lang w:eastAsia="sr-Latn-CS"/>
              </w:rPr>
              <w:t>1. Dok se dvoje svađaju, treći se koristi</w:t>
            </w:r>
            <w:r w:rsidRPr="0084021A">
              <w:rPr>
                <w:rFonts w:ascii="Arial" w:eastAsia="Times New Roman" w:hAnsi="Arial" w:cs="Arial"/>
                <w:lang w:eastAsia="sr-Latn-CS"/>
              </w:rPr>
              <w:t>, Abdulah Sidran</w:t>
            </w:r>
            <w:r w:rsidRPr="0084021A">
              <w:rPr>
                <w:rFonts w:ascii="Arial" w:eastAsia="Times New Roman" w:hAnsi="Arial" w:cs="Arial"/>
                <w:lang w:eastAsia="sr-Latn-CS"/>
              </w:rPr>
              <w:br/>
            </w:r>
            <w:r w:rsidRPr="0084021A">
              <w:rPr>
                <w:rFonts w:ascii="Arial" w:eastAsia="Times New Roman" w:hAnsi="Arial" w:cs="Arial"/>
                <w:i/>
                <w:iCs/>
                <w:lang w:eastAsia="sr-Latn-CS"/>
              </w:rPr>
              <w:t>2. Đaci pješaci</w:t>
            </w:r>
            <w:r w:rsidRPr="0084021A">
              <w:rPr>
                <w:rFonts w:ascii="Arial" w:eastAsia="Times New Roman" w:hAnsi="Arial" w:cs="Arial"/>
                <w:lang w:eastAsia="sr-Latn-CS"/>
              </w:rPr>
              <w:t xml:space="preserve">, Vefik Hadžisalihović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NACIONALNA KULTURA</w:t>
            </w:r>
            <w:r w:rsidRPr="0084021A">
              <w:rPr>
                <w:rFonts w:ascii="Arial" w:eastAsia="Times New Roman" w:hAnsi="Arial" w:cs="Arial"/>
                <w:b/>
                <w:bCs/>
                <w:lang w:eastAsia="sr-Latn-CS"/>
              </w:rPr>
              <w:br/>
            </w:r>
            <w:r w:rsidRPr="0084021A">
              <w:rPr>
                <w:rFonts w:ascii="Arial" w:eastAsia="Times New Roman" w:hAnsi="Arial" w:cs="Arial"/>
                <w:lang w:eastAsia="sr-Latn-CS"/>
              </w:rPr>
              <w:t>Značajni bošnjački kulturno-historijski spomenici (osvrt na spomenike koji su učenicima poznati).</w:t>
            </w:r>
            <w:r w:rsidRPr="0084021A">
              <w:rPr>
                <w:rFonts w:ascii="Arial" w:eastAsia="Times New Roman" w:hAnsi="Arial" w:cs="Arial"/>
                <w:lang w:eastAsia="sr-Latn-CS"/>
              </w:rPr>
              <w:br/>
              <w:t>Značajne ličnosti iz historije Bošnjaka (osvrt i na historijske događaje koji su učenicima poznati).</w:t>
            </w:r>
            <w:r w:rsidRPr="0084021A">
              <w:rPr>
                <w:rFonts w:ascii="Arial" w:eastAsia="Times New Roman" w:hAnsi="Arial" w:cs="Arial"/>
                <w:lang w:eastAsia="sr-Latn-CS"/>
              </w:rPr>
              <w:br/>
              <w:t>Život i običaji Bošnjaka.</w:t>
            </w:r>
            <w:r w:rsidRPr="0084021A">
              <w:rPr>
                <w:rFonts w:ascii="Arial" w:eastAsia="Times New Roman" w:hAnsi="Arial" w:cs="Arial"/>
                <w:lang w:eastAsia="sr-Latn-CS"/>
              </w:rPr>
              <w:br/>
              <w:t>Elementi tradicije u književnim djelima.</w:t>
            </w:r>
            <w:r w:rsidRPr="0084021A">
              <w:rPr>
                <w:rFonts w:ascii="Arial" w:eastAsia="Times New Roman" w:hAnsi="Arial" w:cs="Arial"/>
                <w:lang w:eastAsia="sr-Latn-CS"/>
              </w:rPr>
              <w:br/>
              <w:t xml:space="preserve">Geografski položaj nekadašnjeg Novopazarskog sandžaka. </w:t>
            </w:r>
          </w:p>
        </w:tc>
      </w:tr>
      <w:tr w:rsidR="0084021A" w:rsidRPr="0084021A" w:rsidTr="0084021A">
        <w:trPr>
          <w:tblCellSpacing w:w="0" w:type="dxa"/>
        </w:trPr>
        <w:tc>
          <w:tcPr>
            <w:tcW w:w="600" w:type="pct"/>
            <w:vMerge w:val="restart"/>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w:t>
            </w:r>
          </w:p>
        </w:tc>
        <w:tc>
          <w:tcPr>
            <w:tcW w:w="600" w:type="pct"/>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Gramatika</w:t>
            </w:r>
            <w:r w:rsidRPr="0084021A">
              <w:rPr>
                <w:rFonts w:ascii="Arial" w:eastAsia="Times New Roman" w:hAnsi="Arial" w:cs="Arial"/>
                <w:lang w:eastAsia="sr-Latn-CS"/>
              </w:rPr>
              <w:br/>
              <w:t xml:space="preserve">(morfologija, sintaksa)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razlikuje riječi kao leksikološke jedinice;</w:t>
            </w:r>
            <w:r w:rsidRPr="0084021A">
              <w:rPr>
                <w:rFonts w:ascii="Arial" w:eastAsia="Times New Roman" w:hAnsi="Arial" w:cs="Arial"/>
                <w:lang w:eastAsia="sr-Latn-CS"/>
              </w:rPr>
              <w:br/>
              <w:t>- razlikuje promjenjive od nepromjenjivih riječi;</w:t>
            </w:r>
            <w:r w:rsidRPr="0084021A">
              <w:rPr>
                <w:rFonts w:ascii="Arial" w:eastAsia="Times New Roman" w:hAnsi="Arial" w:cs="Arial"/>
                <w:lang w:eastAsia="sr-Latn-CS"/>
              </w:rPr>
              <w:br/>
              <w:t>- razlikuje imenske riječi prema vrsti i značenju;</w:t>
            </w:r>
            <w:r w:rsidRPr="0084021A">
              <w:rPr>
                <w:rFonts w:ascii="Arial" w:eastAsia="Times New Roman" w:hAnsi="Arial" w:cs="Arial"/>
                <w:lang w:eastAsia="sr-Latn-CS"/>
              </w:rPr>
              <w:br/>
            </w:r>
            <w:r w:rsidRPr="0084021A">
              <w:rPr>
                <w:rFonts w:ascii="Arial" w:eastAsia="Times New Roman" w:hAnsi="Arial" w:cs="Arial"/>
                <w:lang w:eastAsia="sr-Latn-CS"/>
              </w:rPr>
              <w:lastRenderedPageBreak/>
              <w:t>- razlikuje kategorije roda, broja, padeža u vezi sa imenskim riječima;</w:t>
            </w:r>
            <w:r w:rsidRPr="0084021A">
              <w:rPr>
                <w:rFonts w:ascii="Arial" w:eastAsia="Times New Roman" w:hAnsi="Arial" w:cs="Arial"/>
                <w:lang w:eastAsia="sr-Latn-CS"/>
              </w:rPr>
              <w:br/>
              <w:t>- prepoznaje padeže u njihovim osnovnim značenjskim ulogama;</w:t>
            </w:r>
            <w:r w:rsidRPr="0084021A">
              <w:rPr>
                <w:rFonts w:ascii="Arial" w:eastAsia="Times New Roman" w:hAnsi="Arial" w:cs="Arial"/>
                <w:lang w:eastAsia="sr-Latn-CS"/>
              </w:rPr>
              <w:br/>
              <w:t>- zna pronaći padež u rečenici, pravilno upotrijebiti padežni oblik u pisanju;</w:t>
            </w:r>
            <w:r w:rsidRPr="0084021A">
              <w:rPr>
                <w:rFonts w:ascii="Arial" w:eastAsia="Times New Roman" w:hAnsi="Arial" w:cs="Arial"/>
                <w:lang w:eastAsia="sr-Latn-CS"/>
              </w:rPr>
              <w:br/>
              <w:t>- razlikuje kategorije lica, roda, broja u vezi sa glagolima;</w:t>
            </w:r>
            <w:r w:rsidRPr="0084021A">
              <w:rPr>
                <w:rFonts w:ascii="Arial" w:eastAsia="Times New Roman" w:hAnsi="Arial" w:cs="Arial"/>
                <w:lang w:eastAsia="sr-Latn-CS"/>
              </w:rPr>
              <w:br/>
              <w:t>- prepoznaje glagolske oblike u svom osnovnom značenju;</w:t>
            </w:r>
            <w:r w:rsidRPr="0084021A">
              <w:rPr>
                <w:rFonts w:ascii="Arial" w:eastAsia="Times New Roman" w:hAnsi="Arial" w:cs="Arial"/>
                <w:lang w:eastAsia="sr-Latn-CS"/>
              </w:rPr>
              <w:br/>
              <w:t xml:space="preserve">- razlikuje glavne i zavisne rečenične članove (u tipičnim primjerima);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Vrste riječi: promjenjive (imenice, zamjenice, pridjevi, brojevi, glagoli) i nepromjenjive (prilozi, prijedlozi, uzvici, veznici i riječce). </w:t>
            </w:r>
            <w:r w:rsidRPr="0084021A">
              <w:rPr>
                <w:rFonts w:ascii="Arial" w:eastAsia="Times New Roman" w:hAnsi="Arial" w:cs="Arial"/>
                <w:b/>
                <w:bCs/>
                <w:lang w:eastAsia="sr-Latn-CS"/>
              </w:rPr>
              <w:t>(Usporedba sa nastavnim sadržajima srpskoga jezika i baziranje na razlikama).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Promjenjive vrste riječi (značenje i vrste), padeži, deklinacija i konjugacija. </w:t>
            </w:r>
            <w:r w:rsidRPr="0084021A">
              <w:rPr>
                <w:rFonts w:ascii="Arial" w:eastAsia="Times New Roman" w:hAnsi="Arial" w:cs="Arial"/>
                <w:b/>
                <w:bCs/>
                <w:lang w:eastAsia="sr-Latn-CS"/>
              </w:rPr>
              <w:t xml:space="preserve">(Usporedba sa nastavnim sadržajima srpskoga jezika i </w:t>
            </w:r>
            <w:r w:rsidRPr="0084021A">
              <w:rPr>
                <w:rFonts w:ascii="Arial" w:eastAsia="Times New Roman" w:hAnsi="Arial" w:cs="Arial"/>
                <w:b/>
                <w:bCs/>
                <w:lang w:eastAsia="sr-Latn-CS"/>
              </w:rPr>
              <w:lastRenderedPageBreak/>
              <w:t>baziranje na razlikama).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Glagolski oblici - osnovno značenje i tvorba: infinitiv i infinitivna osnova; prezent i prezentska osnova, pomoćni glagoli u prezentu (naglašeni i nenaglašeni oblici), radni glagolski pridjev, perfekt, futur I. </w:t>
            </w:r>
            <w:r w:rsidRPr="0084021A">
              <w:rPr>
                <w:rFonts w:ascii="Arial" w:eastAsia="Times New Roman" w:hAnsi="Arial" w:cs="Arial"/>
                <w:b/>
                <w:bCs/>
                <w:lang w:eastAsia="sr-Latn-CS"/>
              </w:rPr>
              <w:t>(Usporedba sa nastavnim sadržajima srpskoga jezika i baziranje na razlikama).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Nepromjenjive riječi: prilozi, prijedlozi, uzvici, veznici i riječce. </w:t>
            </w:r>
            <w:r w:rsidRPr="0084021A">
              <w:rPr>
                <w:rFonts w:ascii="Arial" w:eastAsia="Times New Roman" w:hAnsi="Arial" w:cs="Arial"/>
                <w:b/>
                <w:bCs/>
                <w:lang w:eastAsia="sr-Latn-CS"/>
              </w:rPr>
              <w:t>(Usporedba sa nastavnim sadržajima srpskoga jezika i baziranje na razlikama).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Rečenica - prosta i složena. Glavni rečenični članovi: subjekt i predikat (glagolski i imenski). Zavisni rečenični članovi: pravi i nepravi objekt; adverbijalne odredbe za mjesto, vrijeme, uzrok, način i količinu; atribut i apozicija. </w:t>
            </w:r>
            <w:r w:rsidRPr="0084021A">
              <w:rPr>
                <w:rFonts w:ascii="Arial" w:eastAsia="Times New Roman" w:hAnsi="Arial" w:cs="Arial"/>
                <w:b/>
                <w:bCs/>
                <w:lang w:eastAsia="sr-Latn-CS"/>
              </w:rPr>
              <w:t>(Usporedba sa nastavnim sadržajima srpskoga jezika i baziranje na razlikama).</w:t>
            </w:r>
            <w:r w:rsidRPr="0084021A">
              <w:rPr>
                <w:rFonts w:ascii="Arial" w:eastAsia="Times New Roman" w:hAnsi="Arial" w:cs="Arial"/>
                <w:lang w:eastAsia="sr-Latn-CS"/>
              </w:rPr>
              <w:t xml:space="preserve"> </w:t>
            </w:r>
          </w:p>
        </w:tc>
      </w:tr>
      <w:tr w:rsidR="0084021A" w:rsidRPr="0084021A" w:rsidTr="008402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Pravopis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dosljedno primjenjuje pravopisnu normu u upotrebi velikog slova, sastavljenog i rastavljenog pisanja riječi, upravnog govora;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Veliko slovo u pisanju višečlanih geografskih naziva, u nazivima institucija, preduzeća, ustanova, organizacija.</w:t>
            </w:r>
            <w:r w:rsidRPr="0084021A">
              <w:rPr>
                <w:rFonts w:ascii="Arial" w:eastAsia="Times New Roman" w:hAnsi="Arial" w:cs="Arial"/>
                <w:lang w:eastAsia="sr-Latn-CS"/>
              </w:rPr>
              <w:br/>
              <w:t xml:space="preserve">Pisanje riječce </w:t>
            </w:r>
            <w:r w:rsidRPr="0084021A">
              <w:rPr>
                <w:rFonts w:ascii="Arial" w:eastAsia="Times New Roman" w:hAnsi="Arial" w:cs="Arial"/>
                <w:i/>
                <w:iCs/>
                <w:lang w:eastAsia="sr-Latn-CS"/>
              </w:rPr>
              <w:t>ne</w:t>
            </w:r>
            <w:r w:rsidRPr="0084021A">
              <w:rPr>
                <w:rFonts w:ascii="Arial" w:eastAsia="Times New Roman" w:hAnsi="Arial" w:cs="Arial"/>
                <w:lang w:eastAsia="sr-Latn-CS"/>
              </w:rPr>
              <w:t xml:space="preserve"> uz glagole, imenice i pridjeve; pisanje riječce </w:t>
            </w:r>
            <w:r w:rsidRPr="0084021A">
              <w:rPr>
                <w:rFonts w:ascii="Arial" w:eastAsia="Times New Roman" w:hAnsi="Arial" w:cs="Arial"/>
                <w:i/>
                <w:iCs/>
                <w:lang w:eastAsia="sr-Latn-CS"/>
              </w:rPr>
              <w:t>li.</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Alternacija -je/-ije. </w:t>
            </w:r>
          </w:p>
        </w:tc>
      </w:tr>
      <w:tr w:rsidR="0084021A" w:rsidRPr="0084021A" w:rsidTr="008402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Ortoepija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govori jasno poštujući književnojezičku normu;</w:t>
            </w:r>
            <w:r w:rsidRPr="0084021A">
              <w:rPr>
                <w:rFonts w:ascii="Arial" w:eastAsia="Times New Roman" w:hAnsi="Arial" w:cs="Arial"/>
                <w:lang w:eastAsia="sr-Latn-CS"/>
              </w:rPr>
              <w:br/>
              <w:t xml:space="preserve">- tečno i jasno čita književne i neumjetničke tekstove;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Izgovaranje glasova Č i Ć.</w:t>
            </w:r>
            <w:r w:rsidRPr="0084021A">
              <w:rPr>
                <w:rFonts w:ascii="Arial" w:eastAsia="Times New Roman" w:hAnsi="Arial" w:cs="Arial"/>
                <w:lang w:eastAsia="sr-Latn-CS"/>
              </w:rPr>
              <w:br/>
              <w:t>Izgovaranje glasova Dž i Đ.</w:t>
            </w:r>
            <w:r w:rsidRPr="0084021A">
              <w:rPr>
                <w:rFonts w:ascii="Arial" w:eastAsia="Times New Roman" w:hAnsi="Arial" w:cs="Arial"/>
                <w:lang w:eastAsia="sr-Latn-CS"/>
              </w:rPr>
              <w:br/>
              <w:t>Izgovaranje glasa H.</w:t>
            </w:r>
            <w:r w:rsidRPr="0084021A">
              <w:rPr>
                <w:rFonts w:ascii="Arial" w:eastAsia="Times New Roman" w:hAnsi="Arial" w:cs="Arial"/>
                <w:lang w:eastAsia="sr-Latn-CS"/>
              </w:rPr>
              <w:br/>
              <w:t>Glasno čitanje različitih vrsta tekstova.</w:t>
            </w:r>
            <w:r w:rsidRPr="0084021A">
              <w:rPr>
                <w:rFonts w:ascii="Arial" w:eastAsia="Times New Roman" w:hAnsi="Arial" w:cs="Arial"/>
                <w:lang w:eastAsia="sr-Latn-CS"/>
              </w:rPr>
              <w:br/>
              <w:t xml:space="preserve">Intonacija i pauze vezane za interpunkcijske znake. </w:t>
            </w:r>
          </w:p>
        </w:tc>
      </w:tr>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JEZIČKA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koristi različite oblike kazivanja; deskripciju (portret i pejzaž), pripovijedanje u 1. i 3. licu, dijalog;</w:t>
            </w:r>
            <w:r w:rsidRPr="0084021A">
              <w:rPr>
                <w:rFonts w:ascii="Arial" w:eastAsia="Times New Roman" w:hAnsi="Arial" w:cs="Arial"/>
                <w:lang w:eastAsia="sr-Latn-CS"/>
              </w:rPr>
              <w:br/>
              <w:t xml:space="preserve">- sastavlja govoreni ili pisani tekst o doživljaju književnog djela i na teme iz svakodnevnog života i svijeta mašte izdvajajući glavne ideje i prateći njihov </w:t>
            </w:r>
            <w:r w:rsidRPr="0084021A">
              <w:rPr>
                <w:rFonts w:ascii="Arial" w:eastAsia="Times New Roman" w:hAnsi="Arial" w:cs="Arial"/>
                <w:lang w:eastAsia="sr-Latn-CS"/>
              </w:rPr>
              <w:lastRenderedPageBreak/>
              <w:t>razvoj,</w:t>
            </w:r>
            <w:r w:rsidRPr="0084021A">
              <w:rPr>
                <w:rFonts w:ascii="Arial" w:eastAsia="Times New Roman" w:hAnsi="Arial" w:cs="Arial"/>
                <w:lang w:eastAsia="sr-Latn-CS"/>
              </w:rPr>
              <w:br/>
              <w:t xml:space="preserve">- pronalazi eksplicitno i implicitno sadržane informacije u jednostavnijem književnom i neknjiževnom tekstu;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Prepričavanje, pričanje, opisivanje (opisivanje portreta i pejzaža).</w:t>
            </w:r>
            <w:r w:rsidRPr="0084021A">
              <w:rPr>
                <w:rFonts w:ascii="Arial" w:eastAsia="Times New Roman" w:hAnsi="Arial" w:cs="Arial"/>
                <w:lang w:eastAsia="sr-Latn-CS"/>
              </w:rPr>
              <w:br/>
              <w:t>Razvijanje kulture slušanja različitih tekstova ili usmenog izlaganja.</w:t>
            </w:r>
            <w:r w:rsidRPr="0084021A">
              <w:rPr>
                <w:rFonts w:ascii="Arial" w:eastAsia="Times New Roman" w:hAnsi="Arial" w:cs="Arial"/>
                <w:lang w:eastAsia="sr-Latn-CS"/>
              </w:rPr>
              <w:br/>
              <w:t xml:space="preserve">Izražajno čitanje, glasno čitanje, čitanje po ulogama, čitanje sa zadatkom. </w:t>
            </w:r>
          </w:p>
        </w:tc>
      </w:tr>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MEDIJSKA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zna da razlikuje film od pozorišne predstave; radio od TV emisije.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Film i pozorište.</w:t>
            </w:r>
            <w:r w:rsidRPr="0084021A">
              <w:rPr>
                <w:rFonts w:ascii="Arial" w:eastAsia="Times New Roman" w:hAnsi="Arial" w:cs="Arial"/>
                <w:lang w:eastAsia="sr-Latn-CS"/>
              </w:rPr>
              <w:br/>
              <w:t xml:space="preserve">Radio i TV emisije. </w:t>
            </w:r>
          </w:p>
        </w:tc>
      </w:tr>
    </w:tbl>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KORELACIJA SA DRUGIM PREDMETIMA</w:t>
      </w:r>
      <w:r w:rsidRPr="0084021A">
        <w:rPr>
          <w:rFonts w:ascii="Arial" w:eastAsia="Times New Roman" w:hAnsi="Arial" w:cs="Arial"/>
          <w:lang w:eastAsia="sr-Latn-CS"/>
        </w:rPr>
        <w:br/>
        <w:t>Srpski jezik i književnost</w:t>
      </w:r>
      <w:r w:rsidRPr="0084021A">
        <w:rPr>
          <w:rFonts w:ascii="Arial" w:eastAsia="Times New Roman" w:hAnsi="Arial" w:cs="Arial"/>
          <w:lang w:eastAsia="sr-Latn-CS"/>
        </w:rPr>
        <w:br/>
        <w:t>Historija</w:t>
      </w:r>
      <w:r w:rsidRPr="0084021A">
        <w:rPr>
          <w:rFonts w:ascii="Arial" w:eastAsia="Times New Roman" w:hAnsi="Arial" w:cs="Arial"/>
          <w:lang w:eastAsia="sr-Latn-CS"/>
        </w:rPr>
        <w:br/>
        <w:t>Muzička kultura</w:t>
      </w:r>
      <w:r w:rsidRPr="0084021A">
        <w:rPr>
          <w:rFonts w:ascii="Arial" w:eastAsia="Times New Roman" w:hAnsi="Arial" w:cs="Arial"/>
          <w:lang w:eastAsia="sr-Latn-CS"/>
        </w:rPr>
        <w:br/>
        <w:t>Likovna kultura</w:t>
      </w:r>
      <w:r w:rsidRPr="0084021A">
        <w:rPr>
          <w:rFonts w:ascii="Arial" w:eastAsia="Times New Roman" w:hAnsi="Arial" w:cs="Arial"/>
          <w:lang w:eastAsia="sr-Latn-CS"/>
        </w:rPr>
        <w:br/>
        <w:t>Vjerska nastava</w:t>
      </w:r>
      <w:r w:rsidRPr="0084021A">
        <w:rPr>
          <w:rFonts w:ascii="Arial" w:eastAsia="Times New Roman" w:hAnsi="Arial" w:cs="Arial"/>
          <w:lang w:eastAsia="sr-Latn-CS"/>
        </w:rPr>
        <w:br/>
        <w:t xml:space="preserve">Građansko vaspitanje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UPUTSTVO ZA OSTVARIVANJE PROGRAMA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procesu nastave </w:t>
      </w:r>
      <w:r w:rsidRPr="0084021A">
        <w:rPr>
          <w:rFonts w:ascii="Arial" w:eastAsia="Times New Roman" w:hAnsi="Arial" w:cs="Arial"/>
          <w:i/>
          <w:iCs/>
          <w:lang w:eastAsia="sr-Latn-CS"/>
        </w:rPr>
        <w:t>Bosanskog jezika sa elementima nacionalne kulture</w:t>
      </w:r>
      <w:r w:rsidRPr="0084021A">
        <w:rPr>
          <w:rFonts w:ascii="Arial" w:eastAsia="Times New Roman" w:hAnsi="Arial" w:cs="Arial"/>
          <w:lang w:eastAsia="sr-Latn-CS"/>
        </w:rPr>
        <w:t xml:space="preserve"> treba uvažiti osnovnu pedagošku pretpostavku da je učenik u centru obrazovno radne kreacije, pa stoga nastavnik mora upoznati i uvažavati intelektualno-mentalne i psihološke sposobnosti učenika, kako bi pronašao didaktičku formulu koja će garantirati da će učenici moći savladati nove sadržaje.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nastavnom procesu treba na zanimljiv način prezentirati pažljivo odabrane jezičko-literarne vrijednosti koje će učenici bez teškoća usvojiti, jer će im biti potrebne za dalje školovanje, bogaćenje opće kulture i znanja o životu.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Pored općih metoda, u savremenoj nastavi jezika i književnosti treba primijeniti 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metodu čitanja i rada na tekstu,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metodu razgovora - dijalošku metodu,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metodu izlaganja i objašnjavanja (monološku metodu),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metodu praktičnog rada - naučno-istraživačku metodu iz oblasti jezika, dijalektologije, uočavanje prozodijskih osobina lokalnoga govora, sakupljanja raznih oblika usmene književnosti, rad na sredstvima medijske tehnologije.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Potrebno je primijeniti različite oblike rada kao što su: rad sa pojedincima - diferencirani rad, rad u parovima, rad u grupama, rad sa cijelim odjeljenjem; učenje kroz različite vrste igara, kao što su kvizovi, recitali, imitacije, skečevi i slično, kako bi se ponavljanjem i uvježbavanjem došlo do ciljanih rezultata.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Nastava bosanskoga jezika sa elementima nacionalne kulture daje temeljna znanja iz jezika, književnosti i nacionalne kulture.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Kod učenika treba probuditi interesovanje da čitaju, zapisuju, prikupljaju i sistematizuju leksiku svoga maternjeg jezika, da upoznaju, prihvate i afirmiraju osobenosti svoje kulture, običaja i načina života.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Nastava je koncipirana na upoznavanju, njegovanju i afirmiranju kulture Bošnjaka, ovladavanju bosanskim standardnim jezikom u usmenom i pismenom izražavanju, njegovanju i bogaćenju jezičkoga i stilskoga izraza, bogaćenju rječnika, upoznavanju učenika sa bogatom riznicom narodnoga stvaralaštva Bošnjaka, sticanju znanja iz historije i tradicije Bošnjaka.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 PLANIRANJE NASTAVE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Nastavni program orijentiran je na ishode. Učenje i poučavanje će, umjesto na sadržaje, biti usmjereno na ishode učenja koji upućuju na to koja će znanja i vještine učenik usvojiti na kraju školske godine. Zato će u središtu nastavnoga procesa biti učenik, a ne nastavni sadržaji. Nastavnici će samostalno, ali i u dogovoru s učenicima, na temelju predloženih kriterija, načela, smjernica i preporuka, te svoga iskustva, analiza i procjene odabirati kako će i pomoću kojih tekstova i izvora njihovi učenici ostvariti ishode učenja. Učenici će istraživati i otkrivati koristeći prethodno usvojena znanja i iskustva. To omogućava individualizaciju nastave koja će tako biti učinkovitija i zanimljivija.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Savremeni odgojno-obrazovni proces prepoznatljiv je po usmjerenosti na učenika. Pomoću ishoda učenja prilikom planiranja i programiranja aktivnosti poučavanja i učenja moguće je ostvariti takav pristup. Prednosti primjene ishoda učenja u osnovnom obrazovanju su brojne, vrednujemo ih u odnosu na to šta pružaju učenicima i nastavnicima. Učenicima pomažu da shvate šta je to što se od njih očekuje, doprinose racionalizaciji nastave i učenja i omogućavaju (samo)praćenje napredovanja. Daju im konkretnu predstavu o tome šta treba znati na kraju realizacije određene teme, cjeline, predmeta, razreda, pa i na kraju osnovne škole. Ishodi učenja mogu olakšati i pripreme učenika za pisane i usmene provjere. Predstavljaju osnov za izbor nastavnih sadržaja, što nastavniku daje slobodu da u nastavi koristi različite izvore i da učenike upućuje na to da tragaju za novim izvorima saznanja. Precizno definirani ishodi učenja omogućavaju i lakši izbor nastavih strategija, metoda i postupaka, čime se olakšava didaktičko-metodičko kreiranje procesa poučavanja i učenja. Osim toga što ishodi učenja impliciraju aktivnosti učenika u nastavi i učenju, njihovom primjenom mogu se diferencirati zadaci za vrednovanje učeničkog izraza.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II. OSTVARIVANJE NASTAVE I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KNJIŽEVNOST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Što se tiče književnih tekstova, u petome razredu čitaju se lirske pjesme (pejzažne, ljubavne, sevdalinke), basne, bajke, šaljive narodne priče, igrokazi, odlomci iz romana.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Književni tekstovi su razvrstani po književnim rodovima - lirika, epika i drama. Izbor djela je zasnovan na principu prilagođenosti uzrastu.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 realizaciji programa nastavnik treba da uspostavi korelaciju sa drugim nastavnim predmetima.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JEZIK I JEZIČKA KULTURA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Sadržaji iz jezika uglavnom su bazirani na usporedbi sa jezičnim sadržajima koji se obrađuju na časovima srpskoga jezika. Akcent je stavljen na razlikama u jezičnoj i pravopisnoj normi. Kroz nastavne sadržaje učenici ovladavaju standardnim bosanskim jezikom.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MEDIJSKA KULTURA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Sa pojedinim elementima medijske pismenosti učenici su već upoznati kroz nastavu srpskoga jezika. Potrebno je napraviti korelaciju da bi proširili znanja o pojmu dječjijeg časopisa, radia, televizije i filma. Kroz ove pojmove učenici se postepeno uvode u svijet medijske umjetnosti.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NACIONALNA KULTURA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Učenici se upoznaju sa nacionalnom kulturom kroz sadržaje iz književnosti, jezika i jezičke kulture, kao i kroz neke izdvojene sadržaje koji su usko povezani sa tradicijom i historijom Bošnjaka. </w:t>
      </w:r>
    </w:p>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BUGARSKI JEZIK</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hyperlink r:id="rId10" w:history="1">
        <w:r w:rsidRPr="0084021A">
          <w:rPr>
            <w:rFonts w:ascii="Arial" w:eastAsia="Times New Roman" w:hAnsi="Arial" w:cs="Arial"/>
            <w:b/>
            <w:bCs/>
            <w:color w:val="0000FF"/>
            <w:u w:val="single"/>
            <w:lang w:eastAsia="sr-Latn-CS"/>
          </w:rPr>
          <w:t xml:space="preserve">Napomena </w:t>
        </w:r>
      </w:hyperlink>
    </w:p>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MAĐARSKI JEZIK</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hyperlink r:id="rId11" w:history="1">
        <w:r w:rsidRPr="0084021A">
          <w:rPr>
            <w:rFonts w:ascii="Arial" w:eastAsia="Times New Roman" w:hAnsi="Arial" w:cs="Arial"/>
            <w:b/>
            <w:bCs/>
            <w:color w:val="0000FF"/>
            <w:u w:val="single"/>
            <w:lang w:eastAsia="sr-Latn-CS"/>
          </w:rPr>
          <w:t xml:space="preserve">Napomena </w:t>
        </w:r>
      </w:hyperlink>
    </w:p>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RUMUNSKI JEZIK</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hyperlink r:id="rId12" w:history="1">
        <w:r w:rsidRPr="0084021A">
          <w:rPr>
            <w:rFonts w:ascii="Arial" w:eastAsia="Times New Roman" w:hAnsi="Arial" w:cs="Arial"/>
            <w:b/>
            <w:bCs/>
            <w:color w:val="0000FF"/>
            <w:u w:val="single"/>
            <w:lang w:eastAsia="sr-Latn-CS"/>
          </w:rPr>
          <w:t xml:space="preserve">Napomena </w:t>
        </w:r>
      </w:hyperlink>
    </w:p>
    <w:p w:rsidR="0084021A" w:rsidRPr="0084021A" w:rsidRDefault="0084021A" w:rsidP="0084021A">
      <w:pPr>
        <w:spacing w:after="0" w:line="240" w:lineRule="auto"/>
        <w:jc w:val="center"/>
        <w:rPr>
          <w:rFonts w:ascii="Arial" w:eastAsia="Times New Roman" w:hAnsi="Arial" w:cs="Arial"/>
          <w:b/>
          <w:bCs/>
          <w:sz w:val="29"/>
          <w:szCs w:val="29"/>
          <w:lang w:eastAsia="sr-Latn-CS"/>
        </w:rPr>
      </w:pPr>
      <w:bookmarkStart w:id="33" w:name="str_29"/>
      <w:bookmarkEnd w:id="33"/>
      <w:r w:rsidRPr="0084021A">
        <w:rPr>
          <w:rFonts w:ascii="Arial" w:eastAsia="Times New Roman" w:hAnsi="Arial" w:cs="Arial"/>
          <w:b/>
          <w:bCs/>
          <w:sz w:val="29"/>
          <w:szCs w:val="29"/>
          <w:lang w:eastAsia="sr-Latn-CS"/>
        </w:rPr>
        <w:t>RUSINSKI JEZIK</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hyperlink r:id="rId13" w:history="1">
        <w:r w:rsidRPr="0084021A">
          <w:rPr>
            <w:rFonts w:ascii="Arial" w:eastAsia="Times New Roman" w:hAnsi="Arial" w:cs="Arial"/>
            <w:b/>
            <w:bCs/>
            <w:color w:val="0000FF"/>
            <w:u w:val="single"/>
            <w:lang w:eastAsia="sr-Latn-CS"/>
          </w:rPr>
          <w:t xml:space="preserve">Napomena </w:t>
        </w:r>
      </w:hyperlink>
    </w:p>
    <w:p w:rsidR="0084021A" w:rsidRPr="0084021A" w:rsidRDefault="0084021A" w:rsidP="0084021A">
      <w:pPr>
        <w:spacing w:after="0" w:line="240" w:lineRule="auto"/>
        <w:jc w:val="center"/>
        <w:rPr>
          <w:rFonts w:ascii="Arial" w:eastAsia="Times New Roman" w:hAnsi="Arial" w:cs="Arial"/>
          <w:b/>
          <w:bCs/>
          <w:sz w:val="29"/>
          <w:szCs w:val="29"/>
          <w:lang w:eastAsia="sr-Latn-CS"/>
        </w:rPr>
      </w:pPr>
      <w:bookmarkStart w:id="34" w:name="str_30"/>
      <w:bookmarkEnd w:id="34"/>
      <w:r w:rsidRPr="0084021A">
        <w:rPr>
          <w:rFonts w:ascii="Arial" w:eastAsia="Times New Roman" w:hAnsi="Arial" w:cs="Arial"/>
          <w:b/>
          <w:bCs/>
          <w:sz w:val="29"/>
          <w:szCs w:val="29"/>
          <w:lang w:eastAsia="sr-Latn-CS"/>
        </w:rPr>
        <w:t>SLOVAČKI JEZIK SA ELEMENTIMA NACIONALNE KULTURE</w:t>
      </w:r>
    </w:p>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1820"/>
        <w:gridCol w:w="7351"/>
      </w:tblGrid>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Názov predmetu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SLOVENSKÝ JAZYK AKO JAZYK S PRVKAMI NÁRODNEJ KULTÚRY</w:t>
            </w:r>
            <w:r w:rsidRPr="0084021A">
              <w:rPr>
                <w:rFonts w:ascii="Arial" w:eastAsia="Times New Roman" w:hAnsi="Arial" w:cs="Arial"/>
                <w:lang w:eastAsia="sr-Latn-CS"/>
              </w:rPr>
              <w:t xml:space="preserve"> </w:t>
            </w:r>
          </w:p>
        </w:tc>
      </w:tr>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Cieľ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Cieľ</w:t>
            </w:r>
            <w:r w:rsidRPr="0084021A">
              <w:rPr>
                <w:rFonts w:ascii="Arial" w:eastAsia="Times New Roman" w:hAnsi="Arial" w:cs="Arial"/>
                <w:lang w:eastAsia="sr-Latn-CS"/>
              </w:rPr>
              <w:t xml:space="preserve"> výučby a učenia </w:t>
            </w:r>
            <w:r w:rsidRPr="0084021A">
              <w:rPr>
                <w:rFonts w:ascii="Arial" w:eastAsia="Times New Roman" w:hAnsi="Arial" w:cs="Arial"/>
                <w:i/>
                <w:iCs/>
                <w:lang w:eastAsia="sr-Latn-CS"/>
              </w:rPr>
              <w:t>slovenského jazyka s prvkami národnej kultúry</w:t>
            </w:r>
            <w:r w:rsidRPr="0084021A">
              <w:rPr>
                <w:rFonts w:ascii="Arial" w:eastAsia="Times New Roman" w:hAnsi="Arial" w:cs="Arial"/>
                <w:lang w:eastAsia="sr-Latn-CS"/>
              </w:rPr>
              <w:t xml:space="preserve"> je dosiahnuť taký stupeň rozvoja komunikačných zručností u žiaka, aby vedel samostatne uplatniť osvojené rečové zručnosti v štandardných i odborných komunikatívnych situáciách (a v súlade s tematickým minimom aj v písanej podobe), pestovať národnú a kultúrnu identitu, etnickú sebaúctu a zoznamovať ich s prvkami tradície, kultúry, zvykov a obyčajov slovenského národa s osobitným dôrazom na slovenskú komunitu v Srbsku. </w:t>
            </w:r>
          </w:p>
        </w:tc>
      </w:tr>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Ročník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Piaty</w:t>
            </w:r>
            <w:r w:rsidRPr="0084021A">
              <w:rPr>
                <w:rFonts w:ascii="Arial" w:eastAsia="Times New Roman" w:hAnsi="Arial" w:cs="Arial"/>
                <w:lang w:eastAsia="sr-Latn-CS"/>
              </w:rPr>
              <w:t xml:space="preserve"> </w:t>
            </w:r>
          </w:p>
        </w:tc>
      </w:tr>
      <w:tr w:rsidR="0084021A" w:rsidRPr="0084021A" w:rsidTr="0084021A">
        <w:trPr>
          <w:tblCellSpacing w:w="0" w:type="dxa"/>
        </w:trPr>
        <w:tc>
          <w:tcPr>
            <w:tcW w:w="0" w:type="auto"/>
            <w:noWrap/>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Ročný fond hodín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72 hodín</w:t>
            </w:r>
            <w:r w:rsidRPr="0084021A">
              <w:rPr>
                <w:rFonts w:ascii="Arial" w:eastAsia="Times New Roman" w:hAnsi="Arial" w:cs="Arial"/>
                <w:lang w:eastAsia="sr-Latn-CS"/>
              </w:rPr>
              <w:t xml:space="preserve"> </w:t>
            </w:r>
          </w:p>
        </w:tc>
      </w:tr>
    </w:tbl>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805"/>
        <w:gridCol w:w="1263"/>
        <w:gridCol w:w="2550"/>
        <w:gridCol w:w="4573"/>
      </w:tblGrid>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OBLASŤ/TÉMA </w:t>
            </w:r>
          </w:p>
        </w:tc>
        <w:tc>
          <w:tcPr>
            <w:tcW w:w="140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VÝKONY</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Po spracovanej téme/oblasti žiak bude schopný: </w:t>
            </w:r>
          </w:p>
        </w:tc>
        <w:tc>
          <w:tcPr>
            <w:tcW w:w="250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OBSAH </w:t>
            </w:r>
          </w:p>
        </w:tc>
      </w:tr>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LITERATÚRA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určiť literárny druh literárneho diela</w:t>
            </w:r>
            <w:r w:rsidRPr="0084021A">
              <w:rPr>
                <w:rFonts w:ascii="Arial" w:eastAsia="Times New Roman" w:hAnsi="Arial" w:cs="Arial"/>
                <w:lang w:eastAsia="sr-Latn-CS"/>
              </w:rPr>
              <w:br/>
            </w:r>
            <w:r w:rsidRPr="0084021A">
              <w:rPr>
                <w:rFonts w:ascii="Arial" w:eastAsia="Times New Roman" w:hAnsi="Arial" w:cs="Arial"/>
                <w:lang w:eastAsia="sr-Latn-CS"/>
              </w:rPr>
              <w:lastRenderedPageBreak/>
              <w:t>- analyzovať prvky kompozície lyrickej básne (strofa, verš);</w:t>
            </w:r>
            <w:r w:rsidRPr="0084021A">
              <w:rPr>
                <w:rFonts w:ascii="Arial" w:eastAsia="Times New Roman" w:hAnsi="Arial" w:cs="Arial"/>
                <w:lang w:eastAsia="sr-Latn-CS"/>
              </w:rPr>
              <w:br/>
              <w:t>- odlíšiť charakteristické vlastnosti ľudovej slovesnosti od vlastností umeleckej literatúry</w:t>
            </w:r>
            <w:r w:rsidRPr="0084021A">
              <w:rPr>
                <w:rFonts w:ascii="Arial" w:eastAsia="Times New Roman" w:hAnsi="Arial" w:cs="Arial"/>
                <w:lang w:eastAsia="sr-Latn-CS"/>
              </w:rPr>
              <w:br/>
              <w:t>- rozlíšiť realistickú a fantastickú prózu</w:t>
            </w:r>
            <w:r w:rsidRPr="0084021A">
              <w:rPr>
                <w:rFonts w:ascii="Arial" w:eastAsia="Times New Roman" w:hAnsi="Arial" w:cs="Arial"/>
                <w:lang w:eastAsia="sr-Latn-CS"/>
              </w:rPr>
              <w:br/>
              <w:t>- rozlíšiť literárne postupy</w:t>
            </w:r>
            <w:r w:rsidRPr="0084021A">
              <w:rPr>
                <w:rFonts w:ascii="Arial" w:eastAsia="Times New Roman" w:hAnsi="Arial" w:cs="Arial"/>
                <w:lang w:eastAsia="sr-Latn-CS"/>
              </w:rPr>
              <w:br/>
              <w:t>- hodnotiť umelecký prednes, rozprávanie alebo dramatický dej (žartovný, veselý, smutný a pod.)</w:t>
            </w:r>
            <w:r w:rsidRPr="0084021A">
              <w:rPr>
                <w:rFonts w:ascii="Arial" w:eastAsia="Times New Roman" w:hAnsi="Arial" w:cs="Arial"/>
                <w:lang w:eastAsia="sr-Latn-CS"/>
              </w:rPr>
              <w:br/>
              <w:t xml:space="preserve">- určiť tému, miesto a čas konania deja; dejovú postupnosť </w:t>
            </w:r>
            <w:r w:rsidRPr="0084021A">
              <w:rPr>
                <w:rFonts w:ascii="Arial" w:eastAsia="Times New Roman" w:hAnsi="Arial" w:cs="Arial"/>
                <w:lang w:eastAsia="sr-Latn-CS"/>
              </w:rPr>
              <w:br/>
              <w:t>- ilustrovať vlastnosti postáv na príkladoch z textu</w:t>
            </w:r>
            <w:r w:rsidRPr="0084021A">
              <w:rPr>
                <w:rFonts w:ascii="Arial" w:eastAsia="Times New Roman" w:hAnsi="Arial" w:cs="Arial"/>
                <w:lang w:eastAsia="sr-Latn-CS"/>
              </w:rPr>
              <w:br/>
              <w:t>- ilustrovať povery, zvyky/obyčaje, spôsob života a udalosti z minulosti opísané v literárnych dielach</w:t>
            </w:r>
            <w:r w:rsidRPr="0084021A">
              <w:rPr>
                <w:rFonts w:ascii="Arial" w:eastAsia="Times New Roman" w:hAnsi="Arial" w:cs="Arial"/>
                <w:lang w:eastAsia="sr-Latn-CS"/>
              </w:rPr>
              <w:br/>
              <w:t xml:space="preserve">- analyzovať prvky kompozície dramatického diela (dejstvo, scéna, výstup)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LYRIKA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lastRenderedPageBreak/>
              <w:t>Literárne termíny a pojmy</w:t>
            </w:r>
            <w:r w:rsidRPr="0084021A">
              <w:rPr>
                <w:rFonts w:ascii="Arial" w:eastAsia="Times New Roman" w:hAnsi="Arial" w:cs="Arial"/>
                <w:lang w:eastAsia="sr-Latn-CS"/>
              </w:rPr>
              <w:t xml:space="preserve"> </w:t>
            </w:r>
            <w:r w:rsidRPr="0084021A">
              <w:rPr>
                <w:rFonts w:ascii="Arial" w:eastAsia="Times New Roman" w:hAnsi="Arial" w:cs="Arial"/>
                <w:lang w:eastAsia="sr-Latn-CS"/>
              </w:rPr>
              <w:br/>
              <w:t>Básnik a báseň.</w:t>
            </w:r>
            <w:r w:rsidRPr="0084021A">
              <w:rPr>
                <w:rFonts w:ascii="Arial" w:eastAsia="Times New Roman" w:hAnsi="Arial" w:cs="Arial"/>
                <w:lang w:eastAsia="sr-Latn-CS"/>
              </w:rPr>
              <w:br/>
              <w:t>Strofa a verš v lyrickej básni/piesni.</w:t>
            </w:r>
            <w:r w:rsidRPr="0084021A">
              <w:rPr>
                <w:rFonts w:ascii="Arial" w:eastAsia="Times New Roman" w:hAnsi="Arial" w:cs="Arial"/>
                <w:lang w:eastAsia="sr-Latn-CS"/>
              </w:rPr>
              <w:br/>
              <w:t xml:space="preserve">Druhy autorských a ľudových lyrických piesní a básní: opisné, zbojnícke a obradné.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Školská lektúra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 Juraj Tušiak: </w:t>
            </w:r>
            <w:r w:rsidRPr="0084021A">
              <w:rPr>
                <w:rFonts w:ascii="Arial" w:eastAsia="Times New Roman" w:hAnsi="Arial" w:cs="Arial"/>
                <w:i/>
                <w:iCs/>
                <w:lang w:eastAsia="sr-Latn-CS"/>
              </w:rPr>
              <w:t>Keď moja mama nie je doma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2. Milan Rúfus: </w:t>
            </w:r>
            <w:r w:rsidRPr="0084021A">
              <w:rPr>
                <w:rFonts w:ascii="Arial" w:eastAsia="Times New Roman" w:hAnsi="Arial" w:cs="Arial"/>
                <w:i/>
                <w:iCs/>
                <w:lang w:eastAsia="sr-Latn-CS"/>
              </w:rPr>
              <w:t>Chlieb náš každodenný</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3. Elena Čepčeková: </w:t>
            </w:r>
            <w:r w:rsidRPr="0084021A">
              <w:rPr>
                <w:rFonts w:ascii="Arial" w:eastAsia="Times New Roman" w:hAnsi="Arial" w:cs="Arial"/>
                <w:i/>
                <w:iCs/>
                <w:lang w:eastAsia="sr-Latn-CS"/>
              </w:rPr>
              <w:t>Púpavy</w:t>
            </w:r>
            <w:r w:rsidRPr="0084021A">
              <w:rPr>
                <w:rFonts w:ascii="Arial" w:eastAsia="Times New Roman" w:hAnsi="Arial" w:cs="Arial"/>
                <w:lang w:eastAsia="sr-Latn-CS"/>
              </w:rPr>
              <w:t xml:space="preserve"> </w:t>
            </w:r>
            <w:r w:rsidRPr="0084021A">
              <w:rPr>
                <w:rFonts w:ascii="Arial" w:eastAsia="Times New Roman" w:hAnsi="Arial" w:cs="Arial"/>
                <w:lang w:eastAsia="sr-Latn-CS"/>
              </w:rPr>
              <w:br/>
              <w:t>4. Daniel Hevier (výber z diela)</w:t>
            </w:r>
            <w:r w:rsidRPr="0084021A">
              <w:rPr>
                <w:rFonts w:ascii="Arial" w:eastAsia="Times New Roman" w:hAnsi="Arial" w:cs="Arial"/>
                <w:lang w:eastAsia="sr-Latn-CS"/>
              </w:rPr>
              <w:br/>
              <w:t>5. Jozef Pavlovič (výber z diela)</w:t>
            </w:r>
            <w:r w:rsidRPr="0084021A">
              <w:rPr>
                <w:rFonts w:ascii="Arial" w:eastAsia="Times New Roman" w:hAnsi="Arial" w:cs="Arial"/>
                <w:lang w:eastAsia="sr-Latn-CS"/>
              </w:rPr>
              <w:br/>
              <w:t xml:space="preserve">6. Rudolf Dobiáš: </w:t>
            </w:r>
            <w:r w:rsidRPr="0084021A">
              <w:rPr>
                <w:rFonts w:ascii="Arial" w:eastAsia="Times New Roman" w:hAnsi="Arial" w:cs="Arial"/>
                <w:i/>
                <w:iCs/>
                <w:lang w:eastAsia="sr-Latn-CS"/>
              </w:rPr>
              <w:t>Domov</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7. Dragan Lukić: </w:t>
            </w:r>
            <w:r w:rsidRPr="0084021A">
              <w:rPr>
                <w:rFonts w:ascii="Arial" w:eastAsia="Times New Roman" w:hAnsi="Arial" w:cs="Arial"/>
                <w:i/>
                <w:iCs/>
                <w:lang w:eastAsia="sr-Latn-CS"/>
              </w:rPr>
              <w:t>Učiteľ</w:t>
            </w:r>
            <w:r w:rsidRPr="0084021A">
              <w:rPr>
                <w:rFonts w:ascii="Arial" w:eastAsia="Times New Roman" w:hAnsi="Arial" w:cs="Arial"/>
                <w:lang w:eastAsia="sr-Latn-CS"/>
              </w:rPr>
              <w:t xml:space="preserve"> </w:t>
            </w:r>
            <w:r w:rsidRPr="0084021A">
              <w:rPr>
                <w:rFonts w:ascii="Arial" w:eastAsia="Times New Roman" w:hAnsi="Arial" w:cs="Arial"/>
                <w:lang w:eastAsia="sr-Latn-CS"/>
              </w:rPr>
              <w:br/>
              <w:t>8. Ľudové piesne: (výber)</w:t>
            </w:r>
            <w:r w:rsidRPr="0084021A">
              <w:rPr>
                <w:rFonts w:ascii="Arial" w:eastAsia="Times New Roman" w:hAnsi="Arial" w:cs="Arial"/>
                <w:lang w:eastAsia="sr-Latn-CS"/>
              </w:rPr>
              <w:br/>
              <w:t xml:space="preserve">9. Vianočná pieseň: </w:t>
            </w:r>
            <w:r w:rsidRPr="0084021A">
              <w:rPr>
                <w:rFonts w:ascii="Arial" w:eastAsia="Times New Roman" w:hAnsi="Arial" w:cs="Arial"/>
                <w:i/>
                <w:iCs/>
                <w:lang w:eastAsia="sr-Latn-CS"/>
              </w:rPr>
              <w:t>Tichá noc</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10. Ľudové koledy a vinše: (výber)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EPIKA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Literárne termíny a pojmy</w:t>
            </w:r>
            <w:r w:rsidRPr="0084021A">
              <w:rPr>
                <w:rFonts w:ascii="Arial" w:eastAsia="Times New Roman" w:hAnsi="Arial" w:cs="Arial"/>
                <w:lang w:eastAsia="sr-Latn-CS"/>
              </w:rPr>
              <w:t xml:space="preserve"> </w:t>
            </w:r>
            <w:r w:rsidRPr="0084021A">
              <w:rPr>
                <w:rFonts w:ascii="Arial" w:eastAsia="Times New Roman" w:hAnsi="Arial" w:cs="Arial"/>
                <w:lang w:eastAsia="sr-Latn-CS"/>
              </w:rPr>
              <w:br/>
              <w:t>Spisovateľ a rozprávač.</w:t>
            </w:r>
            <w:r w:rsidRPr="0084021A">
              <w:rPr>
                <w:rFonts w:ascii="Arial" w:eastAsia="Times New Roman" w:hAnsi="Arial" w:cs="Arial"/>
                <w:lang w:eastAsia="sr-Latn-CS"/>
              </w:rPr>
              <w:br/>
              <w:t>Slovotvorné postupy: opis, rozprávanie v prvej a tretej osobe; dialóg.</w:t>
            </w:r>
            <w:r w:rsidRPr="0084021A">
              <w:rPr>
                <w:rFonts w:ascii="Arial" w:eastAsia="Times New Roman" w:hAnsi="Arial" w:cs="Arial"/>
                <w:lang w:eastAsia="sr-Latn-CS"/>
              </w:rPr>
              <w:br/>
              <w:t>Fabula: sled udalostí.</w:t>
            </w:r>
            <w:r w:rsidRPr="0084021A">
              <w:rPr>
                <w:rFonts w:ascii="Arial" w:eastAsia="Times New Roman" w:hAnsi="Arial" w:cs="Arial"/>
                <w:lang w:eastAsia="sr-Latn-CS"/>
              </w:rPr>
              <w:br/>
              <w:t>Charakteristika postáv - spôsob vyjadrovania, správanie, fyzický vzhľad.</w:t>
            </w:r>
            <w:r w:rsidRPr="0084021A">
              <w:rPr>
                <w:rFonts w:ascii="Arial" w:eastAsia="Times New Roman" w:hAnsi="Arial" w:cs="Arial"/>
                <w:lang w:eastAsia="sr-Latn-CS"/>
              </w:rPr>
              <w:br/>
              <w:t xml:space="preserve">Druhy epických diel: bájka, ľudová a autorská rozprávka.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Školská lektúra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 Slovenská ľudová bájka: </w:t>
            </w:r>
            <w:r w:rsidRPr="0084021A">
              <w:rPr>
                <w:rFonts w:ascii="Arial" w:eastAsia="Times New Roman" w:hAnsi="Arial" w:cs="Arial"/>
                <w:i/>
                <w:iCs/>
                <w:lang w:eastAsia="sr-Latn-CS"/>
              </w:rPr>
              <w:t>Lišiak a žaba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2. Ladislav Kuchta: </w:t>
            </w:r>
            <w:r w:rsidRPr="0084021A">
              <w:rPr>
                <w:rFonts w:ascii="Arial" w:eastAsia="Times New Roman" w:hAnsi="Arial" w:cs="Arial"/>
                <w:i/>
                <w:iCs/>
                <w:lang w:eastAsia="sr-Latn-CS"/>
              </w:rPr>
              <w:t>Martin na bielom koni</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3. Slovenská ľudová rozprávka: </w:t>
            </w:r>
            <w:r w:rsidRPr="0084021A">
              <w:rPr>
                <w:rFonts w:ascii="Arial" w:eastAsia="Times New Roman" w:hAnsi="Arial" w:cs="Arial"/>
                <w:i/>
                <w:iCs/>
                <w:lang w:eastAsia="sr-Latn-CS"/>
              </w:rPr>
              <w:t>Kapsa, potras sa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4. Pavel Grňa: </w:t>
            </w:r>
            <w:r w:rsidRPr="0084021A">
              <w:rPr>
                <w:rFonts w:ascii="Arial" w:eastAsia="Times New Roman" w:hAnsi="Arial" w:cs="Arial"/>
                <w:i/>
                <w:iCs/>
                <w:lang w:eastAsia="sr-Latn-CS"/>
              </w:rPr>
              <w:t>Stred sveta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5. Klára Jarunková: </w:t>
            </w:r>
            <w:r w:rsidRPr="0084021A">
              <w:rPr>
                <w:rFonts w:ascii="Arial" w:eastAsia="Times New Roman" w:hAnsi="Arial" w:cs="Arial"/>
                <w:i/>
                <w:iCs/>
                <w:lang w:eastAsia="sr-Latn-CS"/>
              </w:rPr>
              <w:t>O škole, do ktorej sa nedalo prísť načas</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6. Mária Ďuríčková: </w:t>
            </w:r>
            <w:r w:rsidRPr="0084021A">
              <w:rPr>
                <w:rFonts w:ascii="Arial" w:eastAsia="Times New Roman" w:hAnsi="Arial" w:cs="Arial"/>
                <w:i/>
                <w:iCs/>
                <w:lang w:eastAsia="sr-Latn-CS"/>
              </w:rPr>
              <w:t>Ako sa Jožko rozhodol, že bude mať dobré vysvedčenie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7. Zoroslav Spevák Jesenský: (výber z diela)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DRÁMA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Literárne termíny a pojmy</w:t>
            </w:r>
            <w:r w:rsidRPr="0084021A">
              <w:rPr>
                <w:rFonts w:ascii="Arial" w:eastAsia="Times New Roman" w:hAnsi="Arial" w:cs="Arial"/>
                <w:lang w:eastAsia="sr-Latn-CS"/>
              </w:rPr>
              <w:t xml:space="preserve"> </w:t>
            </w:r>
            <w:r w:rsidRPr="0084021A">
              <w:rPr>
                <w:rFonts w:ascii="Arial" w:eastAsia="Times New Roman" w:hAnsi="Arial" w:cs="Arial"/>
                <w:lang w:eastAsia="sr-Latn-CS"/>
              </w:rPr>
              <w:br/>
              <w:t>Dejstvo, výstup, osoby v dráme.</w:t>
            </w:r>
            <w:r w:rsidRPr="0084021A">
              <w:rPr>
                <w:rFonts w:ascii="Arial" w:eastAsia="Times New Roman" w:hAnsi="Arial" w:cs="Arial"/>
                <w:lang w:eastAsia="sr-Latn-CS"/>
              </w:rPr>
              <w:br/>
              <w:t xml:space="preserve">Dramatické útvary a rozhlasová hra.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Školská lektúra</w:t>
            </w:r>
            <w:r w:rsidRPr="0084021A">
              <w:rPr>
                <w:rFonts w:ascii="Arial" w:eastAsia="Times New Roman" w:hAnsi="Arial" w:cs="Arial"/>
                <w:lang w:eastAsia="sr-Latn-CS"/>
              </w:rPr>
              <w:t xml:space="preserve"> </w:t>
            </w:r>
            <w:r w:rsidRPr="0084021A">
              <w:rPr>
                <w:rFonts w:ascii="Arial" w:eastAsia="Times New Roman" w:hAnsi="Arial" w:cs="Arial"/>
                <w:lang w:eastAsia="sr-Latn-CS"/>
              </w:rPr>
              <w:br/>
              <w:t>1. Bábkové divadlo pre deti: (výber)</w:t>
            </w:r>
            <w:r w:rsidRPr="0084021A">
              <w:rPr>
                <w:rFonts w:ascii="Arial" w:eastAsia="Times New Roman" w:hAnsi="Arial" w:cs="Arial"/>
                <w:lang w:eastAsia="sr-Latn-CS"/>
              </w:rPr>
              <w:br/>
              <w:t xml:space="preserve">2. Detské ľudové hry: (výber)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VEDECKOPOPULÁRNE A INFORMAČNÉ </w:t>
            </w:r>
            <w:r w:rsidRPr="0084021A">
              <w:rPr>
                <w:rFonts w:ascii="Arial" w:eastAsia="Times New Roman" w:hAnsi="Arial" w:cs="Arial"/>
                <w:b/>
                <w:bCs/>
                <w:lang w:eastAsia="sr-Latn-CS"/>
              </w:rPr>
              <w:lastRenderedPageBreak/>
              <w:t xml:space="preserve">TEXTY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 Malé formy ľudovej slovesnosti</w:t>
            </w:r>
            <w:r w:rsidRPr="0084021A">
              <w:rPr>
                <w:rFonts w:ascii="Arial" w:eastAsia="Times New Roman" w:hAnsi="Arial" w:cs="Arial"/>
                <w:lang w:eastAsia="sr-Latn-CS"/>
              </w:rPr>
              <w:br/>
              <w:t>2. Zo života našich predkov</w:t>
            </w:r>
            <w:r w:rsidRPr="0084021A">
              <w:rPr>
                <w:rFonts w:ascii="Arial" w:eastAsia="Times New Roman" w:hAnsi="Arial" w:cs="Arial"/>
                <w:lang w:eastAsia="sr-Latn-CS"/>
              </w:rPr>
              <w:br/>
              <w:t xml:space="preserve">3. Výber z kníh, encyklopédií, časopisov pre deti a internetu.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DOMÁCA LEKTÚRA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 Slovenské ľudové rozprávky a bájky: (výber)</w:t>
            </w:r>
            <w:r w:rsidRPr="0084021A">
              <w:rPr>
                <w:rFonts w:ascii="Arial" w:eastAsia="Times New Roman" w:hAnsi="Arial" w:cs="Arial"/>
                <w:lang w:eastAsia="sr-Latn-CS"/>
              </w:rPr>
              <w:br/>
              <w:t xml:space="preserve">2. Výber z antológie: </w:t>
            </w:r>
            <w:r w:rsidRPr="0084021A">
              <w:rPr>
                <w:rFonts w:ascii="Arial" w:eastAsia="Times New Roman" w:hAnsi="Arial" w:cs="Arial"/>
                <w:i/>
                <w:iCs/>
                <w:lang w:eastAsia="sr-Latn-CS"/>
              </w:rPr>
              <w:t>Postavím si palác z palaciniek</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Doplnková lektúra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(výber z 3 diel)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 Pozeral/a som detský slovenský film: (voľný výber)</w:t>
            </w:r>
            <w:r w:rsidRPr="0084021A">
              <w:rPr>
                <w:rFonts w:ascii="Arial" w:eastAsia="Times New Roman" w:hAnsi="Arial" w:cs="Arial"/>
                <w:lang w:eastAsia="sr-Latn-CS"/>
              </w:rPr>
              <w:br/>
              <w:t>2. Komix podľa výberu</w:t>
            </w:r>
            <w:r w:rsidRPr="0084021A">
              <w:rPr>
                <w:rFonts w:ascii="Arial" w:eastAsia="Times New Roman" w:hAnsi="Arial" w:cs="Arial"/>
                <w:lang w:eastAsia="sr-Latn-CS"/>
              </w:rPr>
              <w:br/>
              <w:t xml:space="preserve">3. Pozeral/a som divadelné predstavenie pre deti </w:t>
            </w:r>
          </w:p>
        </w:tc>
      </w:tr>
      <w:tr w:rsidR="0084021A" w:rsidRPr="0084021A" w:rsidTr="0084021A">
        <w:trPr>
          <w:tblCellSpacing w:w="0"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JAZYK </w:t>
            </w:r>
          </w:p>
        </w:tc>
        <w:tc>
          <w:tcPr>
            <w:tcW w:w="700" w:type="pct"/>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Gramatika (jazyk, fonetika, lexikológia, morfológia)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chápať vzťah k materinskému jazyku a k jazyku iných národov</w:t>
            </w:r>
            <w:r w:rsidRPr="0084021A">
              <w:rPr>
                <w:rFonts w:ascii="Arial" w:eastAsia="Times New Roman" w:hAnsi="Arial" w:cs="Arial"/>
                <w:lang w:eastAsia="sr-Latn-CS"/>
              </w:rPr>
              <w:br/>
              <w:t>- poznať zhodu jazykových javov medzi slovenčinou a srbčinou</w:t>
            </w:r>
            <w:r w:rsidRPr="0084021A">
              <w:rPr>
                <w:rFonts w:ascii="Arial" w:eastAsia="Times New Roman" w:hAnsi="Arial" w:cs="Arial"/>
                <w:lang w:eastAsia="sr-Latn-CS"/>
              </w:rPr>
              <w:br/>
              <w:t>- odlíšiť spisovný jazyk od nárečia</w:t>
            </w:r>
            <w:r w:rsidRPr="0084021A">
              <w:rPr>
                <w:rFonts w:ascii="Arial" w:eastAsia="Times New Roman" w:hAnsi="Arial" w:cs="Arial"/>
                <w:lang w:eastAsia="sr-Latn-CS"/>
              </w:rPr>
              <w:br/>
              <w:t>- rozlíšiť podelenie spoluhlások na tvrdé, mäkké a obojaké</w:t>
            </w:r>
            <w:r w:rsidRPr="0084021A">
              <w:rPr>
                <w:rFonts w:ascii="Arial" w:eastAsia="Times New Roman" w:hAnsi="Arial" w:cs="Arial"/>
                <w:lang w:eastAsia="sr-Latn-CS"/>
              </w:rPr>
              <w:br/>
              <w:t>- rozlíšiť ohybné slovné druhy</w:t>
            </w:r>
            <w:r w:rsidRPr="0084021A">
              <w:rPr>
                <w:rFonts w:ascii="Arial" w:eastAsia="Times New Roman" w:hAnsi="Arial" w:cs="Arial"/>
                <w:lang w:eastAsia="sr-Latn-CS"/>
              </w:rPr>
              <w:br/>
              <w:t>- poznať pády a pádové koncovky v korelácii so srbčinou</w:t>
            </w:r>
            <w:r w:rsidRPr="0084021A">
              <w:rPr>
                <w:rFonts w:ascii="Arial" w:eastAsia="Times New Roman" w:hAnsi="Arial" w:cs="Arial"/>
                <w:lang w:eastAsia="sr-Latn-CS"/>
              </w:rPr>
              <w:br/>
              <w:t xml:space="preserve">- určiť kategóriu rodu, čísla, pri ohybných slovách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Materinský jazyk a jazyky iných národov.</w:t>
            </w:r>
            <w:r w:rsidRPr="0084021A">
              <w:rPr>
                <w:rFonts w:ascii="Arial" w:eastAsia="Times New Roman" w:hAnsi="Arial" w:cs="Arial"/>
                <w:lang w:eastAsia="sr-Latn-CS"/>
              </w:rPr>
              <w:br/>
              <w:t>Kontaktové jazyky: slovenčina a srbčina.</w:t>
            </w:r>
            <w:r w:rsidRPr="0084021A">
              <w:rPr>
                <w:rFonts w:ascii="Arial" w:eastAsia="Times New Roman" w:hAnsi="Arial" w:cs="Arial"/>
                <w:lang w:eastAsia="sr-Latn-CS"/>
              </w:rPr>
              <w:br/>
              <w:t>Spisovný jazyk a nárečia.</w:t>
            </w:r>
            <w:r w:rsidRPr="0084021A">
              <w:rPr>
                <w:rFonts w:ascii="Arial" w:eastAsia="Times New Roman" w:hAnsi="Arial" w:cs="Arial"/>
                <w:lang w:eastAsia="sr-Latn-CS"/>
              </w:rPr>
              <w:br/>
              <w:t>Tvrdé, mäkké a obojaké spoluhlásky.</w:t>
            </w:r>
            <w:r w:rsidRPr="0084021A">
              <w:rPr>
                <w:rFonts w:ascii="Arial" w:eastAsia="Times New Roman" w:hAnsi="Arial" w:cs="Arial"/>
                <w:lang w:eastAsia="sr-Latn-CS"/>
              </w:rPr>
              <w:br/>
              <w:t>Ohybné slovné druhy: podstatné mená, prídavné mená, zámená, číslovky, slovesá (vymenovať a poznať v texte).</w:t>
            </w:r>
            <w:r w:rsidRPr="0084021A">
              <w:rPr>
                <w:rFonts w:ascii="Arial" w:eastAsia="Times New Roman" w:hAnsi="Arial" w:cs="Arial"/>
                <w:lang w:eastAsia="sr-Latn-CS"/>
              </w:rPr>
              <w:br/>
              <w:t>Podstatné mená - pojem a členenie (všeobecné a vlastné)</w:t>
            </w:r>
            <w:r w:rsidRPr="0084021A">
              <w:rPr>
                <w:rFonts w:ascii="Arial" w:eastAsia="Times New Roman" w:hAnsi="Arial" w:cs="Arial"/>
                <w:lang w:eastAsia="sr-Latn-CS"/>
              </w:rPr>
              <w:br/>
              <w:t>Prídavné mená - stupňovanie prídavných mien.</w:t>
            </w:r>
            <w:r w:rsidRPr="0084021A">
              <w:rPr>
                <w:rFonts w:ascii="Arial" w:eastAsia="Times New Roman" w:hAnsi="Arial" w:cs="Arial"/>
                <w:lang w:eastAsia="sr-Latn-CS"/>
              </w:rPr>
              <w:br/>
              <w:t>Zámená - osobné zámená.</w:t>
            </w:r>
            <w:r w:rsidRPr="0084021A">
              <w:rPr>
                <w:rFonts w:ascii="Arial" w:eastAsia="Times New Roman" w:hAnsi="Arial" w:cs="Arial"/>
                <w:lang w:eastAsia="sr-Latn-CS"/>
              </w:rPr>
              <w:br/>
              <w:t>Číslovky - pojem a členenie (základné a radové).</w:t>
            </w:r>
            <w:r w:rsidRPr="0084021A">
              <w:rPr>
                <w:rFonts w:ascii="Arial" w:eastAsia="Times New Roman" w:hAnsi="Arial" w:cs="Arial"/>
                <w:lang w:eastAsia="sr-Latn-CS"/>
              </w:rPr>
              <w:br/>
              <w:t xml:space="preserve">Slovesá - slovesné tvary (prítomný, minulý a budúci čas). </w:t>
            </w:r>
          </w:p>
        </w:tc>
      </w:tr>
      <w:tr w:rsidR="0084021A" w:rsidRPr="0084021A" w:rsidTr="008402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Pravopis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uplatniť pravopisnú normu pri písaní vybraných slov (typické príklady)</w:t>
            </w:r>
            <w:r w:rsidRPr="0084021A">
              <w:rPr>
                <w:rFonts w:ascii="Arial" w:eastAsia="Times New Roman" w:hAnsi="Arial" w:cs="Arial"/>
                <w:lang w:eastAsia="sr-Latn-CS"/>
              </w:rPr>
              <w:br/>
              <w:t>- dôsledne uplatniť pravopisnú normu pri písaní veľkého písmena</w:t>
            </w:r>
            <w:r w:rsidRPr="0084021A">
              <w:rPr>
                <w:rFonts w:ascii="Arial" w:eastAsia="Times New Roman" w:hAnsi="Arial" w:cs="Arial"/>
                <w:lang w:eastAsia="sr-Latn-CS"/>
              </w:rPr>
              <w:br/>
              <w:t>- uplatňovať interpunkčné znamienka</w:t>
            </w:r>
            <w:r w:rsidRPr="0084021A">
              <w:rPr>
                <w:rFonts w:ascii="Arial" w:eastAsia="Times New Roman" w:hAnsi="Arial" w:cs="Arial"/>
                <w:lang w:eastAsia="sr-Latn-CS"/>
              </w:rPr>
              <w:br/>
              <w:t xml:space="preserve">- používať </w:t>
            </w:r>
            <w:r w:rsidRPr="0084021A">
              <w:rPr>
                <w:rFonts w:ascii="Arial" w:eastAsia="Times New Roman" w:hAnsi="Arial" w:cs="Arial"/>
                <w:i/>
                <w:iCs/>
                <w:lang w:eastAsia="sr-Latn-CS"/>
              </w:rPr>
              <w:t>Pravidlá slovenského pravopisu</w:t>
            </w:r>
            <w:r w:rsidRPr="0084021A">
              <w:rPr>
                <w:rFonts w:ascii="Arial" w:eastAsia="Times New Roman" w:hAnsi="Arial" w:cs="Arial"/>
                <w:lang w:eastAsia="sr-Latn-CS"/>
              </w:rPr>
              <w:t xml:space="preserve"> a iné pravopisné príručky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Písanie </w:t>
            </w:r>
            <w:r w:rsidRPr="0084021A">
              <w:rPr>
                <w:rFonts w:ascii="Arial" w:eastAsia="Times New Roman" w:hAnsi="Arial" w:cs="Arial"/>
                <w:i/>
                <w:iCs/>
                <w:lang w:eastAsia="sr-Latn-CS"/>
              </w:rPr>
              <w:t>i/y, í/ý</w:t>
            </w:r>
            <w:r w:rsidRPr="0084021A">
              <w:rPr>
                <w:rFonts w:ascii="Arial" w:eastAsia="Times New Roman" w:hAnsi="Arial" w:cs="Arial"/>
                <w:lang w:eastAsia="sr-Latn-CS"/>
              </w:rPr>
              <w:t>.</w:t>
            </w:r>
            <w:r w:rsidRPr="0084021A">
              <w:rPr>
                <w:rFonts w:ascii="Arial" w:eastAsia="Times New Roman" w:hAnsi="Arial" w:cs="Arial"/>
                <w:lang w:eastAsia="sr-Latn-CS"/>
              </w:rPr>
              <w:br/>
              <w:t>Veľké písmeno v geografických názvoch, názvoch inštitúcií, ustanovizní, organizácií (typické príklady).</w:t>
            </w:r>
            <w:r w:rsidRPr="0084021A">
              <w:rPr>
                <w:rFonts w:ascii="Arial" w:eastAsia="Times New Roman" w:hAnsi="Arial" w:cs="Arial"/>
                <w:lang w:eastAsia="sr-Latn-CS"/>
              </w:rPr>
              <w:br/>
              <w:t>Interpunkčné znamienka: čiarka (pri vymenovávaní a oslovovaní); úvodzovky (priama reč); pomlčka (namiesto úvodzoviek v priamej reči).</w:t>
            </w:r>
            <w:r w:rsidRPr="0084021A">
              <w:rPr>
                <w:rFonts w:ascii="Arial" w:eastAsia="Times New Roman" w:hAnsi="Arial" w:cs="Arial"/>
                <w:lang w:eastAsia="sr-Latn-CS"/>
              </w:rPr>
              <w:br/>
              <w:t xml:space="preserve">Pravopisné príručky. </w:t>
            </w:r>
          </w:p>
        </w:tc>
      </w:tr>
      <w:tr w:rsidR="0084021A" w:rsidRPr="0084021A" w:rsidTr="008402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Ortoepia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správne vyslovovať tvrdé spoluhlásky </w:t>
            </w:r>
            <w:r w:rsidRPr="0084021A">
              <w:rPr>
                <w:rFonts w:ascii="Arial" w:eastAsia="Times New Roman" w:hAnsi="Arial" w:cs="Arial"/>
                <w:i/>
                <w:iCs/>
                <w:lang w:eastAsia="sr-Latn-CS"/>
              </w:rPr>
              <w:t>d, t, l, n</w:t>
            </w:r>
            <w:r w:rsidRPr="0084021A">
              <w:rPr>
                <w:rFonts w:ascii="Arial" w:eastAsia="Times New Roman" w:hAnsi="Arial" w:cs="Arial"/>
                <w:lang w:eastAsia="sr-Latn-CS"/>
              </w:rPr>
              <w:t xml:space="preserve"> pred </w:t>
            </w:r>
            <w:r w:rsidRPr="0084021A">
              <w:rPr>
                <w:rFonts w:ascii="Arial" w:eastAsia="Times New Roman" w:hAnsi="Arial" w:cs="Arial"/>
                <w:i/>
                <w:iCs/>
                <w:lang w:eastAsia="sr-Latn-CS"/>
              </w:rPr>
              <w:t>i, 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správne vyslovovať slová vzhľadom na intonáciu</w:t>
            </w:r>
            <w:r w:rsidRPr="0084021A">
              <w:rPr>
                <w:rFonts w:ascii="Arial" w:eastAsia="Times New Roman" w:hAnsi="Arial" w:cs="Arial"/>
                <w:lang w:eastAsia="sr-Latn-CS"/>
              </w:rPr>
              <w:br/>
              <w:t>- rozprávať jasne dbajúc na spisovnú jazykovú normu</w:t>
            </w:r>
            <w:r w:rsidRPr="0084021A">
              <w:rPr>
                <w:rFonts w:ascii="Arial" w:eastAsia="Times New Roman" w:hAnsi="Arial" w:cs="Arial"/>
                <w:lang w:eastAsia="sr-Latn-CS"/>
              </w:rPr>
              <w:br/>
              <w:t xml:space="preserve">- plynulo a zreteľne čítať nahlas literárne a vecné texty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Výslovnosť tvrdých spoluhlások </w:t>
            </w:r>
            <w:r w:rsidRPr="0084021A">
              <w:rPr>
                <w:rFonts w:ascii="Arial" w:eastAsia="Times New Roman" w:hAnsi="Arial" w:cs="Arial"/>
                <w:i/>
                <w:iCs/>
                <w:lang w:eastAsia="sr-Latn-CS"/>
              </w:rPr>
              <w:t>d, t, l, n</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pred </w:t>
            </w:r>
            <w:r w:rsidRPr="0084021A">
              <w:rPr>
                <w:rFonts w:ascii="Arial" w:eastAsia="Times New Roman" w:hAnsi="Arial" w:cs="Arial"/>
                <w:i/>
                <w:iCs/>
                <w:lang w:eastAsia="sr-Latn-CS"/>
              </w:rPr>
              <w:t>i, e</w:t>
            </w:r>
            <w:r w:rsidRPr="0084021A">
              <w:rPr>
                <w:rFonts w:ascii="Arial" w:eastAsia="Times New Roman" w:hAnsi="Arial" w:cs="Arial"/>
                <w:lang w:eastAsia="sr-Latn-CS"/>
              </w:rPr>
              <w:t>.</w:t>
            </w:r>
            <w:r w:rsidRPr="0084021A">
              <w:rPr>
                <w:rFonts w:ascii="Arial" w:eastAsia="Times New Roman" w:hAnsi="Arial" w:cs="Arial"/>
                <w:lang w:eastAsia="sr-Latn-CS"/>
              </w:rPr>
              <w:br/>
              <w:t>Intonácia a prestávky v spojení s interpunkčnými znamienkami; intonácia opytovacích viet.</w:t>
            </w:r>
            <w:r w:rsidRPr="0084021A">
              <w:rPr>
                <w:rFonts w:ascii="Arial" w:eastAsia="Times New Roman" w:hAnsi="Arial" w:cs="Arial"/>
                <w:lang w:eastAsia="sr-Latn-CS"/>
              </w:rPr>
              <w:br/>
              <w:t xml:space="preserve">Artikulácia: hlasné čítanie textov (individuálne alebo v skupine). </w:t>
            </w:r>
          </w:p>
        </w:tc>
      </w:tr>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JAZYKOVÁ KULTÚRA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využívať rôzne slohové postupy: deskripciu (portrét, enteriér, exteriér, prírodné javy), rozprávanie v 1. a 3. osobe, dialóg</w:t>
            </w:r>
            <w:r w:rsidRPr="0084021A">
              <w:rPr>
                <w:rFonts w:ascii="Arial" w:eastAsia="Times New Roman" w:hAnsi="Arial" w:cs="Arial"/>
                <w:lang w:eastAsia="sr-Latn-CS"/>
              </w:rPr>
              <w:br/>
              <w:t>- vedieť sa poďakovať, požiadať o pomoc, počúvať hovoriaceho</w:t>
            </w:r>
            <w:r w:rsidRPr="0084021A">
              <w:rPr>
                <w:rFonts w:ascii="Arial" w:eastAsia="Times New Roman" w:hAnsi="Arial" w:cs="Arial"/>
                <w:lang w:eastAsia="sr-Latn-CS"/>
              </w:rPr>
              <w:br/>
              <w:t>- určiť časti textu (názov, odseky)</w:t>
            </w:r>
            <w:r w:rsidRPr="0084021A">
              <w:rPr>
                <w:rFonts w:ascii="Arial" w:eastAsia="Times New Roman" w:hAnsi="Arial" w:cs="Arial"/>
                <w:lang w:eastAsia="sr-Latn-CS"/>
              </w:rPr>
              <w:br/>
              <w:t>- utvoriť hovorový prejav alebo napísaný text o vnímaní prečítaného literárneho diela a na témy z každodenného života a vlastnej predstavivosti</w:t>
            </w:r>
            <w:r w:rsidRPr="0084021A">
              <w:rPr>
                <w:rFonts w:ascii="Arial" w:eastAsia="Times New Roman" w:hAnsi="Arial" w:cs="Arial"/>
                <w:lang w:eastAsia="sr-Latn-CS"/>
              </w:rPr>
              <w:br/>
              <w:t>- urobiť a predniesť dramatizáciu prečítaného textu podľa výberu, zážitku alebo udalosti z každodenného života</w:t>
            </w:r>
            <w:r w:rsidRPr="0084021A">
              <w:rPr>
                <w:rFonts w:ascii="Arial" w:eastAsia="Times New Roman" w:hAnsi="Arial" w:cs="Arial"/>
                <w:lang w:eastAsia="sr-Latn-CS"/>
              </w:rPr>
              <w:br/>
              <w:t>- používať slovník pri obohacovaní slovnej zásoby (paralela so srbským jazykom, a pri preklade)</w:t>
            </w:r>
            <w:r w:rsidRPr="0084021A">
              <w:rPr>
                <w:rFonts w:ascii="Arial" w:eastAsia="Times New Roman" w:hAnsi="Arial" w:cs="Arial"/>
                <w:lang w:eastAsia="sr-Latn-CS"/>
              </w:rPr>
              <w:br/>
              <w:t>- čítať kratší jednoduchý text s porozumením</w:t>
            </w:r>
            <w:r w:rsidRPr="0084021A">
              <w:rPr>
                <w:rFonts w:ascii="Arial" w:eastAsia="Times New Roman" w:hAnsi="Arial" w:cs="Arial"/>
                <w:lang w:eastAsia="sr-Latn-CS"/>
              </w:rPr>
              <w:br/>
              <w:t xml:space="preserve">- správne odpísať </w:t>
            </w:r>
            <w:r w:rsidRPr="0084021A">
              <w:rPr>
                <w:rFonts w:ascii="Arial" w:eastAsia="Times New Roman" w:hAnsi="Arial" w:cs="Arial"/>
                <w:i/>
                <w:iCs/>
                <w:lang w:eastAsia="sr-Latn-CS"/>
              </w:rPr>
              <w:t>-</w:t>
            </w:r>
            <w:r w:rsidRPr="0084021A">
              <w:rPr>
                <w:rFonts w:ascii="Arial" w:eastAsia="Times New Roman" w:hAnsi="Arial" w:cs="Arial"/>
                <w:lang w:eastAsia="sr-Latn-CS"/>
              </w:rPr>
              <w:t xml:space="preserve"> kratší text so zadanou úlohou (obmena rodu, čísla, času, slabík...).</w:t>
            </w:r>
            <w:r w:rsidRPr="0084021A">
              <w:rPr>
                <w:rFonts w:ascii="Arial" w:eastAsia="Times New Roman" w:hAnsi="Arial" w:cs="Arial"/>
                <w:lang w:eastAsia="sr-Latn-CS"/>
              </w:rPr>
              <w:br/>
              <w:t>- zostaviť a napísať pozdrav a blahoželanie</w:t>
            </w:r>
            <w:r w:rsidRPr="0084021A">
              <w:rPr>
                <w:rFonts w:ascii="Arial" w:eastAsia="Times New Roman" w:hAnsi="Arial" w:cs="Arial"/>
                <w:lang w:eastAsia="sr-Latn-CS"/>
              </w:rPr>
              <w:br/>
              <w:t>- zaspievať priliehavé slovenské ľudové a súčasné populárne detské pesničky</w:t>
            </w:r>
            <w:r w:rsidRPr="0084021A">
              <w:rPr>
                <w:rFonts w:ascii="Arial" w:eastAsia="Times New Roman" w:hAnsi="Arial" w:cs="Arial"/>
                <w:lang w:eastAsia="sr-Latn-CS"/>
              </w:rPr>
              <w:br/>
              <w:t xml:space="preserve">- predniesť ľudové </w:t>
            </w:r>
            <w:r w:rsidRPr="0084021A">
              <w:rPr>
                <w:rFonts w:ascii="Arial" w:eastAsia="Times New Roman" w:hAnsi="Arial" w:cs="Arial"/>
                <w:lang w:eastAsia="sr-Latn-CS"/>
              </w:rPr>
              <w:lastRenderedPageBreak/>
              <w:t>koledy a vinše vzťahujúce sa na sviatky alebo ročné obdobia</w:t>
            </w:r>
            <w:r w:rsidRPr="0084021A">
              <w:rPr>
                <w:rFonts w:ascii="Arial" w:eastAsia="Times New Roman" w:hAnsi="Arial" w:cs="Arial"/>
                <w:lang w:eastAsia="sr-Latn-CS"/>
              </w:rPr>
              <w:br/>
              <w:t>- zapojiť sa do vekuprimeraných detských ľudových hier a tancov</w:t>
            </w:r>
            <w:r w:rsidRPr="0084021A">
              <w:rPr>
                <w:rFonts w:ascii="Arial" w:eastAsia="Times New Roman" w:hAnsi="Arial" w:cs="Arial"/>
                <w:lang w:eastAsia="sr-Latn-CS"/>
              </w:rPr>
              <w:br/>
              <w:t>- poznať charakteristiky slovenského ľudového odevu (s regionálnym zameraním)</w:t>
            </w:r>
            <w:r w:rsidRPr="0084021A">
              <w:rPr>
                <w:rFonts w:ascii="Arial" w:eastAsia="Times New Roman" w:hAnsi="Arial" w:cs="Arial"/>
                <w:lang w:eastAsia="sr-Latn-CS"/>
              </w:rPr>
              <w:br/>
              <w:t>- zaznamenávať sviatky (v porovnaní so srbskými)</w:t>
            </w:r>
            <w:r w:rsidRPr="0084021A">
              <w:rPr>
                <w:rFonts w:ascii="Arial" w:eastAsia="Times New Roman" w:hAnsi="Arial" w:cs="Arial"/>
                <w:lang w:eastAsia="sr-Latn-CS"/>
              </w:rPr>
              <w:br/>
              <w:t xml:space="preserve">- poznať tradičné slovenské zvyky a obyčaje (zabíjačka, Mikuláš, Lucka, oblievačky) a k tomu priliehavé tradičné jedlá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Rozprávanie - o zážitkoch, o tom čo videli, čo by si priali.</w:t>
            </w:r>
            <w:r w:rsidRPr="0084021A">
              <w:rPr>
                <w:rFonts w:ascii="Arial" w:eastAsia="Times New Roman" w:hAnsi="Arial" w:cs="Arial"/>
                <w:lang w:eastAsia="sr-Latn-CS"/>
              </w:rPr>
              <w:br/>
              <w:t>Tvorenie skupiny slov na určenú tému a viet zo zadaných slov.</w:t>
            </w:r>
            <w:r w:rsidRPr="0084021A">
              <w:rPr>
                <w:rFonts w:ascii="Arial" w:eastAsia="Times New Roman" w:hAnsi="Arial" w:cs="Arial"/>
                <w:lang w:eastAsia="sr-Latn-CS"/>
              </w:rPr>
              <w:br/>
              <w:t>Samostatné rozprávanie (niekoľko viet) o svojom súrodencovi, priateľovi, spolužiakovi, o živote v škole, o svojom zážitku, o nejakej udalosti, v ktorej brali účasť.</w:t>
            </w:r>
            <w:r w:rsidRPr="0084021A">
              <w:rPr>
                <w:rFonts w:ascii="Arial" w:eastAsia="Times New Roman" w:hAnsi="Arial" w:cs="Arial"/>
                <w:lang w:eastAsia="sr-Latn-CS"/>
              </w:rPr>
              <w:br/>
              <w:t>Opis - enteriéru a exteriéru, ľudí, zvierat, prírodných javov.</w:t>
            </w:r>
            <w:r w:rsidRPr="0084021A">
              <w:rPr>
                <w:rFonts w:ascii="Arial" w:eastAsia="Times New Roman" w:hAnsi="Arial" w:cs="Arial"/>
                <w:lang w:eastAsia="sr-Latn-CS"/>
              </w:rPr>
              <w:br/>
              <w:t>Poďakovanie, žiadosť o pomoc, účasť v dialógu.</w:t>
            </w:r>
            <w:r w:rsidRPr="0084021A">
              <w:rPr>
                <w:rFonts w:ascii="Arial" w:eastAsia="Times New Roman" w:hAnsi="Arial" w:cs="Arial"/>
                <w:lang w:eastAsia="sr-Latn-CS"/>
              </w:rPr>
              <w:br/>
              <w:t>Vyjadrenie svojho názoru o prečítanom texte (čo sa mi páčilo a prečo).</w:t>
            </w:r>
            <w:r w:rsidRPr="0084021A">
              <w:rPr>
                <w:rFonts w:ascii="Arial" w:eastAsia="Times New Roman" w:hAnsi="Arial" w:cs="Arial"/>
                <w:lang w:eastAsia="sr-Latn-CS"/>
              </w:rPr>
              <w:br/>
              <w:t>Názov textu, autor, ústredná postava a jej vlastnosti.</w:t>
            </w:r>
            <w:r w:rsidRPr="0084021A">
              <w:rPr>
                <w:rFonts w:ascii="Arial" w:eastAsia="Times New Roman" w:hAnsi="Arial" w:cs="Arial"/>
                <w:lang w:eastAsia="sr-Latn-CS"/>
              </w:rPr>
              <w:br/>
              <w:t>Reprodukcia počutého a prečítaného textu alebo rozprávky za pomoci osnovy alebo samostatne.</w:t>
            </w:r>
            <w:r w:rsidRPr="0084021A">
              <w:rPr>
                <w:rFonts w:ascii="Arial" w:eastAsia="Times New Roman" w:hAnsi="Arial" w:cs="Arial"/>
                <w:lang w:eastAsia="sr-Latn-CS"/>
              </w:rPr>
              <w:br/>
              <w:t>Opis obrázka alebo dejovej postupnosti pomocou členenej ilustrácie.</w:t>
            </w:r>
            <w:r w:rsidRPr="0084021A">
              <w:rPr>
                <w:rFonts w:ascii="Arial" w:eastAsia="Times New Roman" w:hAnsi="Arial" w:cs="Arial"/>
                <w:lang w:eastAsia="sr-Latn-CS"/>
              </w:rPr>
              <w:br/>
              <w:t>Reprodukcia slovenského filmu, rozprávky, detského divadelného predstavenia podľa zostavenej osnovy.</w:t>
            </w:r>
            <w:r w:rsidRPr="0084021A">
              <w:rPr>
                <w:rFonts w:ascii="Arial" w:eastAsia="Times New Roman" w:hAnsi="Arial" w:cs="Arial"/>
                <w:lang w:eastAsia="sr-Latn-CS"/>
              </w:rPr>
              <w:br/>
              <w:t>Dramatizácia textu podľa výberu, zážitku alebo udalosti z každodenného života.</w:t>
            </w:r>
            <w:r w:rsidRPr="0084021A">
              <w:rPr>
                <w:rFonts w:ascii="Arial" w:eastAsia="Times New Roman" w:hAnsi="Arial" w:cs="Arial"/>
                <w:lang w:eastAsia="sr-Latn-CS"/>
              </w:rPr>
              <w:br/>
              <w:t>Používanie slovníka pri obohacovaní slovnej zásoby, paralela so srbským jazykom, kalky, vysvetlenie významu slov v kontexte.</w:t>
            </w:r>
            <w:r w:rsidRPr="0084021A">
              <w:rPr>
                <w:rFonts w:ascii="Arial" w:eastAsia="Times New Roman" w:hAnsi="Arial" w:cs="Arial"/>
                <w:lang w:eastAsia="sr-Latn-CS"/>
              </w:rPr>
              <w:br/>
              <w:t>Používanie slovníka pri preklade.</w:t>
            </w:r>
            <w:r w:rsidRPr="0084021A">
              <w:rPr>
                <w:rFonts w:ascii="Arial" w:eastAsia="Times New Roman" w:hAnsi="Arial" w:cs="Arial"/>
                <w:lang w:eastAsia="sr-Latn-CS"/>
              </w:rPr>
              <w:br/>
              <w:t>Hlasné a tiché čítanie, správna dikcia a intonácia vety.</w:t>
            </w:r>
            <w:r w:rsidRPr="0084021A">
              <w:rPr>
                <w:rFonts w:ascii="Arial" w:eastAsia="Times New Roman" w:hAnsi="Arial" w:cs="Arial"/>
                <w:lang w:eastAsia="sr-Latn-CS"/>
              </w:rPr>
              <w:br/>
              <w:t>Odpisovanie kratších viet a textov, charakteristických slov a výrazov, odpisovanie so zadanou úlohou (obmena rodu, čísla, času, slabík...).</w:t>
            </w:r>
            <w:r w:rsidRPr="0084021A">
              <w:rPr>
                <w:rFonts w:ascii="Arial" w:eastAsia="Times New Roman" w:hAnsi="Arial" w:cs="Arial"/>
                <w:lang w:eastAsia="sr-Latn-CS"/>
              </w:rPr>
              <w:br/>
              <w:t>Písanie pozdravu a blahoželania.</w:t>
            </w:r>
            <w:r w:rsidRPr="0084021A">
              <w:rPr>
                <w:rFonts w:ascii="Arial" w:eastAsia="Times New Roman" w:hAnsi="Arial" w:cs="Arial"/>
                <w:lang w:eastAsia="sr-Latn-CS"/>
              </w:rPr>
              <w:br/>
              <w:t>Verejný výstup, prezentovanie vlastnej a tímovej práce.</w:t>
            </w:r>
            <w:r w:rsidRPr="0084021A">
              <w:rPr>
                <w:rFonts w:ascii="Arial" w:eastAsia="Times New Roman" w:hAnsi="Arial" w:cs="Arial"/>
                <w:lang w:eastAsia="sr-Latn-CS"/>
              </w:rPr>
              <w:br/>
              <w:t xml:space="preserve">Tradičná slovenská ľudová kultúra. </w:t>
            </w:r>
          </w:p>
        </w:tc>
      </w:tr>
    </w:tbl>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KORELÁCIA S INÝMI PREDMETMI</w:t>
      </w:r>
      <w:r w:rsidRPr="0084021A">
        <w:rPr>
          <w:rFonts w:ascii="Arial" w:eastAsia="Times New Roman" w:hAnsi="Arial" w:cs="Arial"/>
          <w:lang w:eastAsia="sr-Latn-CS"/>
        </w:rPr>
        <w:br/>
        <w:t>Dejepis</w:t>
      </w:r>
      <w:r w:rsidRPr="0084021A">
        <w:rPr>
          <w:rFonts w:ascii="Arial" w:eastAsia="Times New Roman" w:hAnsi="Arial" w:cs="Arial"/>
          <w:lang w:eastAsia="sr-Latn-CS"/>
        </w:rPr>
        <w:br/>
        <w:t>Hudobná kultúra</w:t>
      </w:r>
      <w:r w:rsidRPr="0084021A">
        <w:rPr>
          <w:rFonts w:ascii="Arial" w:eastAsia="Times New Roman" w:hAnsi="Arial" w:cs="Arial"/>
          <w:lang w:eastAsia="sr-Latn-CS"/>
        </w:rPr>
        <w:br/>
        <w:t>Výtvarná kultúra</w:t>
      </w:r>
      <w:r w:rsidRPr="0084021A">
        <w:rPr>
          <w:rFonts w:ascii="Arial" w:eastAsia="Times New Roman" w:hAnsi="Arial" w:cs="Arial"/>
          <w:lang w:eastAsia="sr-Latn-CS"/>
        </w:rPr>
        <w:br/>
        <w:t>Náboženstvo</w:t>
      </w:r>
      <w:r w:rsidRPr="0084021A">
        <w:rPr>
          <w:rFonts w:ascii="Arial" w:eastAsia="Times New Roman" w:hAnsi="Arial" w:cs="Arial"/>
          <w:lang w:eastAsia="sr-Latn-CS"/>
        </w:rPr>
        <w:br/>
        <w:t xml:space="preserve">Občianska výchova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POKYNY NA REALIZÁCIU PROGRAMU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Učebné osnovy slovenského jazyka s prvkami národnej kultúry obsahujú tri vzdelávacie oblasti: literatúru, jazyk a jazykovú kultúru. Rozdelenie hodín sa neodporúča podľa vzdelávacích oblastí, ba naopak, na každej hodine by sa mala venovať náležitá pozornosť kultúre vyjadrovania žiakov, národnej tradícii, zvykom, obyčajam a kultúre Slovákov v Srbsku. Teda, všetky tri oblasti sa navzájom integrujú a ani jedna sa nemôže vyučovať oddelene a bez vzájomnej spätosti s inými oblasťami.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Učebné osnovy slovenského jazyka založené sú na vzdelávacích výkonoch, respektíve na procese učenia a žiackych výkonoch. Vzdelávacie výkony predstavujú opis zjednotených vedomostí, zručností, postojov a hodnôt, ktoré žiak buduje, rozširuje a prehlbuje prostredníctvom troch vzdelávacích oblastí tohto vyučovacieho predmetu.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w:t>
      </w:r>
      <w:r w:rsidRPr="0084021A">
        <w:rPr>
          <w:rFonts w:ascii="Arial" w:eastAsia="Times New Roman" w:hAnsi="Arial" w:cs="Arial"/>
          <w:i/>
          <w:iCs/>
          <w:lang w:eastAsia="sr-Latn-CS"/>
        </w:rPr>
        <w:t>.</w:t>
      </w:r>
      <w:r w:rsidRPr="0084021A">
        <w:rPr>
          <w:rFonts w:ascii="Arial" w:eastAsia="Times New Roman" w:hAnsi="Arial" w:cs="Arial"/>
          <w:lang w:eastAsia="sr-Latn-CS"/>
        </w:rPr>
        <w:t xml:space="preserve"> PLÁNOVANIE VYUČOVACIEHO PROCESU A UČENIA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Učebné osnovy zamerané na výkony umožňujú učiteľovi väčšiu voľnosť, viac možností v tvorení vyučovacieho procesu a učenia. Úlohou učiteľa je, aby kontextualizoval daný program potrebám konkrétnej triedy majúc na zreteli: poznávaciu úroveň slovenského jazyka, zloženie triedy a charakteristiky žiakov; učebnice a iné učebné materiály, ktoré bude používať; technické podmienky, vyučovacie prostriedky a médiá, ktorými škola disponuje; rezorty, možnosti, ako i potreby lokálneho prostredia, v ktorom sa škola nachádza. Vychádzajúc z daných výkonov a obsahov, učiteľ najprv tvorí svoj ročný globálny plán práce, z ktorého neskoršie bude rozvíjať svoje operatívne plány. Výkony definované podľa oblastí, uľahčujú učiteľovi sfunkčnenie výkonov na úrovni konkrétnej vyučovacej jednotky. Teraz má učiteľ pre každú oblasť definované výkony. Od neho sa očakáva, že pre každú vyučovaciu </w:t>
      </w:r>
      <w:r w:rsidRPr="0084021A">
        <w:rPr>
          <w:rFonts w:ascii="Arial" w:eastAsia="Times New Roman" w:hAnsi="Arial" w:cs="Arial"/>
          <w:lang w:eastAsia="sr-Latn-CS"/>
        </w:rPr>
        <w:lastRenderedPageBreak/>
        <w:t xml:space="preserve">jednotku vo fáze plánovania a písania prípravy na hodinu definuje diferencované výsledky práce žiakov: tie, ktoré by všetci žiaci mali dosiahnuť, tie, ktoré by väčšina žiakov mala dosiahnuť, a tie, ktoré by mali iba niektorí žiaci dosiahnuť. Takýmto spôsobom sa dostane nepriamy vzťah so štandardmi na troch úrovniach žiackych výkonov. Zároveň pri plánovaní treba mať na zreteli, že sa výkony rozlišujú, že sa niektoré ľahšie a rýchlejšie môžu realizovať, ale pre väčšinu výkonov (najmä v oblasti literatúry) potrebné je omnoho viacej času, viacej rozličných aktivít a prác na rôznych textoch. Vo fáze plánovania vyučovacieho procesu je veľmi dôležité mať na zreteli, že učebnica je iba vyučovacím prostriedkom a že neurčuje obsah vyučovacieho predmetu. Preto k obsahu učebníc treba pristúpiť selektívne. Pritom učebnica je len jedným z možných prameňov vedomostí a učiteľ žiakom umožňuje prehľad a vlastnú skúsenosť v používaní iných prameňov poznania. Pri plánovaní vyučovacieho procesu treba prihliadať na predbežné vedomosti, skúsenosti, intelektuálne schopnosti a na záujmy žiaka. Nevyhnutné je dať dôraz na rozširovanie slovnej zásoby a možnosti využívať jednotlivé kultúrne podujatia a sviatky, ktoré sa ponúkajú v daných prostrediach, s cieľom formovania predstáv o živote Slovákov v minulosti, o tradíciách a kultúre, ktorá slovenskú menšinu na týchto priestoroch charakterizuje. Odporúča sa porovnávať zaznamenávanie určitých sviatkov so zaznamenávaním sviatkov iných menšín, ktoré žijú spolu so Slovákmi v daných lokalitách.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II. REALIZÁCIA VYUČOVACIEHO PROCESU A UČENIA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LITERATÚRA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Základ programu z literatúry tvoria texty z lektúry. Lektúra je rozvrhnutá podľa literárnych druhov - lyrika, epika, dráma a zároveň obohatená výberom neliterárnych, vedecko poulárnych a informatívnych textov. Povinná časť lektúry pozostáva hlavne z častí, ktoré patria do základného národného korpusu, ktorý je obohatený aj súčasnými aktuálnymi dielami. Výber diel je v najväčšej miere založený na princípe vekovej primeranosti.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Práca s textom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Rozlišovanie: rozprávky (ľudové a autorské), bájky, básne, porekadlá a príslovia, hádanky, rečňovanky.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Čítanie - kratších slovenských ľudových rozprávok, textov z umeleckej tvorby, piesní, básní, bájok. Nacvičovanie plynulého čítania s porozumením, ktoré sa rovná hovoru. Pri spracovaní básní treba nacvičovať umelecký prednes.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Od žiakov v tomto veku treba očakávať, že budú vedieť postrehnúť priebeh udalosti, hlavnú a vedľajšie postavy, čas a miesto konania deja, začiatok, zauzlenie a rozuzlenie, dejovú postupnosť, opis okolia a ľudí; posolstvo prísloví; ponaučenie bájok porovnávať s udalosťami zo života. Všímať si fantastické prvky v rozprávkach a prenesený význam v bájkach.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Odporúča sa žiakom prezentovať populárne detské a ľudové piesne, sledovať detské časopisy (písanie krátkych literárnych prác do časopisov), spoločné pozeranie a rozbor aspoň jedného divadelného predstavenia a filmu pre deti v slovenskej reči.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Texty z doplnkovej časti programu majú poslúžiť učiteľovi aj pri spracovaní učiva z gramatiky, tiež na spracovanie a upevňovanie obsahov z jazykovej kultúry. Diela, ktoré učiteľ nespracuje, má navrhnúť žiakom na čítanie vo voľnom čase.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Nový program je založený na väčšej integrácii literárnych a neliterárnych diel. Korelácia je umožnená adekvátnym kombinovaním povinných a nepovinných diel.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Okrem korelácie medzi textami učiteľ má umožniť vertikálnu koreláciu. Tiež má byť oboznámený s obsahmi slovenského jazyka z predchádzajúcich ročníkov, čo umožňuje dodrdžiavať princípy postupnosti a systematickosti.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Učiteľ má poznať obsahy predmetu z prírody a spoločnosti pre 3. a 4. ročník (príklad: </w:t>
      </w:r>
      <w:r w:rsidRPr="0084021A">
        <w:rPr>
          <w:rFonts w:ascii="Arial" w:eastAsia="Times New Roman" w:hAnsi="Arial" w:cs="Arial"/>
          <w:i/>
          <w:iCs/>
          <w:lang w:eastAsia="sr-Latn-CS"/>
        </w:rPr>
        <w:t>Sťahovanie Slovákov na Dolnú zem</w:t>
      </w:r>
      <w:r w:rsidRPr="0084021A">
        <w:rPr>
          <w:rFonts w:ascii="Arial" w:eastAsia="Times New Roman" w:hAnsi="Arial" w:cs="Arial"/>
          <w:lang w:eastAsia="sr-Latn-CS"/>
        </w:rPr>
        <w:t xml:space="preserve">...), tradičnú a súčasnú duchovnú kultúru Slovákov s dôrazom na zvyky a obyčaje Slovákov v Srbsku.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Horizontálnu koreláciu učiteľ nadväzuje predovšetkým na vyučovanie srbského jazyka, dejín, výtvarnej kultúry a hudobnej kultúry, náboženstva a občianskej výchovy.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Vzdelávacie výkony späté s oblasťou literatúry založené sú na čítaní. Rôzne obmeny pri čítaní sú základným predpokladom, aby žiaci vo vyučovaní získavali vedomosti a aby sa úspešne uvádzali do sveta literárneho diela. V piatom ročníku pestuje sa predovšetkým zážitkové čítanie a žiaci sa postupne uvádzajú do bádateľského čítania.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JAZYK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Vo vyučovaní jazyka žiaci sa uschopňujú pre správnu ústnu a písomnú komunikáciu v spisovnom slovenskom jazyku.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Keď sa v obsahoch programu uvádzajú vyučovacie jednotky, ktoré žiaci už spracovali v nižších ročníkoch, stupeň osvojenosti a uplatnenosti spracovaného učiva sa overuje</w:t>
      </w:r>
      <w:r w:rsidRPr="0084021A">
        <w:rPr>
          <w:rFonts w:ascii="Arial" w:eastAsia="Times New Roman" w:hAnsi="Arial" w:cs="Arial"/>
          <w:b/>
          <w:bCs/>
          <w:lang w:eastAsia="sr-Latn-CS"/>
        </w:rPr>
        <w:t>,</w:t>
      </w:r>
      <w:r w:rsidRPr="0084021A">
        <w:rPr>
          <w:rFonts w:ascii="Arial" w:eastAsia="Times New Roman" w:hAnsi="Arial" w:cs="Arial"/>
          <w:lang w:eastAsia="sr-Latn-CS"/>
        </w:rPr>
        <w:t xml:space="preserve"> opakuje a nacvičuje na nových príkladoch, ktoré predchádzajú spracovaniu nových obsahov, pričom sa zabezpečuje kontinuita práce a systematickosť v nadväzovaní nového učiva na získané vedomosti.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Nevyhnutné je, aby učiteľ vždy mal na zreteli význam priliehavých a systematických cvičení, lebo učivo sa nepovažuje za zdolané, kým sa dobre nenacvičí. To znamená, že cvičenia majú byť súčasťou spracovania učiva, uplatnenia, opakovania a upevňovania vedomostí.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Pravopis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Pravopisné pravidlá sa osvojujú prostredníctvom systematických cvičení (pravopisné diktáty, oprava textu, testy s otázkami z pravopisu atď.). V kontexte pravopisných cvičení žiaduce je občas zapojiť aj otázky, ktorými sa overuje ortografia (správne písanie písmen).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Treba podnecovať žiakov, aby sami zisťovali a opravovali pravopisné chyby, SMS komunikácií, ako aj pri rôznych typoch komunikácie prostredníctvom internetu.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Žiakov treba usmerňovať, aby používali pravidlá a príručky slovenského pravopisu. Žiaduce je, aby učiteľ mal tieto príručky na hodine vždy</w:t>
      </w:r>
      <w:r w:rsidRPr="0084021A">
        <w:rPr>
          <w:rFonts w:ascii="Arial" w:eastAsia="Times New Roman" w:hAnsi="Arial" w:cs="Arial"/>
          <w:b/>
          <w:bCs/>
          <w:lang w:eastAsia="sr-Latn-CS"/>
        </w:rPr>
        <w:t>,</w:t>
      </w:r>
      <w:r w:rsidRPr="0084021A">
        <w:rPr>
          <w:rFonts w:ascii="Arial" w:eastAsia="Times New Roman" w:hAnsi="Arial" w:cs="Arial"/>
          <w:lang w:eastAsia="sr-Latn-CS"/>
        </w:rPr>
        <w:t xml:space="preserve"> najmä keď sa spracuje učivo z pravopisu a usmerňoval žiakov používať uvedené príručky.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Ortoepia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Učiteľ má neustále poukazovať na dôležitosť správnej výslovnosti, ktorá sa upevňuje prostredníctvom určitých ortoepických cvičení. Ortoepické cvičenia netreba realizovať ako osobitné vyučovacie jednotky, ale spolu so spracovaním tém z gramatiky; prízvuk vo vete sa môže nadväzovať na kultúru vyjadrovania, nácvik prednesu básne a pod. Používaním auditívnych záznamov žiakov treba zvykať na správnu výslovnosť, melodickosť, dikciu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Niektoré ortoepické cvičenia sa môžu konať aj pri zodpovedajúcich témach z literatúry: napr. artikulácia sa môže nacvičovať pri jazykolamoch, keď sa spracúvajú ako časť z ľudovej slovesnosti; prízvuk, tempo, rytmus, intonácia a prestávky sa môžu nacvičovať čítaním nahlas úryvkov z lektúry (podľa výberu učiteľa alebo žiaka) atď. Ako ortoepické cvičenia treba využívať aj prednes spamäti naučených úryvkov z poézie a prózy (pomocou auditívnych učebných prostriedkov).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JAZYKOVÁ KULTÚRA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Rozvíjať jazykovú kultúru je jedna z najdôležitejších úloh vyučovania materinského jazyka s prvkami národnej kultúry. Aj keď je táto oblasť vyučovania v programe určená ako osobitná oblasť, musí sa využívať tak pri spracovaní literárnych textov, ako aj pri vyučovaní gramatiky a pravopisu. Spracovanie literárneho textu a učenie gramatiky a pravopisu spisovného jazyka musí zahrňovať aj obsahy, ktoré prispievajú k pestovaniu kultúry ústneho a písomného vyjadrovania.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 tejto vekovej kategórii od žiakov treba očakávať poznanie nasledujúcich oblastí: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Rozprávanie</w:t>
      </w:r>
      <w:r w:rsidRPr="0084021A">
        <w:rPr>
          <w:rFonts w:ascii="Arial" w:eastAsia="Times New Roman" w:hAnsi="Arial" w:cs="Arial"/>
          <w:lang w:eastAsia="sr-Latn-CS"/>
        </w:rPr>
        <w:t xml:space="preserve"> - o zážitkoch, o tom čo videli, čo by si priali. Odprúčané témy na spracovanie: Širšia rodina. Príbuzenské vzťahy. Životopisné údaje. Hostia. Jedálny lístok. Návštevy. Môj priateľ - moja priateľka. Pracovný deň žiaka. Voľný čas. Záľuby. Kniha. TV a rozhlas. Rozprávky starej matere a starého otca. Časti tela - podrobnejšie. Chráňme prírodu - zvieratá a rastliny. Počasie. Ročný kolobeh v prírode. Povolania a remeslá. Rodná reč. Láska k rodnej reči. Najdôležitejšie slovenské vojvodinské manifestácie pre deti - festivaly a prehliadky. Časopis </w:t>
      </w:r>
      <w:r w:rsidRPr="0084021A">
        <w:rPr>
          <w:rFonts w:ascii="Arial" w:eastAsia="Times New Roman" w:hAnsi="Arial" w:cs="Arial"/>
          <w:i/>
          <w:iCs/>
          <w:lang w:eastAsia="sr-Latn-CS"/>
        </w:rPr>
        <w:t>Zornička</w:t>
      </w:r>
      <w:r w:rsidRPr="0084021A">
        <w:rPr>
          <w:rFonts w:ascii="Arial" w:eastAsia="Times New Roman" w:hAnsi="Arial" w:cs="Arial"/>
          <w:lang w:eastAsia="sr-Latn-CS"/>
        </w:rPr>
        <w:t xml:space="preserve">. Návšteva priateľa v Novom Sade. Telefonická konverzácia. Doprava. Športy. Kupujeme počítač. Významné sviatky a dátumy pre slovenskú menšinu. Slovenské kultúrne, informačné a náboženské inštitúcie. Planéta Zem. Kontinenty, strany sveta. Kam by som chcel(a) cestovať. Pesničky, dialógy, scénky, dielne na vylepšenie konverzácie. Komiks. Pexeso.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Od žiakov sa naďalej očakáva tvorenie skupiny slov pre určenú tému a viet zo zadaných slov. Majú vedieť vyjadriť svoj názor o prečítanom texte (čo sa mi páčilo a prečo), jeho názov, autora, ústrednú postavu a jej vlastnosti. Majú sa vedieť poďakovať, požiadať o pomoc. Majú samostatne porozprávať niekoľko viet o svojom súrodencovi, priateľovi, spolužiakovi, o živote v škole, porozprávať svoj zážitok, nejakú udalosť, v ktorej brali účasť...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Reprodukcia -</w:t>
      </w:r>
      <w:r w:rsidRPr="0084021A">
        <w:rPr>
          <w:rFonts w:ascii="Arial" w:eastAsia="Times New Roman" w:hAnsi="Arial" w:cs="Arial"/>
          <w:lang w:eastAsia="sr-Latn-CS"/>
        </w:rPr>
        <w:t xml:space="preserve"> počutého a prečítaného textu alebo rozprávky za pomoci osnovy alebo samostatne. Opísať obrázok alebo postupný dej pomocou členenej ilustrácie. Vedieť reprodukovať za pomoci osnovy sledovaný slovenský film, rozprávku alebo detské divadelné predstavenie, scénku alebo oslavu.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Opis</w:t>
      </w:r>
      <w:r w:rsidRPr="0084021A">
        <w:rPr>
          <w:rFonts w:ascii="Arial" w:eastAsia="Times New Roman" w:hAnsi="Arial" w:cs="Arial"/>
          <w:lang w:eastAsia="sr-Latn-CS"/>
        </w:rPr>
        <w:t xml:space="preserve"> - enteriéru a exteriéru, ľudí, zvierat, prírodných javov.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Dialóg -</w:t>
      </w:r>
      <w:r w:rsidRPr="0084021A">
        <w:rPr>
          <w:rFonts w:ascii="Arial" w:eastAsia="Times New Roman" w:hAnsi="Arial" w:cs="Arial"/>
          <w:lang w:eastAsia="sr-Latn-CS"/>
        </w:rPr>
        <w:t xml:space="preserve"> rozprávanie o udalosti prostredníctvom vynechania slov opisu; priama a nepriama reč. Majú povedať samostatne a súvisle najmenej 8 viet o obrázku, precvičenej téme a viesť dialóg.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Dávať dôraz na interpunkciu (bodka, čiarka, výkričník, otáznik).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Dramatizácia -</w:t>
      </w:r>
      <w:r w:rsidRPr="0084021A">
        <w:rPr>
          <w:rFonts w:ascii="Arial" w:eastAsia="Times New Roman" w:hAnsi="Arial" w:cs="Arial"/>
          <w:lang w:eastAsia="sr-Latn-CS"/>
        </w:rPr>
        <w:t xml:space="preserve"> kratšieho textu podľa výberu, zážitku alebo udalosti z každodenného života (situáciu v knižnici, v obchode, na pošte, u školského pedagóga...); čítanie podľa úloh a striedania úloh.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lastRenderedPageBreak/>
        <w:t>Rozhovor -</w:t>
      </w:r>
      <w:r w:rsidRPr="0084021A">
        <w:rPr>
          <w:rFonts w:ascii="Arial" w:eastAsia="Times New Roman" w:hAnsi="Arial" w:cs="Arial"/>
          <w:lang w:eastAsia="sr-Latn-CS"/>
        </w:rPr>
        <w:t xml:space="preserve"> prihliadať na rozvoj slovníka každodennej konverzácie, obohacovanie aktívnej slovnej zásoby, frazeológia. Frekventné vety z každodenného života. Rozličné tvary vyjadrovania, vynachádzavosť, dôvtip. Cvičenia so zmenou a dopĺňaním viet.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Slovník -</w:t>
      </w:r>
      <w:r w:rsidRPr="0084021A">
        <w:rPr>
          <w:rFonts w:ascii="Arial" w:eastAsia="Times New Roman" w:hAnsi="Arial" w:cs="Arial"/>
          <w:lang w:eastAsia="sr-Latn-CS"/>
        </w:rPr>
        <w:t xml:space="preserve"> použitie slovníka pri obohacovaní slovnej zásoby, paralela so srbským jazykom, kalky, vysvetlenie významu slov v kontexte. Obohacovanie slovnej zásoby žiakov pomocou didaktických hier z jazyka, rébusov, doplňovačiek, prešmyčiek, hlavolamov,... Písanie vlastného slovníka menej známych slov a výrazov.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Čítanie -</w:t>
      </w:r>
      <w:r w:rsidRPr="0084021A">
        <w:rPr>
          <w:rFonts w:ascii="Arial" w:eastAsia="Times New Roman" w:hAnsi="Arial" w:cs="Arial"/>
          <w:lang w:eastAsia="sr-Latn-CS"/>
        </w:rPr>
        <w:t xml:space="preserve"> Hlasné a tiché čítanie, správna dikcia a intonácia vety. Melódia vety. Slová, v ktorých nastáva spodobovanie spoluhlások.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Odpisovanie -</w:t>
      </w:r>
      <w:r w:rsidRPr="0084021A">
        <w:rPr>
          <w:rFonts w:ascii="Arial" w:eastAsia="Times New Roman" w:hAnsi="Arial" w:cs="Arial"/>
          <w:lang w:eastAsia="sr-Latn-CS"/>
        </w:rPr>
        <w:t xml:space="preserve"> kratších viet a textov, charakteristických slov a výrazov, odpisovanie so zadanou úlohou (obmena rodu, čísla, času, slabík...). Písanie krátkej slohovej práce podľa osnovy alebo zadaných otázok v rozsahu 6-8 viet; písanie pozdravu a blahoželania.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Žiaci si majú osvojiť aktívne približne 300 slov a frazeologických spojení. Pasívna slovná zásoba má byť na každej úrovni vyššia ako aktívna.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Ako mimovyučovacie čítanie sa odporúčajú časopisy pre deti a mládež, slovenská detská literatúra a ľudová slovesnosť.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Od žiakov očakávame, aby vedeli aspoň 4 básne, 5 slovenských ľudových piesní a súčasné populárne detské pesničky, hádanky, riekanky, niektoré porekadlá a príslovia, predniesť ľudové koledy a vinše vzťahujúce sa na sviatky alebo ročné obdobia, dve krátke prózy v rozsahu 6-8 riadkov a 4 krátke dialógy alebo účasť v detskom divadelnom predstavení. Žiaci by sa podľa možnosti, mali zapojiť do vekuprimeraných detských ľudových hier a tancov, mali by poznať charakteristiky slovenského ľudového odevu (s regionálnym zameraním), zaznamenávať sviatky (v porovnaní so srbskými), poznať tradičné slovenské zvyky a obyčaje (zabíjačka, Mikuláš, Lucka, oblievačky) a k tomu priliehavé tradičné jedlá.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Prvky národnej kultúry a tradície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Zoznamovanie detí so základmi dejín slovenskej menšiny v Srbsku (presídľovanie, kultúrne, vzdelanostné, cirkevné a hospodárske snahy, vrcholné kultúrne výsledky, relevantné organizačné formy a inštitúcie…), sprostredkovanie poznatkov, ale i pestovanie emočného vzťahu k tradícii, kultúre, obyčajom a zvykom slovenskej menšiny vo Vojvodine, Srbsku, ale i na celej Dolnej zemi (folklór, remeslá, ľudová slovesnosť, divadlo, literatúra, hudba, tradičné detské hry, obyčaje, demonológia…), no nie v zmysle romantického tradicionalizmu a paseizmu, ale vždy v relácii k budúcnosti, rozvoju a modernizácii. Na minulosť sa opierať, do budúcnosti sa pozerať. Sprostredkovať deťom poznatky o slovenskej komunite v Srbsku (osady, inštitúcie a organizácie, osobnosti, mená, priezviská, pôvod…), ale i o stykoch s inými etnickými skupinami a kultúrami, o prínosoch Slovákov tunajšiemu prostrediu (v školstve, kultúre, umení, architektúre…). Snažiť sa slovenskú identitu a sebaúctu pestovať subtílne, nie prostredníctvom hesiel a fráz, ale na konkrétnych príkladoch, spájať pritom poznatky s emočným nasadením, vždy ale so zreteľom na menšinové a ľudské práva, na európsky kontext, tiež na interetnickú úctu, toleranciu a interakciu.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DIDAKTICKÉ POKYNY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Keď ide o tento predmet, musí sa mať na zreteli podstatná úloha: naučiť žiakov pekne rozprávať po slovensky, čítať, písať a získať zručnosť v jazykovej správnosti. Musia sa mať vždy na zreteli predvedomosti žiakov a na ne sa musí vždy sústavne nadväzovať. Na každej </w:t>
      </w:r>
      <w:r w:rsidRPr="0084021A">
        <w:rPr>
          <w:rFonts w:ascii="Arial" w:eastAsia="Times New Roman" w:hAnsi="Arial" w:cs="Arial"/>
          <w:lang w:eastAsia="sr-Latn-CS"/>
        </w:rPr>
        <w:lastRenderedPageBreak/>
        <w:t xml:space="preserve">hodine si má učiteľ zvoliť diferencovaný prístup, lebo sú žiaci vekovo zmiešaní a prichádzajú s rozličnými jazykovými kompetenciami.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Gramatika sa má podávať v implicitnej podobe, namiesto opravovania chýb sa využíva modelovanie správneho rečového variantu. Neodmysliteľné je vytvorenie príjemnej atmosféry, ktorá predpokladá partnerský vzťah medzi učiteľom a žiakom a má pomôcť prekonať psychickú bariéru pri aktivizácii získaných rečových zručností, schopností a návykov. Každý jazykový prostriedok sa demonštruje v určitom kontexte, nie izolovane. V nácviku rečových zručností majú dominovať rozličné formy dialógov v interakcii učiteľ - žiak a žiak - žiak. K požiadavkám na spôsob vyjadrovania žiadúca je jednoduchosť, prirodzenosť, spontánnosť a jazyková správnosť.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III. SLEDOVANIE A HODNOTENIE VYUČOVANIA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Sledovanie a hodnotenie výsledkov postupovania žiaka je vo funkcii dosiahnutia výkonov a začína základným hodnotením úrovne, na ktorej sa žiak nachádza podľa toho, čo sa bude brať do ohľadu pri hodnotení procesu jeho postupovania, ako aj známka. Každá aktivita je dobrá príležitosť na hodnotenie postupovania a získavanie spätnej informácie. Každá vyučovacia hodina a každá aktivita žiaka je príležitosťou pre formatívne hodnotenie, totiž zaznamenanie postupovania žiaka a usmerňovanie na ďalšie aktivity.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Formatívne hodnotenie je zložkou súčasného prístupu vyučovaniu a znamená hodnotenie vedomostí, zručností, postojov a správania, ako aj rozvíjania zodpovedajúcej kompetencie diferencovane, počas vyučovacích hodín a v priebehu učenia. Výsledok takého hodnotenia dáva spätnú informáciu ako učiteľovi, tak aj žiakovi o tom, ktoré kompetencie sú dobre zvládnuté a ktoré nie, ako aj o účinnosti zodpovedajúcich metód, ktoré učiteľ uplatnil na uskutočnenie cieľa. Ako formatívne hodnotenie sa chápe zbieranie údajov o dosiahnutých výsledkoch žiaka a najčastejšie techniky sú: realizácia praktických úloh, sledovanie a zapisovanie aktivít žiaka v priebehu vyučovania, priama komunikácia medzi žiakom a učiteľom, evidencia pre každého žiaka, (mapa postupovania) atď. Výsledky formatívneho hodnotenia na konci vyučovacieho cyklu majú byť vyjadrené číselnou známkou.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Práca každého učiteľa je zložená z plánovania, uskutočnenia a sledovania a hodnotenia. Dôležité je, aby učiteľ sústavne sledoval a hodnotil diferencovane, okrem dosahov žiakov aj proces vyučovacích hodín a učenia, ako aj seba a svoju vlastnú prácu. Všetko, čo sa ukáže ako dobré a užitočné, učiteľ bude aj naďalej využívať vo svojej praxi vyučovania, a všetko to, čo sa ukáže ako nedostatočne účinné a efektívne, malo by sa zdokonaliť. </w:t>
      </w:r>
    </w:p>
    <w:p w:rsidR="0084021A" w:rsidRPr="0084021A" w:rsidRDefault="0084021A" w:rsidP="0084021A">
      <w:pPr>
        <w:spacing w:after="0" w:line="240" w:lineRule="auto"/>
        <w:jc w:val="center"/>
        <w:rPr>
          <w:rFonts w:ascii="Arial" w:eastAsia="Times New Roman" w:hAnsi="Arial" w:cs="Arial"/>
          <w:b/>
          <w:bCs/>
          <w:sz w:val="29"/>
          <w:szCs w:val="29"/>
          <w:lang w:eastAsia="sr-Latn-CS"/>
        </w:rPr>
      </w:pPr>
      <w:bookmarkStart w:id="35" w:name="str_31"/>
      <w:bookmarkEnd w:id="35"/>
      <w:r w:rsidRPr="0084021A">
        <w:rPr>
          <w:rFonts w:ascii="Arial" w:eastAsia="Times New Roman" w:hAnsi="Arial" w:cs="Arial"/>
          <w:b/>
          <w:bCs/>
          <w:sz w:val="29"/>
          <w:szCs w:val="29"/>
          <w:lang w:eastAsia="sr-Latn-CS"/>
        </w:rPr>
        <w:t>UKRAJINSKI JEZIK</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hyperlink r:id="rId14" w:history="1">
        <w:r w:rsidRPr="0084021A">
          <w:rPr>
            <w:rFonts w:ascii="Arial" w:eastAsia="Times New Roman" w:hAnsi="Arial" w:cs="Arial"/>
            <w:b/>
            <w:bCs/>
            <w:color w:val="0000FF"/>
            <w:u w:val="single"/>
            <w:lang w:eastAsia="sr-Latn-CS"/>
          </w:rPr>
          <w:t xml:space="preserve">Napomena </w:t>
        </w:r>
      </w:hyperlink>
    </w:p>
    <w:p w:rsidR="0084021A" w:rsidRPr="0084021A" w:rsidRDefault="0084021A" w:rsidP="0084021A">
      <w:pPr>
        <w:spacing w:after="0" w:line="240" w:lineRule="auto"/>
        <w:jc w:val="center"/>
        <w:rPr>
          <w:rFonts w:ascii="Arial" w:eastAsia="Times New Roman" w:hAnsi="Arial" w:cs="Arial"/>
          <w:b/>
          <w:bCs/>
          <w:sz w:val="29"/>
          <w:szCs w:val="29"/>
          <w:lang w:eastAsia="sr-Latn-CS"/>
        </w:rPr>
      </w:pPr>
      <w:bookmarkStart w:id="36" w:name="str_32"/>
      <w:bookmarkEnd w:id="36"/>
      <w:r w:rsidRPr="0084021A">
        <w:rPr>
          <w:rFonts w:ascii="Arial" w:eastAsia="Times New Roman" w:hAnsi="Arial" w:cs="Arial"/>
          <w:b/>
          <w:bCs/>
          <w:sz w:val="29"/>
          <w:szCs w:val="29"/>
          <w:lang w:eastAsia="sr-Latn-CS"/>
        </w:rPr>
        <w:t>HRVATSKI JEZIK</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Cilj</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Cilj nastave hrvatskog jezika s elementima nacionalne kulture je da učenici ovladaju hrvatskim standardnim jezikom u okviru predviđenih sadržaja te upoznaju elemente hrvatske kulture.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Razumijevanje i međuovisnost društva i kulture zavičaja.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Uočavanje specifičnosti hrvatskog jezika i jezika okoline.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Osposobljavanje za samostalno učenje i istraživanje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Osposobljavanje za kritičku uporabu informacija radi uočavanja sličnosti i razlika: jezika, religije i kulture.</w:t>
      </w:r>
    </w:p>
    <w:p w:rsidR="0084021A" w:rsidRPr="0084021A" w:rsidRDefault="0084021A" w:rsidP="0084021A">
      <w:pPr>
        <w:spacing w:after="0" w:line="240" w:lineRule="auto"/>
        <w:jc w:val="center"/>
        <w:rPr>
          <w:rFonts w:ascii="Arial" w:eastAsia="Times New Roman" w:hAnsi="Arial" w:cs="Arial"/>
          <w:b/>
          <w:bCs/>
          <w:sz w:val="29"/>
          <w:szCs w:val="29"/>
          <w:lang w:eastAsia="sr-Latn-CS"/>
        </w:rPr>
      </w:pPr>
      <w:bookmarkStart w:id="37" w:name="str_33"/>
      <w:bookmarkEnd w:id="37"/>
      <w:r w:rsidRPr="0084021A">
        <w:rPr>
          <w:rFonts w:ascii="Arial" w:eastAsia="Times New Roman" w:hAnsi="Arial" w:cs="Arial"/>
          <w:b/>
          <w:bCs/>
          <w:sz w:val="29"/>
          <w:szCs w:val="29"/>
          <w:lang w:eastAsia="sr-Latn-CS"/>
        </w:rPr>
        <w:t>Peti razred</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Operativne zadaće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Usporediti govorne vrijednosti hrvatskoga jezika s vrijednostima jezika okoline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Proširivanje znanja o kulturi bunjevačkih Hrvata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Njegovanje osjećaja za različite vrijednosti u vlastitoj i drugim kulturama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Upoznati osnovne promjene svakodnevnog života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Oplemenjivanje i bogaćenje mašte, upućivanje u simboličke forme i njegovanje osobnog izraza i komunikativnosti učenika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Upoznati važnost interkulturalnog dijaloga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Upoznati raznolikost kulturnih utjecaja na razvoj vlastite kulture</w:t>
      </w:r>
    </w:p>
    <w:p w:rsidR="0084021A" w:rsidRPr="0084021A" w:rsidRDefault="0084021A" w:rsidP="0084021A">
      <w:pPr>
        <w:spacing w:after="0" w:line="240" w:lineRule="auto"/>
        <w:jc w:val="center"/>
        <w:rPr>
          <w:rFonts w:ascii="Arial" w:eastAsia="Times New Roman" w:hAnsi="Arial" w:cs="Arial"/>
          <w:sz w:val="28"/>
          <w:szCs w:val="28"/>
          <w:lang w:eastAsia="sr-Latn-CS"/>
        </w:rPr>
      </w:pPr>
      <w:bookmarkStart w:id="38" w:name="str_34"/>
      <w:bookmarkEnd w:id="38"/>
      <w:r w:rsidRPr="0084021A">
        <w:rPr>
          <w:rFonts w:ascii="Arial" w:eastAsia="Times New Roman" w:hAnsi="Arial" w:cs="Arial"/>
          <w:sz w:val="28"/>
          <w:szCs w:val="28"/>
          <w:lang w:eastAsia="sr-Latn-CS"/>
        </w:rPr>
        <w:t>SADRŽAJI PROGRAMA</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Rječnik:</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riječ (značenje, oblik i uloga riječi);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riječ u standardnom i nestandardnom jeziku (narječjima);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pisana i usmena riječ;</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jednoznačnost i višeznačnost riječi;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riječi za imenovanje pripadnosti mjestu, kraju, zemlji, narodu;</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riječi za oponašanje zvukova (onomatopeje).</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Gramatika: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obnavljanje gradiva o jeziku od prvog do četvrtog razreda;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rečenica kao komunikacija jedinica;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jednostavna rečenica; neproširena i proširena;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glagolski i imenski predikat;</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rečenica s izrečenim subjektom;</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rečenica s više subjekata;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rečenica bez subjekta;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rečenični dodaci (pojam);</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promjenljive riječi: imenice, zamjenice, pridjevi, brojevi, glagoli;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nepromjenljive riječi: prilozi, prijedlozi, veznici; čestice; usklici;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promjenljive riječi: osnova i nastavak;</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deklinacija: funkcija i značenje padeža; padežna pitanja, osnovna značenja padeža;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imenice: opće, vlastite, zbirne, deklinacije imenica;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zamjenice: lične, povratne, posvojne, povratno-posvojna, upitne, odnosne, pokazne, neodređene; deklinacija zamjenica;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pridjevi - značenje i vrste, rod i broj, određeni i neodređeni oblik;</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deklinacija pridjeva;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komparacija pridjeva;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brojevi: osnovni, redni i zbirni; brojevna imenica;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deklinacija brojeva;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prilozi (pojam);</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prijedlozi (pojam);</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veznici i usklici (pojam);</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samoglasnici i suglasnici;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slog, dužina sloga;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akcent: razlikovanje dugih i kratkih slogova;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glasovne promjene u deklinaciji imenica i komparaciji pridjeva (palatalizacija, sibilarizacija, jotacija, prijeglas, nepostojano a).</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Pravogovor i pravopis:</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rečenični i pravopisni znakovi;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veliko i početno slovo u imenima mjesta, krajeva, zemalja i naroda;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veliko početno slovo u imenima građevina, vozila, administrativnih jedinica;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usustavljivanje pisanja velikog slova u višečlanim imenima;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sastavljeno i rastavljeno pisanje imenica, zamjenica, pridjeva i brojeva (uvježbavanje);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pisanje ne uz imenice, pridjeve i glagole;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izgovor i pisanje izgovornih cjelina uz zamjeničke enklitike;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pisanje superlativa;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pisanje brojeva.</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Povijest jezika: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hrvatski standardni jezik;</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hr. narj. štokavko, čakav. i kajkavsko.</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KNJIŽEVNOST</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Školska lektira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Hans Christian Andersen, </w:t>
      </w:r>
      <w:r w:rsidRPr="0084021A">
        <w:rPr>
          <w:rFonts w:ascii="Arial" w:eastAsia="Times New Roman" w:hAnsi="Arial" w:cs="Arial"/>
          <w:i/>
          <w:iCs/>
          <w:lang w:eastAsia="sr-Latn-CS"/>
        </w:rPr>
        <w:t>Majka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Italo Calvino, </w:t>
      </w:r>
      <w:r w:rsidRPr="0084021A">
        <w:rPr>
          <w:rFonts w:ascii="Arial" w:eastAsia="Times New Roman" w:hAnsi="Arial" w:cs="Arial"/>
          <w:i/>
          <w:iCs/>
          <w:lang w:eastAsia="sr-Latn-CS"/>
        </w:rPr>
        <w:t>Košulja sretnog čovjeka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Dobriša Cesarić, </w:t>
      </w:r>
      <w:r w:rsidRPr="0084021A">
        <w:rPr>
          <w:rFonts w:ascii="Arial" w:eastAsia="Times New Roman" w:hAnsi="Arial" w:cs="Arial"/>
          <w:i/>
          <w:iCs/>
          <w:lang w:eastAsia="sr-Latn-CS"/>
        </w:rPr>
        <w:t>Slavonija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Jack London, </w:t>
      </w:r>
      <w:r w:rsidRPr="0084021A">
        <w:rPr>
          <w:rFonts w:ascii="Arial" w:eastAsia="Times New Roman" w:hAnsi="Arial" w:cs="Arial"/>
          <w:i/>
          <w:iCs/>
          <w:lang w:eastAsia="sr-Latn-CS"/>
        </w:rPr>
        <w:t>Zov divljine</w:t>
      </w:r>
      <w:r w:rsidRPr="0084021A">
        <w:rPr>
          <w:rFonts w:ascii="Arial" w:eastAsia="Times New Roman" w:hAnsi="Arial" w:cs="Arial"/>
          <w:lang w:eastAsia="sr-Latn-CS"/>
        </w:rPr>
        <w:t xml:space="preserve"> (ulomak)</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Pere Ljubić, </w:t>
      </w:r>
      <w:r w:rsidRPr="0084021A">
        <w:rPr>
          <w:rFonts w:ascii="Arial" w:eastAsia="Times New Roman" w:hAnsi="Arial" w:cs="Arial"/>
          <w:i/>
          <w:iCs/>
          <w:lang w:eastAsia="sr-Latn-CS"/>
        </w:rPr>
        <w:t>Podne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Ivana Brlić Mažuranić, </w:t>
      </w:r>
      <w:r w:rsidRPr="0084021A">
        <w:rPr>
          <w:rFonts w:ascii="Arial" w:eastAsia="Times New Roman" w:hAnsi="Arial" w:cs="Arial"/>
          <w:i/>
          <w:iCs/>
          <w:lang w:eastAsia="sr-Latn-CS"/>
        </w:rPr>
        <w:t>Šuma Striborova</w:t>
      </w:r>
      <w:r w:rsidRPr="0084021A">
        <w:rPr>
          <w:rFonts w:ascii="Arial" w:eastAsia="Times New Roman" w:hAnsi="Arial" w:cs="Arial"/>
          <w:lang w:eastAsia="sr-Latn-CS"/>
        </w:rPr>
        <w:t xml:space="preserve"> (ulomak)</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Ivan Goran Kovačić, </w:t>
      </w:r>
      <w:r w:rsidRPr="0084021A">
        <w:rPr>
          <w:rFonts w:ascii="Arial" w:eastAsia="Times New Roman" w:hAnsi="Arial" w:cs="Arial"/>
          <w:i/>
          <w:iCs/>
          <w:lang w:eastAsia="sr-Latn-CS"/>
        </w:rPr>
        <w:t>Pada snijeg, pada snijeg</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Krilov, </w:t>
      </w:r>
      <w:r w:rsidRPr="0084021A">
        <w:rPr>
          <w:rFonts w:ascii="Arial" w:eastAsia="Times New Roman" w:hAnsi="Arial" w:cs="Arial"/>
          <w:i/>
          <w:iCs/>
          <w:lang w:eastAsia="sr-Latn-CS"/>
        </w:rPr>
        <w:t>Pčele i muve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Gustav Krklec, </w:t>
      </w:r>
      <w:r w:rsidRPr="0084021A">
        <w:rPr>
          <w:rFonts w:ascii="Arial" w:eastAsia="Times New Roman" w:hAnsi="Arial" w:cs="Arial"/>
          <w:i/>
          <w:iCs/>
          <w:lang w:eastAsia="sr-Latn-CS"/>
        </w:rPr>
        <w:t>Val</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Ivan Kušan, </w:t>
      </w:r>
      <w:r w:rsidRPr="0084021A">
        <w:rPr>
          <w:rFonts w:ascii="Arial" w:eastAsia="Times New Roman" w:hAnsi="Arial" w:cs="Arial"/>
          <w:i/>
          <w:iCs/>
          <w:lang w:eastAsia="sr-Latn-CS"/>
        </w:rPr>
        <w:t>Uzbuna na zelenom vrhu</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Dositej Obradović, </w:t>
      </w:r>
      <w:r w:rsidRPr="0084021A">
        <w:rPr>
          <w:rFonts w:ascii="Arial" w:eastAsia="Times New Roman" w:hAnsi="Arial" w:cs="Arial"/>
          <w:i/>
          <w:iCs/>
          <w:lang w:eastAsia="sr-Latn-CS"/>
        </w:rPr>
        <w:t>Basne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Luko Paljetak, </w:t>
      </w:r>
      <w:r w:rsidRPr="0084021A">
        <w:rPr>
          <w:rFonts w:ascii="Arial" w:eastAsia="Times New Roman" w:hAnsi="Arial" w:cs="Arial"/>
          <w:i/>
          <w:iCs/>
          <w:lang w:eastAsia="sr-Latn-CS"/>
        </w:rPr>
        <w:t>Stonoga u trgovini</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Veljko Petrović, </w:t>
      </w:r>
      <w:r w:rsidRPr="0084021A">
        <w:rPr>
          <w:rFonts w:ascii="Arial" w:eastAsia="Times New Roman" w:hAnsi="Arial" w:cs="Arial"/>
          <w:i/>
          <w:iCs/>
          <w:lang w:eastAsia="sr-Latn-CS"/>
        </w:rPr>
        <w:t>Jabuka na drumu</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Dušan Radović, </w:t>
      </w:r>
      <w:r w:rsidRPr="0084021A">
        <w:rPr>
          <w:rFonts w:ascii="Arial" w:eastAsia="Times New Roman" w:hAnsi="Arial" w:cs="Arial"/>
          <w:i/>
          <w:iCs/>
          <w:lang w:eastAsia="sr-Latn-CS"/>
        </w:rPr>
        <w:t>Kapetan Džo Piplfoks</w:t>
      </w:r>
      <w:r w:rsidRPr="0084021A">
        <w:rPr>
          <w:rFonts w:ascii="Arial" w:eastAsia="Times New Roman" w:hAnsi="Arial" w:cs="Arial"/>
          <w:lang w:eastAsia="sr-Latn-CS"/>
        </w:rPr>
        <w:t xml:space="preserve"> (odlomak)</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Dinko Šimunović, </w:t>
      </w:r>
      <w:r w:rsidRPr="0084021A">
        <w:rPr>
          <w:rFonts w:ascii="Arial" w:eastAsia="Times New Roman" w:hAnsi="Arial" w:cs="Arial"/>
          <w:i/>
          <w:iCs/>
          <w:lang w:eastAsia="sr-Latn-CS"/>
        </w:rPr>
        <w:t>Srna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Dragutin Tadijanović, </w:t>
      </w:r>
      <w:r w:rsidRPr="0084021A">
        <w:rPr>
          <w:rFonts w:ascii="Arial" w:eastAsia="Times New Roman" w:hAnsi="Arial" w:cs="Arial"/>
          <w:i/>
          <w:iCs/>
          <w:lang w:eastAsia="sr-Latn-CS"/>
        </w:rPr>
        <w:t>Nosim sve torbe a nisam magarac</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Grigor Vitez, </w:t>
      </w:r>
      <w:r w:rsidRPr="0084021A">
        <w:rPr>
          <w:rFonts w:ascii="Arial" w:eastAsia="Times New Roman" w:hAnsi="Arial" w:cs="Arial"/>
          <w:i/>
          <w:iCs/>
          <w:lang w:eastAsia="sr-Latn-CS"/>
        </w:rPr>
        <w:t>Ptičja pjevanka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Krešimir Zimonić, </w:t>
      </w:r>
      <w:r w:rsidRPr="0084021A">
        <w:rPr>
          <w:rFonts w:ascii="Arial" w:eastAsia="Times New Roman" w:hAnsi="Arial" w:cs="Arial"/>
          <w:i/>
          <w:iCs/>
          <w:lang w:eastAsia="sr-Latn-CS"/>
        </w:rPr>
        <w:t>Šuma Striborova</w:t>
      </w:r>
      <w:r w:rsidRPr="0084021A">
        <w:rPr>
          <w:rFonts w:ascii="Arial" w:eastAsia="Times New Roman" w:hAnsi="Arial" w:cs="Arial"/>
          <w:lang w:eastAsia="sr-Latn-CS"/>
        </w:rPr>
        <w:t xml:space="preserve"> (strip)</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Usmena književnost: </w:t>
      </w:r>
      <w:r w:rsidRPr="0084021A">
        <w:rPr>
          <w:rFonts w:ascii="Arial" w:eastAsia="Times New Roman" w:hAnsi="Arial" w:cs="Arial"/>
          <w:i/>
          <w:iCs/>
          <w:lang w:eastAsia="sr-Latn-CS"/>
        </w:rPr>
        <w:t>Ero s onoga svijeta; Ive vara duždeva sina.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Domaća lektira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Ivan Kušan, </w:t>
      </w:r>
      <w:r w:rsidRPr="0084021A">
        <w:rPr>
          <w:rFonts w:ascii="Arial" w:eastAsia="Times New Roman" w:hAnsi="Arial" w:cs="Arial"/>
          <w:i/>
          <w:iCs/>
          <w:lang w:eastAsia="sr-Latn-CS"/>
        </w:rPr>
        <w:t>Koko u Parizu</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Mark Twain, </w:t>
      </w:r>
      <w:r w:rsidRPr="0084021A">
        <w:rPr>
          <w:rFonts w:ascii="Arial" w:eastAsia="Times New Roman" w:hAnsi="Arial" w:cs="Arial"/>
          <w:i/>
          <w:iCs/>
          <w:lang w:eastAsia="sr-Latn-CS"/>
        </w:rPr>
        <w:t>Tom Sojer</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Grigor Vitez, </w:t>
      </w:r>
      <w:r w:rsidRPr="0084021A">
        <w:rPr>
          <w:rFonts w:ascii="Arial" w:eastAsia="Times New Roman" w:hAnsi="Arial" w:cs="Arial"/>
          <w:i/>
          <w:iCs/>
          <w:lang w:eastAsia="sr-Latn-CS"/>
        </w:rPr>
        <w:t xml:space="preserve">Pjesme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Balint Vujkov, </w:t>
      </w:r>
      <w:r w:rsidRPr="0084021A">
        <w:rPr>
          <w:rFonts w:ascii="Arial" w:eastAsia="Times New Roman" w:hAnsi="Arial" w:cs="Arial"/>
          <w:i/>
          <w:iCs/>
          <w:lang w:eastAsia="sr-Latn-CS"/>
        </w:rPr>
        <w:t>Zlatni prag</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Književnoteorijski pojmovi:</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Poezija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kompozicija: suodnos dijelova - stihova i kitica;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motiv;</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akustički i vizulani elementi pjesničke slike;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ritmičko ustrojstvo pjesme;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vrste stihova: peterac, šesterac, sedmerac, osmerac, deseterac, dvanaesterac;</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vrste strofa: dvostih, trostih, četverostih;</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vezani i slobodni stih;</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epitet (pojam, određenje);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usporedba (pojam, određenje);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onomatopeja (pojam, određenje);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epska pjesma (osnovna obilježja);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lirska pjesma (osnovna obilježja);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pejzažna i rodoljubna lirska pjesma;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himna (osnovna obilježja);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usmeno i pisano pjesništvo.</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lastRenderedPageBreak/>
        <w:t>Proza: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pripovjedač u prvom i trećem licu;</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dijelovi fabule: uvod, zaplet; vrhuna, rasplet;</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opis vanjskog i unutarnjeg prostora;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glavni i sporedni likovi;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etička karakterizacija lica; odnos prema drugima;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portret kao sredstvo karakterizacije;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crtica - mali epski oblik;</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roman za mladež (osnovna obilježja).</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Drama: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igrokaz (osnovna obilježja);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vrste igrokaza (kazališni, televizijski, radijski);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likovi u dramskom djelu.</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JEZIČNO IZRAŽAVANJE</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Govorenje: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prepričavanje;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stvaralačko prepričavanje;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razgovor (spontani, humoristični, telefonski);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izvješćivanje prema planu;</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usmeni dijalog i monolog;</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objašnjavanje;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raspravljanje.</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Slušanje: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razvijanje kulture slušanja različitih vrsta tekstova.</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Čitanje: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govorne vrednote pri čitanju lirskog, proznog i dramskog teksta;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pravilna intonacija izjavne, upitne i usklične rečenice;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glasno čitanje;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čitanje po ulogama;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usmjereno čitanje;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čitanje u sebi sa određenom zadaćom.</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Pisanje: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pismeno prepričavanje;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stvaralačko prepričavanje;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opisivanje (prema planu);</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pisanje pisma (intimno, poslovno);</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objašnjavanje;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dokazivanje;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četiri školske pismene zadaće sa ispravcima tijekom školske godine.</w:t>
      </w:r>
    </w:p>
    <w:p w:rsidR="0084021A" w:rsidRPr="0084021A" w:rsidRDefault="0084021A" w:rsidP="0084021A">
      <w:pPr>
        <w:spacing w:after="0" w:line="240" w:lineRule="auto"/>
        <w:jc w:val="center"/>
        <w:rPr>
          <w:rFonts w:ascii="Arial" w:eastAsia="Times New Roman" w:hAnsi="Arial" w:cs="Arial"/>
          <w:sz w:val="28"/>
          <w:szCs w:val="28"/>
          <w:lang w:eastAsia="sr-Latn-CS"/>
        </w:rPr>
      </w:pPr>
      <w:bookmarkStart w:id="39" w:name="str_35"/>
      <w:bookmarkEnd w:id="39"/>
      <w:r w:rsidRPr="0084021A">
        <w:rPr>
          <w:rFonts w:ascii="Arial" w:eastAsia="Times New Roman" w:hAnsi="Arial" w:cs="Arial"/>
          <w:sz w:val="28"/>
          <w:szCs w:val="28"/>
          <w:lang w:eastAsia="sr-Latn-CS"/>
        </w:rPr>
        <w:t>NAČINI OSTVARIVANJA PROGRAMA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Hrvatski je jezik osnovno sredstvo sporazumijevanja, najsveobuhvatniji je predmet osnovnoškolskoga obrazovanja i temelj je za razumijevanje i usvajanje drugih predmeta. Tijekom osnovnoškolskoga obrazovanja predmet se ostvaruje kroz četiri nastavna područja: hrvatski jezik, jezično izražavanje, književnost i medijsku kulturu. Sadržaji i zadaće unutar predmeta međusobno se prožimaju, a prema načelu međupredmetnog povezivanja funkcionalno se nadopunjuju s ostalim nastavnim predmetima.</w:t>
      </w:r>
    </w:p>
    <w:p w:rsidR="0084021A" w:rsidRPr="0084021A" w:rsidRDefault="0084021A" w:rsidP="0084021A">
      <w:pPr>
        <w:spacing w:before="100" w:beforeAutospacing="1" w:after="100" w:afterAutospacing="1" w:line="240" w:lineRule="auto"/>
        <w:rPr>
          <w:rFonts w:ascii="Arial" w:eastAsia="Times New Roman" w:hAnsi="Arial" w:cs="Arial"/>
          <w:b/>
          <w:bCs/>
          <w:i/>
          <w:iCs/>
          <w:lang w:eastAsia="sr-Latn-CS"/>
        </w:rPr>
      </w:pPr>
      <w:r w:rsidRPr="0084021A">
        <w:rPr>
          <w:rFonts w:ascii="Arial" w:eastAsia="Times New Roman" w:hAnsi="Arial" w:cs="Arial"/>
          <w:b/>
          <w:bCs/>
          <w:i/>
          <w:iCs/>
          <w:lang w:eastAsia="sr-Latn-CS"/>
        </w:rPr>
        <w:t>Svrha je nastave hrvatskoga jezika: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ovladavanje hrvatskim standardnim jezikom na razini osnovnoga obrazovanja;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razvoj jezičnih komunikacijskih sposobnosti i vještina;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razvijanje literarnih sposobnosti, čitateljskih interesa i kulture;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stjecanje osnovnih književnoteorijskih znanja te poznavanje najznačajnih hrvatskih i svjetskih pisaca i njihovih djela;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osvješćivanje važnosti znanja hrvatskoga jezika kao općeg kulturnoga dobra;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razvijanje jezičnih sposobnosti u govornoj i pisanoj uporabi jezika;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poticanje učenika na usvajanje sadržaja medijske kulture, stjecanje znanja o medijima koji obilježavaju svijet današnjeg čovjeka.</w:t>
      </w:r>
    </w:p>
    <w:p w:rsidR="0084021A" w:rsidRPr="0084021A" w:rsidRDefault="0084021A" w:rsidP="0084021A">
      <w:pPr>
        <w:spacing w:before="100" w:beforeAutospacing="1" w:after="100" w:afterAutospacing="1" w:line="240" w:lineRule="auto"/>
        <w:rPr>
          <w:rFonts w:ascii="Arial" w:eastAsia="Times New Roman" w:hAnsi="Arial" w:cs="Arial"/>
          <w:b/>
          <w:bCs/>
          <w:i/>
          <w:iCs/>
          <w:lang w:eastAsia="sr-Latn-CS"/>
        </w:rPr>
      </w:pPr>
      <w:r w:rsidRPr="0084021A">
        <w:rPr>
          <w:rFonts w:ascii="Arial" w:eastAsia="Times New Roman" w:hAnsi="Arial" w:cs="Arial"/>
          <w:b/>
          <w:bCs/>
          <w:i/>
          <w:iCs/>
          <w:lang w:eastAsia="sr-Latn-CS"/>
        </w:rPr>
        <w:lastRenderedPageBreak/>
        <w:t>Uz preporučene obrazovne zadatke nastava hrvatskoga jezika trebala bi: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u učenicima razviti zanimanje za zavičajne književnike, njihova djela i kulturnu baštinu zavičaja;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na primjerima iz književnih djela prepoznati moralne, duhovne, socijalne, vjerske i ljudske vrijednosti;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poticati učeničko zanimanje, razumijevanje i prihvaćanje različitih kultura, jezika i govora kako bi kvalitetnije surađivali i živjeli u multietničkom društvu;</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na književnim predlošcima potaknuti učenike na razmišljanje i raspravu o razlozima rasne i vjerske mržnje, toleranciji, ljudskim pravima, prihvaćanju različitosti među ljudima;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razvijati učeničko usmeno i pismeno izražavanje, poticati ih da prepoznaju i izraze svoje misli i osjećaje.</w:t>
      </w:r>
    </w:p>
    <w:p w:rsidR="0084021A" w:rsidRPr="0084021A" w:rsidRDefault="0084021A" w:rsidP="0084021A">
      <w:pPr>
        <w:spacing w:before="100" w:beforeAutospacing="1" w:after="100" w:afterAutospacing="1"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БУЊЕВАЧКИ ГОВОР СА ЕЛЕМЕНТИМА НАЦИОНАЛНЕ КУЛТУРЕ</w:t>
      </w:r>
    </w:p>
    <w:p w:rsidR="0084021A" w:rsidRPr="0084021A" w:rsidRDefault="0084021A" w:rsidP="0084021A">
      <w:pPr>
        <w:spacing w:after="0" w:line="240" w:lineRule="auto"/>
        <w:jc w:val="center"/>
        <w:rPr>
          <w:rFonts w:ascii="Arial" w:eastAsia="Times New Roman" w:hAnsi="Arial" w:cs="Arial"/>
          <w:b/>
          <w:bCs/>
          <w:sz w:val="29"/>
          <w:szCs w:val="29"/>
          <w:lang w:eastAsia="sr-Latn-CS"/>
        </w:rPr>
      </w:pPr>
      <w:bookmarkStart w:id="40" w:name="str_36"/>
      <w:bookmarkEnd w:id="40"/>
      <w:r w:rsidRPr="0084021A">
        <w:rPr>
          <w:rFonts w:ascii="Arial" w:eastAsia="Times New Roman" w:hAnsi="Arial" w:cs="Arial"/>
          <w:b/>
          <w:bCs/>
          <w:sz w:val="29"/>
          <w:szCs w:val="29"/>
          <w:lang w:eastAsia="sr-Latn-CS"/>
        </w:rPr>
        <w:t xml:space="preserve">BUNJEVAČKI GOVOR SA ELEMENTIMA NACIONALNE KULTURE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ПЕТИ РАЗРЕД</w:t>
      </w:r>
      <w:r w:rsidRPr="0084021A">
        <w:rPr>
          <w:rFonts w:ascii="Arial" w:eastAsia="Times New Roman" w:hAnsi="Arial" w:cs="Arial"/>
          <w:b/>
          <w:bCs/>
          <w:lang w:eastAsia="sr-Latn-CS"/>
        </w:rPr>
        <w:br/>
        <w:t xml:space="preserve">PETI RAZRED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 xml:space="preserve">Cilj </w:t>
      </w:r>
      <w:r w:rsidRPr="0084021A">
        <w:rPr>
          <w:rFonts w:ascii="Arial" w:eastAsia="Times New Roman" w:hAnsi="Arial" w:cs="Arial"/>
          <w:lang w:eastAsia="sr-Latn-CS"/>
        </w:rPr>
        <w:t xml:space="preserve">nastave Bunjevačkog govora sa elementima nacionalne kulture je proširivanje stečenih znanja iz prethodnih razreda o bunjevačkom govoru u okviru predviđenih sadržaja, proučavanje književnosti na maternjem jeziku, osposobljavanje učenika za nove forme usmenog i pismenog izražavanja, stalno bogaćenje rečnika izvornim bunjevačkim rečima, kao i negovanje i razvijanje multikulturalnosti u našoj, multietničkoj sredini.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Operativni zadaci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negovanje bunjevačkog govora u svakodnevnoj komunikaciji;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osposobljavanje učenika za tečno čitanje i prepričavanje;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bogaćenje sopstvenog rečnika izvornim bunjevačkim rečima uz pomoć Rečnika bačkih bunjevaca;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proširivanje znanja o prostoproširenoj rečenici i njenim delovima;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proširivanje znanja o promenljivim vrstama reči;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sticanje znanja o nepromenljivim vrstama reči;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sticanje osnovnih znanja o padežima i uočavanje razlika u deklinaciji srpskog jezika i bunjevačkog govora;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(odsustvo sibilarizacije, instrumentalni nastavak - 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sticanje osnovnih znanja o glagolskom rodu i glagolskom vidu;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uvođenje učenika u tumačenje motiva, pesničkih slika i stilskih izražajnih sredstava u lirskoj pesmi;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uvođenje učenika u strukturu epskog književnog dela, njegovu kompoziciju i likove;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uvođenje učenika u tumačenje dramskog dela, likove, obrte u radnji, elemente kompozicije;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savladavanje tehnike u pisanju poetskih i proznih radova;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proširivanje znanja o istoriji, kulturi i tradiciji Bunjevaca;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razvijanje ljubavi prema bunjevačkom govoru sa naglaskom na potrebi njegovog očuvanja, negovanja i usavršavanja.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I. BUNJEVAČKI GOVOR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podela rečenica prema komunikativnoj funkciji;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uočavanje razlike između prostoneproširene i prostoproširene rečenice;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razlikovanje i prepoznavanje imenskog i glagolskog predikata;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subjekatski skup u rečenici (subjekat, atribut, apozicija);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predikatski skup u rečenici (objekat i glagolske odredbe);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promenljive vrste reči, obnavljanje i proširivanje stečenih znanja;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nepromenljive vrste reči;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osnovna značenja padeža i uočavanje razlika u deklinaciji srpskog jezika i bunjevačkog govora;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(odsustvo sibilarizacije, instrumentalni nastavak - 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glagoli, glagolski vid i glagolski rod;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uvežbavanje pravilne dikcije bunjevačkog govora;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uočavanje i prepoznavanje razlika bunjevačkog govora u odnosu na standardni srpski jezik;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pravilna upotreba velikog i malog slova;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tri modela upravnog govora;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pravopisni znaci.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II. KULTURA IZRAŽAVANJA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Usmeno izražavanje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svakodnevno bogaćenje rečnika izvornim bunjevačkim rečima;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pričanje o događajima i osećanjima;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pričanje na osnovu zadate teme;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prepričavanje pročitanog teksta prema utvrđenom planu;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dovršavanje priče na zadati početak;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razvijanje konverzacije na osnovu novousvojenih reči.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Pismeno izražavanje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statičko opisivanje (portret, pejzaž, enterijer, eksterijer)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dinamičko opisivanje (događaj)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pisanje pisma;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diktat, autodiktat;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pravilna upotreba znakova interpunkcije;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uključivanje učenika u nagradni konkurs "Bunjevačka lipa rič"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(prozni i poetski radovi na maternjem jeziku)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pisanje 2 školska pismena zadatka;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 jedan u svakom polugodištu)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pisanje 2 domaća pismena zadatka i njihova analiza na času.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III. KNJIŽEVNOST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Školska lektira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bunjevačke narodne pripovetke, bajke i basne - izbor;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epske narodne pesme GROKTALICE - izbor;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lirske narodne pesme KRALJIČKE I KOLEDARSKE - izbor;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kraće narodne prozne vrste - poslovice, izreke;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Gabrijela Diklić - "Veliki dan"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Ana Popov - "Nediljom"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Tomislav Kopunović - "Kad smo kadgod gazde bili"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Alisa Prćić - "Moja nana"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Stipan Šarčević - "Napušteni salaš"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Gabrijela Diklić - "Božić u jednom danu"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Vinko Janković - "Srića"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Ana Popov - "Zagrljaj reka" (igrokaz)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Alisa Prćić - "Dužijanca"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Geza Babijanović - "Đeram"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Domaća lektira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izbor iz "Tandrčkovog blaga 1"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čitamo "Bunjevačku lipu rič 1" - zbornik radova školske dece na maternjem jeziku.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IV. ELEMENTI NACIONALNE KULTURE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istorija - poreklo i ime Bunjevaca;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verski običaji kod Bunjevaca vezani za Božić, Korizmu i Uskrs;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narodni običaji kod Bunjevaca vezani za Božić, Uskrs, Kraljice, Dužijancu, svatove i prela;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arhitektura - prvobitne nastambe Bunjevaca i prvi bunjevački salaši;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muzika - prve bunjevačke umetničke, preljske pesme "Podvikuje bunjevačka vila", "Kolo igra, tamburica svira", "Kad zasvira tamburica jasna"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savremene dečije pesme na maternjem jeziku;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slikarstvo - Pavle Blesić - Slika salaša;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filmska umetnost - dokumentarni film o Ivanu Sariću;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domaća radinost - slamarstvo, ljuskura;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bunjevačka nošnja - ženska i muška svakidašnja, radna nošnja;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bunjevačke institucije i nacionalni praznici;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bunjevačka jela - listići. </w:t>
      </w:r>
    </w:p>
    <w:p w:rsidR="0084021A" w:rsidRPr="0084021A" w:rsidRDefault="0084021A" w:rsidP="0084021A">
      <w:pPr>
        <w:spacing w:after="0" w:line="240" w:lineRule="auto"/>
        <w:jc w:val="center"/>
        <w:rPr>
          <w:rFonts w:ascii="Arial" w:eastAsia="Times New Roman" w:hAnsi="Arial" w:cs="Arial"/>
          <w:sz w:val="28"/>
          <w:szCs w:val="28"/>
          <w:lang w:eastAsia="sr-Latn-CS"/>
        </w:rPr>
      </w:pPr>
      <w:bookmarkStart w:id="41" w:name="str_37"/>
      <w:bookmarkEnd w:id="41"/>
      <w:r w:rsidRPr="0084021A">
        <w:rPr>
          <w:rFonts w:ascii="Arial" w:eastAsia="Times New Roman" w:hAnsi="Arial" w:cs="Arial"/>
          <w:sz w:val="28"/>
          <w:szCs w:val="28"/>
          <w:lang w:eastAsia="sr-Latn-CS"/>
        </w:rPr>
        <w:t xml:space="preserve">NAČIN OSTVARIVANJA PROGRAMA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Program Bunjevačkog govora sa elementima nacionalne kulture u 5. razredu ostvaruje se u nekoliko jasno definisanih etapa.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U oblasti govora stavljamo akcenat na veći unos izvornih bunjevačkih reči u svakodnevno izražavanje, u njihovo pravilno naglašavanje, kao i u poseban oblik rečeničkog iskaza koji je karakterističan za bunjevački govor.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Kultura usmenog i pismenog izražavanja se nadovezuje na pravilan bunjevački govor i predstavlja osnovu za svaku dobru, bilo usmenu, bilo pismenu, komunikaciju. Posebno treba insistirati na dečijem proznom i poetskom izražavanju i uzimanju što masovnijeg učešća na nagradnom konkursu "Bunjevačka lipa rič" koji kontinuirano sprovodi Bunjevačka matica i koji okuplja decu osnovnih i srednjih škola sa prostora Subotice i Sombora, koja rado pišu bunjevačkom ikavicom. Kao krajnji rezultat svakog sprovedenog konkursa krajem tekuće godine objavljuje se zbornik sa najoriginalnijim radovima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oblasti književnosti proučavaju se dela savremenih bunjevačkih autora, ali se kroz sve naredne četiri godine ne zanemaruje i obimno narodno stvaralaštvo, kao i u starijim razredima, starija bunjevačka umetnička književnost. Razvija se logičko mišljenje putem razumevanja i tumačenja poetskih, proznih i dramskih tekstova koji obogaćuju dečiju maštu i doprinose većoj kreativnosti na maternjem jeziku.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Upoznavanje i negovanje nacionalne kulture ostvaruje se postupnim usvajanjem znanja o bunjevačkoj istoriji, kulturi i tradiciji. U oblasti verskih i narodnih običaja svake godine obrađuju se iste teme proširivanjem i usvajanjem novih znanja. Posebna pažnja u ovom segmentu posvećuje se razvijanju kreativnosti učenika, kao i posetama bunjevačkim institucijama koje su organizatori mnogobrojnih kulturnih manifestacija.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Nastava se izvodi putem sledećih metoda: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interaktivna, nastavnik - učenik;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radioničarska metoda;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ambijentalna metoda;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grupni rad;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problemska metoda itd.</w:t>
      </w:r>
    </w:p>
    <w:p w:rsidR="0084021A" w:rsidRPr="0084021A" w:rsidRDefault="0084021A" w:rsidP="0084021A">
      <w:pPr>
        <w:spacing w:after="0" w:line="240" w:lineRule="auto"/>
        <w:jc w:val="center"/>
        <w:rPr>
          <w:rFonts w:ascii="Arial" w:eastAsia="Times New Roman" w:hAnsi="Arial" w:cs="Arial"/>
          <w:b/>
          <w:bCs/>
          <w:sz w:val="29"/>
          <w:szCs w:val="29"/>
          <w:lang w:eastAsia="sr-Latn-CS"/>
        </w:rPr>
      </w:pPr>
      <w:bookmarkStart w:id="42" w:name="str_38"/>
      <w:bookmarkEnd w:id="42"/>
      <w:r w:rsidRPr="0084021A">
        <w:rPr>
          <w:rFonts w:ascii="Arial" w:eastAsia="Times New Roman" w:hAnsi="Arial" w:cs="Arial"/>
          <w:b/>
          <w:bCs/>
          <w:sz w:val="29"/>
          <w:szCs w:val="29"/>
          <w:lang w:eastAsia="sr-Latn-CS"/>
        </w:rPr>
        <w:t xml:space="preserve">ČEŠKI JEZIK SA ELEMENTIMA NACIONALNE KULTURE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CILJ I ZADACI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 xml:space="preserve">Cilj </w:t>
      </w:r>
      <w:r w:rsidRPr="0084021A">
        <w:rPr>
          <w:rFonts w:ascii="Arial" w:eastAsia="Times New Roman" w:hAnsi="Arial" w:cs="Arial"/>
          <w:lang w:eastAsia="sr-Latn-CS"/>
        </w:rPr>
        <w:t xml:space="preserve">nastave češkog jezika jeste da učenici ovladaju zakonitostima češkog književnog jezika na kom će se pismeno i usmeno pravilno izražavati, da upoznaju, dožive i osposobe se da tumače odabrana književna dela, pozorišna, filmska i druga umetnička ostvarenja iz češke kulturne baštine.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Zadaci</w:t>
      </w:r>
      <w:r w:rsidRPr="0084021A">
        <w:rPr>
          <w:rFonts w:ascii="Arial" w:eastAsia="Times New Roman" w:hAnsi="Arial" w:cs="Arial"/>
          <w:lang w:eastAsia="sr-Latn-CS"/>
        </w:rPr>
        <w:t xml:space="preserve"> nastave češkog jezika su sledeći: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razvijanje ljubavi prema maternjem jeziku i potrebe da se on neguje i unapređuje;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opismenjivanje učenika na temeljima književnog češkog jezika;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postupno i sistematično upoznavanje gramatike češkog jezika;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osposobljavanje za uspešno služenje književnim jezikom u različitim vidovima njegove pismene i usmene upotrebe u okviru tema iz svakodnevnog života (slušanje, čitanje, usmena i pisana produkcija i interakcija);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usvajanje pravilnog izgovora i intonacije pri usmenom izražavanju i čitanju;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savladavanje pisma i osnova pravopisa radi korektnog pismenog izražavanja u granicama usvojenih jezičkih struktura i leksike;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razvijanje osećanja za autentične estetske vrednosti u češkoj književnoj umetnosti;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upoznavanje, čuvanje, razvijanje i poštovanje češkog nacionalnog i kulturnog identiteta na delima češke književnosti, pozorišne i filmske umetnosti, kao i drugih umetničkih ostvarenja;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razvijanje poštovanja prema češkoj kulturnoj baštini i potrebe da se ona neguje i unapređuje;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vaspitavanje u duhu mira, tolerancije, kulturnih odnosa i saradnje među ljudima;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sticanje svesti o interkulturalnosti.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PETI RAZRED </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(2 časa nedeljno, 72 časa godišnje)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Ciljevi predviđeni nastavnim programom češkog jezika i književnosti sa elementima nacionalne kulture kao ishod imaju razvijanje sledećih </w:t>
      </w:r>
      <w:r w:rsidRPr="0084021A">
        <w:rPr>
          <w:rFonts w:ascii="Arial" w:eastAsia="Times New Roman" w:hAnsi="Arial" w:cs="Arial"/>
          <w:b/>
          <w:bCs/>
          <w:lang w:eastAsia="sr-Latn-CS"/>
        </w:rPr>
        <w:t>kompetencija</w:t>
      </w:r>
      <w:r w:rsidRPr="0084021A">
        <w:rPr>
          <w:rFonts w:ascii="Arial" w:eastAsia="Times New Roman" w:hAnsi="Arial" w:cs="Arial"/>
          <w:lang w:eastAsia="sr-Latn-CS"/>
        </w:rPr>
        <w:t xml:space="preserve"> kod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upoznavanje sa materijalnom i duhovnom kulturom češkog naroda;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sticanje osnovnih znanja, umenja i navika od kojih zavisi opšta i književna kultura učenika, izgrađivanje potrebe za književnoumetničkim tekstovima, poštovanje nacionalnog, književnog i umetničkog nasleđa;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uvođenje u osnovne pojmove o književnosti;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upoznavanje sa književnoumetničkim tekstovima;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aktivno slušanje čitanja teksta (audio i video zapisi);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kazivanje napamet naučenih kraćih tekstualnih formi;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upoznavanje osnovnih praznika i čeških običaja vezanih za te praznike;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razvijanje osećanja za autentične estetske vrednosti u češkoj književnoj umetnosti;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upoznavanje, čuvanje, razvijanje i poštovanje češkog nacionalnog i kulturnog identiteta na delima češke književnosti, pozorišne i filmske umetnosti, kao i drugih umetničkih ostvarenja;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razvijanje poštovanja prema češkoj kulturnoj baštini i potrebe da se ona neguje i unapređuje;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vaspitavanje u duhu mira, tolerancije, kulturnih odnosa i saradnje među ljudima;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sticanje svesti o samom sebi i svom mestu u svetu sličnih i različitih, formiranje predstave o sopstvenom kulturnom identitetu, čime se u multinacionalnoj i multikonfesionalnoj sredini Srbije čuvaju prava i osobenosti manjina i njihov identitet;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poznavanje čeških običaja vezanih za važne datume u životu pojedinca i kolektiva;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poznavanje češke narodne nošnje;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poznavanje geografskih pojmova (važni gradovi i turistički centri u Češkoj);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poznavanje istorije i formiranja češkog naroda;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poznavanje čeških folklornih pesama;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poznavanje čeških folklornih plesova;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poznavanje arhitekture (specifične kuće u češkim selima) i dr.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Operativni zadaci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toku nastave </w:t>
      </w:r>
      <w:r w:rsidRPr="0084021A">
        <w:rPr>
          <w:rFonts w:ascii="Arial" w:eastAsia="Times New Roman" w:hAnsi="Arial" w:cs="Arial"/>
          <w:i/>
          <w:iCs/>
          <w:lang w:eastAsia="sr-Latn-CS"/>
        </w:rPr>
        <w:t>Češkog jezika sa elementima nacionalne kulture</w:t>
      </w:r>
      <w:r w:rsidRPr="0084021A">
        <w:rPr>
          <w:rFonts w:ascii="Arial" w:eastAsia="Times New Roman" w:hAnsi="Arial" w:cs="Arial"/>
          <w:lang w:eastAsia="sr-Latn-CS"/>
        </w:rPr>
        <w:t xml:space="preserve"> u petom razredu osnovne škole, učenici treba 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usvoje predviđene jezičke strukture, komunikativne funkcije i leksički fond od oko 250-400 novih reči i izraza;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razumeju na sluh povezanu složeniju sadržinu sa više leksičkih jedinica od onih koje učenici koriste produktivno;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dalje se osposobe za razgovor o predviđenim temama, kao i za monološko izlaganje sa novim zahtevima u skladu sa predviđenom povećanom jezičkom građom;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koriguju greške, i gramatičke i u domenu izgovora, koje se javljaju pod uticajem maternjeg jezika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dalje se osposobe za samostalno, informativno čitanje lakših tekstova različitog žanra (literarnih, naučno-popularnih, publicističkih - listova za decu) i da upoznaju elemente kulture naroda koji govori češkim jezikom;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dalje se osposobe za pismeno izražavanje na osnovu složenijih pitanja, zadatog plana i dr., uz savladavanje propisanih pravila koja se razlikuju u pravopisu jezika učenika, kao i za pisanje kraćih poziva, obaveštenja i dr.;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steknu znanja iz jezika i o jeziku putem nastave gramatike, što će doprineti bržem razvijanju jezičke kompetencije;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osposobe se za korišćenje jezičkih priručnika i dvojezičnih rečnika. </w:t>
      </w:r>
    </w:p>
    <w:p w:rsidR="0084021A" w:rsidRPr="0084021A" w:rsidRDefault="0084021A" w:rsidP="0084021A">
      <w:pPr>
        <w:spacing w:after="0" w:line="240" w:lineRule="auto"/>
        <w:jc w:val="center"/>
        <w:rPr>
          <w:rFonts w:ascii="Arial" w:eastAsia="Times New Roman" w:hAnsi="Arial" w:cs="Arial"/>
          <w:sz w:val="28"/>
          <w:szCs w:val="28"/>
          <w:lang w:eastAsia="sr-Latn-CS"/>
        </w:rPr>
      </w:pPr>
      <w:bookmarkStart w:id="43" w:name="str_39"/>
      <w:bookmarkEnd w:id="43"/>
      <w:r w:rsidRPr="0084021A">
        <w:rPr>
          <w:rFonts w:ascii="Arial" w:eastAsia="Times New Roman" w:hAnsi="Arial" w:cs="Arial"/>
          <w:sz w:val="28"/>
          <w:szCs w:val="28"/>
          <w:lang w:eastAsia="sr-Latn-CS"/>
        </w:rPr>
        <w:t xml:space="preserve">SADRŽAJI PROGRAMA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1. Češki jezik</w:t>
      </w:r>
      <w:r w:rsidRPr="0084021A">
        <w:rPr>
          <w:rFonts w:ascii="Arial" w:eastAsia="Times New Roman" w:hAnsi="Arial" w:cs="Arial"/>
          <w:lang w:eastAsia="sr-Latn-CS"/>
        </w:rPr>
        <w:t xml:space="preserve"> (jezička materija), </w:t>
      </w:r>
      <w:r w:rsidRPr="0084021A">
        <w:rPr>
          <w:rFonts w:ascii="Arial" w:eastAsia="Times New Roman" w:hAnsi="Arial" w:cs="Arial"/>
          <w:b/>
          <w:bCs/>
          <w:lang w:eastAsia="sr-Latn-CS"/>
        </w:rPr>
        <w:t>jezičko izražavanje</w:t>
      </w:r>
      <w:r w:rsidRPr="0084021A">
        <w:rPr>
          <w:rFonts w:ascii="Arial" w:eastAsia="Times New Roman" w:hAnsi="Arial" w:cs="Arial"/>
          <w:lang w:eastAsia="sr-Latn-CS"/>
        </w:rPr>
        <w:t xml:space="preserve"> (veština slušanja, čitanja, pisanja, govorenja i govorne interakcije) i </w:t>
      </w:r>
      <w:r w:rsidRPr="0084021A">
        <w:rPr>
          <w:rFonts w:ascii="Arial" w:eastAsia="Times New Roman" w:hAnsi="Arial" w:cs="Arial"/>
          <w:b/>
          <w:bCs/>
          <w:lang w:eastAsia="sr-Latn-CS"/>
        </w:rPr>
        <w:t>tematika.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lastRenderedPageBreak/>
        <w:t>1.1.</w:t>
      </w:r>
      <w:r w:rsidRPr="0084021A">
        <w:rPr>
          <w:rFonts w:ascii="Arial" w:eastAsia="Times New Roman" w:hAnsi="Arial" w:cs="Arial"/>
          <w:lang w:eastAsia="sr-Latn-CS"/>
        </w:rPr>
        <w:t xml:space="preserve"> Ishod nastave i kompetencije učenika na nivou </w:t>
      </w:r>
      <w:r w:rsidRPr="0084021A">
        <w:rPr>
          <w:rFonts w:ascii="Arial" w:eastAsia="Times New Roman" w:hAnsi="Arial" w:cs="Arial"/>
          <w:b/>
          <w:bCs/>
          <w:lang w:eastAsia="sr-Latn-CS"/>
        </w:rPr>
        <w:t>jezičkog izražavanja</w:t>
      </w:r>
      <w:r w:rsidRPr="0084021A">
        <w:rPr>
          <w:rFonts w:ascii="Arial" w:eastAsia="Times New Roman" w:hAnsi="Arial" w:cs="Arial"/>
          <w:lang w:eastAsia="sr-Latn-CS"/>
        </w:rPr>
        <w:t xml:space="preserve"> (veština komunikacije) nastavlja korišćenje vežbi iz prethodnog razreda i uvođenje novih.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1.1.1. Veština slušanja (razumevanje govora). Učenik treba 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razume kraće dijaloge (do 7 replika - pitanja i odgovora), priče i pesme predviđene nastavnim programom, koje čuje uživo ili sa audio-vizuelnih zapisa;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razume opšti sadržaj i izdvoji ključne informacije iz kraćih i prilagođenih tekstova posle 2 - 3 slušanja;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razume i reaguje na odgovarajući način na usmene poruke u vezi sa ličnim iskustvom i sa aktivnostima na času (poziv na igru ili neku grupnu aktivnost, zapovest, uputstvo, događaj iz neposredne prošlosti, planovi za blisku budućnost, svakodnevne aktivnosti, želje i izbori itd.).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1.1.2. Veština čitanja. Učenik treba 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razume kraće tekstove (do 80 reči), koji sadrže veliki procenat poznatih jezičkih elemenata, strukturalnih i leksičkih, a čiji sadržaj je u skladu sa razvojnim i saznajnim karakteristikama, iskustvom i interesovanjima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razume i adekvatno interpretira sadržaj ilustrovanih tekstova (stripove, TV program, raspored časova, bioskopski program, red vožnje, informacije na javnim mestima itd.) koristeći jezičke elemente predviđene nastavnim programom;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može da izrazi utiske i osećanja o kratkom prilagođenom književnom tekstu (pesma, skraćena verzija priče, muzička pesma) koristeći verbalna i neverbalna sredstva izražavanja (crteži, modeliranje, gluma).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1.1.3. Veština pisanja. Učenik treba 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piše rečenice i kraće tekstove (do 50 reči) čiju koherentnost i koheziju postiže koristeći poznate jezičke elemente u vezi sa poznatim pisanim tekstom ili vizuelnim podsticajem;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izdvaja ključne informacije i prepričava ono što je video, doživeo, čuo ili pročitao;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koristi pisani kod za izražavanje sopstvenih potreba i interesovanja (šalje lične poruke, čestitke, koristi elektronsku poštu itd.).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1.1.4. Veština govorenja (usmeno izražavanje). Učenik treba 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usklađuje intonaciju, ritam i visinu glasa sa sopstvenom komunikativnom namerom i sa stepenom formalnosti govorne situacije;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pored informacija o sebi i svom okruženju, opisuje u nekoliko rečenica poznatu radnju ili situaciju u sadašnjosti, prošlosti i budućnosti, koristeći poznate jezičke elemente (leksiku i morfosintaksičke strukture);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prepričava i interpretira u nekoliko rečenica sadržaj pisanih, ilustrovanih i usmenih tekstova, na teme predviđene nastavnim programom, koristeći poznate jezičke elemente (leksiku i morfosintaksičke strukture);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u nekoliko rečenica daje svoje mišljenje i izražava stavove (dopadanje i nedopadanje, itd.), koristeći poznate jezičke elemente (leksiku i morfosintaksičke strukture).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1.1.5. Govorna interakcija (uloga sagovornika). Učenik treba 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 stvarnim i simuliranim govornim situacijama sa sagovornicima razmenjuje iskaze u vezi sa kontekstom učionice, kao i o svim ostalim temama predviđenim nastavnim programom (uključujući i razmenu mišljenja i stavova prema stvarima, pojavama, koristeći poznate morfosintaksičke strukture i leksiku);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učestvuje u komunikaciji i poštuje sociokulturne norme komunikacije (traži reč, ne prekida sagovornika, pažljivo sluša druge i dr.).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1.2.</w:t>
      </w:r>
      <w:r w:rsidRPr="0084021A">
        <w:rPr>
          <w:rFonts w:ascii="Arial" w:eastAsia="Times New Roman" w:hAnsi="Arial" w:cs="Arial"/>
          <w:lang w:eastAsia="sr-Latn-CS"/>
        </w:rPr>
        <w:t xml:space="preserve"> Ishod nastave i kompetencije učenika na nivou </w:t>
      </w:r>
      <w:r w:rsidRPr="0084021A">
        <w:rPr>
          <w:rFonts w:ascii="Arial" w:eastAsia="Times New Roman" w:hAnsi="Arial" w:cs="Arial"/>
          <w:b/>
          <w:bCs/>
          <w:lang w:eastAsia="sr-Latn-CS"/>
        </w:rPr>
        <w:t>jezičke materije</w:t>
      </w:r>
      <w:r w:rsidRPr="0084021A">
        <w:rPr>
          <w:rFonts w:ascii="Arial" w:eastAsia="Times New Roman" w:hAnsi="Arial" w:cs="Arial"/>
          <w:lang w:eastAsia="sr-Latn-CS"/>
        </w:rPr>
        <w:t xml:space="preserve">. Učenik treba 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prepoznaje i koristi gramatičke sadržaje predviđene nastavnim programom;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poštuje osnovna pravila smislenog povezivanja rečenica u šire celine;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koristi jezik u skladu sa nivoom formalnosti komunikativne situacije (npr. forme učtivosti);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razume značaj upotrebe internacionalizama, primenjuje kompenzacione strategije, i to tako što: usmerava pažnju na ono što razume; pokušava da odgonetne značenje na osnovu konteksta i proverava pitajući nekog ko dobro zna (druga, nastavnika itd.); obraća pažnju na reči i izraze, koji se više puta ponavljaju, kao i na naslove i podnaslove u pisanim tekstovima; obraća pažnju na razne neverbalne elemente (gestovi, mimika, u usmenim tekstovima; ilustracije i drugi vizuelni elementi u pismenim tekstovima); razmišlja da li neka reč koju ne razume liči na neku koja postoji u maternjem jeziku; traži značenje u rečniku; pokušava da upotrebi poznatu reč približnog značenja umesto nepoznate (npr. </w:t>
      </w:r>
      <w:r w:rsidRPr="0084021A">
        <w:rPr>
          <w:rFonts w:ascii="Arial" w:eastAsia="Times New Roman" w:hAnsi="Arial" w:cs="Arial"/>
          <w:i/>
          <w:iCs/>
          <w:lang w:eastAsia="sr-Latn-CS"/>
        </w:rPr>
        <w:t>automobil</w:t>
      </w:r>
      <w:r w:rsidRPr="0084021A">
        <w:rPr>
          <w:rFonts w:ascii="Arial" w:eastAsia="Times New Roman" w:hAnsi="Arial" w:cs="Arial"/>
          <w:lang w:eastAsia="sr-Latn-CS"/>
        </w:rPr>
        <w:t xml:space="preserve"> umesto </w:t>
      </w:r>
      <w:r w:rsidRPr="0084021A">
        <w:rPr>
          <w:rFonts w:ascii="Arial" w:eastAsia="Times New Roman" w:hAnsi="Arial" w:cs="Arial"/>
          <w:i/>
          <w:iCs/>
          <w:lang w:eastAsia="sr-Latn-CS"/>
        </w:rPr>
        <w:t>vozilo</w:t>
      </w:r>
      <w:r w:rsidRPr="0084021A">
        <w:rPr>
          <w:rFonts w:ascii="Arial" w:eastAsia="Times New Roman" w:hAnsi="Arial" w:cs="Arial"/>
          <w:lang w:eastAsia="sr-Latn-CS"/>
        </w:rPr>
        <w:t xml:space="preserve">); pokušava da zameni ili dopuni iskaz ili deo iskaza adekvatnim gestom ili mimikom; uz pomoć nastavnika kontinuirano radi na usvajanju i primeni opštih strategija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1.3. Tematika</w:t>
      </w:r>
      <w:r w:rsidRPr="0084021A">
        <w:rPr>
          <w:rFonts w:ascii="Arial" w:eastAsia="Times New Roman" w:hAnsi="Arial" w:cs="Arial"/>
          <w:lang w:eastAsia="sr-Latn-CS"/>
        </w:rPr>
        <w:t xml:space="preserve"> sadrži nekoliko tematskih oblasti: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škola: zajedničke aktivnosti i interesovanja u školi i van nje (izlasci, dogovori, preuzimanje odgovornosti u dogovorenoj situaciji); novi nastavni predmeti; rad učenika u okviru slobodnih aktivnosti; služenje bibliotekom i medijatekom; upotreba informacija iz medija; služenje alatom u školskoj radionici; izleti; listovi za decu;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porodica i blisko okruženje: dogovor i uzajamno poštovanje među članovima porodice, privatne proslave (rođendani, godišnjice i dr.);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moj dom: priprema, organizacija, podela poslova; obaveze u kući; uređenje prostora u kom se živi, promene u sopstvenom kutku (posteri, nove boje...);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okruženje - grad i selo: razvijanje pozitivnog odnosa prema životnoj sredini i drugim živim bićima; održavanje čistoće; stambena naselja, kako stanujemo (kuća, zgrada, blok, naselje i dr.); tipični kvartovi u velikim gradovima (u Češkoj); zgrade u kojima se obavlja neka funkcija: opština, pozorište, muzej; fabrika, specijalizovana prodavnica; poljoprivredni radovi; kulturni spomenici u bližoj okolini; svakodnevni život: putovanje, bioskopska predstava; zoološki vrt; lična interesovanja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ishrana: sličnosti i razlike sa ishranom u Češkoj i Srbiji;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odeća, obuća: kupovina odeće i obuće (veličina, boje, moda, trendovi, stilovi);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tradicija i običaji u češkoj kulturi (proslave, karnevali, manifestacije...); razvijanje kritičkog stava prema negativnim elementima vršnjačke kulture (netolerancija, agresivno ponašanje i sl.); aktuelne teme iz kulturne istorije Čeha;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komunikativne funkcije su iste kao u prethodnom razredu, samo se usložnjavaju novim leksičkim i gramatičkim aspektima: pozdravljanje; predstavljanje sebe i drugih; identifikacija i imenovanje osoba, objekata, delova tela, životinja, boja, brojeva itd. (u vezi sa temama); razumevanje i davanje jednostavnih uputstava i komandi; postavljanje i odgovaranje na pitanja; molbe i izrazi zahvalnosti; primanje i davanje poziva za učešće u igri / grupnoj aktivnosti; izražavanje dopadanja / nedopadanja; izražavanje fizičkih senzacija i potreba; imenovanje aktivnosti (u vezi sa temama); iskazivanje prostornih odnosa i veličina; davanje i traženje informacija o sebi i drugima; traženje i davanje obaveštenja; opisivanje lica i predmeta; izricanje zabrane i reagovanje na zabranu; izražavanje pripadanja i posedovanja; traženje i davanje obaveštenja o vremenu na časovniku; skretanje pažnje; traženje mišljenja i izražavanje slaganja/ neslaganja; iskazivanje izvinjenja i opravdanja.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2. Češka književnost. Elementi nacionalne kulture</w:t>
      </w:r>
      <w:r w:rsidRPr="0084021A">
        <w:rPr>
          <w:rFonts w:ascii="Arial" w:eastAsia="Times New Roman" w:hAnsi="Arial" w:cs="Arial"/>
          <w:lang w:eastAsia="sr-Latn-CS"/>
        </w:rPr>
        <w:t xml:space="preserve"> (praznici, običaji, važni događaji)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Integrisanje nastave jezika sa nastavom književnosti i elementima nacionalne kulture omogućuje ostvarivanje efikasnih rezultata u svakoj od navedenih oblasti. U petom razredu osnovne škole već čitaju na češkom jeziku, te se usvajanje književnoumetničkih sadržaja, kao i elemenata nacionalne kulture, pored slušanja sprovodi i kroz čitanje na glas i u sebi. Tumačenje teksta ima za cilj sticanje sledećih kompetencija kod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prepoznavanje rime, stiha i strofe u lirskoj pesmi;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određivanje karakterističnih osobina, osećanja, izgleda i postupaka likova;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uočavanje veze između događaja;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razlikovanje pripovedanja od dijaloga i opisivanja;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povezivanje naslova pročitanih književnih dela sa imenima autora tih dela;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razlikovanje tipova književnog stvaralaštva (usmena i autorska književnost);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razlikovanje osnovnih književnih rodova (lirike, epike i drame);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prepoznavanje različitih oblika kazivanja u književnoumeničkom tekstu: naracija, deskripcija, dijalog i monolog.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Nastavni program </w:t>
      </w:r>
      <w:r w:rsidRPr="0084021A">
        <w:rPr>
          <w:rFonts w:ascii="Arial" w:eastAsia="Times New Roman" w:hAnsi="Arial" w:cs="Arial"/>
          <w:i/>
          <w:iCs/>
          <w:lang w:eastAsia="sr-Latn-CS"/>
        </w:rPr>
        <w:t>Češkog jezika sa elementima nacionalne kulture</w:t>
      </w:r>
      <w:r w:rsidRPr="0084021A">
        <w:rPr>
          <w:rFonts w:ascii="Arial" w:eastAsia="Times New Roman" w:hAnsi="Arial" w:cs="Arial"/>
          <w:lang w:eastAsia="sr-Latn-CS"/>
        </w:rPr>
        <w:t xml:space="preserve"> je osmišljen tako da pozitivno odgovori na različite kriterijume i potrebe. Drugim rečima, program ima mnogostruku upotrebu i podrazumeva: učenje češkog jezika, književnosti i kulture, s tim što je fleksibilan u meri koja omogućava prilagođavanje različitim uslovima, dorađivanje i proširivanje u zavisnosti od povratnih informacija iz prakse. Budući da sadržaj predmeta obuhvata češki jezik, književnost i elemente nacionalne kulture, korelacija ovih sadržaja može se iskoristiti kao prednost pri integrisanom tematskom planiranju u realizaciji razredne nastave, koje je prepušteno nastavniku.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Izbor sadržaja se prepušta nastavniku, a preporuka je da se sadržaji ovog dela nastavnog programa ostvare i kroz muziku i ples (slušanje čeških pesama, upoznavanje sa instrumentima, narodnim plesovima), crtane filmove, filmove, priče, bajke, legende, značajne ličnosti i događaje iz češke istorije, običaje i njihovo predstavljanje kako na času, tako i na školskim priredbama i sl. Na taj način učenici bi stekli i sledeće kompetencije: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upoznavanje, čuvanje, razvijanje i poštovanje češkog nacionalnog i kulturnog identiteta na delima češke književnosti, pozorišne i filmske umetnosti, kao i drugih umetničkih ostvarenja;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razvijanje poštovanja prema češkoj kulturnoj baštini i potrebe da se ona neguje i unapređuje;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vaspitavanje u duhu mira, tolerancije, kulturnih odnosa i saradnje među ljudima;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sticanje svesti o samom sebi i svom mestu u svetu sličnih i različitih, formiranje predstave o sopstvenom kulturnom identitetu, čime se u multinacionalnoj i multikonfesionalnoj sredini Srbije čuvaju prava i osobenosti manjina i njihov identitet;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poznavanje čeških običaja vezanih za važne datume u životu pojedinca i kolektiva;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poznavanje češke narodne nošnje;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poznavanje geografskih pojmova (važni gradovi i turistički centri u Češkoj);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poznavanje istorije i formiranja češkog naroda;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poznavanje čeških folklornih pesama;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poznavanje čeških folklornih plesova;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poznavanje arhitekture (specifične kuće u češkim selima) i dr.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Preporučena lektira: - Zpívánky - filmy, texty, noty (S Pájou, Komáři se ženili, Holka Modrooká, Travička zelená); - Renata Frančiková - Říkadla pro nejmenší (Kolo, kolo mlýnský, Skákal pes přes oves, Á, BÉ, CÉ, DÉ kočka přede, Tiše děti, ježek spí); - Helena Zmatlíková - Dětem (v první částí jsou verše pro nejmenší, ve druhé klasické pohádky K. J. Erbena i B. Němcové, ve třetí moderní pohádky českých autorů - Edvarda Petišly, Hany Doskočilové či Miloše Macourka); - Iva Maráková - Pranostiky a hry na celý rok; - Josef Václav Sládek - Dětem (Dětská poezie); - Časopisi - Sluníčko, Mateřídouška. </w:t>
      </w:r>
    </w:p>
    <w:p w:rsidR="0084021A" w:rsidRPr="0084021A" w:rsidRDefault="0084021A" w:rsidP="0084021A">
      <w:pPr>
        <w:spacing w:after="0" w:line="240" w:lineRule="auto"/>
        <w:jc w:val="center"/>
        <w:rPr>
          <w:rFonts w:ascii="Arial" w:eastAsia="Times New Roman" w:hAnsi="Arial" w:cs="Arial"/>
          <w:sz w:val="28"/>
          <w:szCs w:val="28"/>
          <w:lang w:eastAsia="sr-Latn-CS"/>
        </w:rPr>
      </w:pPr>
      <w:bookmarkStart w:id="44" w:name="str_40"/>
      <w:bookmarkEnd w:id="44"/>
      <w:r w:rsidRPr="0084021A">
        <w:rPr>
          <w:rFonts w:ascii="Arial" w:eastAsia="Times New Roman" w:hAnsi="Arial" w:cs="Arial"/>
          <w:sz w:val="28"/>
          <w:szCs w:val="28"/>
          <w:lang w:eastAsia="sr-Latn-CS"/>
        </w:rPr>
        <w:t xml:space="preserve">NAČIN OSTVARIVANJA PROGRAMA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 Pristup.</w:t>
      </w:r>
      <w:r w:rsidRPr="0084021A">
        <w:rPr>
          <w:rFonts w:ascii="Arial" w:eastAsia="Times New Roman" w:hAnsi="Arial" w:cs="Arial"/>
          <w:lang w:eastAsia="sr-Latn-CS"/>
        </w:rPr>
        <w:t xml:space="preserve"> U domenu književnosti cilj je da se učenik uvede u razumevanje književnog dela, što podrazumeva prepoznavanje i razlikovanje poetskog, proznog i dramskog teksta, razumevanje konstrukcije teksta, kao što su uvod, zaplet, rasplet.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domenu nastavnog programa koji se fokusira na elemente nacionalne kulture, preporučuje se komparativni metod, kao pristup koji omogućava sagledavanje elemenata kulture u užem ili širem kontekstu.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Kad je reč o jeziku, primenjuje se komunikativno-interaktivna nastava, kao i u prethodnim razredima.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lastRenderedPageBreak/>
        <w:t>- Učenici.</w:t>
      </w:r>
      <w:r w:rsidRPr="0084021A">
        <w:rPr>
          <w:rFonts w:ascii="Arial" w:eastAsia="Times New Roman" w:hAnsi="Arial" w:cs="Arial"/>
          <w:lang w:eastAsia="sr-Latn-CS"/>
        </w:rPr>
        <w:t xml:space="preserve"> U nastavi češkog jezika sa elementima nacionalne kulture težište rada prenosi se na učenike: oni se tretiraju kao odgovorni, kreativni, aktivni učesnici u nastavnom procesu, koji svojim zalaganjem i radom treba da stiču i razvijaju jezička umenja, da usvajaju jezik i stečena znanja primenjuju u komunikaciji.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Kada je reč o književnosti i elementima nacionalne kulture, deca mogu da aktivno učestvuju u spontanom razgovoru na času ili sakupljanjem obaveštenja, istraživanjem i saznanjem od starijih članova porodice (posebno baka i deda) o nizu tema koje se tiču narodne tradicije.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Nastavnik planira, vodi i organizuje nastavni proces (odabira sadržinu rada, leksiku, metode rada, oblik rada, tipove i broj vežbi i dr.), koordinira radom učenika kako bi se što uspešnije ostvarili postavljeni ciljevi. Nastavnik poštuje princip individualizacije u radu, s obzirom da je znanje jezika među učenicima veoma heterogeno i vežbe postavlja tako da svakom učeniku omogući što češće verbalne aktivnosti. Kada je reč o aktivnostima vezanim za sticanje znanja o elementima nacionalne kulture i književnosti, praktični vid nastave u ovom segmentu nastavnog programa podrazumeva aktivan dodir sa predmetima koji čine materijalnu komponentu tradicijske kulture, bilo da se izrađuju prema postojećem modelu, bilo da se sa njima upoznaje u autentičnom ambijentu.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učionici se koristi ciljni jezik, a govor nastavnika prilagođen je znanju i uzrastu učenika. Nastavnik mora biti siguran da je shvaćeno značenje poruke uključujući njene kulturološke, vaspitne i socijalizirajuće elemente. Počev od petog razreda, očekuje se da nastavnik učenicima skreće pažnju i upućuje ih na značaj gramatičke preciznosti iskaza. Počev od petog razreda, nastavnik upućuje učenike na zakonitosti usmenog i pisanog koda i njihovog međusobnog odnosa. Svi gramatički sadržaji uvode se bez detaljnih gramatičkih objašnjenja, osim ukoliko učenici na njima ne insistiraju.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 Nastavna sredstva:</w:t>
      </w:r>
      <w:r w:rsidRPr="0084021A">
        <w:rPr>
          <w:rFonts w:ascii="Arial" w:eastAsia="Times New Roman" w:hAnsi="Arial" w:cs="Arial"/>
          <w:lang w:eastAsia="sr-Latn-CS"/>
        </w:rPr>
        <w:t xml:space="preserve"> visok nivo motivacije učenika nastavnik postiže upotrebom odgovarajućih audio-vizuelnih sredstava, kompakt-diskova, udžbenika i vežbanki, slika, fotografija, emisija, filmova i sl. Nastavnik mora da podstiče učenike da se i oni angažuju na prikupljanju nastavnih sredstava vezanih za temu koja se obrađuje (razglednice, čestitke, slike, članci iz novina i sl.). Kada je reč o podučavanju književnosti i elemenata nacionalne kulture, navedena je preporučena literatura, iako se izbor sadržaja u određenoj meri prepušta nastavniku;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 Ocenjivanje:</w:t>
      </w:r>
      <w:r w:rsidRPr="0084021A">
        <w:rPr>
          <w:rFonts w:ascii="Arial" w:eastAsia="Times New Roman" w:hAnsi="Arial" w:cs="Arial"/>
          <w:lang w:eastAsia="sr-Latn-CS"/>
        </w:rPr>
        <w:t xml:space="preserve"> Ostvaruje se kao sastavni deo procesa nastave i učenja, a ne kao izolovana aktivnost. Evaluacija treba da obezbedi napredovanje učenika u skladu sa operativnim zadacima i kvalitet i efikasnost nastave. Ocenjivanje se sprovodi sa akcentom na proveri postignuća, i savladanosti radi jačanja motivacije, a ne na učinjenim greškama. Ocenjuje se razumevanje govora, razumevanje kraćeg pisanog teksta, monološko i dijaloško usmeno i pismeno izražavanje, usvojenost leksičkih sadržaja, usvojenost gramatičkih sadržaja (poznavanje se evaluira i ocenjuje na osnovu upotrebe u odgovarajućem komunikativnom kontekstu), pravopis, zalaganje na času, izrada domaćih zadataka i projekata (pojedinačnih i u paru). Načini provere moraju učenicima biti unapred poznati i usklađeni sa tipom vežbi koje su primenjivane na času.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 Tehnike: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Veština čitanja: povezivanje glasova i slova; odgovaranje na jednostavna pitanja u vezi sa tekstom, tačno-netačno, višestruki izbor izvršavanje pročitanih uputstava i naredbi; uočavanje distinktivnih obeležja koja ukazuju na gramatičke specifičnosti (rod, broj, glagolsko vreme, lice i sl.);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Veština pisanja: povezivanje glasova i slova; zamenjivanje pronalaženje nedostajuće reči (upotpunjavanje niza, pronalaženje "uljeza", osmosmerke, ukrštene reči i sl.); povezivanje kraćeg teksta i rečenica sa slikama/ilustracijama; popunjavanje formulara (prijava za kurs, pretplata na dečji časopis ili sl., nalepnice za putnu torbu i sl.); pisanje čestitki i razglednica; pisanje kraćih tekstova;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Veština slušanja: reagovanje na komande nastavnika ili sa audio-zapisa; povezivanje zvučnog materijala sa ilustracijom; povezati pojmove u vežbanki, selektovati tačne i netačne izraze, utvrditi hronologiju i sl.;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Veština govorenja: igre, pevanje u grupi, klasiranje i upoređivanje (po veličini, obliku, boji i dr.); pogađanje predmeta ili lica; "prevođenje" gesta u iskaz;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Veština govorne i pisane interakcije: rešavanje "tekućih problema" u razredu, tj. dogovori u vezi sa aktivnostima; zajedničko pravljenje ilustrovanih materijala (albuma fotografija sa izleta ili proslava; plan nedeljnih aktivnosti sa izleta ili druženja i sl.); interaktivno učenje, spontani razgovor; rad u parovima, malim i velikim grupama (mini dijalozi, igra po ulogama i dr.);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Transponovanje dečje književnosti u druge medije: igru, pesmu, dramski iskaz, likovni izraz i sl.</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 Literatura: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Mluvnice současné čaštiny. 1, Jak se píše a jak se mluví / Václav Cvrček a kolektiv. Praha: Karolinum, 2010. - 353 str.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Remediosová Helena, Do you want to speak Czech?: workbook, volume 1 = Wollen Sie Tschechisch sprechen?: Arbeitsbuch zum 1. Teil / Helena Remediosová, Elga Čechová, Harry Putz; [ilustrace Ivan Mraček-Jonáš]. - 2. vyd. - Liberec: H. Putz, 2001. - 224 str.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M. Hádková, J. Línek, K. Vlasáková, Čeština jako cizí jazyk = Češki jezik kao strani jezik, Úroven A1 = nivo A1, Univerzita Palackého v Olomouci Katedra bohemistiky Filozofiché fakulty, podle "Společného evropského referenčního rámce pro jazyky. Jak se učíme jazykúm, jak je vyučujeme a jak v jazycích hodnotime" - vydáni prvni, vydalo Ministerstvo školstvi, mládeže a tělovýchovy České republiky / nakladatelstvi TAURIS, 2005. - 320 str.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Koprivica Verica, Češko-srpski, srpsko-češki rečnik = Česko-srbský, srbsko-český slovník: [izgovor, gramatika] / [priredila] Verica Koprivica. - 1. izd. - Beograd: Agencija Matić, 2008 (Beograd: Demetra). - 540 str.; 20 cm. - (Nova edicija);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Jeníková Anna, Srpsko-češki, češko-srpski rečnik = Srbsko-český, česko-srbský slovník / vydalo nakladatelstvi LEDA spol. s.r.o. - vydáni prvni, Voznice (Czech), 2002. - 592 str. </w:t>
      </w:r>
    </w:p>
    <w:p w:rsidR="0084021A" w:rsidRPr="0084021A" w:rsidRDefault="0084021A" w:rsidP="0084021A">
      <w:pPr>
        <w:spacing w:before="100" w:beforeAutospacing="1" w:after="100" w:afterAutospacing="1"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 xml:space="preserve">ČESKÝ JAZYK S PRVKY NÁRODNÍ KULTURY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CÍLE A ÚKOLY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Cílem</w:t>
      </w:r>
      <w:r w:rsidRPr="0084021A">
        <w:rPr>
          <w:rFonts w:ascii="Arial" w:eastAsia="Times New Roman" w:hAnsi="Arial" w:cs="Arial"/>
          <w:lang w:eastAsia="sr-Latn-CS"/>
        </w:rPr>
        <w:t xml:space="preserve"> výuky českého jazyka je to, aby žáci získali schopnost vyjadřovat se spisovným jazykem správně, a to jak v projevech ústních tak i písemných.Aby byli schopni interpretovat vybraná literární díla, divadelní hry, filmy a další umělecká díla týkající se českého kulturního dědictví.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lastRenderedPageBreak/>
        <w:t>Úkoly</w:t>
      </w:r>
      <w:r w:rsidRPr="0084021A">
        <w:rPr>
          <w:rFonts w:ascii="Arial" w:eastAsia="Times New Roman" w:hAnsi="Arial" w:cs="Arial"/>
          <w:lang w:eastAsia="sr-Latn-CS"/>
        </w:rPr>
        <w:t xml:space="preserve"> výuky českého jazyka jsou: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probudit v dětech lásku k mateřskému jazyku, aby ho poznali ve všech jeho složkách;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naučit se číst a psát na základě spisovné podoby českého jazyka;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postupně a systematicky se seznamovat s pravopisem českého jazyka;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získané vědomosti a dovednosti umět využít v různých situacích každodenního života (poslech, čtení, ústní a písemné projevy, interakce);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v mluveném projevu ovládat zásady spisovné výslovnosti a jazykového projevu;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učit se a procvičovat základy pravopisu, což je základem pro správný písemný projev v rámci přijatých jazykových struktur i slovní zásoby;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utvářet zájem a vkus pro autentické, estetické hodnoty literárního umění;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seznámit, uchovat, rozvíjet a respektovat vlastní národní a kulturní identitu za pomoci české literatury, divadla, filmu a jiných uměleckých děl;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rozvíjet úctu ke svému kulturnímu dědictvé a potřebu aby se ono chránilo a rozvíjelo;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výchova v duchu míru, tolerance, dobrých mezilidských vztahů a spolupráce mezi lidmi;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seznámit se s interkulturní komunikací.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PÁTÁ TŘÍDA </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(2 hodiny týdně, 72 hodin ročně)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Cílem učebních osnov vyučovacího předmětu: český jazyk s elementy národní kultury je rozvoj odpovídajících </w:t>
      </w:r>
      <w:r w:rsidRPr="0084021A">
        <w:rPr>
          <w:rFonts w:ascii="Arial" w:eastAsia="Times New Roman" w:hAnsi="Arial" w:cs="Arial"/>
          <w:b/>
          <w:bCs/>
          <w:lang w:eastAsia="sr-Latn-CS"/>
        </w:rPr>
        <w:t>kompetencí</w:t>
      </w:r>
      <w:r w:rsidRPr="0084021A">
        <w:rPr>
          <w:rFonts w:ascii="Arial" w:eastAsia="Times New Roman" w:hAnsi="Arial" w:cs="Arial"/>
          <w:lang w:eastAsia="sr-Latn-CS"/>
        </w:rPr>
        <w:t xml:space="preserve"> žáků.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seznámí se s hmotnou a duchovní kulturou českého národa;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rozpozná základní literární druhy, učí se vnímat jejich specifické znaky, žáci dospívají k takovým poznatkům a prožitkům, které mohou pozitivně ovlivnit jejich postoje a životní hodnotovou orientaci, učí se respektovat své kulturní dědictví;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učí se základní literární druhy;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odliší jednotlivé literární pojmy;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čte litetrární texty, pozorně naslouchá čtení (audioorální metoda);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stručně reprodukuje obsah literárního textu;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seznámí se z nevýznamnějšími českými svátky a zvyky které se k nim vztahují;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ííská povědomí o sobě, o svém místě ve světě, pochopí význam českého jazyka jako prvku své národní identity, naučí se chránit si v multinacionálním a multikonfesionálním prostředí jako je Srbsko svou národní identitu;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seznámí se zvyky v České Republice, které jsou spojeny s významnými daty v životě jednotlivce i kolektivu;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seznámí se s českým lidovým krojem;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seznámí se s zeměpisnými údaji (významná místa a turistická centra v České republice);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seznámí se s českými dějinami;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seznámí se s českými lidovými písněmi;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seznámí se s českými lidovými tanci;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seznámí se s arhitekturou (typické stavby českého venkova) atd.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ZADANÉ ÚKOLY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 rámci výuky </w:t>
      </w:r>
      <w:r w:rsidRPr="0084021A">
        <w:rPr>
          <w:rFonts w:ascii="Arial" w:eastAsia="Times New Roman" w:hAnsi="Arial" w:cs="Arial"/>
          <w:i/>
          <w:iCs/>
          <w:lang w:eastAsia="sr-Latn-CS"/>
        </w:rPr>
        <w:t>Českého jazyka s prvky národní kultury</w:t>
      </w:r>
      <w:r w:rsidRPr="0084021A">
        <w:rPr>
          <w:rFonts w:ascii="Arial" w:eastAsia="Times New Roman" w:hAnsi="Arial" w:cs="Arial"/>
          <w:lang w:eastAsia="sr-Latn-CS"/>
        </w:rPr>
        <w:t xml:space="preserve"> v páté třídě základní školy, žák by měl: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rozvijí čtenářské a komunikační dovednosti, jeho slovní zásoba obsahuje zhruba 250-400 slov a nových výrazů;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spojuje krátké věty do souvětí a užívá k tomu vhodné spojovací výrazy;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i dále si zvyšuje své komunikační dovednosti, vytvoří a osvojí si pravidla vedení diskuse, zapojuje se aktivně do diskuse;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koriguje gramatické a fonetické chyby, které se vyskytují pod vlivem mateřského jazyka;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čte plynule a s porozuměním jednoduché texty různých žánrů (literárních, populárně vědeckých, publicistických - dětských časopisů), seznamuje se s kulturními prvky národa, který hovoří češtinou;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správně aplikuje pravopisné a gramatické jevy ve složitějších písemných projevech, napíše vzkaz, pozdrav, vyplní správně jednoduché formuláře v tištěné podobě a podobně;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pro vyjádření používá adekvátních gramatických struktur, lexikálních a jiných jazykových prostředků;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naučí se pracovat s dvojjazyčným slovníkem.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NÁPLN’ PROGRAMU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1. Český jazyk</w:t>
      </w:r>
      <w:r w:rsidRPr="0084021A">
        <w:rPr>
          <w:rFonts w:ascii="Arial" w:eastAsia="Times New Roman" w:hAnsi="Arial" w:cs="Arial"/>
          <w:lang w:eastAsia="sr-Latn-CS"/>
        </w:rPr>
        <w:t xml:space="preserve"> (jazyková látka), </w:t>
      </w:r>
      <w:r w:rsidRPr="0084021A">
        <w:rPr>
          <w:rFonts w:ascii="Arial" w:eastAsia="Times New Roman" w:hAnsi="Arial" w:cs="Arial"/>
          <w:b/>
          <w:bCs/>
          <w:lang w:eastAsia="sr-Latn-CS"/>
        </w:rPr>
        <w:t>jazykový výraz</w:t>
      </w:r>
      <w:r w:rsidRPr="0084021A">
        <w:rPr>
          <w:rFonts w:ascii="Arial" w:eastAsia="Times New Roman" w:hAnsi="Arial" w:cs="Arial"/>
          <w:lang w:eastAsia="sr-Latn-CS"/>
        </w:rPr>
        <w:t xml:space="preserve"> (poslech, psaní, čtení hovor a hovorová interakce) a </w:t>
      </w:r>
      <w:r w:rsidRPr="0084021A">
        <w:rPr>
          <w:rFonts w:ascii="Arial" w:eastAsia="Times New Roman" w:hAnsi="Arial" w:cs="Arial"/>
          <w:b/>
          <w:bCs/>
          <w:lang w:eastAsia="sr-Latn-CS"/>
        </w:rPr>
        <w:t xml:space="preserve">tématika.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1.1.</w:t>
      </w:r>
      <w:r w:rsidRPr="0084021A">
        <w:rPr>
          <w:rFonts w:ascii="Arial" w:eastAsia="Times New Roman" w:hAnsi="Arial" w:cs="Arial"/>
          <w:lang w:eastAsia="sr-Latn-CS"/>
        </w:rPr>
        <w:t xml:space="preserve"> Na výsledek výuky a dovednosti žáka na úrovni </w:t>
      </w:r>
      <w:r w:rsidRPr="0084021A">
        <w:rPr>
          <w:rFonts w:ascii="Arial" w:eastAsia="Times New Roman" w:hAnsi="Arial" w:cs="Arial"/>
          <w:b/>
          <w:bCs/>
          <w:lang w:eastAsia="sr-Latn-CS"/>
        </w:rPr>
        <w:t>jazykového projevu</w:t>
      </w:r>
      <w:r w:rsidRPr="0084021A">
        <w:rPr>
          <w:rFonts w:ascii="Arial" w:eastAsia="Times New Roman" w:hAnsi="Arial" w:cs="Arial"/>
          <w:lang w:eastAsia="sr-Latn-CS"/>
        </w:rPr>
        <w:t xml:space="preserve"> (komunikační dovednost) navazuje cvičení správné výslovnosti nových jazykových tvarů. Opakování hlasových cvičení z minulého ročníku a zavedení nových.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1.1.1. Náslech (porozumí mluvenému projevu). Žák by měl: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porozumí krátkým dialogům (do 7 replik, otázky a odpovědi), povídky a básničky, předepsané učebním plánem, reprodukuje obsah slyšeného projevu;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porozumí obsahu slyšeného projevu a vybere z něj podstatné informace po 2 - 3 násleších;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porozumí a adekvátně reaguje na jazykové sdělení v souvislosti s osobní zkušeností a činností ve třídě (výzva ke hře nebo skupinové činnosti, příkaz, návod, událost z blízké minulosti, plány do budoucna, každodenní činnost, přání, volby atd.).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1.1.2. Čtení. Žák by měl: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porozumí kratšímu textu (do 80 slov), který obsahuje velké procento známých jazykovývh prvků, strukturálních a lexikálních, jejihž obsah je v souladu se stupněm rozvoje, zkušenosti a zájmu žáka;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správně interpretuje obsah ilustrovaných textů (komiks, televizní program, rozvrh hodin, program kina, jízdní řád, informace na veřejných místech atd.) za pomoci jazykových prvků předepsaných učebním plánem;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při četbě literárního textu vyjádří své pocity a dojmy (básen, kratší verze povídky, hudební skladba), za pomoci verbálních a neverbálních prostředků (kresby, modelování, hra).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1.1.3. Psaní. Žák by měl: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píše věty a kratší texty (do 50 slov) jejíž soudržnosti dosáhne s použitím známých jazykových prvků;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vyčlení základní informace a převypráví co viděl, zažil, slyšel nebo četl;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používá lexikální a jiné jazykové prostředky (posílá zprávy, blahopřání, jak v tištěné tak v elektronické formě.).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1.1.4. Hovor (ústní projev). Žák by měl: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správně dýchá a volí vhodné tempo řeči, v připravených i nepřipravených školních projevech;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kromě informací o sobě a svém okolí, stručně popíše situaci v čase minulém, přítomném a budoucím, a při tom aplikuje znalosti osvojené v jazykové výchově (slovní zásoba a morfosintaktická struktura);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stručně interpretuje obsah psaných a ilustrovaných textů, podle učebních osnov, a při tom aplikuje znalosti osvojené v jazykové výchově (slovní zásoba a morfosintaktická struktura);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stručně vyjádří svůj názor (líbí se, nelíbí se, atd.), a při tom aplikuje znalosti osvojené v jazykové výchově (slovní zásoba a morfosintaktická struktura).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1.1.5. Hovorová interakce (role partnera). Žák by měl: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vyjadřuje se o současné a hypotetické situaci v minulosti, aktivně diskutuje na známé téma a vyjadřuje svůj názor (s použitím známé slovní zásoby a morfosintaktické struktury);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během rozhovoru respektuje společenské normy komunikace (hlásí se o slovo, neskáče druhému do řeči, pozorně naslouchá ostatním apod.).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1.2.</w:t>
      </w:r>
      <w:r w:rsidRPr="0084021A">
        <w:rPr>
          <w:rFonts w:ascii="Arial" w:eastAsia="Times New Roman" w:hAnsi="Arial" w:cs="Arial"/>
          <w:lang w:eastAsia="sr-Latn-CS"/>
        </w:rPr>
        <w:t xml:space="preserve"> Výsledky výuky žáků na úrovni </w:t>
      </w:r>
      <w:r w:rsidRPr="0084021A">
        <w:rPr>
          <w:rFonts w:ascii="Arial" w:eastAsia="Times New Roman" w:hAnsi="Arial" w:cs="Arial"/>
          <w:b/>
          <w:bCs/>
          <w:lang w:eastAsia="sr-Latn-CS"/>
        </w:rPr>
        <w:t>jazykové látky.</w:t>
      </w:r>
      <w:r w:rsidRPr="0084021A">
        <w:rPr>
          <w:rFonts w:ascii="Arial" w:eastAsia="Times New Roman" w:hAnsi="Arial" w:cs="Arial"/>
          <w:lang w:eastAsia="sr-Latn-CS"/>
        </w:rPr>
        <w:t xml:space="preserve"> Žák by měl: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ve svém projevu dbá na to, aby byl gramaticky a věcně správný;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správně aplikuje gramatické a pravopisné jevy, spojuje krátké věty do souvětí a užívá k tomu vhodné spojovací výrazy;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používá jazyk v souladu s komunikační situací (například formy zdvořilosti);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chápe význam multikulturní výchovy, používá kompenzační strategii a to tak, že: věnuje pozornost tomu, čemu rozumí; snaží se najít význam na základě kontextu a přesnost si ověří u toho kdo zná (spolužáka, učitele atd..); věnuje pozornost výrazům a frázím, které se stále opakují, jako jsou například titulky a podtitulky textech, věnuje pozornost neverbálním prostředkům (gesty a mimika v ústním projevu; ilustrace a druhé vizuální prostředky v písemném projevu); přemýšlí o tom, zda se výraz kterému nerozumí nepodobá nějakému výrazu v jeho mateřském jazyce; hledá jeho význam ve slovníku; pokouší se použít podobný výraz (například vůz místo automobil); pokusí se svůj projev doplnit, nebo nahradit adekvátním gestem nebo mimikou; za pomoci učitele dále rozvijí své kompetence.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1.3. Tématické okruhy: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škola: společné aktivity a zájmy ve škole a mimo ni (vycházky, přejímání odpovědnosti v dané situaci); nové učební předměty; mimoškolní aktivity; knihovna; informace z médií, nářadí ve školní dílně, výlety, dětské časopisy;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rodina a okolí: domluva a vzájemný respekt mezi členy rodiny, vzájemná úcta v rodině, rodiné oslavy (narozeniny, výročí atd.);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můj domov: příprava, organizace a dělba práce; domácí povinnosti; uspořádání životního prostoru, změny ve vlastním pokoji (plakáty, nové barvy...);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okolí - město a venkov: pozitivní vztah k životnímu prostředí a jiným živým bytostem; čištění; obytné prostory, jak bydlíme (byt, dům, sídliště, část města atd.); typické městské čtvrti ve velkých městech (v Česku); veřejné budovy: magistrát, divadlo, muzeum, továrna, specializovaná prodejna; zemědělské práce; kulturní památky v okolí; každodenní život: cestování, kino; zoologická zahrada; osobní zájmy žáka;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výživa: stravovací návyky v Česku a Srbsku;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oděvy a obuv: nakupování oděvů a obuvy (velikost, moda, barvy, styl, trendy);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tradice a zvyky v české kultuře (oslavy, karnevaly, manifestace...); rozvoj kritického postoje vůdči negativním jevům (nesnášenlivost, agresivní chování); aktuální témata z oblasti kulturních dějin Čechů;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komunikační funkce jsou stejné jako v předchozím ročníku, jedině jsou obohaceny o nové lexikální a gramatické aspekty: pozdrav, představení, představení sebe a druhých (jméno, věk, bydliště) pojmenování a popis lidí, částí těla, jiných živých bytostí, objektů, místností, atd.. ve vztahu k jejich fyzickým vlastnostem (velikost, barva, tvar), ptát se a dávat informace o jiné osobě nebo předmětu, popsat polohu a místo, kde se nachází osoba nebo objekt; </w:t>
      </w:r>
      <w:r w:rsidRPr="0084021A">
        <w:rPr>
          <w:rFonts w:ascii="Arial" w:eastAsia="Times New Roman" w:hAnsi="Arial" w:cs="Arial"/>
          <w:lang w:eastAsia="sr-Latn-CS"/>
        </w:rPr>
        <w:lastRenderedPageBreak/>
        <w:t xml:space="preserve">vyžádat si a dávat informace, vyžádat si a dávat povolení, poděkovat, omluvit se, přimout omluvu, dát jednoduché pokyny a příkazy, poprosit, zdvořile požádat, zakázat, vyjádřit své pocity a potřeby, vyjádřit sounáležitost, čísla a číslovky, zeptat se kolik je hodin); část dne, dny v týdnu, měsíce, roční období, popsat počasí spojené s ročním obdobím, vyjadřit schopnost / neschopnost, vyjádřit zálibu, odpor, poblahopřát (narozeniny, svátky atd.), dát návrh ke spolupráci, přijmout návrh, nabízet, přijímout nabízené.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2. Česká literatura. Prvky národní kultury</w:t>
      </w:r>
      <w:r w:rsidRPr="0084021A">
        <w:rPr>
          <w:rFonts w:ascii="Arial" w:eastAsia="Times New Roman" w:hAnsi="Arial" w:cs="Arial"/>
          <w:lang w:eastAsia="sr-Latn-CS"/>
        </w:rPr>
        <w:t xml:space="preserve"> (svátky, zvyky, významné události)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Integrace výuky jazyka s výukou literatury a prvky národní kultury nám dává možnost dosažení dobrých výsledků v každé jednostlivé oblasti. V páté třídě základní školy se žáci naučili číst česky, prvky národní kultury, naslechu, čtení nahlas a potichu. Interpretace textu mu dává možnost získat určité kompetence: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v básni rozpozná literární pojmy, verš, rým;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v literárním díle určí vlastnosti, pocity a jednání postav;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identifikuje vztahy mezi událostmi;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rozliší vyprávění od dialogu a popisu;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spojí název literárního díla s jejím autorem;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odliší vyjadřování v proze a ve verších (lyriku, epiku a drama);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identifikuje různé formy žánru a vyjadřování: vyprávění, popis, dialog a monolog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Vyučovací předmět </w:t>
      </w:r>
      <w:r w:rsidRPr="0084021A">
        <w:rPr>
          <w:rFonts w:ascii="Arial" w:eastAsia="Times New Roman" w:hAnsi="Arial" w:cs="Arial"/>
          <w:i/>
          <w:iCs/>
          <w:lang w:eastAsia="sr-Latn-CS"/>
        </w:rPr>
        <w:t>Český jazyk s prvky národní kultury</w:t>
      </w:r>
      <w:r w:rsidRPr="0084021A">
        <w:rPr>
          <w:rFonts w:ascii="Arial" w:eastAsia="Times New Roman" w:hAnsi="Arial" w:cs="Arial"/>
          <w:lang w:eastAsia="sr-Latn-CS"/>
        </w:rPr>
        <w:t xml:space="preserve"> je koncipován tak, aby vyhověl různým potřebám. Jinými slovy, program má vícenásobné použití, což znamená: výuku českého jazyka, literatury a kultury, s tím, že se přizpůsobuje různým podmínkám, vylepšuje a doplnuje, v závislosti na zpětnou vazbu. Vzhledem k tomu, že obsah výuky zahrnuje český jazyk, literaturu a prvky národní kultury, korelace těhto jednotlivých částí, se může využít při plánování integrální tématické výuky v hodině.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Výběr obsahu necháváme na učiteli, ale doporučuje se, aby se výuka této části učebních osnov realizovala prostřednictvím hudby a tance (poslech českých dětských písniček, seznámení s hudebními nástroji, lidovými tanci), kreslené filmy, filmy, povídky, pohádky, pověsti, významné osobnosti a události z české minulosti, staré zvyky a jejich interpretace jak ve třídě tak i na školních besídkách. Tímto způsobem si žáci osvojí tyto kompetence: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definují svou národní a kulturní identitu pomocí děl české literatury, divadelní a filmové tvorby a jiných uměleckých forem;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rozvíjí úctu ke svému kulturnímu dědictví a potřebu aby se ono chránilo a rozvíjelo;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rozvíjí smysl pro spravedlnost, solidaritu a toleranci;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získá povědomí o sobě, o svém místě ve světě, pochopí význam českého jazyka jako prvku své národní identity, naučí se chránit si v multinacionálním a multikonfesionálním prostředí jako je Srbsko svou národní identitu;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seznámí se zvyky v České republice, které jsou spojeny s významnými daty v životě jednotlivce i kolektivu;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seznámí se s českým lidovým krojem;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seznámí se s zeměpisnými údaji (významná místa a turistická centra v České republice);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seznámí se s českými dějinami;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seznámí se s českými lidovými písněmi;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seznámí se s českými lidovými tanci;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seznámí se s arhitekturou (typické stavby českého venkova) atd.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Doporučená literatura: - Zpívánky - filmy, texty, noty (S Pájou, Komáři se ženili, Holka Modrooká, Travička zelená); - Renata Frančiková - Říkadla pro nejmenší (Kolo, kolo mlýnský, Skákal pes přes oves, Á, BÉ, CÉ, DÉ kočka přede, Tiše děti, ježek spí); - Helena Zmatlíková - Dětem (v první částí jsou verše pro nejmenší, ve druhé klasické pohádky K. J. Erbena i B. Němcové, ve třetí moderní pohádky českých autorů - Edvarda Petišly, Hany Doskočilové či Miloše Macourka); - Iva Maráková - Pranostiky a hry na celý rok; - Josef Václav Sládek - Dětem (Dětská poezie); Doporučené časopisy - Sluníčko, Mateřídouška.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METODIKA VÝUKY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 Metodika.</w:t>
      </w:r>
      <w:r w:rsidRPr="0084021A">
        <w:rPr>
          <w:rFonts w:ascii="Arial" w:eastAsia="Times New Roman" w:hAnsi="Arial" w:cs="Arial"/>
          <w:lang w:eastAsia="sr-Latn-CS"/>
        </w:rPr>
        <w:t xml:space="preserve"> Sdělí své dojmy z přečteného literárního textu, rozliší poezii, prozu, drama, rozpozná základní literární druhy, úvod zápletku.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 oblasti vyučovacích osnov, které se soustředí na prvky národní kultury, se doporučuje komparativní metoda, zde jazykový materiál musíme neustále umist‘ovat v užší nebo širší kontext.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Ve výuce jazyka se uplatnuje komunikativně-interaktivní metoda, stejně tak, jako v předchozích ročnících.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 Žáci.</w:t>
      </w:r>
      <w:r w:rsidRPr="0084021A">
        <w:rPr>
          <w:rFonts w:ascii="Arial" w:eastAsia="Times New Roman" w:hAnsi="Arial" w:cs="Arial"/>
          <w:lang w:eastAsia="sr-Latn-CS"/>
        </w:rPr>
        <w:t xml:space="preserve"> Výuka českého jazyka s prvky národní kultury se zaměřuje především na žáky: žáci se považují za odpovědné, kreatvní a aktivní účastníky ve vyučovacím procesu, kteří vynakládají značné úsilí pro získání jazykových znalostí a potom je aplikují v komunikaci. Během výuky literatury s prvky národní kultury, se děti aktivně zapojují do rozhovoru v hodině, nebo schromaždují informace o celé řadě témat souvisejících s lidovou tradicí, zejména od starších členů své rodiny (prarodičů).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 Vyučující.</w:t>
      </w:r>
      <w:r w:rsidRPr="0084021A">
        <w:rPr>
          <w:rFonts w:ascii="Arial" w:eastAsia="Times New Roman" w:hAnsi="Arial" w:cs="Arial"/>
          <w:lang w:eastAsia="sr-Latn-CS"/>
        </w:rPr>
        <w:t xml:space="preserve"> plánuje, vede a organizuje vyučovací proces (výběr obsahu, lexiky, metody, druhu a počtu cvičení atd.), řídí práci žáků tak, aby mohli úspěšně zvládat učivo. Učitel zadává cvičení tak často, jak je potřeba, aby každý žák měl možnost si cvičit hovor, protože jednině tak se může kvalitně naučit jazyk. Učitel respektuje to, že znalost jazyka u žáků není na stejné úrovni a tak pracuje s žáky i jednotlivě. Co jde o aktivity vázané za výuku literatury a národní kultury, praktické metody v této části učebních osnov, zahrnuje kontakt s předměty, které tvoří významnou část lidové kultury, at’ už jsou vyrobeny podle současných modelů, anebo se s nimi seznámíme v autentickém prostředí.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Ve třídě se používá cílový jazyk, a hovor učitele musí být přizpůsoben znalosti a věku žáků. Učitel musí mít jistotu, že žáci jeho výklad správně pochpopili a to včetně jeho výchovných a </w:t>
      </w:r>
      <w:r w:rsidRPr="0084021A">
        <w:rPr>
          <w:rFonts w:ascii="Arial" w:eastAsia="Times New Roman" w:hAnsi="Arial" w:cs="Arial"/>
          <w:lang w:eastAsia="sr-Latn-CS"/>
        </w:rPr>
        <w:lastRenderedPageBreak/>
        <w:t xml:space="preserve">socializačních prvků. Počínajíc od páté třídy, od učitele se očekává, že seznámí žáky s významem gramatické správnosti textu. Od páté třídy, učitel seznámí žáky s rovnoceností ústního a psaného kodu a jejich vzájemném vztahu..Tyto gramatické popisy se zavádí bez podrobného vysvětlení gramatiky, jedině jestli žák na vysvětlení netrvá.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 Didaktické prostředky:</w:t>
      </w:r>
      <w:r w:rsidRPr="0084021A">
        <w:rPr>
          <w:rFonts w:ascii="Arial" w:eastAsia="Times New Roman" w:hAnsi="Arial" w:cs="Arial"/>
          <w:lang w:eastAsia="sr-Latn-CS"/>
        </w:rPr>
        <w:t xml:space="preserve"> vysokou motivaci žáků učitel zvyšuje pomocí vhodných audio-vizuálních prostředků, CD, ilustrací v učebnicích,obrázků, fotografií, pořadů, filmů a podobně. Učitel by měl přimět žáky k tomu, aby se aktivně zapojili do shromažd‘ování materiálů, které se vztahují k určité lekci (pohlednice, obrázky, články z novin atd.). Ve výuce literatury s prvky národní kultury, se doporučuje literatura i když výběr obsahu je do jisté míry ponechán na učiteli.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 Hodnocení:</w:t>
      </w:r>
      <w:r w:rsidRPr="0084021A">
        <w:rPr>
          <w:rFonts w:ascii="Arial" w:eastAsia="Times New Roman" w:hAnsi="Arial" w:cs="Arial"/>
          <w:lang w:eastAsia="sr-Latn-CS"/>
        </w:rPr>
        <w:t xml:space="preserve"> Hodnocení není oddělená činnost, ale nedílná součást výuky. Učitel se při veškerých činnostech cíleně zaměřuje také na rozvíjení a hodnocení klíčových kompetencí žáků. Hodnotí se komunikační kompetence, řečové dovednosti, slovní zásoba pravopis, pozornost v hodině, vypracování domácích úkolů a projektů, (jednotlivých nebo skupinových). Způsob ocenování musí žák znát předem, a musí být v souladu s cvičebními postupy v hodině.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 Technika: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Čtení: v souvislosti s textem se zeptá i jednoduše odpoví na dotaz, dobře - špatně, výběr z více možností, provádí metodické pokyny a příkazy; určí základní charakteristiku která určuje gramatické kategorie (rod, číslo, slovesný čas atd.);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Psaní: rozlišuje zvukovou a grafickou podobu slova; nahradí literární text jednoduchými výtvarnými technikami komixem nebo obrázkem, doplní text o chybějící část (doplní řadu, najde "vetřelce", křížovky, osmisměrky atd.); podle svých schopností ztvární obsah textu jednoduchými obrázky, ilustracemi; vyplní formulář/ přihláška na kurz, předplatné dětského časopisu, jmenovka na kufru/, psaní blahopřání a pohledů, psaní krátkých textů;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Náslech: reaguje na příkazy učitele nebo z audio záznamu; seřadí ilustrace podle dějové posloupnosti, podle obzázkové osnovy vypráví jednoduchý příběh, pochopí obsah a smysl jednoduchého dialogu a nahrávky; v novém krátkém textu odvodí význam některých neznámých slovíček a slovních spojení za pomoci obrázků; stanoví chronologii;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Hovor: hra, zpěv ve skupině, porovnání a třídění (podle velikosti, tvaru, barvy atd.) pozná předmět nebo osobu; "utvoří" z gesta výklad;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Hovorová a písemná interakce: řešení "aktuálních otázek" ve třídě, respektive dohoda ohledně činnosti; společná práce s ilustrovanými materiály (fotoalba, fotografie z výletu nebo nějaké slavnosti, týdenní plán aktivit,); interaktivní učení, spontánní rozhovor, práce vedvojicích, malých a velikých skupinách (mini dialog, výměna rolí atd..);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převedení dětské litaratury do jiného media: tanec, zpěv, divadlo, výtvarná výchova.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 Literatura: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Mluvnice současné čaštiny. 1, Jak se píše a jak se mluví / Václav Cvrček a kolektiv. Praha: Karolinum, 2010. - 353 str.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Remediosová Helena, Do you want to speak Czech?: workbook, volume 1 = Wollen Sie Tschechisch sprechen?: Arbeitsbuch zum 1. Teil / Helena Remediosová, Elga Čechová, Harry Putz; [ilustrace Ivan Mraček-Jonáš]. - 2. vyd. - Liberec: H. Putz, 2001. - 224 str.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M. Hádková, J. Línek, K. Vlasáková, Čeština jako cizí jazyk, Úroven A1, Univerzita Palackého v Olomouci Katedra bohemistiky Filozofiché fakulty, podle "Společného evropského referenčního rámce pro jazyky. Jak se učíme jazykům, jak je vyučujeme a jak v jazycích hodnotíme" - vydání první, vydalo Ministerstvo školství, mládeže a tělovýchovy České republiky / nakladatelstvi TAURIS, 2005. - 320 str.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Koprivica Verica, Česko-srbský, srbsko-český slovník: [výslovnost, gramatika] / [autor] Verica Koprivica. - 1. vyd. - Bělehrad: Agentůra Matić, 2008 (Bělehrad: Demetra). - 540 str.; 20 cm. - (Nova edicija)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Jeníková Anna, Srbsko-český, česko-srbský slovník / vydalo nakladatelstvi LEDA spol. s.r.o. - vydáni prvni, Voznice (Czech), 2002. - 592 str.</w:t>
      </w:r>
    </w:p>
    <w:p w:rsidR="0084021A" w:rsidRPr="0084021A" w:rsidRDefault="0084021A" w:rsidP="0084021A">
      <w:pPr>
        <w:spacing w:after="0" w:line="240" w:lineRule="auto"/>
        <w:jc w:val="center"/>
        <w:rPr>
          <w:rFonts w:ascii="Arial" w:eastAsia="Times New Roman" w:hAnsi="Arial" w:cs="Arial"/>
          <w:b/>
          <w:bCs/>
          <w:sz w:val="29"/>
          <w:szCs w:val="29"/>
          <w:lang w:eastAsia="sr-Latn-CS"/>
        </w:rPr>
      </w:pPr>
      <w:bookmarkStart w:id="45" w:name="str_41"/>
      <w:bookmarkEnd w:id="45"/>
      <w:r w:rsidRPr="0084021A">
        <w:rPr>
          <w:rFonts w:ascii="Arial" w:eastAsia="Times New Roman" w:hAnsi="Arial" w:cs="Arial"/>
          <w:b/>
          <w:bCs/>
          <w:sz w:val="29"/>
          <w:szCs w:val="29"/>
          <w:lang w:eastAsia="sr-Latn-CS"/>
        </w:rPr>
        <w:t>ŠAH</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Cilj i zadaci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Cilj nastave </w:t>
      </w:r>
      <w:r w:rsidRPr="0084021A">
        <w:rPr>
          <w:rFonts w:ascii="Arial" w:eastAsia="Times New Roman" w:hAnsi="Arial" w:cs="Arial"/>
          <w:i/>
          <w:iCs/>
          <w:lang w:eastAsia="sr-Latn-CS"/>
        </w:rPr>
        <w:t>šaha</w:t>
      </w:r>
      <w:r w:rsidRPr="0084021A">
        <w:rPr>
          <w:rFonts w:ascii="Arial" w:eastAsia="Times New Roman" w:hAnsi="Arial" w:cs="Arial"/>
          <w:lang w:eastAsia="sr-Latn-CS"/>
        </w:rPr>
        <w:t xml:space="preserve"> jeste da učenici ovladaju osnovnim i naprednim zakonitostima i principima šahovske igre radi formiranja njihovih radnih sposobnosti, savesnosti, istrajnosti, upornosti, urednosti, radoznalosti, kreativnosti, originalnosti i spremnosti na saradnju uz uvažavanje tuđeg mišljenja i načela lepog ponašanja, da se kod učenika izgradi kultura rada, da se rad obavlja u određeno vreme u predviđenom radnom prostoru, kao i da se razvija svesna potreba da se započeti posao dovrši do kraja.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Zadaci nastave šaha su:</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izgrađivanje interesovanja za šahovsku igru;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igranje šaha;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stimulisanje mašte, kreativnosti i radoznalosti tokom učenja šaha;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povezivanje znanja o šahu sa životnim situacijama;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izgrađivanje logičkog shvatanja šahovske igre kao osnove za logičko mišljenje;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osposobljavanje učenika da samostalno donose odluku kroz igranje šaha;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jačanje tolerancije na frustraciju kao bitnog faktora emocionalne inteligencije;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razvijanje svesti o sopstvenom napredovanju i jačanje motivacije za dalje učenje šaha.</w:t>
      </w:r>
    </w:p>
    <w:p w:rsidR="0084021A" w:rsidRPr="0084021A" w:rsidRDefault="0084021A" w:rsidP="0084021A">
      <w:pPr>
        <w:spacing w:after="0" w:line="240" w:lineRule="auto"/>
        <w:jc w:val="center"/>
        <w:rPr>
          <w:rFonts w:ascii="Arial" w:eastAsia="Times New Roman" w:hAnsi="Arial" w:cs="Arial"/>
          <w:b/>
          <w:bCs/>
          <w:sz w:val="29"/>
          <w:szCs w:val="29"/>
          <w:lang w:eastAsia="sr-Latn-CS"/>
        </w:rPr>
      </w:pPr>
      <w:bookmarkStart w:id="46" w:name="str_42"/>
      <w:bookmarkEnd w:id="46"/>
      <w:r w:rsidRPr="0084021A">
        <w:rPr>
          <w:rFonts w:ascii="Arial" w:eastAsia="Times New Roman" w:hAnsi="Arial" w:cs="Arial"/>
          <w:b/>
          <w:bCs/>
          <w:sz w:val="29"/>
          <w:szCs w:val="29"/>
          <w:lang w:eastAsia="sr-Latn-CS"/>
        </w:rPr>
        <w:t>Peti razred</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Operativni zadaci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Učenici treba da se: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kroz veći broj zanimljivih i atraktivnih primera, koji se odnose na veštinu igranja šaha, zainteresuju za šahovsku igru;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kroz veći broj zadataka osposobe da samostalno donose odluke u toku šahovske igre.</w:t>
      </w:r>
    </w:p>
    <w:p w:rsidR="0084021A" w:rsidRPr="0084021A" w:rsidRDefault="0084021A" w:rsidP="0084021A">
      <w:pPr>
        <w:spacing w:after="0" w:line="240" w:lineRule="auto"/>
        <w:jc w:val="center"/>
        <w:rPr>
          <w:rFonts w:ascii="Arial" w:eastAsia="Times New Roman" w:hAnsi="Arial" w:cs="Arial"/>
          <w:sz w:val="28"/>
          <w:szCs w:val="28"/>
          <w:lang w:eastAsia="sr-Latn-CS"/>
        </w:rPr>
      </w:pPr>
      <w:bookmarkStart w:id="47" w:name="str_43"/>
      <w:bookmarkEnd w:id="47"/>
      <w:r w:rsidRPr="0084021A">
        <w:rPr>
          <w:rFonts w:ascii="Arial" w:eastAsia="Times New Roman" w:hAnsi="Arial" w:cs="Arial"/>
          <w:sz w:val="28"/>
          <w:szCs w:val="28"/>
          <w:lang w:eastAsia="sr-Latn-CS"/>
        </w:rPr>
        <w:lastRenderedPageBreak/>
        <w:t>SADRŽAJI PROGRAMA</w:t>
      </w:r>
    </w:p>
    <w:p w:rsidR="0084021A" w:rsidRPr="0084021A" w:rsidRDefault="0084021A" w:rsidP="0084021A">
      <w:pPr>
        <w:spacing w:before="100" w:beforeAutospacing="1" w:after="100" w:afterAutospacing="1" w:line="240" w:lineRule="auto"/>
        <w:jc w:val="center"/>
        <w:rPr>
          <w:rFonts w:ascii="Arial" w:eastAsia="Times New Roman" w:hAnsi="Arial" w:cs="Arial"/>
          <w:i/>
          <w:iCs/>
          <w:lang w:eastAsia="sr-Latn-CS"/>
        </w:rPr>
      </w:pPr>
      <w:r w:rsidRPr="0084021A">
        <w:rPr>
          <w:rFonts w:ascii="Arial" w:eastAsia="Times New Roman" w:hAnsi="Arial" w:cs="Arial"/>
          <w:i/>
          <w:iCs/>
          <w:lang w:eastAsia="sr-Latn-CS"/>
        </w:rPr>
        <w:t>UVOD (1+0)</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Upoznavanje sa ciljevima i zadacima programa i načinom rada (po</w:t>
      </w:r>
      <w:r w:rsidRPr="0084021A">
        <w:rPr>
          <w:rFonts w:ascii="Arial" w:eastAsia="Times New Roman" w:hAnsi="Arial" w:cs="Arial"/>
          <w:lang w:eastAsia="sr-Latn-CS"/>
        </w:rPr>
        <w:softHyphen/>
        <w:t xml:space="preserve">smatranje, vežbanje). </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SREDIŠNJICA (5+10)</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 Privremene i trajne prednosti. Koncept i primeri: (1+2)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način realizacije trajnih prednosti;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način realizacije privremenih prednosti; faktor vremena.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 Taktika u igri i njen značaj: (1+2)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realizacija prednosti u središnjici putem kombinatornih motiva;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utvrđivanje kroz primere iz prakse.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3. Kombinatorna igra kroz praktične primere. Napad na kralja: (2+4)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napad na zaostalog kralja u centru; otvaranje linija, uništavanje odbrane;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utvrđivanje kroz primere iz prakse;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velikani šaha: Adolf Andersen; njegov doprinos žrtvenom stilu igre. Andersenove partije: "besmrtna", "večito zelena";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napad na rokadni položaj kralja (žrtva na polju h7, itd.);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utvrđivanje kroz primere iz prakse i aktivno rešavanje zadataka;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napad pešacima pri suprotnosmernim rokadama;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utvrđivanje kroz primere iz prakse i aktivno rešavanje zadataka.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4. Poziciona igra sa primerima iz prakse (1+2):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koncept blokade;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utvrđivanje kroz primere iz prakse;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povoljna i nepovoljna izmena figura;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utvrđivanje kroz primere iz prakse.</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ODIGRAVANJE PARTIJA (0+2)</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Turnir učenika.</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ZAVRŠNICA (2+4)</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1. Način realizacije prednosti ili spasavanja iz teške situacije u završnici putem kombinatornih motiva: (1+2)</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kombinacije u završnicama lakih figura;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kombinacije u završnicama lake figure sa topom;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kombinacije u pešačkim završnicama.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 Primeri sa jednim pešakom na tabli: (1+2)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dama protiv pešaka; poseban slučaj: pešak na ivičnoj ili lovčevoj liniji;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top protiv pešaka;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"odbacivanje ramenom" protivničkog kralja;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skakač protiv pešaka;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poseban slučaj: ivični pešak.</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TEORIJA OTVARANJA (2+3)</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Ravnoteža u otvaranju. Osnovne teorijske varijante i njihova primena u praksi.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Otvorene igre: </w:t>
      </w:r>
    </w:p>
    <w:p w:rsidR="0084021A" w:rsidRPr="0084021A" w:rsidRDefault="0084021A" w:rsidP="0084021A">
      <w:pPr>
        <w:spacing w:before="100" w:beforeAutospacing="1" w:after="100" w:afterAutospacing="1" w:line="240" w:lineRule="auto"/>
        <w:rPr>
          <w:rFonts w:ascii="Arial" w:eastAsia="Times New Roman" w:hAnsi="Arial" w:cs="Arial"/>
          <w:i/>
          <w:iCs/>
          <w:lang w:eastAsia="sr-Latn-CS"/>
        </w:rPr>
      </w:pPr>
      <w:r w:rsidRPr="0084021A">
        <w:rPr>
          <w:rFonts w:ascii="Arial" w:eastAsia="Times New Roman" w:hAnsi="Arial" w:cs="Arial"/>
          <w:i/>
          <w:iCs/>
          <w:lang w:eastAsia="sr-Latn-CS"/>
        </w:rPr>
        <w:t>Španska partija: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varijanta izmene (ideje za obe strane, osnovne teorijske varijante, poučna partija);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otvorena španka (ideje za obe strane, osnovne teorijske varijante, poučna partija);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praktična igra u tematskim varijantama;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klasični nastavci: Čigorinova i Brajerova varijanta (ideje za obe strane, osnovne teorijske varijante, poučna partija);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praktična igra u tematskim varijantama.</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PRELAZAK IZ OTVARANJA U SREDIŠNJICU (2+2)</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Narušavanje ravnoteže u otvaranju: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faktor vremena u otvaranju; značaj tempa;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igra na inicijativu; gambitna igra;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utvrđivanje kroz primere iz prakse;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velikani šaha: Pol Morfi; njegov značaj za borbu za inicijativu u otvaranju;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Morfijeve minijature (oko 20 poteza, klasični primeri) u kojima jedna strana brzo zahvata inicijativu i stiče odlučujuću prednost.</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ODIGRAVANJE PARTIJA (0+3)</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 Turnir učenika (0+2).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2. Simultanka predmetnog nastavnika protiv učenika (0+1).</w:t>
      </w:r>
    </w:p>
    <w:p w:rsidR="0084021A" w:rsidRPr="0084021A" w:rsidRDefault="0084021A" w:rsidP="0084021A">
      <w:pPr>
        <w:spacing w:after="0" w:line="240" w:lineRule="auto"/>
        <w:jc w:val="center"/>
        <w:rPr>
          <w:rFonts w:ascii="Arial" w:eastAsia="Times New Roman" w:hAnsi="Arial" w:cs="Arial"/>
          <w:sz w:val="28"/>
          <w:szCs w:val="28"/>
          <w:lang w:eastAsia="sr-Latn-CS"/>
        </w:rPr>
      </w:pPr>
      <w:bookmarkStart w:id="48" w:name="str_44"/>
      <w:bookmarkEnd w:id="48"/>
      <w:r w:rsidRPr="0084021A">
        <w:rPr>
          <w:rFonts w:ascii="Arial" w:eastAsia="Times New Roman" w:hAnsi="Arial" w:cs="Arial"/>
          <w:sz w:val="28"/>
          <w:szCs w:val="28"/>
          <w:lang w:eastAsia="sr-Latn-CS"/>
        </w:rPr>
        <w:t>NAČIN OSTVARIVANJA PROGRAMA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Da bi se organizovala kvalitetna nastava, primerena potrebama i mogućnostima učenika petog razreda osnovne škole, neophodno je voditi računa o tri grupe osnovnih parametara: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Predmetni parametri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Sadržaji koji se proučavaju u okviru ovog predmeta deo su opšte šahovske kulture, koja afirmiše ovu drevnu igru kao društveno prihvatljiv model za sagledavanje životnih zakonitosti kroz simboliku šahovskog nadmetanja dveju suprotstavljenih strana. Trinaesti svetski prvak i možda i najveći šampion svih vremena Gari Kasparov govorio je o tome da su "kreativnost, imaginacija i intuicija nezamenljivi, baš kao i čvrst karakter, ali pobeda dolazi samo kroz borbu." Na taj način pregnuće i voljni momenat izbijaju u prvi plan, pružajući oslonac mladoj osobi koja se nalazi u delikatnoj životnoj fazi, u kojoj se od nje očekuje da odgovori zahtevima koje pred njega/nju postavlja školski sistem.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Proučavanje šaha trebalo bi da podstakne napredak logičkog mišljenja i sposobnosti generalizacije, a posebno je dragocena pouka legendarnog svetskog šampiona Emanuela Laskera, doktora filozofskih nauka, koji je naglašavao da putem šaha treba "podučavati o nezavisnom razmišljanju i prosuđivanju". Već pomenuto jačanje karaktera stvara neophodne preduslove za preuzimanje odgovornosti prilikom donošenja teških odluka pred koje nas stavljaju situacije koje nastaju tokom šahovske igre, ali i okolnosti koje donosi sam život. Gradi se i odnos prema greškama putem njihovog razumevanja i prihvatanja kao neizbežnih pratilaca nastojanja da se nešto postigne, ali i razvija navika da se uči i na sopstvenim i na tuđim greškama, i ulaže svestan napor da se one ne ponavljaju.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Nastavni parametri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Teorijska nastava iz </w:t>
      </w:r>
      <w:r w:rsidRPr="0084021A">
        <w:rPr>
          <w:rFonts w:ascii="Arial" w:eastAsia="Times New Roman" w:hAnsi="Arial" w:cs="Arial"/>
          <w:i/>
          <w:iCs/>
          <w:lang w:eastAsia="sr-Latn-CS"/>
        </w:rPr>
        <w:t>šaha</w:t>
      </w:r>
      <w:r w:rsidRPr="0084021A">
        <w:rPr>
          <w:rFonts w:ascii="Arial" w:eastAsia="Times New Roman" w:hAnsi="Arial" w:cs="Arial"/>
          <w:lang w:eastAsia="sr-Latn-CS"/>
        </w:rPr>
        <w:t xml:space="preserve"> pruža skup fundamentalnih znanja koja predstavljaju nadgradnju onih koja su stečena tokom prve četiri godine učenja šaha. Kako je već oformljena baza osnovnih znanja, stiču se preduslovi za njihovu neposredniju primenu u praktičnim uslovima. Stoga, kad god je to moguće, predmetni nastavnik u ulozi moderatora treba da izdvoji dovoljno vremena za praktičnu nastavu u vidu rešavanja primera na demonstracionoj tabli i kroz testove, ali i kroz proigravanje u parovima. Na kraju svakog polugodišta predviđa se održavanje šahovskog turnira za učenike, koji će biti u prilici da tom prilikom zajedno sa svojim vršnjacima neposredno testiraju primenljivost stečenih znanja. Prelazak u više razrede podrazumeva i uzrast u kojem se može, uz povišen oprez i senzibilnost predmetnog nastavnika, raditi i na građenju tolerancije na frustraciju (koja je neminovan pratilac bilo kojeg oblika odmeravanja snaga, makar i u pažljivo kontrolisanim uslovima), kao jednog od osnova emocionalne inteligencije.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Parametri okruženja i ostali parametri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U zavisnosti od neposrednog okruženja u kojem se nalazi škola, poželjno je koristiti prednosti lokalnih resursa i negovati kontakte sa obližnjim šahovskim klubovima. Ukoliko postoje mogućnosti, prirodno je najmotivisanije uključiti u rad šahovske sekcije, organizovati gostovanja nekog od takmičarski aktivnih šahista iz neposrednog okruženja, uz mogućnost odigravanja simultanke protiv zainteresovanih učenika. Preporuka je da se na kraju školske godine, kao mogućnost da se sistematizuje i rekapitulira usvojeno znanje u ovom izbornom nastavnom predmetu, organizuje takmičenje među učenicima istog razreda, gde bi oni u uslovima odigravanja šahovskih partija, uz poštovanje turnirskih pravila, pokazali koja su znanja stekli tokom nastave. </w:t>
      </w:r>
    </w:p>
    <w:p w:rsidR="0084021A" w:rsidRPr="0084021A" w:rsidRDefault="0084021A" w:rsidP="0084021A">
      <w:pPr>
        <w:spacing w:before="100" w:beforeAutospacing="1" w:after="100" w:afterAutospacing="1" w:line="240" w:lineRule="auto"/>
        <w:rPr>
          <w:rFonts w:ascii="Arial" w:eastAsia="Times New Roman" w:hAnsi="Arial" w:cs="Arial"/>
          <w:b/>
          <w:bCs/>
          <w:i/>
          <w:iCs/>
          <w:lang w:eastAsia="sr-Latn-CS"/>
        </w:rPr>
      </w:pPr>
      <w:r w:rsidRPr="0084021A">
        <w:rPr>
          <w:rFonts w:ascii="Arial" w:eastAsia="Times New Roman" w:hAnsi="Arial" w:cs="Arial"/>
          <w:b/>
          <w:bCs/>
          <w:i/>
          <w:iCs/>
          <w:lang w:eastAsia="sr-Latn-CS"/>
        </w:rPr>
        <w:t>Polazna opredeljenja pri koncipiranju programa šaha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 izradi programa šaha dominantnu ulogu imale su sledeće činjenice: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osnovno obrazovanje je obavezno za celokupnu populaciju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škola je dužna da, pored obaveznih izbornih nastavnih predmeta sa liste B, ponudi još najmanje četiri izborna predmeta sa liste V, za svaki razred, od kojih učenik bira jedan predmet, prema sklonostima, na početku školske godine;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grupa učenika za realizaciju sadržaja programa nastavnog predmeta šah broji od 10 do 16 učenika. </w:t>
      </w:r>
    </w:p>
    <w:p w:rsidR="0084021A" w:rsidRPr="0084021A" w:rsidRDefault="0084021A" w:rsidP="0084021A">
      <w:pPr>
        <w:spacing w:after="0" w:line="240" w:lineRule="auto"/>
        <w:jc w:val="center"/>
        <w:rPr>
          <w:rFonts w:ascii="Arial" w:eastAsia="Times New Roman" w:hAnsi="Arial" w:cs="Arial"/>
          <w:sz w:val="31"/>
          <w:szCs w:val="31"/>
          <w:lang w:eastAsia="sr-Latn-CS"/>
        </w:rPr>
      </w:pPr>
      <w:bookmarkStart w:id="49" w:name="str_45"/>
      <w:bookmarkEnd w:id="49"/>
      <w:r w:rsidRPr="0084021A">
        <w:rPr>
          <w:rFonts w:ascii="Arial" w:eastAsia="Times New Roman" w:hAnsi="Arial" w:cs="Arial"/>
          <w:sz w:val="31"/>
          <w:szCs w:val="31"/>
          <w:lang w:eastAsia="sr-Latn-CS"/>
        </w:rPr>
        <w:t xml:space="preserve">4. UPUTSTVO ZA OSTVARIVANJE PROGRAMA, PREPORUČENE VRSTE AKTIVNOSTI I NAČINI OSTVARIVANJA PROGRAMA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Preporučene vrste aktivnosti u obrazovno-vaspitnom radu date su u nastavnim programima za svaki obavezni i izborni predmet u delu </w:t>
      </w:r>
      <w:r w:rsidRPr="0084021A">
        <w:rPr>
          <w:rFonts w:ascii="Arial" w:eastAsia="Times New Roman" w:hAnsi="Arial" w:cs="Arial"/>
          <w:i/>
          <w:iCs/>
          <w:lang w:eastAsia="sr-Latn-CS"/>
        </w:rPr>
        <w:t>Uputstvo za ostvarivanje programa</w:t>
      </w:r>
      <w:r w:rsidRPr="0084021A">
        <w:rPr>
          <w:rFonts w:ascii="Arial" w:eastAsia="Times New Roman" w:hAnsi="Arial" w:cs="Arial"/>
          <w:lang w:eastAsia="sr-Latn-CS"/>
        </w:rPr>
        <w:t xml:space="preserve"> </w:t>
      </w:r>
    </w:p>
    <w:p w:rsidR="0084021A" w:rsidRPr="0084021A" w:rsidRDefault="0084021A" w:rsidP="0084021A">
      <w:pPr>
        <w:spacing w:after="0" w:line="240" w:lineRule="auto"/>
        <w:jc w:val="center"/>
        <w:rPr>
          <w:rFonts w:ascii="Arial" w:eastAsia="Times New Roman" w:hAnsi="Arial" w:cs="Arial"/>
          <w:sz w:val="31"/>
          <w:szCs w:val="31"/>
          <w:lang w:eastAsia="sr-Latn-CS"/>
        </w:rPr>
      </w:pPr>
      <w:bookmarkStart w:id="50" w:name="str_46"/>
      <w:bookmarkEnd w:id="50"/>
      <w:r w:rsidRPr="0084021A">
        <w:rPr>
          <w:rFonts w:ascii="Arial" w:eastAsia="Times New Roman" w:hAnsi="Arial" w:cs="Arial"/>
          <w:sz w:val="31"/>
          <w:szCs w:val="31"/>
          <w:lang w:eastAsia="sr-Latn-CS"/>
        </w:rPr>
        <w:t xml:space="preserve">5. PREPORUKE ZA PRIPREMU INDIVIDUALNOG OBRAZOVNOG PLANA ZA UČENIKE KOJIMA JE POTREBNA DODATNA OBRAZOVNA PODRŠKA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5.1. Individualni obrazovni plan za socijalno uskraćene učenike i učenike sa smetnjama u razvoju i invaliditetom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Individualni obrazovni plan se priprema za učenike kojima je usled socijalne uskraćenosti, smetnji u razvoju, invaliditeta, kasnijeg uključivanja u školovanje, nedovoljnog poznavanja jezika i drugih razloga potrebna dodatna obrazovna podrška. Cilj individualnog obrazovnog plana jeste postizanje optimalnog uključivanja takvih učenika u redovan obrazovno-vaspitni rad i njihovo osamostaljivanje u vršnjačkom kolektivu. Za svakog učenika pojedinačno, prema njegovim specifičnim potrebama i mogućnostima, priprema se prilagođen način obrazovanja koji obuhvata individualni obrazovni plan, program i način rada koji sadrže: 1) dnevni raspored aktivnosti časova nastave u odeljenju; 2) dnevni raspored rada sa licem koje pruža dodatnu podršku i učestalost te podrške; 3) ciljeve obrazovno-vaspitnog rada; 4) posebne standarde postignuća i prilagođene standarde za pojedine ili sve predmete sa obrazloženjem za odstupanje; 5) program po predmetima, u kome je precizirano koji sadržaji se obrađuju u odeljenju, a koji u radu sa dodatnom podrškom; 6) individualizovan način rada nastavnika, izbor adekvatnih metoda i tehnika obrazovno-vaspitnog rada. Individualni obrazovni plan donosi pedagoški kolegijum na predlog stručnog tima za inkluzivno </w:t>
      </w:r>
      <w:r w:rsidRPr="0084021A">
        <w:rPr>
          <w:rFonts w:ascii="Arial" w:eastAsia="Times New Roman" w:hAnsi="Arial" w:cs="Arial"/>
          <w:lang w:eastAsia="sr-Latn-CS"/>
        </w:rPr>
        <w:lastRenderedPageBreak/>
        <w:t xml:space="preserve">obrazovanje. Tim za inkluzivno obrazovanje čine odeljenjski starešina i predmetni nastavnici, stručni saradnik škole, roditelj/staratelj, a po potrebi pedagoški asistent i stručnjak van škole, na predlog roditelja/staratelja. Roditelj/staratelj daje saglasnost za sprovođenje individualnog obrazovnog plana. Nastavnik pri planiranju svog rada u odeljenju usklađuje svoj plan sa individualnim obrazovnim planom učenika. Sprovođenje individualnih obrazovnih planova prati prosvetni savetnik.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5.2. Individualni obrazovni plan za učenike sa izuzetnim sposobnostima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Za učenike sa izuzetnim sposobnostima priprema se individualni obrazovni plan, program i način rada kojim se utvrđuje obogaćen način obrazovanja i vaspitanja koji sadrži: 1) dnevni raspored aktivnosti časova nastave u odeljenju; 2) dnevni raspored rada sa licem koje pruža dodatnu podršku i učestalost te podrške; 3) ciljeve obrazovno-vaspitnog rada; 4) posebne standarde postignuća i prilagođene standarde za pojedine ili sve predmete sa obrazloženjem za odstupanje; 5) program po predmetima, precizirano koji sadržaji se obrađuju u odeljenju, a koji u radu sa dodatnom podrškom; 6) individualizovan način rada nastavnika, izbor adekvatnih metoda i tehnika obrazovno-vaspitnog rada. </w:t>
      </w:r>
    </w:p>
    <w:p w:rsidR="0084021A" w:rsidRPr="0084021A" w:rsidRDefault="0084021A" w:rsidP="0084021A">
      <w:pPr>
        <w:spacing w:after="0" w:line="240" w:lineRule="auto"/>
        <w:jc w:val="center"/>
        <w:rPr>
          <w:rFonts w:ascii="Arial" w:eastAsia="Times New Roman" w:hAnsi="Arial" w:cs="Arial"/>
          <w:sz w:val="31"/>
          <w:szCs w:val="31"/>
          <w:lang w:eastAsia="sr-Latn-CS"/>
        </w:rPr>
      </w:pPr>
      <w:bookmarkStart w:id="51" w:name="str_47"/>
      <w:bookmarkEnd w:id="51"/>
      <w:r w:rsidRPr="0084021A">
        <w:rPr>
          <w:rFonts w:ascii="Arial" w:eastAsia="Times New Roman" w:hAnsi="Arial" w:cs="Arial"/>
          <w:sz w:val="31"/>
          <w:szCs w:val="31"/>
          <w:lang w:eastAsia="sr-Latn-CS"/>
        </w:rPr>
        <w:t xml:space="preserve">6. NAČIN PRILAGOĐAVANJA PROGRAMA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6.1. Način prilagođavanja programa predmeta od značaja za nacionalnu manjinu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nastavi predmeta od značaja za nacionalnu manjinu (istorija, muzička kultura i likovna kultura) izučavaju se dodatni sadržaji koji se odnose na istorijsko i umetničko nasleđe određene manjine. Od nastavnika se očekuje da, u okvirima definisanog godišnjeg fonda časova, obrade i dodatne sadržaje, obezbeđujući ostvarivanje cilja predmeta, standarda postignuća učenika na sva tri nivoa i definisanih ishoda. Da bi se ovo postiglo veoma je važno planirati i realizovati nastavu na taj način da se sadržaji iz kulturno-istorijske baštine jedne manjine ne posmatraju i obrađuju izolovano, već da se povezuju i integrišu sa ostalim sadržajima programa koristeći svaku priliku da se desi učenje koje će kod učenika jačati njihov osećaj pripadnosti određenoj nacionalnoj manjini.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6.2. Način prilagođavanja programa za dvojezično obrazovanje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Škola, u skladu sa neophodnim uslovima za rad u dvojezičnoj nastavi i kvalifikovanim stručnim kadrom, određuje predmete, fond časova koji će se realizovati na stranom jeziku kao i način ostvarivanja nastave koja se odvija na stranom jeziku. </w:t>
      </w:r>
    </w:p>
    <w:p w:rsidR="0084021A" w:rsidRPr="0084021A" w:rsidRDefault="0084021A" w:rsidP="0084021A">
      <w:pPr>
        <w:spacing w:after="0" w:line="240" w:lineRule="auto"/>
        <w:jc w:val="center"/>
        <w:rPr>
          <w:rFonts w:ascii="Arial" w:eastAsia="Times New Roman" w:hAnsi="Arial" w:cs="Arial"/>
          <w:sz w:val="31"/>
          <w:szCs w:val="31"/>
          <w:lang w:eastAsia="sr-Latn-CS"/>
        </w:rPr>
      </w:pPr>
      <w:bookmarkStart w:id="52" w:name="str_48"/>
      <w:bookmarkEnd w:id="52"/>
      <w:r w:rsidRPr="0084021A">
        <w:rPr>
          <w:rFonts w:ascii="Arial" w:eastAsia="Times New Roman" w:hAnsi="Arial" w:cs="Arial"/>
          <w:sz w:val="31"/>
          <w:szCs w:val="31"/>
          <w:lang w:eastAsia="sr-Latn-CS"/>
        </w:rPr>
        <w:t xml:space="preserve">7. DRUGA PITANJA OD ZNAČAJA ZA OSTVARIVANJE NASTAVNIH PROGRAMA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7.1. Uputstvo za ostvarivanje slobodnih nastavnih aktivnosti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Slobodne nastavne aktivnosti škola planira Školskim programom i Godišnjim planom rada. One mogu biti iz prirodnih ili društvenih nauka, umetnosti i kulture, tehnike, kao i drugih oblasti u skladu sa interesovanjima učenika, prostornim i ljudskim resursima. Škola je u obavezi da učenicima ponudi listu od tri slobodne nastavne aktivnosti, a učenik obavezno bira jednu od njih i pohađa tokom cele školske godine. Slobodne nastavne aktivnosti realizuju se po programu koji priprema škola ili po programima koji su prethodno doneti kao izborni (npr. svakodnevni život u prošlosti, crtanje, slikanje, vajanje, čuvari prirode i sl.). Svrha ovih aktivnosti je osnaživanje učenika da prepoznaju svoja interesovanja i sposobnosti koje su važne za profesionalni razvoj i donošenje odluka za nastavak školovanja i zato učenici mogu svake godine birati različite slobodne nastavne aktivnosti. Nastavu treba tako </w:t>
      </w:r>
      <w:r w:rsidRPr="0084021A">
        <w:rPr>
          <w:rFonts w:ascii="Arial" w:eastAsia="Times New Roman" w:hAnsi="Arial" w:cs="Arial"/>
          <w:lang w:eastAsia="sr-Latn-CS"/>
        </w:rPr>
        <w:lastRenderedPageBreak/>
        <w:t xml:space="preserve">organizovati da učenici imaju što više mogućnosti za aktivno učešće, za interakciju sa drugim učenicima, korišćenje različitih izvora informacija i savremenih tehnologija.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7.2. Uputstvo za ostvarivanje vannastavnih aktivnosti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Škola je u obavezi da svojim Školskim programom i Godišnjim planom rada predvidi različite programe vannastavnih aktivnosti u skladu sa interesovanjima učenika, resursima i prostornim mogućnostima. Pored organizacije izleta, ekskurzije, poseta izložbama i saradnje sa lokalnom samoupravom, učenicima treba ponuditi veći broj društvenih, tehničkih, humanitarnih, sportskih i kulturnih aktivnosti. Nastavnici, odeljenske starešine i stručni saradnici kroz svoj neposredni rad sa učenicima upoznaju ih sa ponudom vannastavnih aktivnosti, njihovim sadržajem, načinom rada i svrhom. Takođe, potrebno je da i roditelji budu upoznati sa ponudom škole i motivisani da njihova deca izaberu one aktivnosti koje im najviše odgovaraju.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Plan i program vannastavnih aktivnosti škola sama priprema u skladu sa iskazanim interesovanjima učenika i svojim mogućnostima. Izbor načina rada treba da bude u funkciji podsticanja aktivnog učešće učenika i njihove samostalnosti. Neke aktivnosti mogu biti tako organizovane da ih zajednički vode dva i više nastavnika (na primer: drama, pokret, muzika).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Učešće učenika u društvenim, tehničkim, humanitarnim, sportskim i kulturnim aktivnostima doprinosi mnogim važnim ishodima obrazovanja i vaspitanja, kao što su: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zadovoljenje različitih obrazovnih potreba i interesovanja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prepoznavanje profesionalnih sposobnosti i interesovanja, upoznavanje sa svetom rada;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nadogradnja ishoda koji se ostvaruju u okviru redovne nastave i doprinos razvoju međupredmetnih ishoda;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unapređivanje različitih sposobnosti (intelektualne, fizičke, kreativne, radne...);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jačanje kapaciteta učenika za razlikovanje bezbednog od nebezbednog ponašanja i zaštitu od rizičnog ponašanja;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podsticanje humanog i odgovornog odnosa prema sebi, drugima i okruženju, jačanje osetljivosti za one kojima je potrebna pomoć (npr. stari i bolesni);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unapređivanje različitih vrsta pismenosti (jezičke, medijske, kulturne, naučne...);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kultivisanje korišćenja slobodnog vremena;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podsticanje interkulturalnog dijaloga;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razumevanje koncepta inkluzije i jačanje osetljivosti za različitost;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jačanje generacijskih veza između učenika različitih odeljenja bez kompetitivnosti;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relaksacija, rasterećenje napetosti učenika, samoiskazivanje;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jačanje veze sa lokalnom zajednicom;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razvoj osećanja pripadnosti svojoj školskoj zajednici;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podsticanje samostalnosti, proaktivnosti i preduzimljivost;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priprema za rešavanje različitih životnih situacija;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promocija škole i njenog identiteta.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Škola treba da nastoji da rezultati rada učenika u okviru vannastavnih aktivnosti postanu vidljivi kako u okviru škole tako i šire kao što su organizovanje predstava, izložbi, bazara, objavljivanje na sajtu, smotre stvaralaštva, sportski susreti i dr.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hyperlink r:id="rId15" w:history="1">
        <w:r w:rsidRPr="0084021A">
          <w:rPr>
            <w:rFonts w:ascii="Arial" w:eastAsia="Times New Roman" w:hAnsi="Arial" w:cs="Arial"/>
            <w:b/>
            <w:bCs/>
            <w:color w:val="0000FF"/>
            <w:u w:val="single"/>
            <w:lang w:eastAsia="sr-Latn-CS"/>
          </w:rPr>
          <w:t>Prethodni</w:t>
        </w:r>
      </w:hyperlink>
      <w:r w:rsidRPr="0084021A">
        <w:rPr>
          <w:rFonts w:ascii="Arial" w:eastAsia="Times New Roman" w:hAnsi="Arial" w:cs="Arial"/>
          <w:b/>
          <w:bCs/>
          <w:lang w:eastAsia="sr-Latn-C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138"/>
        <w:gridCol w:w="7033"/>
      </w:tblGrid>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Naziv predmeta </w:t>
            </w:r>
          </w:p>
        </w:tc>
        <w:tc>
          <w:tcPr>
            <w:tcW w:w="0" w:type="auto"/>
            <w:vAlign w:val="center"/>
            <w:hideMark/>
          </w:tcPr>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 xml:space="preserve">DRUGI STRANI JEZIK </w:t>
            </w:r>
          </w:p>
        </w:tc>
      </w:tr>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Cilj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Cilj</w:t>
            </w:r>
            <w:r w:rsidRPr="0084021A">
              <w:rPr>
                <w:rFonts w:ascii="Arial" w:eastAsia="Times New Roman" w:hAnsi="Arial" w:cs="Arial"/>
                <w:lang w:eastAsia="sr-Latn-CS"/>
              </w:rPr>
              <w:t xml:space="preserve"> nastave i učenja stranog jezika je da se učenik usvajanjem funkcionalnih znanja o jezičkom sistemu i kulturi i razvijanjem strategija učenja stranog jezika osposobi za osnovnu pismenu i usmenu komunikaciju i stekne pozitivan odnos prema drugim jezicima i kulturama, kao i prema sopstvenom jeziku i kulturnom nasleđu. </w:t>
            </w:r>
          </w:p>
        </w:tc>
      </w:tr>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Razred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peti</w:t>
            </w:r>
            <w:r w:rsidRPr="0084021A">
              <w:rPr>
                <w:rFonts w:ascii="Arial" w:eastAsia="Times New Roman" w:hAnsi="Arial" w:cs="Arial"/>
                <w:lang w:eastAsia="sr-Latn-CS"/>
              </w:rPr>
              <w:t xml:space="preserve"> </w:t>
            </w:r>
          </w:p>
        </w:tc>
      </w:tr>
      <w:tr w:rsidR="0084021A" w:rsidRPr="0084021A" w:rsidTr="0084021A">
        <w:trPr>
          <w:tblCellSpacing w:w="0" w:type="dxa"/>
        </w:trPr>
        <w:tc>
          <w:tcPr>
            <w:tcW w:w="0" w:type="auto"/>
            <w:noWrap/>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Godišnji fond časova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72 časa</w:t>
            </w:r>
            <w:r w:rsidRPr="0084021A">
              <w:rPr>
                <w:rFonts w:ascii="Arial" w:eastAsia="Times New Roman" w:hAnsi="Arial" w:cs="Arial"/>
                <w:lang w:eastAsia="sr-Latn-CS"/>
              </w:rPr>
              <w:t xml:space="preserve"> </w:t>
            </w:r>
          </w:p>
        </w:tc>
      </w:tr>
    </w:tbl>
    <w:p w:rsidR="0084021A" w:rsidRPr="0084021A" w:rsidRDefault="0084021A" w:rsidP="0084021A">
      <w:pPr>
        <w:spacing w:before="240" w:after="240" w:line="240" w:lineRule="auto"/>
        <w:jc w:val="center"/>
        <w:rPr>
          <w:rFonts w:ascii="Arial" w:eastAsia="Times New Roman" w:hAnsi="Arial" w:cs="Arial"/>
          <w:b/>
          <w:bCs/>
          <w:i/>
          <w:iCs/>
          <w:sz w:val="24"/>
          <w:szCs w:val="24"/>
          <w:lang w:eastAsia="sr-Latn-CS"/>
        </w:rPr>
      </w:pPr>
      <w:r w:rsidRPr="0084021A">
        <w:rPr>
          <w:rFonts w:ascii="Arial" w:eastAsia="Times New Roman" w:hAnsi="Arial" w:cs="Arial"/>
          <w:b/>
          <w:bCs/>
          <w:i/>
          <w:iCs/>
          <w:sz w:val="24"/>
          <w:szCs w:val="24"/>
          <w:lang w:eastAsia="sr-Latn-CS"/>
        </w:rPr>
        <w:t xml:space="preserve">ENGLESKI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785"/>
        <w:gridCol w:w="2843"/>
        <w:gridCol w:w="3563"/>
      </w:tblGrid>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OBLAST/TEMA</w:t>
            </w:r>
            <w:r w:rsidRPr="0084021A">
              <w:rPr>
                <w:rFonts w:ascii="Arial" w:eastAsia="Times New Roman" w:hAnsi="Arial" w:cs="Arial"/>
                <w:b/>
                <w:bCs/>
                <w:lang w:eastAsia="sr-Latn-C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ISHODI</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Po završenoj temi/oblasti 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Pozdravljanje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pozdravi i otpozdravi, primenjujući najjednostavnija jezička sredstva;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Reagovanje na usmeni ili pisani impuls sagovornika (nastavnika, vršnjaka, i slično) i iniciranje upoznavanja; uspostavljanja kontakta (npr. pri susretu, na razglednici, u imejlu, SMS-u).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Hi! Hello. Good morning/evening/afternoon. How are you? I’m fine thank you, and you? Goodbye. Bye. See you (later/tomorrow).</w:t>
            </w:r>
            <w:r w:rsidRPr="0084021A">
              <w:rPr>
                <w:rFonts w:ascii="Arial" w:eastAsia="Times New Roman" w:hAnsi="Arial" w:cs="Arial"/>
                <w:i/>
                <w:iCs/>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formalno i neformalno pozdravljanje; ustaljena pravila učtivosti.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Predstavljanje sebe i drugih; davanje osnovnih informacija o sebi; davanje </w:t>
            </w:r>
            <w:r w:rsidRPr="0084021A">
              <w:rPr>
                <w:rFonts w:ascii="Arial" w:eastAsia="Times New Roman" w:hAnsi="Arial" w:cs="Arial"/>
                <w:lang w:eastAsia="sr-Latn-CS"/>
              </w:rPr>
              <w:lastRenderedPageBreak/>
              <w:t xml:space="preserve">i i traženje osnovnih informacija o drugima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predstavi sebe i drugog;</w:t>
            </w:r>
            <w:r w:rsidRPr="0084021A">
              <w:rPr>
                <w:rFonts w:ascii="Arial" w:eastAsia="Times New Roman" w:hAnsi="Arial" w:cs="Arial"/>
                <w:lang w:eastAsia="sr-Latn-CS"/>
              </w:rPr>
              <w:br/>
              <w:t xml:space="preserve">- razume jasno postavljena jednostavna pitanja lične </w:t>
            </w:r>
            <w:r w:rsidRPr="0084021A">
              <w:rPr>
                <w:rFonts w:ascii="Arial" w:eastAsia="Times New Roman" w:hAnsi="Arial" w:cs="Arial"/>
                <w:lang w:eastAsia="sr-Latn-CS"/>
              </w:rPr>
              <w:lastRenderedPageBreak/>
              <w:t xml:space="preserve">prirode i odgovara na njih;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Iniciranje upoznavanja, posredovanje u upoznavanju i predstavljanje drugih osoba, prisutnih i odsutnih, usmeno i pisano; slušanje i čitanje kratkih i jednostavnih tekstova kojim se neko predstavlja; popunjavanje formulara osnovnim ličnim podacima (prijava na kurs, pretplata na dečji časopis, nalepnica za prtljag, članska karta i slično).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My name’s Maria/I’m Maria. What’s your name? This is my friend. His name is Marko. Maria, this is Barbara. Barbara this is Maria. Nice/Pleased to meet you. How old are you? I’m 11. John isn’t twelve. He’s thirteen. Who’s this? It’s Carla. What’s your phone number/address/mail address? Where are you from? I’m from (Spain). They’re from Britain. What nationality are you/is she/he? I’m (Spanish). Who’s this? It’s my father. Who’s that? It’s my sister. Her name’s Susan. These are my friends. Those are their dogs, Blacky and Spot.</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Lične zamenice u funkciji subjekta </w:t>
            </w:r>
            <w:r w:rsidRPr="0084021A">
              <w:rPr>
                <w:rFonts w:ascii="Arial" w:eastAsia="Times New Roman" w:hAnsi="Arial" w:cs="Arial"/>
                <w:i/>
                <w:iCs/>
                <w:lang w:eastAsia="sr-Latn-CS"/>
              </w:rPr>
              <w:t>- I, you …</w:t>
            </w:r>
            <w:r w:rsidRPr="0084021A">
              <w:rPr>
                <w:rFonts w:ascii="Arial" w:eastAsia="Times New Roman" w:hAnsi="Arial" w:cs="Arial"/>
                <w:i/>
                <w:iCs/>
                <w:lang w:eastAsia="sr-Latn-CS"/>
              </w:rPr>
              <w:br/>
            </w:r>
            <w:r w:rsidRPr="0084021A">
              <w:rPr>
                <w:rFonts w:ascii="Arial" w:eastAsia="Times New Roman" w:hAnsi="Arial" w:cs="Arial"/>
                <w:lang w:eastAsia="sr-Latn-CS"/>
              </w:rPr>
              <w:t xml:space="preserve">Prisvojni pridevi </w:t>
            </w:r>
            <w:r w:rsidRPr="0084021A">
              <w:rPr>
                <w:rFonts w:ascii="Arial" w:eastAsia="Times New Roman" w:hAnsi="Arial" w:cs="Arial"/>
                <w:i/>
                <w:iCs/>
                <w:lang w:eastAsia="sr-Latn-CS"/>
              </w:rPr>
              <w:t>- my, your…</w:t>
            </w:r>
            <w:r w:rsidRPr="0084021A">
              <w:rPr>
                <w:rFonts w:ascii="Arial" w:eastAsia="Times New Roman" w:hAnsi="Arial" w:cs="Arial"/>
                <w:i/>
                <w:iCs/>
                <w:lang w:eastAsia="sr-Latn-CS"/>
              </w:rPr>
              <w:br/>
            </w:r>
            <w:r w:rsidRPr="0084021A">
              <w:rPr>
                <w:rFonts w:ascii="Arial" w:eastAsia="Times New Roman" w:hAnsi="Arial" w:cs="Arial"/>
                <w:lang w:eastAsia="sr-Latn-CS"/>
              </w:rPr>
              <w:t xml:space="preserve">Pokazne zamenice </w:t>
            </w:r>
            <w:r w:rsidRPr="0084021A">
              <w:rPr>
                <w:rFonts w:ascii="Arial" w:eastAsia="Times New Roman" w:hAnsi="Arial" w:cs="Arial"/>
                <w:i/>
                <w:iCs/>
                <w:lang w:eastAsia="sr-Latn-CS"/>
              </w:rPr>
              <w:t>- this/these, that/those</w:t>
            </w:r>
            <w:r w:rsidRPr="0084021A">
              <w:rPr>
                <w:rFonts w:ascii="Arial" w:eastAsia="Times New Roman" w:hAnsi="Arial" w:cs="Arial"/>
                <w:i/>
                <w:iCs/>
                <w:lang w:eastAsia="sr-Latn-CS"/>
              </w:rPr>
              <w:br/>
            </w:r>
            <w:r w:rsidRPr="0084021A">
              <w:rPr>
                <w:rFonts w:ascii="Arial" w:eastAsia="Times New Roman" w:hAnsi="Arial" w:cs="Arial"/>
                <w:lang w:eastAsia="sr-Latn-CS"/>
              </w:rPr>
              <w:t>Glagol</w:t>
            </w:r>
            <w:r w:rsidRPr="0084021A">
              <w:rPr>
                <w:rFonts w:ascii="Arial" w:eastAsia="Times New Roman" w:hAnsi="Arial" w:cs="Arial"/>
                <w:i/>
                <w:iCs/>
                <w:lang w:eastAsia="sr-Latn-CS"/>
              </w:rPr>
              <w:t>to be - the Present Simple Tense</w:t>
            </w:r>
            <w:r w:rsidRPr="0084021A">
              <w:rPr>
                <w:rFonts w:ascii="Arial" w:eastAsia="Times New Roman" w:hAnsi="Arial" w:cs="Arial"/>
                <w:i/>
                <w:iCs/>
                <w:lang w:eastAsia="sr-Latn-CS"/>
              </w:rPr>
              <w:br/>
            </w:r>
            <w:r w:rsidRPr="0084021A">
              <w:rPr>
                <w:rFonts w:ascii="Arial" w:eastAsia="Times New Roman" w:hAnsi="Arial" w:cs="Arial"/>
                <w:lang w:eastAsia="sr-Latn-CS"/>
              </w:rPr>
              <w:t xml:space="preserve">Pitanja sa </w:t>
            </w:r>
            <w:r w:rsidRPr="0084021A">
              <w:rPr>
                <w:rFonts w:ascii="Arial" w:eastAsia="Times New Roman" w:hAnsi="Arial" w:cs="Arial"/>
                <w:i/>
                <w:iCs/>
                <w:lang w:eastAsia="sr-Latn-CS"/>
              </w:rPr>
              <w:t>Who/What/Where/How (old)</w:t>
            </w:r>
            <w:r w:rsidRPr="0084021A">
              <w:rPr>
                <w:rFonts w:ascii="Arial" w:eastAsia="Times New Roman" w:hAnsi="Arial" w:cs="Arial"/>
                <w:i/>
                <w:iCs/>
                <w:lang w:eastAsia="sr-Latn-CS"/>
              </w:rPr>
              <w:br/>
            </w:r>
            <w:r w:rsidRPr="0084021A">
              <w:rPr>
                <w:rFonts w:ascii="Arial" w:eastAsia="Times New Roman" w:hAnsi="Arial" w:cs="Arial"/>
                <w:lang w:eastAsia="sr-Latn-CS"/>
              </w:rPr>
              <w:t>Osnovni brojevi (1-100)</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formalno i neformalno predstavljanje, sličnosti i razlike u imenovanju srodstva, zemlje engleskog govornog područja.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razume uputstva i naloge i reaguje na njih;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naloga i uputstava i reagovanje na njih </w:t>
            </w:r>
            <w:r w:rsidRPr="0084021A">
              <w:rPr>
                <w:rFonts w:ascii="Arial" w:eastAsia="Times New Roman" w:hAnsi="Arial" w:cs="Arial"/>
                <w:lang w:eastAsia="sr-Latn-CS"/>
              </w:rPr>
              <w:lastRenderedPageBreak/>
              <w:t xml:space="preserve">(komunikacija u učionici - uputstva i nalozi koje razmenjuju učesnici u nastavnom procesu, uputstva za igru i slično).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Let’s start. Quiet, please. Listen to me! Stand up. Sit down. Say hello/goodbye to your friend/him/her/them. Open/Close your books. Put down your pencils. Open the window, please. Come here/to the board. Give me your book, please. Don’t do that. Listen and sing/do/number/point/match/repeat… Read and say/write/complete the sentences/dialogue/chart. Move to the right/left. Go back to the start/number 1.</w:t>
            </w:r>
            <w:r w:rsidRPr="0084021A">
              <w:rPr>
                <w:rFonts w:ascii="Arial" w:eastAsia="Times New Roman" w:hAnsi="Arial" w:cs="Arial"/>
                <w:i/>
                <w:iCs/>
                <w:lang w:eastAsia="sr-Latn-CS"/>
              </w:rPr>
              <w:br/>
            </w:r>
            <w:r w:rsidRPr="0084021A">
              <w:rPr>
                <w:rFonts w:ascii="Arial" w:eastAsia="Times New Roman" w:hAnsi="Arial" w:cs="Arial"/>
                <w:lang w:eastAsia="sr-Latn-CS"/>
              </w:rPr>
              <w:t>Imperativ</w:t>
            </w:r>
            <w:r w:rsidRPr="0084021A">
              <w:rPr>
                <w:rFonts w:ascii="Arial" w:eastAsia="Times New Roman" w:hAnsi="Arial" w:cs="Arial"/>
                <w:lang w:eastAsia="sr-Latn-CS"/>
              </w:rPr>
              <w:br/>
              <w:t xml:space="preserve">Lične zamenice u funkciji objekta </w:t>
            </w:r>
            <w:r w:rsidRPr="0084021A">
              <w:rPr>
                <w:rFonts w:ascii="Arial" w:eastAsia="Times New Roman" w:hAnsi="Arial" w:cs="Arial"/>
                <w:i/>
                <w:iCs/>
                <w:lang w:eastAsia="sr-Latn-CS"/>
              </w:rPr>
              <w:t>- me, her, him…</w:t>
            </w:r>
            <w:r w:rsidRPr="0084021A">
              <w:rPr>
                <w:rFonts w:ascii="Arial" w:eastAsia="Times New Roman" w:hAnsi="Arial" w:cs="Arial"/>
                <w:i/>
                <w:iCs/>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poštovanje osnovnih normi učtivosti, pesme.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pravila ponašanja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razume jednostavna i pažljivo iskazana pravila ponašanja (sugestije, preporuke, zabrane) i reaguje na njih, uz vizuelnu podršku (znakovi, simboli i slično) i bez nje;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jednostavnih iskaza u vezi sa pravilima ponašanja.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Can I sit here? Sorry, you can’t. We cannot/can’t talk in class. You must switch off your mobile phone. You must not/mustn’t feed the animals. You mustn’t take photos here.</w:t>
            </w:r>
            <w:r w:rsidRPr="0084021A">
              <w:rPr>
                <w:rFonts w:ascii="Arial" w:eastAsia="Times New Roman" w:hAnsi="Arial" w:cs="Arial"/>
                <w:i/>
                <w:iCs/>
                <w:lang w:eastAsia="sr-Latn-CS"/>
              </w:rPr>
              <w:br/>
            </w:r>
            <w:r w:rsidRPr="0084021A">
              <w:rPr>
                <w:rFonts w:ascii="Arial" w:eastAsia="Times New Roman" w:hAnsi="Arial" w:cs="Arial"/>
                <w:lang w:eastAsia="sr-Latn-CS"/>
              </w:rPr>
              <w:t xml:space="preserve">Modalni glagoli za izražavanje dozvole i zabrane - </w:t>
            </w:r>
            <w:r w:rsidRPr="0084021A">
              <w:rPr>
                <w:rFonts w:ascii="Arial" w:eastAsia="Times New Roman" w:hAnsi="Arial" w:cs="Arial"/>
                <w:i/>
                <w:iCs/>
                <w:lang w:eastAsia="sr-Latn-CS"/>
              </w:rPr>
              <w:t>can/can’t/cannot, must/mustn’t/must not</w:t>
            </w:r>
            <w:r w:rsidRPr="0084021A">
              <w:rPr>
                <w:rFonts w:ascii="Arial" w:eastAsia="Times New Roman" w:hAnsi="Arial" w:cs="Arial"/>
                <w:i/>
                <w:iCs/>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ponašanje na javnim mestima, značenje simbola.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poziv i reaguje na njega,</w:t>
            </w:r>
            <w:r w:rsidRPr="0084021A">
              <w:rPr>
                <w:rFonts w:ascii="Arial" w:eastAsia="Times New Roman" w:hAnsi="Arial" w:cs="Arial"/>
                <w:lang w:eastAsia="sr-Latn-CS"/>
              </w:rPr>
              <w:br/>
              <w:t xml:space="preserve">- uputi poziv na zajedničku aktivnost;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kratkih </w:t>
            </w:r>
            <w:r w:rsidRPr="0084021A">
              <w:rPr>
                <w:rFonts w:ascii="Arial" w:eastAsia="Times New Roman" w:hAnsi="Arial" w:cs="Arial"/>
                <w:lang w:eastAsia="sr-Latn-CS"/>
              </w:rPr>
              <w:lastRenderedPageBreak/>
              <w:t xml:space="preserve">jednostavnih poziva na zajedničku aktivnost i reagovanje na njih, usmeno ili pisano (poziv na rođendan, žurku, na igru, u bioskop...); upućivanje i prihvatanje/odbijanje poziva na zajedničku aktivnost, usmeno ili pisano, koristeći najjednostavnije izraze molbi, zahvalnosti, izvinjenja.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Let’s play football/the memory game/go to the cinema. Come and play with me! Can/Could you come over to my place/to my party tomorrow afternoon? OK. All right. Sure. Why not? Well, I’m not sure. Sorry, I can’t. Thank you, but I can’t.</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Imperativ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Modalni glagoli za izražavanje predloga - </w:t>
            </w:r>
            <w:r w:rsidRPr="0084021A">
              <w:rPr>
                <w:rFonts w:ascii="Arial" w:eastAsia="Times New Roman" w:hAnsi="Arial" w:cs="Arial"/>
                <w:i/>
                <w:iCs/>
                <w:lang w:eastAsia="sr-Latn-CS"/>
              </w:rPr>
              <w:t>can/could</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prikladno prihvatanje i odbijanje poziva, rođendan i proslava rođendana, igre.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molbe, zahteva i zahvalnosti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kratke i jednostavne molbe i zahteve i reaguje na njih;</w:t>
            </w:r>
            <w:r w:rsidRPr="0084021A">
              <w:rPr>
                <w:rFonts w:ascii="Arial" w:eastAsia="Times New Roman" w:hAnsi="Arial" w:cs="Arial"/>
                <w:lang w:eastAsia="sr-Latn-CS"/>
              </w:rPr>
              <w:br/>
              <w:t>- uputi kratke i jednostavne molbe i zahteve;</w:t>
            </w:r>
            <w:r w:rsidRPr="0084021A">
              <w:rPr>
                <w:rFonts w:ascii="Arial" w:eastAsia="Times New Roman" w:hAnsi="Arial" w:cs="Arial"/>
                <w:lang w:eastAsia="sr-Latn-CS"/>
              </w:rPr>
              <w:br/>
              <w:t xml:space="preserve">- iskaže i prihvati zahvalnost na jednostavan način;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jednostavnih iskaza kojima se traži pomoć, usluga ili obaveštenje; davanje jednostavnog, usmenog i pisanog odgovora na iskazanu molbu ili zahtev; izražavanje i prihvatanje zahvalnosti u usmenom i pisanom obliku.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 xml:space="preserve">Can I borrow your pencil, please? Yes, here you are. Thank you! You’re welcome. No problem. It’s alright. Okay. No, I’m sorry, I need it. Can you help me, please? Can/Could you open the door for me, please? Of course. Sure. Give me a glass of water, please. Can I </w:t>
            </w:r>
            <w:r w:rsidRPr="0084021A">
              <w:rPr>
                <w:rFonts w:ascii="Arial" w:eastAsia="Times New Roman" w:hAnsi="Arial" w:cs="Arial"/>
                <w:i/>
                <w:iCs/>
                <w:lang w:eastAsia="sr-Latn-CS"/>
              </w:rPr>
              <w:lastRenderedPageBreak/>
              <w:t>have your phone number/address/mail address? May I ask a question? Could/May we go home now?</w:t>
            </w:r>
            <w:r w:rsidRPr="0084021A">
              <w:rPr>
                <w:rFonts w:ascii="Arial" w:eastAsia="Times New Roman" w:hAnsi="Arial" w:cs="Arial"/>
                <w:lang w:eastAsia="sr-Latn-CS"/>
              </w:rPr>
              <w:t xml:space="preserve">Modalni glagoli za izražavanje molbe i zahteva - </w:t>
            </w:r>
            <w:r w:rsidRPr="0084021A">
              <w:rPr>
                <w:rFonts w:ascii="Arial" w:eastAsia="Times New Roman" w:hAnsi="Arial" w:cs="Arial"/>
                <w:i/>
                <w:iCs/>
                <w:lang w:eastAsia="sr-Latn-CS"/>
              </w:rPr>
              <w:t>can/could/may</w:t>
            </w:r>
            <w:r w:rsidRPr="0084021A">
              <w:rPr>
                <w:rFonts w:ascii="Arial" w:eastAsia="Times New Roman" w:hAnsi="Arial" w:cs="Arial"/>
                <w:i/>
                <w:iCs/>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pravila učtive komunikacije.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Čestitanje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jednostavno iskazane čestitke i odgovara na njih;</w:t>
            </w:r>
            <w:r w:rsidRPr="0084021A">
              <w:rPr>
                <w:rFonts w:ascii="Arial" w:eastAsia="Times New Roman" w:hAnsi="Arial" w:cs="Arial"/>
                <w:lang w:eastAsia="sr-Latn-CS"/>
              </w:rPr>
              <w:br/>
              <w:t xml:space="preserve">- uputi jednostavne čestitke;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kratkih i jednostavnih ustaljenih izraza kojima se čestita praznik, rođendan ili neki drugi značajan događaj; reagovanje na upućenu čestitku u usmenom i pisanom obliku; upućivanje kratkih prigodnih čestitki u usmenom i pisanom obliku.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Happy birthday to you! Merry Christmas! Happy New Year! Happy Easter! Happy Valentine’s Day! Same to you! Well done! Bravo! Congratulations!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najznačajniji praznici i način obeležavanja/proslave.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jednostavan opis živih bića, predmeta, mesta i pojava;</w:t>
            </w:r>
            <w:r w:rsidRPr="0084021A">
              <w:rPr>
                <w:rFonts w:ascii="Arial" w:eastAsia="Times New Roman" w:hAnsi="Arial" w:cs="Arial"/>
                <w:lang w:eastAsia="sr-Latn-CS"/>
              </w:rPr>
              <w:br/>
              <w:t xml:space="preserve">- opiše živa bića, predmete i mesta i pojave jednostavnim jezičkim sredstvima;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jednostavnih opisa živih bića, predmeta, mesta i pojava u kojima se pojavljuju informacije o spoljnom izgledu, pojavnim oblicima, dimenzijama i ostalim najjednostavnijim karakteristikama; davanje kratkih usmenih i pisanih opisa živih bića, predmeta, mesta i pojava.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 xml:space="preserve">I’m tall and thin. I’ve got long brown hair and blue eyes. What colour are your eyes? She’s got a nice big present. She’s a good teacher. He’s a good friend. My dog Blacky is small and black. He’s </w:t>
            </w:r>
            <w:r w:rsidRPr="0084021A">
              <w:rPr>
                <w:rFonts w:ascii="Arial" w:eastAsia="Times New Roman" w:hAnsi="Arial" w:cs="Arial"/>
                <w:i/>
                <w:iCs/>
                <w:lang w:eastAsia="sr-Latn-CS"/>
              </w:rPr>
              <w:lastRenderedPageBreak/>
              <w:t>got a white tail. Their garden is big and nice. My house is small, but nice. There isn’t a hospital in my town. There are two cafes near my house. There’s a pen on the table. The pen is black.</w:t>
            </w:r>
            <w:r w:rsidRPr="0084021A">
              <w:rPr>
                <w:rFonts w:ascii="Arial" w:eastAsia="Times New Roman" w:hAnsi="Arial" w:cs="Arial"/>
                <w:i/>
                <w:iCs/>
                <w:lang w:eastAsia="sr-Latn-CS"/>
              </w:rPr>
              <w:br/>
            </w:r>
            <w:r w:rsidRPr="0084021A">
              <w:rPr>
                <w:rFonts w:ascii="Arial" w:eastAsia="Times New Roman" w:hAnsi="Arial" w:cs="Arial"/>
                <w:lang w:eastAsia="sr-Latn-CS"/>
              </w:rPr>
              <w:t xml:space="preserve">Glagoli </w:t>
            </w:r>
            <w:r w:rsidRPr="0084021A">
              <w:rPr>
                <w:rFonts w:ascii="Arial" w:eastAsia="Times New Roman" w:hAnsi="Arial" w:cs="Arial"/>
                <w:i/>
                <w:iCs/>
                <w:lang w:eastAsia="sr-Latn-CS"/>
              </w:rPr>
              <w:t>have got, to be</w:t>
            </w:r>
            <w:r w:rsidRPr="0084021A">
              <w:rPr>
                <w:rFonts w:ascii="Arial" w:eastAsia="Times New Roman" w:hAnsi="Arial" w:cs="Arial"/>
                <w:lang w:eastAsia="sr-Latn-CS"/>
              </w:rPr>
              <w:t xml:space="preserve"> za davanje opisa</w:t>
            </w:r>
            <w:r w:rsidRPr="0084021A">
              <w:rPr>
                <w:rFonts w:ascii="Arial" w:eastAsia="Times New Roman" w:hAnsi="Arial" w:cs="Arial"/>
                <w:lang w:eastAsia="sr-Latn-CS"/>
              </w:rPr>
              <w:br/>
              <w:t xml:space="preserve">Egzistencijalno </w:t>
            </w:r>
            <w:r w:rsidRPr="0084021A">
              <w:rPr>
                <w:rFonts w:ascii="Arial" w:eastAsia="Times New Roman" w:hAnsi="Arial" w:cs="Arial"/>
                <w:i/>
                <w:iCs/>
                <w:lang w:eastAsia="sr-Latn-CS"/>
              </w:rPr>
              <w:t>There is/are…</w:t>
            </w:r>
            <w:r w:rsidRPr="0084021A">
              <w:rPr>
                <w:rFonts w:ascii="Arial" w:eastAsia="Times New Roman" w:hAnsi="Arial" w:cs="Arial"/>
                <w:i/>
                <w:iCs/>
                <w:lang w:eastAsia="sr-Latn-CS"/>
              </w:rPr>
              <w:br/>
            </w:r>
            <w:r w:rsidRPr="0084021A">
              <w:rPr>
                <w:rFonts w:ascii="Arial" w:eastAsia="Times New Roman" w:hAnsi="Arial" w:cs="Arial"/>
                <w:lang w:eastAsia="sr-Latn-CS"/>
              </w:rPr>
              <w:t xml:space="preserve">Članovi </w:t>
            </w:r>
            <w:r w:rsidRPr="0084021A">
              <w:rPr>
                <w:rFonts w:ascii="Arial" w:eastAsia="Times New Roman" w:hAnsi="Arial" w:cs="Arial"/>
                <w:i/>
                <w:iCs/>
                <w:lang w:eastAsia="sr-Latn-CS"/>
              </w:rPr>
              <w:t>a/an/the</w:t>
            </w:r>
            <w:r w:rsidRPr="0084021A">
              <w:rPr>
                <w:rFonts w:ascii="Arial" w:eastAsia="Times New Roman" w:hAnsi="Arial" w:cs="Arial"/>
                <w:i/>
                <w:iCs/>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kultura stanovanja, odnos prema živoj i neživoj prirodi, glavni/veći gradovi zemalja engleskog govornog područja.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Opisivanje uobičajenih i trenutnih aktivnosti, planova i sposobnosti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jednostavne iskaze o uobičajenim i trenutnim aktivnostima i sposobnostima i reaguje na njih;</w:t>
            </w:r>
            <w:r w:rsidRPr="0084021A">
              <w:rPr>
                <w:rFonts w:ascii="Arial" w:eastAsia="Times New Roman" w:hAnsi="Arial" w:cs="Arial"/>
                <w:lang w:eastAsia="sr-Latn-CS"/>
              </w:rPr>
              <w:br/>
              <w:t>- opiše i planira uobičajene i trenutne aktivnosti kratkim jednostavnim jezičkim sredstvima;</w:t>
            </w:r>
            <w:r w:rsidRPr="0084021A">
              <w:rPr>
                <w:rFonts w:ascii="Arial" w:eastAsia="Times New Roman" w:hAnsi="Arial" w:cs="Arial"/>
                <w:lang w:eastAsia="sr-Latn-CS"/>
              </w:rPr>
              <w:br/>
              <w:t xml:space="preserve">- opiše šta ume/ne ume da (u)radi;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opisa u vezi sa uobičajenim i trenutnim aktivnostima, planovima i sposobnostima u porodičnoj i školskoj sredini; sastavljanje poruka i spiskova u vezi sa uobičajenim i trenutnim aktivnostima, planovima i sposobnostima.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Do you always walk to school? He never helps his mum. She sometimes does the washing up. What do you do on Sundays? I go to school in the morning.</w:t>
            </w:r>
            <w:r w:rsidRPr="0084021A">
              <w:rPr>
                <w:rFonts w:ascii="Arial" w:eastAsia="Times New Roman" w:hAnsi="Arial" w:cs="Arial"/>
                <w:i/>
                <w:iCs/>
                <w:lang w:eastAsia="sr-Latn-CS"/>
              </w:rPr>
              <w:br/>
              <w:t>He doesn’t collect badges. I feed my dog and take out the rubbish in the morning. I help my father in the garden on Saturdays. Mr/Mrs Atkin works in a bank. My cousins live in Canada. She’s wearing blue jeans today. She’s cleaning her teeth. What are they doing now? They’re reading. What’s he doing? Is he doing his homework? Yes, he is./No, he isn’t. He/She can jump. Can you sing? Who can swim? Can Beth climb a tree? Yes, she can./No, she can’t. He can run, but he can’t swim.</w:t>
            </w:r>
            <w:r w:rsidRPr="0084021A">
              <w:rPr>
                <w:rFonts w:ascii="Arial" w:eastAsia="Times New Roman" w:hAnsi="Arial" w:cs="Arial"/>
                <w:i/>
                <w:iCs/>
                <w:lang w:eastAsia="sr-Latn-CS"/>
              </w:rPr>
              <w:br/>
              <w:t>The Present Simple Tense</w:t>
            </w:r>
            <w:r w:rsidRPr="0084021A">
              <w:rPr>
                <w:rFonts w:ascii="Arial" w:eastAsia="Times New Roman" w:hAnsi="Arial" w:cs="Arial"/>
                <w:lang w:eastAsia="sr-Latn-CS"/>
              </w:rPr>
              <w:t xml:space="preserve"> i </w:t>
            </w:r>
            <w:r w:rsidRPr="0084021A">
              <w:rPr>
                <w:rFonts w:ascii="Arial" w:eastAsia="Times New Roman" w:hAnsi="Arial" w:cs="Arial"/>
                <w:i/>
                <w:iCs/>
                <w:lang w:eastAsia="sr-Latn-CS"/>
              </w:rPr>
              <w:t>The Present Continuous Tense</w:t>
            </w:r>
            <w:r w:rsidRPr="0084021A">
              <w:rPr>
                <w:rFonts w:ascii="Arial" w:eastAsia="Times New Roman" w:hAnsi="Arial" w:cs="Arial"/>
                <w:lang w:eastAsia="sr-Latn-CS"/>
              </w:rPr>
              <w:t xml:space="preserve"> za izražavanje radnji u sadašnjosti</w:t>
            </w:r>
            <w:r w:rsidRPr="0084021A">
              <w:rPr>
                <w:rFonts w:ascii="Arial" w:eastAsia="Times New Roman" w:hAnsi="Arial" w:cs="Arial"/>
                <w:lang w:eastAsia="sr-Latn-CS"/>
              </w:rPr>
              <w:br/>
            </w:r>
            <w:r w:rsidRPr="0084021A">
              <w:rPr>
                <w:rFonts w:ascii="Arial" w:eastAsia="Times New Roman" w:hAnsi="Arial" w:cs="Arial"/>
                <w:lang w:eastAsia="sr-Latn-CS"/>
              </w:rPr>
              <w:lastRenderedPageBreak/>
              <w:t xml:space="preserve">Prilozi za učestalost - </w:t>
            </w:r>
            <w:r w:rsidRPr="0084021A">
              <w:rPr>
                <w:rFonts w:ascii="Arial" w:eastAsia="Times New Roman" w:hAnsi="Arial" w:cs="Arial"/>
                <w:i/>
                <w:iCs/>
                <w:lang w:eastAsia="sr-Latn-CS"/>
              </w:rPr>
              <w:t>usually, often…</w:t>
            </w:r>
            <w:r w:rsidRPr="0084021A">
              <w:rPr>
                <w:rFonts w:ascii="Arial" w:eastAsia="Times New Roman" w:hAnsi="Arial" w:cs="Arial"/>
                <w:i/>
                <w:iCs/>
                <w:lang w:eastAsia="sr-Latn-CS"/>
              </w:rPr>
              <w:br/>
            </w:r>
            <w:r w:rsidRPr="0084021A">
              <w:rPr>
                <w:rFonts w:ascii="Arial" w:eastAsia="Times New Roman" w:hAnsi="Arial" w:cs="Arial"/>
                <w:lang w:eastAsia="sr-Latn-CS"/>
              </w:rPr>
              <w:t xml:space="preserve">Modalni glagol </w:t>
            </w:r>
            <w:r w:rsidRPr="0084021A">
              <w:rPr>
                <w:rFonts w:ascii="Arial" w:eastAsia="Times New Roman" w:hAnsi="Arial" w:cs="Arial"/>
                <w:i/>
                <w:iCs/>
                <w:lang w:eastAsia="sr-Latn-CS"/>
              </w:rPr>
              <w:t>can</w:t>
            </w:r>
            <w:r w:rsidRPr="0084021A">
              <w:rPr>
                <w:rFonts w:ascii="Arial" w:eastAsia="Times New Roman" w:hAnsi="Arial" w:cs="Arial"/>
                <w:lang w:eastAsia="sr-Latn-CS"/>
              </w:rPr>
              <w:t xml:space="preserve"> za izražavanje sposobnosti</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radno vreme, razonoda, život porodice.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svakodnevne iskaze u vezi s neposrednim potrebama, osetima i osećanjima i reaguje na njih;</w:t>
            </w:r>
            <w:r w:rsidRPr="0084021A">
              <w:rPr>
                <w:rFonts w:ascii="Arial" w:eastAsia="Times New Roman" w:hAnsi="Arial" w:cs="Arial"/>
                <w:lang w:eastAsia="sr-Latn-CS"/>
              </w:rPr>
              <w:br/>
              <w:t xml:space="preserve">- izrazi osnovne potrebe, osete i osećanja kratkim i jednostavnim jezičkim sredstvima;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Slušanje i čitanje iskaza u vezi sa potrebama, osetima osećanjima; saopštavanje potreba i oseta i predlaganje rešenja u vezi s njima; usmeno i pisano iskazivanje svojih osećanja i (empatično) reagovanje na tuđa</w:t>
            </w:r>
            <w:r w:rsidRPr="0084021A">
              <w:rPr>
                <w:rFonts w:ascii="Arial" w:eastAsia="Times New Roman" w:hAnsi="Arial" w:cs="Arial"/>
                <w:b/>
                <w:bCs/>
                <w:lang w:eastAsia="sr-Latn-CS"/>
              </w:rPr>
              <w:t>.</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I’m thirsty. I can bring you a glass of water. I am hungry. Can I make you a sandwich/Do you want a sandwich? Yes, please./No, thanks, I want some salad. She is hot/cold. Alice is happy/sad/fine/ill/tired…</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The Present Simple Tense (be, want)</w:t>
            </w:r>
            <w:r w:rsidRPr="0084021A">
              <w:rPr>
                <w:rFonts w:ascii="Arial" w:eastAsia="Times New Roman" w:hAnsi="Arial" w:cs="Arial"/>
                <w:i/>
                <w:iCs/>
                <w:lang w:eastAsia="sr-Latn-CS"/>
              </w:rPr>
              <w:br/>
            </w:r>
            <w:r w:rsidRPr="0084021A">
              <w:rPr>
                <w:rFonts w:ascii="Arial" w:eastAsia="Times New Roman" w:hAnsi="Arial" w:cs="Arial"/>
                <w:lang w:eastAsia="sr-Latn-CS"/>
              </w:rPr>
              <w:t xml:space="preserve">Modalni glagol </w:t>
            </w:r>
            <w:r w:rsidRPr="0084021A">
              <w:rPr>
                <w:rFonts w:ascii="Arial" w:eastAsia="Times New Roman" w:hAnsi="Arial" w:cs="Arial"/>
                <w:i/>
                <w:iCs/>
                <w:lang w:eastAsia="sr-Latn-CS"/>
              </w:rPr>
              <w:t>can</w:t>
            </w:r>
            <w:r w:rsidRPr="0084021A">
              <w:rPr>
                <w:rFonts w:ascii="Arial" w:eastAsia="Times New Roman" w:hAnsi="Arial" w:cs="Arial"/>
                <w:lang w:eastAsia="sr-Latn-CS"/>
              </w:rPr>
              <w:t xml:space="preserve"> za izražavanje predloga.</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mimika i gestikulacija; upotreba emotikona.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Iskazivanje prostornih odnosa i veličina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jednostavna obaveštenja o prostoru i orijentaciji u prostoru i reaguje na njih;</w:t>
            </w:r>
            <w:r w:rsidRPr="0084021A">
              <w:rPr>
                <w:rFonts w:ascii="Arial" w:eastAsia="Times New Roman" w:hAnsi="Arial" w:cs="Arial"/>
                <w:lang w:eastAsia="sr-Latn-CS"/>
              </w:rPr>
              <w:br/>
              <w:t>- traži i pruži kratka i jednostavna obaveštenja o orijentaciji u prostoru;</w:t>
            </w:r>
            <w:r w:rsidRPr="0084021A">
              <w:rPr>
                <w:rFonts w:ascii="Arial" w:eastAsia="Times New Roman" w:hAnsi="Arial" w:cs="Arial"/>
                <w:lang w:eastAsia="sr-Latn-CS"/>
              </w:rPr>
              <w:br/>
              <w:t xml:space="preserve">- opiše neposredni prostor u kojem se kreće;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tekstova u kojima se na jednostavan način opisuju prostorni odnosi i orijentacija u prostoru; usmeno i pisano traženje i davanje informacija o snalaženju/orijentaciji u prostoru; usmeno i pisano opisivanje prostornih odnosa u privatnom i javnom prostoru (soba, stan, kuća, učionica, škola, muzej, bioskop).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 xml:space="preserve">Where’s the chair? It’s in front of the whiteboard. There’s a mirror on the wall. The desk is between the </w:t>
            </w:r>
            <w:r w:rsidRPr="0084021A">
              <w:rPr>
                <w:rFonts w:ascii="Arial" w:eastAsia="Times New Roman" w:hAnsi="Arial" w:cs="Arial"/>
                <w:i/>
                <w:iCs/>
                <w:lang w:eastAsia="sr-Latn-CS"/>
              </w:rPr>
              <w:lastRenderedPageBreak/>
              <w:t>bed and the wardrobe. The kitchen is downstairs. In this picture, our parents are in the living room. Where’s the toilet? It’s on the left/right. It’s here/over there. What’s behind/opposite the school? There’s a big beautiful park near here.</w:t>
            </w:r>
            <w:r w:rsidRPr="0084021A">
              <w:rPr>
                <w:rFonts w:ascii="Arial" w:eastAsia="Times New Roman" w:hAnsi="Arial" w:cs="Arial"/>
                <w:i/>
                <w:iCs/>
                <w:lang w:eastAsia="sr-Latn-CS"/>
              </w:rPr>
              <w:br/>
            </w:r>
            <w:r w:rsidRPr="0084021A">
              <w:rPr>
                <w:rFonts w:ascii="Arial" w:eastAsia="Times New Roman" w:hAnsi="Arial" w:cs="Arial"/>
                <w:lang w:eastAsia="sr-Latn-CS"/>
              </w:rPr>
              <w:t xml:space="preserve">Egzistencijalno </w:t>
            </w:r>
            <w:r w:rsidRPr="0084021A">
              <w:rPr>
                <w:rFonts w:ascii="Arial" w:eastAsia="Times New Roman" w:hAnsi="Arial" w:cs="Arial"/>
                <w:i/>
                <w:iCs/>
                <w:lang w:eastAsia="sr-Latn-CS"/>
              </w:rPr>
              <w:t>There is/are…</w:t>
            </w:r>
            <w:r w:rsidRPr="0084021A">
              <w:rPr>
                <w:rFonts w:ascii="Arial" w:eastAsia="Times New Roman" w:hAnsi="Arial" w:cs="Arial"/>
                <w:i/>
                <w:iCs/>
                <w:lang w:eastAsia="sr-Latn-CS"/>
              </w:rPr>
              <w:br/>
            </w:r>
            <w:r w:rsidRPr="0084021A">
              <w:rPr>
                <w:rFonts w:ascii="Arial" w:eastAsia="Times New Roman" w:hAnsi="Arial" w:cs="Arial"/>
                <w:lang w:eastAsia="sr-Latn-CS"/>
              </w:rPr>
              <w:t xml:space="preserve">Predlozi za izražavanje položaja i prostornih odnosa - </w:t>
            </w:r>
            <w:r w:rsidRPr="0084021A">
              <w:rPr>
                <w:rFonts w:ascii="Arial" w:eastAsia="Times New Roman" w:hAnsi="Arial" w:cs="Arial"/>
                <w:i/>
                <w:iCs/>
                <w:lang w:eastAsia="sr-Latn-CS"/>
              </w:rPr>
              <w:t>here, there, in, on, under…</w:t>
            </w:r>
            <w:r w:rsidRPr="0084021A">
              <w:rPr>
                <w:rFonts w:ascii="Arial" w:eastAsia="Times New Roman" w:hAnsi="Arial" w:cs="Arial"/>
                <w:i/>
                <w:iCs/>
                <w:lang w:eastAsia="sr-Latn-CS"/>
              </w:rPr>
              <w:br/>
            </w:r>
            <w:r w:rsidRPr="0084021A">
              <w:rPr>
                <w:rFonts w:ascii="Arial" w:eastAsia="Times New Roman" w:hAnsi="Arial" w:cs="Arial"/>
                <w:lang w:eastAsia="sr-Latn-CS"/>
              </w:rPr>
              <w:t xml:space="preserve">Članovi </w:t>
            </w:r>
            <w:r w:rsidRPr="0084021A">
              <w:rPr>
                <w:rFonts w:ascii="Arial" w:eastAsia="Times New Roman" w:hAnsi="Arial" w:cs="Arial"/>
                <w:i/>
                <w:iCs/>
                <w:lang w:eastAsia="sr-Latn-CS"/>
              </w:rPr>
              <w:t>a/an/the</w:t>
            </w:r>
            <w:r w:rsidRPr="0084021A">
              <w:rPr>
                <w:rFonts w:ascii="Arial" w:eastAsia="Times New Roman" w:hAnsi="Arial" w:cs="Arial"/>
                <w:i/>
                <w:iCs/>
                <w:lang w:eastAsia="sr-Latn-CS"/>
              </w:rPr>
              <w:br/>
            </w:r>
            <w:r w:rsidRPr="0084021A">
              <w:rPr>
                <w:rFonts w:ascii="Arial" w:eastAsia="Times New Roman" w:hAnsi="Arial" w:cs="Arial"/>
                <w:lang w:eastAsia="sr-Latn-CS"/>
              </w:rPr>
              <w:t xml:space="preserve">Pitanja sa </w:t>
            </w:r>
            <w:r w:rsidRPr="0084021A">
              <w:rPr>
                <w:rFonts w:ascii="Arial" w:eastAsia="Times New Roman" w:hAnsi="Arial" w:cs="Arial"/>
                <w:i/>
                <w:iCs/>
                <w:lang w:eastAsia="sr-Latn-CS"/>
              </w:rPr>
              <w:t>Where, What…</w:t>
            </w:r>
            <w:r w:rsidRPr="0084021A">
              <w:rPr>
                <w:rFonts w:ascii="Arial" w:eastAsia="Times New Roman" w:hAnsi="Arial" w:cs="Arial"/>
                <w:i/>
                <w:iCs/>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javni prostor, kultura stanovanja.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vremena (hronološkog i meteorološkog)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jednostavna obaveštenja o hronološkom/meteorološkom vremenu i reaguje na njih;</w:t>
            </w:r>
            <w:r w:rsidRPr="0084021A">
              <w:rPr>
                <w:rFonts w:ascii="Arial" w:eastAsia="Times New Roman" w:hAnsi="Arial" w:cs="Arial"/>
                <w:lang w:eastAsia="sr-Latn-CS"/>
              </w:rPr>
              <w:br/>
              <w:t xml:space="preserve">- traži i daje kratka i jednostavna obaveštenja o hronološkom/meteorološkom vremenu;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kratkih tekstova koji se odnose na tačno vreme, dan, mesec ili deo dana (razglas/plan vožnje na autobuskoj/železničkog stanici, aerodromu; bioskopski program, dogovor za neku aktivnost) ili na meteorološko vreme (trenutne ili uobičajene vremenske prilike); usmeno i pisano traženje i davanje informacija o vremenu dešavanja neke aktivnosti ili meteorološkim prilikama.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 xml:space="preserve">What time is it? It is five o’clock. It’s half past six. It’s (a) quarter past/to twelve. When do you wake up? I wake up at seven. There’s a good programme on TV at (a) quarter to seven. When does the film start? It starts at half past seven. The train leaves at half past two. What’s the weather like today? It’s (very) hot today. It’s sunny/windy... It isn’t (very) cold. It’s snowing. It usually snows in winter. What day is it today? Is it Tuesday? I usually have my piano lesson on Thursday, but this week I’m having it on Wednesday. I don’t watch TV in the morning/afternoon. My birthday is on 21st of May/May </w:t>
            </w:r>
            <w:r w:rsidRPr="0084021A">
              <w:rPr>
                <w:rFonts w:ascii="Arial" w:eastAsia="Times New Roman" w:hAnsi="Arial" w:cs="Arial"/>
                <w:i/>
                <w:iCs/>
                <w:lang w:eastAsia="sr-Latn-CS"/>
              </w:rPr>
              <w:lastRenderedPageBreak/>
              <w:t>21st.</w:t>
            </w:r>
            <w:r w:rsidRPr="0084021A">
              <w:rPr>
                <w:rFonts w:ascii="Arial" w:eastAsia="Times New Roman" w:hAnsi="Arial" w:cs="Arial"/>
                <w:i/>
                <w:iCs/>
                <w:lang w:eastAsia="sr-Latn-CS"/>
              </w:rPr>
              <w:br/>
              <w:t>The Present Simple Tense</w:t>
            </w:r>
            <w:r w:rsidRPr="0084021A">
              <w:rPr>
                <w:rFonts w:ascii="Arial" w:eastAsia="Times New Roman" w:hAnsi="Arial" w:cs="Arial"/>
                <w:lang w:eastAsia="sr-Latn-CS"/>
              </w:rPr>
              <w:t xml:space="preserve"> za izražavanje utvrđenih programa, planova i rasporeda (red vožnje, TV/bioskopski program i sl.) i uobičajenih radnji.</w:t>
            </w:r>
            <w:r w:rsidRPr="0084021A">
              <w:rPr>
                <w:rFonts w:ascii="Arial" w:eastAsia="Times New Roman" w:hAnsi="Arial" w:cs="Arial"/>
                <w:lang w:eastAsia="sr-Latn-CS"/>
              </w:rPr>
              <w:br/>
            </w:r>
            <w:r w:rsidRPr="0084021A">
              <w:rPr>
                <w:rFonts w:ascii="Arial" w:eastAsia="Times New Roman" w:hAnsi="Arial" w:cs="Arial"/>
                <w:i/>
                <w:iCs/>
                <w:lang w:eastAsia="sr-Latn-CS"/>
              </w:rPr>
              <w:t>The Present Continuous Tense</w:t>
            </w:r>
            <w:r w:rsidRPr="0084021A">
              <w:rPr>
                <w:rFonts w:ascii="Arial" w:eastAsia="Times New Roman" w:hAnsi="Arial" w:cs="Arial"/>
                <w:lang w:eastAsia="sr-Latn-CS"/>
              </w:rPr>
              <w:t xml:space="preserve"> za izražavanje trenutnih i privremenih radnji.</w:t>
            </w:r>
            <w:r w:rsidRPr="0084021A">
              <w:rPr>
                <w:rFonts w:ascii="Arial" w:eastAsia="Times New Roman" w:hAnsi="Arial" w:cs="Arial"/>
                <w:lang w:eastAsia="sr-Latn-CS"/>
              </w:rPr>
              <w:br/>
              <w:t xml:space="preserve">Predlozi </w:t>
            </w:r>
            <w:r w:rsidRPr="0084021A">
              <w:rPr>
                <w:rFonts w:ascii="Arial" w:eastAsia="Times New Roman" w:hAnsi="Arial" w:cs="Arial"/>
                <w:i/>
                <w:iCs/>
                <w:lang w:eastAsia="sr-Latn-CS"/>
              </w:rPr>
              <w:t>in/on/at</w:t>
            </w:r>
            <w:r w:rsidRPr="0084021A">
              <w:rPr>
                <w:rFonts w:ascii="Arial" w:eastAsia="Times New Roman" w:hAnsi="Arial" w:cs="Arial"/>
                <w:lang w:eastAsia="sr-Latn-CS"/>
              </w:rPr>
              <w:t xml:space="preserve"> za izražavanje vremena.</w:t>
            </w:r>
            <w:r w:rsidRPr="0084021A">
              <w:rPr>
                <w:rFonts w:ascii="Arial" w:eastAsia="Times New Roman" w:hAnsi="Arial" w:cs="Arial"/>
                <w:lang w:eastAsia="sr-Latn-CS"/>
              </w:rPr>
              <w:br/>
              <w:t xml:space="preserve">Pitanja sa </w:t>
            </w:r>
            <w:r w:rsidRPr="0084021A">
              <w:rPr>
                <w:rFonts w:ascii="Arial" w:eastAsia="Times New Roman" w:hAnsi="Arial" w:cs="Arial"/>
                <w:i/>
                <w:iCs/>
                <w:lang w:eastAsia="sr-Latn-CS"/>
              </w:rPr>
              <w:t>When, What (time/day)…</w:t>
            </w:r>
            <w:r w:rsidRPr="0084021A">
              <w:rPr>
                <w:rFonts w:ascii="Arial" w:eastAsia="Times New Roman" w:hAnsi="Arial" w:cs="Arial"/>
                <w:i/>
                <w:iCs/>
                <w:lang w:eastAsia="sr-Latn-CS"/>
              </w:rPr>
              <w:br/>
            </w:r>
            <w:r w:rsidRPr="0084021A">
              <w:rPr>
                <w:rFonts w:ascii="Arial" w:eastAsia="Times New Roman" w:hAnsi="Arial" w:cs="Arial"/>
                <w:lang w:eastAsia="sr-Latn-CS"/>
              </w:rPr>
              <w:t>Redni brojevi do 100.</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klima, razgovor o vremenu, geografske destinacije.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jednostavne iskaze kojima se izražava pripadanje/nepripadanje, posedovanje/neposedovanje i reaguje na njih;</w:t>
            </w:r>
            <w:r w:rsidRPr="0084021A">
              <w:rPr>
                <w:rFonts w:ascii="Arial" w:eastAsia="Times New Roman" w:hAnsi="Arial" w:cs="Arial"/>
                <w:lang w:eastAsia="sr-Latn-CS"/>
              </w:rPr>
              <w:br/>
              <w:t xml:space="preserve">- traži i da jednostavne iskaze kojima se izražava pripadanje/nepripadanje, posedovanje/neposedovanje;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tekstova s jednostavnim iskazima za izražavanje pripadanja/nepripadanja i posedovanja/neposedovanja i reagovanje na njih; usmeno i pisano, iskazivanje pripadanja/nepripadanja i posedovanja/neposedovanja.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Sadržaji</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This is my ball. This isn’t your card. Whose jacket is this? It’s Jane’s/my father’s jacket. I’ve got a brother. He’s got two sisters. I’ve got a bike. I haven’t got rollerblades. Sam hasn’t got a cat, he’s got a dog. Is this your dog?</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Saksonski genitiv sa imenicom u jednini - </w:t>
            </w:r>
            <w:r w:rsidRPr="0084021A">
              <w:rPr>
                <w:rFonts w:ascii="Arial" w:eastAsia="Times New Roman" w:hAnsi="Arial" w:cs="Arial"/>
                <w:i/>
                <w:iCs/>
                <w:lang w:eastAsia="sr-Latn-CS"/>
              </w:rPr>
              <w:t>my friend’s/Milan’s book</w:t>
            </w:r>
            <w:r w:rsidRPr="0084021A">
              <w:rPr>
                <w:rFonts w:ascii="Arial" w:eastAsia="Times New Roman" w:hAnsi="Arial" w:cs="Arial"/>
                <w:i/>
                <w:iCs/>
                <w:lang w:eastAsia="sr-Latn-CS"/>
              </w:rPr>
              <w:br/>
            </w:r>
            <w:r w:rsidRPr="0084021A">
              <w:rPr>
                <w:rFonts w:ascii="Arial" w:eastAsia="Times New Roman" w:hAnsi="Arial" w:cs="Arial"/>
                <w:lang w:eastAsia="sr-Latn-CS"/>
              </w:rPr>
              <w:t xml:space="preserve">Prisvojni pridevi </w:t>
            </w:r>
            <w:r w:rsidRPr="0084021A">
              <w:rPr>
                <w:rFonts w:ascii="Arial" w:eastAsia="Times New Roman" w:hAnsi="Arial" w:cs="Arial"/>
                <w:i/>
                <w:iCs/>
                <w:lang w:eastAsia="sr-Latn-CS"/>
              </w:rPr>
              <w:t>my, your, his…Have got</w:t>
            </w:r>
            <w:r w:rsidRPr="0084021A">
              <w:rPr>
                <w:rFonts w:ascii="Arial" w:eastAsia="Times New Roman" w:hAnsi="Arial" w:cs="Arial"/>
                <w:lang w:eastAsia="sr-Latn-CS"/>
              </w:rPr>
              <w:t xml:space="preserve"> za izražavanje pripadanja/posedovanja.</w:t>
            </w:r>
            <w:r w:rsidRPr="0084021A">
              <w:rPr>
                <w:rFonts w:ascii="Arial" w:eastAsia="Times New Roman" w:hAnsi="Arial" w:cs="Arial"/>
                <w:lang w:eastAsia="sr-Latn-CS"/>
              </w:rPr>
              <w:br/>
              <w:t xml:space="preserve">Pitanja sa </w:t>
            </w:r>
            <w:r w:rsidRPr="0084021A">
              <w:rPr>
                <w:rFonts w:ascii="Arial" w:eastAsia="Times New Roman" w:hAnsi="Arial" w:cs="Arial"/>
                <w:i/>
                <w:iCs/>
                <w:lang w:eastAsia="sr-Latn-CS"/>
              </w:rPr>
              <w:t>Whose.</w:t>
            </w:r>
            <w:r w:rsidRPr="0084021A">
              <w:rPr>
                <w:rFonts w:ascii="Arial" w:eastAsia="Times New Roman" w:hAnsi="Arial" w:cs="Arial"/>
                <w:i/>
                <w:iCs/>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porodica i prijatelji, odnos prema životinjama, kućni ljubimci.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razume jednostavne iskaze za izražavanje dopadanja/nedopadanja, slaganja/neslaganja i </w:t>
            </w:r>
            <w:r w:rsidRPr="0084021A">
              <w:rPr>
                <w:rFonts w:ascii="Arial" w:eastAsia="Times New Roman" w:hAnsi="Arial" w:cs="Arial"/>
                <w:lang w:eastAsia="sr-Latn-CS"/>
              </w:rPr>
              <w:lastRenderedPageBreak/>
              <w:t>reaguje na njih;</w:t>
            </w:r>
            <w:r w:rsidRPr="0084021A">
              <w:rPr>
                <w:rFonts w:ascii="Arial" w:eastAsia="Times New Roman" w:hAnsi="Arial" w:cs="Arial"/>
                <w:lang w:eastAsia="sr-Latn-CS"/>
              </w:rPr>
              <w:br/>
              <w:t xml:space="preserve">- 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tekstova s </w:t>
            </w:r>
            <w:r w:rsidRPr="0084021A">
              <w:rPr>
                <w:rFonts w:ascii="Arial" w:eastAsia="Times New Roman" w:hAnsi="Arial" w:cs="Arial"/>
                <w:lang w:eastAsia="sr-Latn-CS"/>
              </w:rPr>
              <w:lastRenderedPageBreak/>
              <w:t xml:space="preserve">jednostavnim iskazima za izražavanje dopadanja/nedopadanja i reagovanje na njih; usmeno i pisano iskazivanje slaganja/neslaganja, dopadanja/nedopadanja.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Sadržaji</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Do you like it? Yes, it’s very good/No, it’s horrible. I’m sorry, but I don’t. I don’t know. I like apples. I don’t like oranges. Peter loves English. He doesn’t like Maths. My favourite school subject is P.E. What’s your favourite school subject/book/film…? Who’s your favourite singer/actor/sports star? Why?</w:t>
            </w:r>
            <w:r w:rsidRPr="0084021A">
              <w:rPr>
                <w:rFonts w:ascii="Arial" w:eastAsia="Times New Roman" w:hAnsi="Arial" w:cs="Arial"/>
                <w:i/>
                <w:iCs/>
                <w:lang w:eastAsia="sr-Latn-CS"/>
              </w:rPr>
              <w:br/>
              <w:t>The Present Simple Tense (like, love…)</w:t>
            </w:r>
            <w:r w:rsidRPr="0084021A">
              <w:rPr>
                <w:rFonts w:ascii="Arial" w:eastAsia="Times New Roman" w:hAnsi="Arial" w:cs="Arial"/>
                <w:i/>
                <w:iCs/>
                <w:lang w:eastAsia="sr-Latn-CS"/>
              </w:rPr>
              <w:br/>
            </w:r>
            <w:r w:rsidRPr="0084021A">
              <w:rPr>
                <w:rFonts w:ascii="Arial" w:eastAsia="Times New Roman" w:hAnsi="Arial" w:cs="Arial"/>
                <w:lang w:eastAsia="sr-Latn-CS"/>
              </w:rPr>
              <w:t xml:space="preserve">Pitanja sa </w:t>
            </w:r>
            <w:r w:rsidRPr="0084021A">
              <w:rPr>
                <w:rFonts w:ascii="Arial" w:eastAsia="Times New Roman" w:hAnsi="Arial" w:cs="Arial"/>
                <w:i/>
                <w:iCs/>
                <w:lang w:eastAsia="sr-Latn-CS"/>
              </w:rPr>
              <w:t>What, Who, Why …</w:t>
            </w:r>
            <w:r w:rsidRPr="0084021A">
              <w:rPr>
                <w:rFonts w:ascii="Arial" w:eastAsia="Times New Roman" w:hAnsi="Arial" w:cs="Arial"/>
                <w:i/>
                <w:iCs/>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umetnost (književnost za mlade, strip, film, muzika...), hrana, sport.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Izražavanje količine i brojeva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jednostavne izraze koji se odnose na količinu (broj osoba, životinja i predmeta količina prilikom kupovine i sl.) i reaguje na njih;</w:t>
            </w:r>
            <w:r w:rsidRPr="0084021A">
              <w:rPr>
                <w:rFonts w:ascii="Arial" w:eastAsia="Times New Roman" w:hAnsi="Arial" w:cs="Arial"/>
                <w:lang w:eastAsia="sr-Latn-CS"/>
              </w:rPr>
              <w:br/>
              <w:t>- traži i pruži osnovne informacije u vezi sa količinama i brojevima;</w:t>
            </w:r>
            <w:r w:rsidRPr="0084021A">
              <w:rPr>
                <w:rFonts w:ascii="Arial" w:eastAsia="Times New Roman" w:hAnsi="Arial" w:cs="Arial"/>
                <w:lang w:eastAsia="sr-Latn-CS"/>
              </w:rPr>
              <w:br/>
              <w:t xml:space="preserve">- izrazi prisustvo i odsustvo nekoga ili nečega;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jednostavnih iskaza koje sadrže informacije u vezi sa količinom i brojevima (novčani iznos, uzrast, vreme, broj telefona i slično); usmeno i pisano korišćenje jednostavnih iskaza sa brojevima do 100.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There are six apples on the table. Are there any bananas? Yes, there are some./no, there aren’t any. How many people are there in the park? There are two women and three children. Is there any orange juice in the fridge? Yes, there is some./No, there isn’t any. How much is this T-shirt? It’s £2.80.</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Osnovni brojevi do 100</w:t>
            </w:r>
            <w:r w:rsidRPr="0084021A">
              <w:rPr>
                <w:rFonts w:ascii="Arial" w:eastAsia="Times New Roman" w:hAnsi="Arial" w:cs="Arial"/>
                <w:lang w:eastAsia="sr-Latn-CS"/>
              </w:rPr>
              <w:br/>
              <w:t xml:space="preserve">Množina imenica - pravilna i najčešći oblici nepravilne množine </w:t>
            </w:r>
            <w:r w:rsidRPr="0084021A">
              <w:rPr>
                <w:rFonts w:ascii="Arial" w:eastAsia="Times New Roman" w:hAnsi="Arial" w:cs="Arial"/>
                <w:i/>
                <w:iCs/>
                <w:lang w:eastAsia="sr-Latn-CS"/>
              </w:rPr>
              <w:t xml:space="preserve">(man - men, woman - women, child </w:t>
            </w:r>
            <w:r w:rsidRPr="0084021A">
              <w:rPr>
                <w:rFonts w:ascii="Arial" w:eastAsia="Times New Roman" w:hAnsi="Arial" w:cs="Arial"/>
                <w:i/>
                <w:iCs/>
                <w:lang w:eastAsia="sr-Latn-CS"/>
              </w:rPr>
              <w:lastRenderedPageBreak/>
              <w:t>- children...).</w:t>
            </w:r>
            <w:r w:rsidRPr="0084021A">
              <w:rPr>
                <w:rFonts w:ascii="Arial" w:eastAsia="Times New Roman" w:hAnsi="Arial" w:cs="Arial"/>
                <w:i/>
                <w:iCs/>
                <w:lang w:eastAsia="sr-Latn-CS"/>
              </w:rPr>
              <w:br/>
            </w:r>
            <w:r w:rsidRPr="0084021A">
              <w:rPr>
                <w:rFonts w:ascii="Arial" w:eastAsia="Times New Roman" w:hAnsi="Arial" w:cs="Arial"/>
                <w:lang w:eastAsia="sr-Latn-CS"/>
              </w:rPr>
              <w:t>Brojive i nebrojive imenice.</w:t>
            </w:r>
            <w:r w:rsidRPr="0084021A">
              <w:rPr>
                <w:rFonts w:ascii="Arial" w:eastAsia="Times New Roman" w:hAnsi="Arial" w:cs="Arial"/>
                <w:lang w:eastAsia="sr-Latn-CS"/>
              </w:rPr>
              <w:br/>
              <w:t xml:space="preserve">Neodređeni determinatori - </w:t>
            </w:r>
            <w:r w:rsidRPr="0084021A">
              <w:rPr>
                <w:rFonts w:ascii="Arial" w:eastAsia="Times New Roman" w:hAnsi="Arial" w:cs="Arial"/>
                <w:i/>
                <w:iCs/>
                <w:lang w:eastAsia="sr-Latn-CS"/>
              </w:rPr>
              <w:t>some, any.</w:t>
            </w:r>
            <w:r w:rsidRPr="0084021A">
              <w:rPr>
                <w:rFonts w:ascii="Arial" w:eastAsia="Times New Roman" w:hAnsi="Arial" w:cs="Arial"/>
                <w:i/>
                <w:iCs/>
                <w:lang w:eastAsia="sr-Latn-CS"/>
              </w:rPr>
              <w:br/>
            </w:r>
            <w:r w:rsidRPr="0084021A">
              <w:rPr>
                <w:rFonts w:ascii="Arial" w:eastAsia="Times New Roman" w:hAnsi="Arial" w:cs="Arial"/>
                <w:lang w:eastAsia="sr-Latn-CS"/>
              </w:rPr>
              <w:t xml:space="preserve">Kvantifikatori - </w:t>
            </w:r>
            <w:r w:rsidRPr="0084021A">
              <w:rPr>
                <w:rFonts w:ascii="Arial" w:eastAsia="Times New Roman" w:hAnsi="Arial" w:cs="Arial"/>
                <w:i/>
                <w:iCs/>
                <w:lang w:eastAsia="sr-Latn-CS"/>
              </w:rPr>
              <w:t>much, many, a lot of.</w:t>
            </w:r>
            <w:r w:rsidRPr="0084021A">
              <w:rPr>
                <w:rFonts w:ascii="Arial" w:eastAsia="Times New Roman" w:hAnsi="Arial" w:cs="Arial"/>
                <w:i/>
                <w:iCs/>
                <w:lang w:eastAsia="sr-Latn-CS"/>
              </w:rPr>
              <w:br/>
            </w:r>
            <w:r w:rsidRPr="0084021A">
              <w:rPr>
                <w:rFonts w:ascii="Arial" w:eastAsia="Times New Roman" w:hAnsi="Arial" w:cs="Arial"/>
                <w:lang w:eastAsia="sr-Latn-CS"/>
              </w:rPr>
              <w:t xml:space="preserve">Pitanja sa </w:t>
            </w:r>
            <w:r w:rsidRPr="0084021A">
              <w:rPr>
                <w:rFonts w:ascii="Arial" w:eastAsia="Times New Roman" w:hAnsi="Arial" w:cs="Arial"/>
                <w:i/>
                <w:iCs/>
                <w:lang w:eastAsia="sr-Latn-CS"/>
              </w:rPr>
              <w:t>How much/many.</w:t>
            </w:r>
            <w:r w:rsidRPr="0084021A">
              <w:rPr>
                <w:rFonts w:ascii="Arial" w:eastAsia="Times New Roman" w:hAnsi="Arial" w:cs="Arial"/>
                <w:i/>
                <w:iCs/>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društveno okruženje, putovanja. </w:t>
            </w:r>
          </w:p>
        </w:tc>
      </w:tr>
    </w:tbl>
    <w:p w:rsidR="0084021A" w:rsidRPr="0084021A" w:rsidRDefault="0084021A" w:rsidP="0084021A">
      <w:pPr>
        <w:spacing w:before="240" w:after="240" w:line="240" w:lineRule="auto"/>
        <w:jc w:val="center"/>
        <w:rPr>
          <w:rFonts w:ascii="Arial" w:eastAsia="Times New Roman" w:hAnsi="Arial" w:cs="Arial"/>
          <w:b/>
          <w:bCs/>
          <w:i/>
          <w:iCs/>
          <w:sz w:val="24"/>
          <w:szCs w:val="24"/>
          <w:lang w:eastAsia="sr-Latn-CS"/>
        </w:rPr>
      </w:pPr>
      <w:r w:rsidRPr="0084021A">
        <w:rPr>
          <w:rFonts w:ascii="Arial" w:eastAsia="Times New Roman" w:hAnsi="Arial" w:cs="Arial"/>
          <w:b/>
          <w:bCs/>
          <w:i/>
          <w:iCs/>
          <w:sz w:val="24"/>
          <w:szCs w:val="24"/>
          <w:lang w:eastAsia="sr-Latn-CS"/>
        </w:rPr>
        <w:lastRenderedPageBreak/>
        <w:t xml:space="preserve">ITALIJANSKI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973"/>
        <w:gridCol w:w="3062"/>
        <w:gridCol w:w="3156"/>
      </w:tblGrid>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OBLAST/TEMA</w:t>
            </w:r>
            <w:r w:rsidRPr="0084021A">
              <w:rPr>
                <w:rFonts w:ascii="Arial" w:eastAsia="Times New Roman" w:hAnsi="Arial" w:cs="Arial"/>
                <w:b/>
                <w:bCs/>
                <w:lang w:eastAsia="sr-Latn-C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ISHODI</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Po završenoj temi/oblasti 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Pozdravljanje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pozdravi i otpozdravi, primenjujući najjednostavnija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Reagovanje na usmeni ili pisani impuls sagovornika (nastavnika, vršnjaka, i slično) i iniciranje upoznavanja; uspostavljanja kontakta (npr. pri susretu, na razglednici, u imejlu, SMS-u).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Ciao! Buongiorno. Buonasera.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Come stai? Come va?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Bene, grazie.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Di dove sei?</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Sono di....</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A presto! A domani!</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Buona notte!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Glagoli: </w:t>
            </w:r>
            <w:r w:rsidRPr="0084021A">
              <w:rPr>
                <w:rFonts w:ascii="Arial" w:eastAsia="Times New Roman" w:hAnsi="Arial" w:cs="Arial"/>
                <w:i/>
                <w:iCs/>
                <w:lang w:eastAsia="sr-Latn-CS"/>
              </w:rPr>
              <w:t>essere, stare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Upitni prilozi: </w:t>
            </w:r>
            <w:r w:rsidRPr="0084021A">
              <w:rPr>
                <w:rFonts w:ascii="Arial" w:eastAsia="Times New Roman" w:hAnsi="Arial" w:cs="Arial"/>
                <w:i/>
                <w:iCs/>
                <w:lang w:eastAsia="sr-Latn-CS"/>
              </w:rPr>
              <w:t>come, di dove</w:t>
            </w:r>
            <w:r w:rsidRPr="0084021A">
              <w:rPr>
                <w:rFonts w:ascii="Arial" w:eastAsia="Times New Roman" w:hAnsi="Arial" w:cs="Arial"/>
                <w:lang w:eastAsia="sr-Latn-CS"/>
              </w:rPr>
              <w:t xml:space="preserve"> </w:t>
            </w:r>
            <w:r w:rsidRPr="0084021A">
              <w:rPr>
                <w:rFonts w:ascii="Arial" w:eastAsia="Times New Roman" w:hAnsi="Arial" w:cs="Arial"/>
                <w:lang w:eastAsia="sr-Latn-CS"/>
              </w:rPr>
              <w:br/>
              <w:t>Lične zamenice</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formalno i neformalno pozdravljanje; ustaljena pravila učtivosti.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Predstavljanje sebe i drugih; davanje osnovnih informacija o sebi; davanje i i traženje osnovnih informacija o drugima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predstavi sebe i drugog;</w:t>
            </w:r>
            <w:r w:rsidRPr="0084021A">
              <w:rPr>
                <w:rFonts w:ascii="Arial" w:eastAsia="Times New Roman" w:hAnsi="Arial" w:cs="Arial"/>
                <w:lang w:eastAsia="sr-Latn-CS"/>
              </w:rPr>
              <w:br/>
              <w:t xml:space="preserve">- razume jasno postavljena jednostavna pitanja lične prirode i odgovara na njih;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Iniciranje upoznavanja, posredovanje u upoznavanju i predstavljanje drugih osoba, prisutnih i odsutnih, usmeno i pisano; slušanje i čitanje </w:t>
            </w:r>
            <w:r w:rsidRPr="0084021A">
              <w:rPr>
                <w:rFonts w:ascii="Arial" w:eastAsia="Times New Roman" w:hAnsi="Arial" w:cs="Arial"/>
                <w:lang w:eastAsia="sr-Latn-CS"/>
              </w:rPr>
              <w:lastRenderedPageBreak/>
              <w:t xml:space="preserve">kratkih i jednostavnih tekstova kojim se neko predstavlja; popunjavanje formulara osnovnim ličnim podacima (prijava na kurs, pretplata na dečji časopis, nalepnica za prtljag, članska karta i slično).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Come ti chiami?/Mi chiamo…/Sono…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Questo/a è il mio amico/la mia amica... Si chiama...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Questa è mia sorella (mostrando la foto)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Questo è il signor.../la signora...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Di dove sei?/Sono di..../Sono della Serbia...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Quanti anni hai?/Ho 12 anni.</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Dove abiti?Dove vivi?</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Abito a..., in Via....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Nome, cognome, indirizzo...</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Glagoli: </w:t>
            </w:r>
            <w:r w:rsidRPr="0084021A">
              <w:rPr>
                <w:rFonts w:ascii="Arial" w:eastAsia="Times New Roman" w:hAnsi="Arial" w:cs="Arial"/>
                <w:i/>
                <w:iCs/>
                <w:lang w:eastAsia="sr-Latn-CS"/>
              </w:rPr>
              <w:t>essere, avere, abitare, vivere</w:t>
            </w:r>
            <w:r w:rsidRPr="0084021A">
              <w:rPr>
                <w:rFonts w:ascii="Arial" w:eastAsia="Times New Roman" w:hAnsi="Arial" w:cs="Arial"/>
                <w:lang w:eastAsia="sr-Latn-CS"/>
              </w:rPr>
              <w:t xml:space="preserve"> </w:t>
            </w:r>
            <w:r w:rsidRPr="0084021A">
              <w:rPr>
                <w:rFonts w:ascii="Arial" w:eastAsia="Times New Roman" w:hAnsi="Arial" w:cs="Arial"/>
                <w:lang w:eastAsia="sr-Latn-CS"/>
              </w:rPr>
              <w:br/>
              <w:t>Lične zamenice</w:t>
            </w:r>
            <w:r w:rsidRPr="0084021A">
              <w:rPr>
                <w:rFonts w:ascii="Arial" w:eastAsia="Times New Roman" w:hAnsi="Arial" w:cs="Arial"/>
                <w:lang w:eastAsia="sr-Latn-CS"/>
              </w:rPr>
              <w:br/>
              <w:t>Upitne reči (</w:t>
            </w:r>
            <w:r w:rsidRPr="0084021A">
              <w:rPr>
                <w:rFonts w:ascii="Arial" w:eastAsia="Times New Roman" w:hAnsi="Arial" w:cs="Arial"/>
                <w:i/>
                <w:iCs/>
                <w:lang w:eastAsia="sr-Latn-CS"/>
              </w:rPr>
              <w:t>quanto, dove, come/chi, che cosa</w:t>
            </w:r>
            <w:r w:rsidRPr="0084021A">
              <w:rPr>
                <w:rFonts w:ascii="Arial" w:eastAsia="Times New Roman" w:hAnsi="Arial" w:cs="Arial"/>
                <w:lang w:eastAsia="sr-Latn-CS"/>
              </w:rPr>
              <w:t>)</w:t>
            </w:r>
            <w:r w:rsidRPr="0084021A">
              <w:rPr>
                <w:rFonts w:ascii="Arial" w:eastAsia="Times New Roman" w:hAnsi="Arial" w:cs="Arial"/>
                <w:lang w:eastAsia="sr-Latn-CS"/>
              </w:rPr>
              <w:br/>
              <w:t>Brojevi</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formalno i neformalno predstavljanje, imenovanje srodstva, ime i prezime, osnovni geografski podaci o Italiji.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razume uputstva i naloge i reaguje na njih;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naloga i uputstava i reagovanje na njih (komunikacija u učionici - uputstva i nalozi koje razmenjuju učesnici u nastavnom procesu, uputstva za igru i slično).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Fare l’appello:</w:t>
            </w:r>
            <w:r w:rsidRPr="0084021A">
              <w:rPr>
                <w:rFonts w:ascii="Arial" w:eastAsia="Times New Roman" w:hAnsi="Arial" w:cs="Arial"/>
                <w:i/>
                <w:iCs/>
                <w:lang w:eastAsia="sr-Latn-CS"/>
              </w:rPr>
              <w:br/>
              <w:t>Chi è assente?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Sofia? - Presente!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 xml:space="preserve">Cancella la lavagna, per </w:t>
            </w:r>
            <w:r w:rsidRPr="0084021A">
              <w:rPr>
                <w:rFonts w:ascii="Arial" w:eastAsia="Times New Roman" w:hAnsi="Arial" w:cs="Arial"/>
                <w:i/>
                <w:iCs/>
                <w:lang w:eastAsia="sr-Latn-CS"/>
              </w:rPr>
              <w:lastRenderedPageBreak/>
              <w:t>favore!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Ascoltiamo! Scriviamo! Leggiamo! Disegniamo!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Tutto chiaro?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Come si dice…? Cosa significa…?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Vediamo cosa avete capito/avete letto/abbiamo ascoltato...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Ottimo! Bravo/a/i/e!</w:t>
            </w:r>
            <w:r w:rsidRPr="0084021A">
              <w:rPr>
                <w:rFonts w:ascii="Arial" w:eastAsia="Times New Roman" w:hAnsi="Arial" w:cs="Arial"/>
                <w:lang w:eastAsia="sr-Latn-CS"/>
              </w:rPr>
              <w:t xml:space="preserve"> </w:t>
            </w:r>
            <w:r w:rsidRPr="0084021A">
              <w:rPr>
                <w:rFonts w:ascii="Arial" w:eastAsia="Times New Roman" w:hAnsi="Arial" w:cs="Arial"/>
                <w:lang w:eastAsia="sr-Latn-CS"/>
              </w:rPr>
              <w:br/>
              <w:t>Prezent indikativa (najfrekventniji pravilni glagoli)</w:t>
            </w:r>
            <w:r w:rsidRPr="0084021A">
              <w:rPr>
                <w:rFonts w:ascii="Arial" w:eastAsia="Times New Roman" w:hAnsi="Arial" w:cs="Arial"/>
                <w:lang w:eastAsia="sr-Latn-CS"/>
              </w:rPr>
              <w:br/>
              <w:t>Imperativ frekventnih glagola (</w:t>
            </w:r>
            <w:r w:rsidRPr="0084021A">
              <w:rPr>
                <w:rFonts w:ascii="Arial" w:eastAsia="Times New Roman" w:hAnsi="Arial" w:cs="Arial"/>
                <w:i/>
                <w:iCs/>
                <w:lang w:eastAsia="sr-Latn-CS"/>
              </w:rPr>
              <w:t>ascoltare, leggere, scrivere, parlare, ripetere</w:t>
            </w:r>
            <w:r w:rsidRPr="0084021A">
              <w:rPr>
                <w:rFonts w:ascii="Arial" w:eastAsia="Times New Roman" w:hAnsi="Arial" w:cs="Arial"/>
                <w:lang w:eastAsia="sr-Latn-CS"/>
              </w:rPr>
              <w:t>...)</w:t>
            </w:r>
            <w:r w:rsidRPr="0084021A">
              <w:rPr>
                <w:rFonts w:ascii="Arial" w:eastAsia="Times New Roman" w:hAnsi="Arial" w:cs="Arial"/>
                <w:lang w:eastAsia="sr-Latn-CS"/>
              </w:rPr>
              <w:br/>
              <w:t>Prošlo vreme frekventnih glagola (receptivno)</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poštovanje osnovnih normi učtivosti, pesme.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pravila ponašanja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razume jednostavna i pažljivo iskazana pravila ponašanja (sugestije, preporuke, zabrane) i reaguje na njih, uz vizuelnu podršku (znakovi, simboli i slično) i bez 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jednostavnih iskaza u vezi sa pravilima ponašanja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Permesso, posso entrare? Posso uscire?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Puoi/Può ripetere, per favore!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Non dovete/dobbiamo....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Ragazzi, fate silenzio!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Tirare/Spingere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Entrata/Uscita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È vietato fumare! Vietato fotografare!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Nepravilni glagoli </w:t>
            </w:r>
            <w:r w:rsidRPr="0084021A">
              <w:rPr>
                <w:rFonts w:ascii="Arial" w:eastAsia="Times New Roman" w:hAnsi="Arial" w:cs="Arial"/>
                <w:i/>
                <w:iCs/>
                <w:lang w:eastAsia="sr-Latn-CS"/>
              </w:rPr>
              <w:t>potere, dovere, fare</w:t>
            </w:r>
            <w:r w:rsidRPr="0084021A">
              <w:rPr>
                <w:rFonts w:ascii="Arial" w:eastAsia="Times New Roman" w:hAnsi="Arial" w:cs="Arial"/>
                <w:lang w:eastAsia="sr-Latn-CS"/>
              </w:rPr>
              <w:t xml:space="preserve"> </w:t>
            </w:r>
            <w:r w:rsidRPr="0084021A">
              <w:rPr>
                <w:rFonts w:ascii="Arial" w:eastAsia="Times New Roman" w:hAnsi="Arial" w:cs="Arial"/>
                <w:lang w:eastAsia="sr-Latn-CS"/>
              </w:rPr>
              <w:br/>
              <w:t>Imperativ</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ponašanje na javnim mestima, značenje simbola.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poziv i reaguje na njega;</w:t>
            </w:r>
            <w:r w:rsidRPr="0084021A">
              <w:rPr>
                <w:rFonts w:ascii="Arial" w:eastAsia="Times New Roman" w:hAnsi="Arial" w:cs="Arial"/>
                <w:lang w:eastAsia="sr-Latn-CS"/>
              </w:rPr>
              <w:br/>
              <w:t xml:space="preserve">- uputi poziv na zajedničku aktivnost;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kratkih jednostavnih poziva na zajedničku aktivnost i reagovanje na njih, usmeno ili pisano (poziv na rođendan, žurku, na igru, u bioskop...); </w:t>
            </w:r>
            <w:r w:rsidRPr="0084021A">
              <w:rPr>
                <w:rFonts w:ascii="Arial" w:eastAsia="Times New Roman" w:hAnsi="Arial" w:cs="Arial"/>
                <w:lang w:eastAsia="sr-Latn-CS"/>
              </w:rPr>
              <w:lastRenderedPageBreak/>
              <w:t xml:space="preserve">upućivanje i prihvatanje/odbijanje poziva na zajedničku aktivnost, usmeno ili pisano, koristeći najjednostavnije izraze molbi, zahvalnosti, izvinjenja.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Giochiamo a calcio? Andiamo al cinema?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Vieni alla mia festa?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Sì, grazie!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Va bene.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Mi dispiace, non posso.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 xml:space="preserve">Dai, usciamo/andiamo a…/facciamo…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Prezent indikativa (najfrekventniji pravilni glagoli).</w:t>
            </w:r>
            <w:r w:rsidRPr="0084021A">
              <w:rPr>
                <w:rFonts w:ascii="Arial" w:eastAsia="Times New Roman" w:hAnsi="Arial" w:cs="Arial"/>
                <w:lang w:eastAsia="sr-Latn-CS"/>
              </w:rPr>
              <w:br/>
              <w:t xml:space="preserve">Nepravilni glagoli </w:t>
            </w:r>
            <w:r w:rsidRPr="0084021A">
              <w:rPr>
                <w:rFonts w:ascii="Arial" w:eastAsia="Times New Roman" w:hAnsi="Arial" w:cs="Arial"/>
                <w:i/>
                <w:iCs/>
                <w:lang w:eastAsia="sr-Latn-CS"/>
              </w:rPr>
              <w:t>andare, venire, fare, potere, uscire.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prikladno prihvatanje i odbijanje poziva, rođendan i proslava rođendana, igre.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molbe, zahteva i zahvalnosti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kratke i jednostavne molbe i zahteve i reaguje na njih;</w:t>
            </w:r>
            <w:r w:rsidRPr="0084021A">
              <w:rPr>
                <w:rFonts w:ascii="Arial" w:eastAsia="Times New Roman" w:hAnsi="Arial" w:cs="Arial"/>
                <w:lang w:eastAsia="sr-Latn-CS"/>
              </w:rPr>
              <w:br/>
              <w:t>- uputi kratke i jednostavne molbe i zahteve;</w:t>
            </w:r>
            <w:r w:rsidRPr="0084021A">
              <w:rPr>
                <w:rFonts w:ascii="Arial" w:eastAsia="Times New Roman" w:hAnsi="Arial" w:cs="Arial"/>
                <w:lang w:eastAsia="sr-Latn-CS"/>
              </w:rPr>
              <w:br/>
              <w:t xml:space="preserve">- iskaže i prihvati zahvalnost na jednostavan način;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jednostavnih iskaza kojima se traži pomoć, usluga ili obaveštenje; davanje jednostavnog, usmenog i pisanog odgovora na iskazanu molbu ili zahtev; izražavanje i prihvatanje zahvalnosti u usmenom i pisanom obliku.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Vorrei un panino. Un succo di frutta, per favore.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Prego.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Grazie!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Buon appetito!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Mi puoi prestare il tuo libro?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Sì, certo./Grazie.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Mi presti una penna?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Određeni i neodređeni član </w:t>
            </w:r>
            <w:r w:rsidRPr="0084021A">
              <w:rPr>
                <w:rFonts w:ascii="Arial" w:eastAsia="Times New Roman" w:hAnsi="Arial" w:cs="Arial"/>
                <w:i/>
                <w:iCs/>
                <w:lang w:eastAsia="sr-Latn-CS"/>
              </w:rPr>
              <w:t>volere</w:t>
            </w:r>
            <w:r w:rsidRPr="0084021A">
              <w:rPr>
                <w:rFonts w:ascii="Arial" w:eastAsia="Times New Roman" w:hAnsi="Arial" w:cs="Arial"/>
                <w:lang w:eastAsia="sr-Latn-CS"/>
              </w:rPr>
              <w:t xml:space="preserve"> (kondicionalno, 1. lice jednine)</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pravila učtive komunikacije.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Čestitanje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jednostavno iskazane čestitke i odgovara na njih;</w:t>
            </w:r>
            <w:r w:rsidRPr="0084021A">
              <w:rPr>
                <w:rFonts w:ascii="Arial" w:eastAsia="Times New Roman" w:hAnsi="Arial" w:cs="Arial"/>
                <w:lang w:eastAsia="sr-Latn-CS"/>
              </w:rPr>
              <w:br/>
              <w:t xml:space="preserve">- uputi jednostavne čestitke;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kratkih i jednostavnih ustaljenih izraza kojima se čestita praznik, rođendan ili neki drugi značajan događaj; reagovanje na upućenu čestitku u usmenom i pisanom obliku; upućivanje kratkih prigodnih čestitki u usmenom i pisanom obliku.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Buon compleanno! Tanti auguri!</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Bravo/a/i/e! Bravissimo/a/i/e!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Buon Anno! Felice Anno Nuovo!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Buon Natale!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Forza!</w:t>
            </w:r>
            <w:r w:rsidRPr="0084021A">
              <w:rPr>
                <w:rFonts w:ascii="Arial" w:eastAsia="Times New Roman" w:hAnsi="Arial" w:cs="Arial"/>
                <w:lang w:eastAsia="sr-Latn-CS"/>
              </w:rPr>
              <w:t xml:space="preserve"> </w:t>
            </w:r>
            <w:r w:rsidRPr="0084021A">
              <w:rPr>
                <w:rFonts w:ascii="Arial" w:eastAsia="Times New Roman" w:hAnsi="Arial" w:cs="Arial"/>
                <w:lang w:eastAsia="sr-Latn-CS"/>
              </w:rPr>
              <w:br/>
              <w:t>Uzvične rečenice</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najznačajniji praznici i način obeležavanja/proslave.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jednostavan opis živih bića, predmeta, mesta i pojava;</w:t>
            </w:r>
            <w:r w:rsidRPr="0084021A">
              <w:rPr>
                <w:rFonts w:ascii="Arial" w:eastAsia="Times New Roman" w:hAnsi="Arial" w:cs="Arial"/>
                <w:lang w:eastAsia="sr-Latn-CS"/>
              </w:rPr>
              <w:br/>
              <w:t xml:space="preserve">- opiše živa bića, predmete i mesta i pojave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jednostavnih opisa živih bića, predmeta, mesta i pojava u kojima se pojavljuju informacije o spoljnom izgledu, pojavnim oblicima, dimenzijama i ostalim najjednostavnijim karakteristikama; davanje kratkih usmenih i pisanih opisa živih bića, predmeta, mesta i pojava.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La mia migliore amica si chiama Jasmina. È simpatica/alta. Ha i capelli castani/lunghi/corti. Le piace ascoltare la musica. Parla bene il francese.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Luca è di Torino. Torino è una bella città.</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 xml:space="preserve">Questo è il mio cane. Si </w:t>
            </w:r>
            <w:r w:rsidRPr="0084021A">
              <w:rPr>
                <w:rFonts w:ascii="Arial" w:eastAsia="Times New Roman" w:hAnsi="Arial" w:cs="Arial"/>
                <w:i/>
                <w:iCs/>
                <w:lang w:eastAsia="sr-Latn-CS"/>
              </w:rPr>
              <w:lastRenderedPageBreak/>
              <w:t>chiama...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È grande/piccolo/bianco...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Questo è uno zaino.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È rosso/giallo...</w:t>
            </w:r>
            <w:r w:rsidRPr="0084021A">
              <w:rPr>
                <w:rFonts w:ascii="Arial" w:eastAsia="Times New Roman" w:hAnsi="Arial" w:cs="Arial"/>
                <w:lang w:eastAsia="sr-Latn-CS"/>
              </w:rPr>
              <w:t xml:space="preserve"> </w:t>
            </w:r>
            <w:r w:rsidRPr="0084021A">
              <w:rPr>
                <w:rFonts w:ascii="Arial" w:eastAsia="Times New Roman" w:hAnsi="Arial" w:cs="Arial"/>
                <w:lang w:eastAsia="sr-Latn-CS"/>
              </w:rPr>
              <w:br/>
              <w:t>Pridevi iimenice (rod, broj i slaganje).</w:t>
            </w:r>
            <w:r w:rsidRPr="0084021A">
              <w:rPr>
                <w:rFonts w:ascii="Arial" w:eastAsia="Times New Roman" w:hAnsi="Arial" w:cs="Arial"/>
                <w:lang w:eastAsia="sr-Latn-CS"/>
              </w:rPr>
              <w:br/>
              <w:t>Pokazna zamenica (</w:t>
            </w:r>
            <w:r w:rsidRPr="0084021A">
              <w:rPr>
                <w:rFonts w:ascii="Arial" w:eastAsia="Times New Roman" w:hAnsi="Arial" w:cs="Arial"/>
                <w:i/>
                <w:iCs/>
                <w:lang w:eastAsia="sr-Latn-CS"/>
              </w:rPr>
              <w:t>questo</w:t>
            </w:r>
            <w:r w:rsidRPr="0084021A">
              <w:rPr>
                <w:rFonts w:ascii="Arial" w:eastAsia="Times New Roman" w:hAnsi="Arial" w:cs="Arial"/>
                <w:lang w:eastAsia="sr-Latn-CS"/>
              </w:rPr>
              <w:t>).</w:t>
            </w:r>
            <w:r w:rsidRPr="0084021A">
              <w:rPr>
                <w:rFonts w:ascii="Arial" w:eastAsia="Times New Roman" w:hAnsi="Arial" w:cs="Arial"/>
                <w:lang w:eastAsia="sr-Latn-CS"/>
              </w:rPr>
              <w:br/>
              <w:t>Prilozi za način (</w:t>
            </w:r>
            <w:r w:rsidRPr="0084021A">
              <w:rPr>
                <w:rFonts w:ascii="Arial" w:eastAsia="Times New Roman" w:hAnsi="Arial" w:cs="Arial"/>
                <w:i/>
                <w:iCs/>
                <w:lang w:eastAsia="sr-Latn-CS"/>
              </w:rPr>
              <w:t>bene, male</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kultura stanovanja, odnos prema živoj i neživoj prirodi.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Opisivanje uobičajenih i trenutnih aktivnosti, planova i sposobnosti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jednostavne iskaze o uobičajenim i trenutnim aktivnostima i sposobnostima i reaguje na njih;</w:t>
            </w:r>
            <w:r w:rsidRPr="0084021A">
              <w:rPr>
                <w:rFonts w:ascii="Arial" w:eastAsia="Times New Roman" w:hAnsi="Arial" w:cs="Arial"/>
                <w:lang w:eastAsia="sr-Latn-CS"/>
              </w:rPr>
              <w:br/>
              <w:t>- opiše i planira uobičajene i trenutne aktivnosti kratkim jednostavnim jezičkim sredstvima;</w:t>
            </w:r>
            <w:r w:rsidRPr="0084021A">
              <w:rPr>
                <w:rFonts w:ascii="Arial" w:eastAsia="Times New Roman" w:hAnsi="Arial" w:cs="Arial"/>
                <w:lang w:eastAsia="sr-Latn-CS"/>
              </w:rPr>
              <w:br/>
              <w:t xml:space="preserve">- opiše šta ume/ne ume da (u)radi;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opisa u vezi sa uobičajenim i trenutnim aktivno-stima, planovima i sposobnostima u porodičnoj i školskoj sredini; sastavljanje poruka i spiskova u vezi sa uobičajenim i trenutnim aktivnostima, planovima i sposobnostima.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Ogni giorno mi alzo alle…faccio colazione...vado a scuola...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Ho lezioni di italiano il mercoledì e il venerdì.</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Il sabato vado in piscina.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A che ora inizia la lezione?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Domani devo: fare la spesa, comprare il latte, fare i compiti, chiamare la nonna...</w:t>
            </w:r>
            <w:r w:rsidRPr="0084021A">
              <w:rPr>
                <w:rFonts w:ascii="Arial" w:eastAsia="Times New Roman" w:hAnsi="Arial" w:cs="Arial"/>
                <w:lang w:eastAsia="sr-Latn-CS"/>
              </w:rPr>
              <w:t xml:space="preserve"> </w:t>
            </w:r>
            <w:r w:rsidRPr="0084021A">
              <w:rPr>
                <w:rFonts w:ascii="Arial" w:eastAsia="Times New Roman" w:hAnsi="Arial" w:cs="Arial"/>
                <w:lang w:eastAsia="sr-Latn-CS"/>
              </w:rPr>
              <w:br/>
              <w:t>Prezent indikativa (najfrekventniji povratni glagoli).</w:t>
            </w:r>
            <w:r w:rsidRPr="0084021A">
              <w:rPr>
                <w:rFonts w:ascii="Arial" w:eastAsia="Times New Roman" w:hAnsi="Arial" w:cs="Arial"/>
                <w:lang w:eastAsia="sr-Latn-CS"/>
              </w:rPr>
              <w:br/>
              <w:t>Predlozi.</w:t>
            </w:r>
            <w:r w:rsidRPr="0084021A">
              <w:rPr>
                <w:rFonts w:ascii="Arial" w:eastAsia="Times New Roman" w:hAnsi="Arial" w:cs="Arial"/>
                <w:lang w:eastAsia="sr-Latn-CS"/>
              </w:rPr>
              <w:br/>
              <w:t>Prilozi za vreme (</w:t>
            </w:r>
            <w:r w:rsidRPr="0084021A">
              <w:rPr>
                <w:rFonts w:ascii="Arial" w:eastAsia="Times New Roman" w:hAnsi="Arial" w:cs="Arial"/>
                <w:i/>
                <w:iCs/>
                <w:lang w:eastAsia="sr-Latn-CS"/>
              </w:rPr>
              <w:t>oggi, domani, dopo, sempre</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radno vreme, razonoda, život porodice.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svakodnevne iskaze u vezi s neposrednim potrebama, osetima i osećanjima i reaguje na njih;</w:t>
            </w:r>
            <w:r w:rsidRPr="0084021A">
              <w:rPr>
                <w:rFonts w:ascii="Arial" w:eastAsia="Times New Roman" w:hAnsi="Arial" w:cs="Arial"/>
                <w:lang w:eastAsia="sr-Latn-CS"/>
              </w:rPr>
              <w:br/>
              <w:t xml:space="preserve">- izrazi osnovne potrebe, osete i osećanja kratkim i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iskaza u vezi sa potrebama, osetima osećanjima; saopštavanje potreba i oseta i predlaganje rešenja u vezi s njima; usmeno </w:t>
            </w:r>
            <w:r w:rsidRPr="0084021A">
              <w:rPr>
                <w:rFonts w:ascii="Arial" w:eastAsia="Times New Roman" w:hAnsi="Arial" w:cs="Arial"/>
                <w:lang w:eastAsia="sr-Latn-CS"/>
              </w:rPr>
              <w:lastRenderedPageBreak/>
              <w:t xml:space="preserve">i pisano iskazivanje svojih osećanja i (empatično) reagovanje na tuđa.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Ho fame/sete/caldo/freddo.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Posso aprire la finestra?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Chiudiamo la porta?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Perché non vai a scuola?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Perché mi sento male.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Vuoi da bere?/da mangiare?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No, grazie, non ho sete/fame.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Vorrei un bicchiere d’acqua.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Non bevo le bibite gassate.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Prezent indikativa (nepravilni glagoli </w:t>
            </w:r>
            <w:r w:rsidRPr="0084021A">
              <w:rPr>
                <w:rFonts w:ascii="Arial" w:eastAsia="Times New Roman" w:hAnsi="Arial" w:cs="Arial"/>
                <w:i/>
                <w:iCs/>
                <w:lang w:eastAsia="sr-Latn-CS"/>
              </w:rPr>
              <w:t>bere, volere</w:t>
            </w:r>
            <w:r w:rsidRPr="0084021A">
              <w:rPr>
                <w:rFonts w:ascii="Arial" w:eastAsia="Times New Roman" w:hAnsi="Arial" w:cs="Arial"/>
                <w:lang w:eastAsia="sr-Latn-CS"/>
              </w:rPr>
              <w:t>).</w:t>
            </w:r>
            <w:r w:rsidRPr="0084021A">
              <w:rPr>
                <w:rFonts w:ascii="Arial" w:eastAsia="Times New Roman" w:hAnsi="Arial" w:cs="Arial"/>
                <w:lang w:eastAsia="sr-Latn-CS"/>
              </w:rPr>
              <w:br/>
              <w:t>Kondicional učtivosti, prvo lice jednine (</w:t>
            </w:r>
            <w:r w:rsidRPr="0084021A">
              <w:rPr>
                <w:rFonts w:ascii="Arial" w:eastAsia="Times New Roman" w:hAnsi="Arial" w:cs="Arial"/>
                <w:i/>
                <w:iCs/>
                <w:lang w:eastAsia="sr-Latn-CS"/>
              </w:rPr>
              <w:t>volere</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mimika i gestikulacija; upotreba emotikona.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prostornih odnosa i veličina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jednostavna obaveštenja o prostoru i orijentaciji u prostoru i reaguje na njih;</w:t>
            </w:r>
            <w:r w:rsidRPr="0084021A">
              <w:rPr>
                <w:rFonts w:ascii="Arial" w:eastAsia="Times New Roman" w:hAnsi="Arial" w:cs="Arial"/>
                <w:lang w:eastAsia="sr-Latn-CS"/>
              </w:rPr>
              <w:br/>
              <w:t>- traži i pruži kratka i jednostavna obaveštenja o orijentaciji u prostoru;</w:t>
            </w:r>
            <w:r w:rsidRPr="0084021A">
              <w:rPr>
                <w:rFonts w:ascii="Arial" w:eastAsia="Times New Roman" w:hAnsi="Arial" w:cs="Arial"/>
                <w:lang w:eastAsia="sr-Latn-CS"/>
              </w:rPr>
              <w:br/>
              <w:t xml:space="preserve">- opiše neposredni prostor u kojem se kreće;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tekstova u kojima se na jednostavan način opisuju prostorni odnosi i orijentacija u prostoru; usmeno i pisano traženje i davanje informacija o snalaženju/orijentaciji u prostoru; usmeno i pisano opisivanje prostornih odnosa u privatnom i javnom prostoru (soba, stan, kuća, učionica, škola, muzej, bioskop).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Scusi/a, dove si trova farmacia?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È in Via Garibarldi, dietro il bar.</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Dov’e’ la sedia?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È accanto/dietro/davanti a/sotto/sopra...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Cosa c’è sul banco?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C’è un libro e uno zaino.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Nella mia camera c’è/ci sono...</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Frekventni predlozi (npr. </w:t>
            </w:r>
            <w:r w:rsidRPr="0084021A">
              <w:rPr>
                <w:rFonts w:ascii="Arial" w:eastAsia="Times New Roman" w:hAnsi="Arial" w:cs="Arial"/>
                <w:i/>
                <w:iCs/>
                <w:lang w:eastAsia="sr-Latn-CS"/>
              </w:rPr>
              <w:t>dentro, fuori, sotto, sopra, davanti, dietro</w:t>
            </w:r>
            <w:r w:rsidRPr="0084021A">
              <w:rPr>
                <w:rFonts w:ascii="Arial" w:eastAsia="Times New Roman" w:hAnsi="Arial" w:cs="Arial"/>
                <w:lang w:eastAsia="sr-Latn-CS"/>
              </w:rPr>
              <w:t>.</w:t>
            </w:r>
            <w:r w:rsidRPr="0084021A">
              <w:rPr>
                <w:rFonts w:ascii="Arial" w:eastAsia="Times New Roman" w:hAnsi="Arial" w:cs="Arial"/>
                <w:i/>
                <w:iCs/>
                <w:lang w:eastAsia="sr-Latn-CS"/>
              </w:rPr>
              <w:t>..</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lang w:eastAsia="sr-Latn-CS"/>
              </w:rPr>
              <w:lastRenderedPageBreak/>
              <w:t>Prilozi za mesto (</w:t>
            </w:r>
            <w:r w:rsidRPr="0084021A">
              <w:rPr>
                <w:rFonts w:ascii="Arial" w:eastAsia="Times New Roman" w:hAnsi="Arial" w:cs="Arial"/>
                <w:i/>
                <w:iCs/>
                <w:lang w:eastAsia="sr-Latn-CS"/>
              </w:rPr>
              <w:t>qui, qua, lì, là, giù</w:t>
            </w:r>
            <w:r w:rsidRPr="0084021A">
              <w:rPr>
                <w:rFonts w:ascii="Arial" w:eastAsia="Times New Roman" w:hAnsi="Arial" w:cs="Arial"/>
                <w:lang w:eastAsia="sr-Latn-CS"/>
              </w:rPr>
              <w:t>).</w:t>
            </w:r>
            <w:r w:rsidRPr="0084021A">
              <w:rPr>
                <w:rFonts w:ascii="Arial" w:eastAsia="Times New Roman" w:hAnsi="Arial" w:cs="Arial"/>
                <w:lang w:eastAsia="sr-Latn-CS"/>
              </w:rPr>
              <w:br/>
              <w:t xml:space="preserve">Upitniprilozi: </w:t>
            </w:r>
            <w:r w:rsidRPr="0084021A">
              <w:rPr>
                <w:rFonts w:ascii="Arial" w:eastAsia="Times New Roman" w:hAnsi="Arial" w:cs="Arial"/>
                <w:i/>
                <w:iCs/>
                <w:lang w:eastAsia="sr-Latn-CS"/>
              </w:rPr>
              <w:t>dove.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C’è/cisono.</w:t>
            </w:r>
            <w:r w:rsidRPr="0084021A">
              <w:rPr>
                <w:rFonts w:ascii="Arial" w:eastAsia="Times New Roman" w:hAnsi="Arial" w:cs="Arial"/>
                <w:lang w:eastAsia="sr-Latn-CS"/>
              </w:rPr>
              <w:t xml:space="preserve"> </w:t>
            </w:r>
            <w:r w:rsidRPr="0084021A">
              <w:rPr>
                <w:rFonts w:ascii="Arial" w:eastAsia="Times New Roman" w:hAnsi="Arial" w:cs="Arial"/>
                <w:lang w:eastAsia="sr-Latn-CS"/>
              </w:rPr>
              <w:br/>
              <w:t>Imenice (jednina, množina).</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javni prostor, kultura stanovanja.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vremena (hronološkog i meteorološkog)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jednostavna obaveštenja o hronološkom/meteorološkom vremenu i reaguje na njih;</w:t>
            </w:r>
            <w:r w:rsidRPr="0084021A">
              <w:rPr>
                <w:rFonts w:ascii="Arial" w:eastAsia="Times New Roman" w:hAnsi="Arial" w:cs="Arial"/>
                <w:lang w:eastAsia="sr-Latn-CS"/>
              </w:rPr>
              <w:br/>
              <w:t xml:space="preserve">- traži i daje kratka i jednostavna obaveštenja o hronološkom/meteorološkom vremenu;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kratkih tekstova koji se odnose na tačno vreme, dan, mesec ili deo dana (razglas/plan vožnje na autobuskoj/železničkog stanici, aerodromu; bioskopski program, dogovor za neku aktivnost) ili na meteorološko vreme (trenutne ili uobičajene vremenske prilike); usmeno i pisano traženje i davanje informacija o vremenu dešavanja neke aktivnosti ili meteorološkim prilikama.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Che ore sono? Che ora è?</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Sono le cinque.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Oggi è il 21 febbraio 2017.</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Il mio compleanno è il 6 giugno.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Domani vado al cinema.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A che ora cominicia il film?</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Alle 18.00.</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Il treno parte per Firenze alle 10.</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Quando vai in Italia?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Fra un mese. In giugno.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Che tempo fa? Piove. Nevica.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Upitni prilozi: </w:t>
            </w:r>
            <w:r w:rsidRPr="0084021A">
              <w:rPr>
                <w:rFonts w:ascii="Arial" w:eastAsia="Times New Roman" w:hAnsi="Arial" w:cs="Arial"/>
                <w:i/>
                <w:iCs/>
                <w:lang w:eastAsia="sr-Latn-CS"/>
              </w:rPr>
              <w:t>quando.</w:t>
            </w:r>
            <w:r w:rsidRPr="0084021A">
              <w:rPr>
                <w:rFonts w:ascii="Arial" w:eastAsia="Times New Roman" w:hAnsi="Arial" w:cs="Arial"/>
                <w:lang w:eastAsia="sr-Latn-CS"/>
              </w:rPr>
              <w:t xml:space="preserve"> </w:t>
            </w:r>
            <w:r w:rsidRPr="0084021A">
              <w:rPr>
                <w:rFonts w:ascii="Arial" w:eastAsia="Times New Roman" w:hAnsi="Arial" w:cs="Arial"/>
                <w:lang w:eastAsia="sr-Latn-CS"/>
              </w:rPr>
              <w:br/>
              <w:t>Upotreba sadašnjeg vremena za izražavanje budućnosti.</w:t>
            </w:r>
            <w:r w:rsidRPr="0084021A">
              <w:rPr>
                <w:rFonts w:ascii="Arial" w:eastAsia="Times New Roman" w:hAnsi="Arial" w:cs="Arial"/>
                <w:lang w:eastAsia="sr-Latn-CS"/>
              </w:rPr>
              <w:br/>
              <w:t>Prilozi za vreme (adesso, oggi, domani, mai, sempre..).</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klima, razgovor o vremenu, geografske destinacije.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jednostavne iskaze kojima se izražava pripadanje/nepripadanje, posedovanje/neposedovanje i reaguje na njih;</w:t>
            </w:r>
            <w:r w:rsidRPr="0084021A">
              <w:rPr>
                <w:rFonts w:ascii="Arial" w:eastAsia="Times New Roman" w:hAnsi="Arial" w:cs="Arial"/>
                <w:lang w:eastAsia="sr-Latn-CS"/>
              </w:rPr>
              <w:br/>
            </w:r>
            <w:r w:rsidRPr="0084021A">
              <w:rPr>
                <w:rFonts w:ascii="Arial" w:eastAsia="Times New Roman" w:hAnsi="Arial" w:cs="Arial"/>
                <w:lang w:eastAsia="sr-Latn-CS"/>
              </w:rPr>
              <w:lastRenderedPageBreak/>
              <w:t xml:space="preserve">- traži i da jednostavne iskaze kojima se izražava pripadanje/nepripadanje, posedovanje/neposedovanje;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tekstova s jednostavnim </w:t>
            </w:r>
            <w:r w:rsidRPr="0084021A">
              <w:rPr>
                <w:rFonts w:ascii="Arial" w:eastAsia="Times New Roman" w:hAnsi="Arial" w:cs="Arial"/>
                <w:lang w:eastAsia="sr-Latn-CS"/>
              </w:rPr>
              <w:lastRenderedPageBreak/>
              <w:t xml:space="preserve">iskazima za izražavanje pripadanja/nepripadanja i posedovanja/neposedovanja i reagovanje na njih; usmeno i pisano, iskazivanje pripadanja/nepripadanja i posedovanja/neposedovanja.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Questa è la mia famiglia. Ho due sorelle. Non ho fratelli.</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Questo è il tuo gatto?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Queste sono le mie penne.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Di chi è questo libro?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Questi quaderni sono di Marco.</w:t>
            </w:r>
            <w:r w:rsidRPr="0084021A">
              <w:rPr>
                <w:rFonts w:ascii="Arial" w:eastAsia="Times New Roman" w:hAnsi="Arial" w:cs="Arial"/>
                <w:lang w:eastAsia="sr-Latn-CS"/>
              </w:rPr>
              <w:t xml:space="preserve"> </w:t>
            </w:r>
            <w:r w:rsidRPr="0084021A">
              <w:rPr>
                <w:rFonts w:ascii="Arial" w:eastAsia="Times New Roman" w:hAnsi="Arial" w:cs="Arial"/>
                <w:lang w:eastAsia="sr-Latn-CS"/>
              </w:rPr>
              <w:br/>
              <w:t>Konstrukcija za iskazivanje pripadnosti.</w:t>
            </w:r>
            <w:r w:rsidRPr="0084021A">
              <w:rPr>
                <w:rFonts w:ascii="Arial" w:eastAsia="Times New Roman" w:hAnsi="Arial" w:cs="Arial"/>
                <w:lang w:eastAsia="sr-Latn-CS"/>
              </w:rPr>
              <w:br/>
              <w:t>Prisvojni pridevi.</w:t>
            </w:r>
            <w:r w:rsidRPr="0084021A">
              <w:rPr>
                <w:rFonts w:ascii="Arial" w:eastAsia="Times New Roman" w:hAnsi="Arial" w:cs="Arial"/>
                <w:lang w:eastAsia="sr-Latn-CS"/>
              </w:rPr>
              <w:br/>
              <w:t>Pokazni pridevi.</w:t>
            </w:r>
            <w:r w:rsidRPr="0084021A">
              <w:rPr>
                <w:rFonts w:ascii="Arial" w:eastAsia="Times New Roman" w:hAnsi="Arial" w:cs="Arial"/>
                <w:lang w:eastAsia="sr-Latn-CS"/>
              </w:rPr>
              <w:br/>
              <w:t>Određeni i neodređeni član.</w:t>
            </w:r>
            <w:r w:rsidRPr="0084021A">
              <w:rPr>
                <w:rFonts w:ascii="Arial" w:eastAsia="Times New Roman" w:hAnsi="Arial" w:cs="Arial"/>
                <w:lang w:eastAsia="sr-Latn-CS"/>
              </w:rPr>
              <w:br/>
              <w:t>Negacija.</w:t>
            </w:r>
            <w:r w:rsidRPr="0084021A">
              <w:rPr>
                <w:rFonts w:ascii="Arial" w:eastAsia="Times New Roman" w:hAnsi="Arial" w:cs="Arial"/>
                <w:lang w:eastAsia="sr-Latn-CS"/>
              </w:rPr>
              <w:br/>
              <w:t>Upitna intonacija.</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porodica i prijatelji, odnos prema životinjama, kućni ljubimci.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jednostavne iskaze za izražavanje dopadanja/nedopadanja, slaganja/neslaganja i reaguje na njih;</w:t>
            </w:r>
            <w:r w:rsidRPr="0084021A">
              <w:rPr>
                <w:rFonts w:ascii="Arial" w:eastAsia="Times New Roman" w:hAnsi="Arial" w:cs="Arial"/>
                <w:lang w:eastAsia="sr-Latn-CS"/>
              </w:rPr>
              <w:br/>
              <w:t xml:space="preserve">- 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tekstova s jednostavnim iskazima za izražavanje dopadanja/nedopadanja i reagovanje na njih; usmeno i pisano iskazivanje slaganja/neslaganja, dopadanja/nedopadanja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Ti piace il gelato di cioccolato? - Sì, mi piace.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Ti piacciono queste matite? - No, non mi piacciono molto.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Non mi piace giocare a tennis.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Il mio film preferito è...</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Ti va bene? - No, preferisco.</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Glagol </w:t>
            </w:r>
            <w:r w:rsidRPr="0084021A">
              <w:rPr>
                <w:rFonts w:ascii="Arial" w:eastAsia="Times New Roman" w:hAnsi="Arial" w:cs="Arial"/>
                <w:i/>
                <w:iCs/>
                <w:lang w:eastAsia="sr-Latn-CS"/>
              </w:rPr>
              <w:t>piacere.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Nenaglašenje lične zamenice u funkciji indirektnog objekta </w:t>
            </w:r>
            <w:r w:rsidRPr="0084021A">
              <w:rPr>
                <w:rFonts w:ascii="Arial" w:eastAsia="Times New Roman" w:hAnsi="Arial" w:cs="Arial"/>
                <w:i/>
                <w:iCs/>
                <w:lang w:eastAsia="sr-Latn-CS"/>
              </w:rPr>
              <w:t>(mi, ti, le/gli).</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lastRenderedPageBreak/>
              <w:t>(Inter)kulturni sadržaji:</w:t>
            </w:r>
            <w:r w:rsidRPr="0084021A">
              <w:rPr>
                <w:rFonts w:ascii="Arial" w:eastAsia="Times New Roman" w:hAnsi="Arial" w:cs="Arial"/>
                <w:lang w:eastAsia="sr-Latn-CS"/>
              </w:rPr>
              <w:t xml:space="preserve"> umetnost (književnost za mlade, strip, film, muzika...), hrana, sport.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Izražavanje količine i brojeva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jednostavne izraze koji se odnose na količinu (broj osoba, životinja i predmeta količina prilikom kupovine i sl.) i reaguje na njih;</w:t>
            </w:r>
            <w:r w:rsidRPr="0084021A">
              <w:rPr>
                <w:rFonts w:ascii="Arial" w:eastAsia="Times New Roman" w:hAnsi="Arial" w:cs="Arial"/>
                <w:lang w:eastAsia="sr-Latn-CS"/>
              </w:rPr>
              <w:br/>
              <w:t>- traži i pruži osnovne informacije u vezi sa količinama i brojevima;</w:t>
            </w:r>
            <w:r w:rsidRPr="0084021A">
              <w:rPr>
                <w:rFonts w:ascii="Arial" w:eastAsia="Times New Roman" w:hAnsi="Arial" w:cs="Arial"/>
                <w:lang w:eastAsia="sr-Latn-CS"/>
              </w:rPr>
              <w:br/>
              <w:t xml:space="preserve">- izrazi prisustvo i odsustvo nekoga ili nečega;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jednostavnih iskaza koje sadrže informacije u vezi sa količinom i brojevima (novčani iznos, uzrast, vreme, broj telefona i slično); usmeno i pisano korišćenje jednostavnih iskaza sa brojevima do 100.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Quanti ragazzi ci sono in aula?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Non c’è nessuno./Non prendo niente.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Ci sono 26 ragazzi nella mia classe.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Quanto costa questo astuccio?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C’è del pane?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C’è solo un litro di latte nel frigo.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Studi poco.</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Upitni pridev/prilog: </w:t>
            </w:r>
            <w:r w:rsidRPr="0084021A">
              <w:rPr>
                <w:rFonts w:ascii="Arial" w:eastAsia="Times New Roman" w:hAnsi="Arial" w:cs="Arial"/>
                <w:i/>
                <w:iCs/>
                <w:lang w:eastAsia="sr-Latn-CS"/>
              </w:rPr>
              <w:t>quanto.</w:t>
            </w:r>
            <w:r w:rsidRPr="0084021A">
              <w:rPr>
                <w:rFonts w:ascii="Arial" w:eastAsia="Times New Roman" w:hAnsi="Arial" w:cs="Arial"/>
                <w:lang w:eastAsia="sr-Latn-CS"/>
              </w:rPr>
              <w:t xml:space="preserve"> </w:t>
            </w:r>
            <w:r w:rsidRPr="0084021A">
              <w:rPr>
                <w:rFonts w:ascii="Arial" w:eastAsia="Times New Roman" w:hAnsi="Arial" w:cs="Arial"/>
                <w:lang w:eastAsia="sr-Latn-CS"/>
              </w:rPr>
              <w:br/>
              <w:t>Partitivan član.</w:t>
            </w:r>
            <w:r w:rsidRPr="0084021A">
              <w:rPr>
                <w:rFonts w:ascii="Arial" w:eastAsia="Times New Roman" w:hAnsi="Arial" w:cs="Arial"/>
                <w:lang w:eastAsia="sr-Latn-CS"/>
              </w:rPr>
              <w:br/>
              <w:t>Osnovni brojevi (1−100).</w:t>
            </w:r>
            <w:r w:rsidRPr="0084021A">
              <w:rPr>
                <w:rFonts w:ascii="Arial" w:eastAsia="Times New Roman" w:hAnsi="Arial" w:cs="Arial"/>
                <w:lang w:eastAsia="sr-Latn-CS"/>
              </w:rPr>
              <w:br/>
              <w:t>Prilozi.</w:t>
            </w:r>
            <w:r w:rsidRPr="0084021A">
              <w:rPr>
                <w:rFonts w:ascii="Arial" w:eastAsia="Times New Roman" w:hAnsi="Arial" w:cs="Arial"/>
                <w:lang w:eastAsia="sr-Latn-CS"/>
              </w:rPr>
              <w:br/>
              <w:t xml:space="preserve">Prilozi </w:t>
            </w:r>
            <w:r w:rsidRPr="0084021A">
              <w:rPr>
                <w:rFonts w:ascii="Arial" w:eastAsia="Times New Roman" w:hAnsi="Arial" w:cs="Arial"/>
                <w:i/>
                <w:iCs/>
                <w:lang w:eastAsia="sr-Latn-CS"/>
              </w:rPr>
              <w:t>poco/molto.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društveno okruženje, putovanja. </w:t>
            </w:r>
          </w:p>
        </w:tc>
      </w:tr>
    </w:tbl>
    <w:p w:rsidR="0084021A" w:rsidRPr="0084021A" w:rsidRDefault="0084021A" w:rsidP="0084021A">
      <w:pPr>
        <w:spacing w:before="240" w:after="240" w:line="240" w:lineRule="auto"/>
        <w:jc w:val="center"/>
        <w:rPr>
          <w:rFonts w:ascii="Arial" w:eastAsia="Times New Roman" w:hAnsi="Arial" w:cs="Arial"/>
          <w:b/>
          <w:bCs/>
          <w:i/>
          <w:iCs/>
          <w:sz w:val="24"/>
          <w:szCs w:val="24"/>
          <w:lang w:eastAsia="sr-Latn-CS"/>
        </w:rPr>
      </w:pPr>
      <w:r w:rsidRPr="0084021A">
        <w:rPr>
          <w:rFonts w:ascii="Arial" w:eastAsia="Times New Roman" w:hAnsi="Arial" w:cs="Arial"/>
          <w:b/>
          <w:bCs/>
          <w:i/>
          <w:iCs/>
          <w:sz w:val="24"/>
          <w:szCs w:val="24"/>
          <w:lang w:eastAsia="sr-Latn-CS"/>
        </w:rPr>
        <w:t xml:space="preserve">NEMAČKI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973"/>
        <w:gridCol w:w="3062"/>
        <w:gridCol w:w="3156"/>
      </w:tblGrid>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OBLAST/TEMA</w:t>
            </w:r>
            <w:r w:rsidRPr="0084021A">
              <w:rPr>
                <w:rFonts w:ascii="Arial" w:eastAsia="Times New Roman" w:hAnsi="Arial" w:cs="Arial"/>
                <w:b/>
                <w:bCs/>
                <w:lang w:eastAsia="sr-Latn-C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ISHODI</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Po završenoj temi/oblasti 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Pozdravljanje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pozdravi i otpozdravi, primenjujući najjednostavnija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Reagovanje na usmeni ili pisani impuls sagovornika (nastavnika, vršnjaka, i slično) i iniciranje upoznavanja; uspostavljanja kontakta (npr. pri susretu, na razglednici, u </w:t>
            </w:r>
            <w:r w:rsidRPr="0084021A">
              <w:rPr>
                <w:rFonts w:ascii="Arial" w:eastAsia="Times New Roman" w:hAnsi="Arial" w:cs="Arial"/>
                <w:lang w:eastAsia="sr-Latn-CS"/>
              </w:rPr>
              <w:lastRenderedPageBreak/>
              <w:t xml:space="preserve">imejlu, SMS-u).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Guten Morgen/Guten Tag/Guten Abend/Hallo!</w:t>
            </w:r>
            <w:r w:rsidRPr="0084021A">
              <w:rPr>
                <w:rFonts w:ascii="Arial" w:eastAsia="Times New Roman" w:hAnsi="Arial" w:cs="Arial"/>
                <w:i/>
                <w:iCs/>
                <w:lang w:eastAsia="sr-Latn-CS"/>
              </w:rPr>
              <w:br/>
              <w:t>Gute Nacht/Auf Wiedersehen/Auf Wiederschauen/Tschüs!</w:t>
            </w:r>
            <w:r w:rsidRPr="0084021A">
              <w:rPr>
                <w:rFonts w:ascii="Arial" w:eastAsia="Times New Roman" w:hAnsi="Arial" w:cs="Arial"/>
                <w:i/>
                <w:iCs/>
                <w:lang w:eastAsia="sr-Latn-CS"/>
              </w:rPr>
              <w:br/>
              <w:t>Bis dann. Bis später.</w:t>
            </w:r>
            <w:r w:rsidRPr="0084021A">
              <w:rPr>
                <w:rFonts w:ascii="Arial" w:eastAsia="Times New Roman" w:hAnsi="Arial" w:cs="Arial"/>
                <w:i/>
                <w:iCs/>
                <w:lang w:eastAsia="sr-Latn-CS"/>
              </w:rPr>
              <w:br/>
              <w:t>Wie geht`s? Wie geht es Ihnen?</w:t>
            </w:r>
            <w:r w:rsidRPr="0084021A">
              <w:rPr>
                <w:rFonts w:ascii="Arial" w:eastAsia="Times New Roman" w:hAnsi="Arial" w:cs="Arial"/>
                <w:i/>
                <w:iCs/>
                <w:lang w:eastAsia="sr-Latn-CS"/>
              </w:rPr>
              <w:br/>
              <w:t>Danke, gut. Und dir?/Und Ihnen?/Und selbst/selber?</w:t>
            </w:r>
            <w:r w:rsidRPr="0084021A">
              <w:rPr>
                <w:rFonts w:ascii="Arial" w:eastAsia="Times New Roman" w:hAnsi="Arial" w:cs="Arial"/>
                <w:i/>
                <w:iCs/>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formalno i neformalno pozdravljanje; ustaljena pravila učtivosti, ime i prezime, nadimci.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Predstavljanje sebe i drugih; davanje osnovnih informacija o sebi; davanje i i traženje osnovnih informacija o drugima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predstavi sebe i drugog;</w:t>
            </w:r>
            <w:r w:rsidRPr="0084021A">
              <w:rPr>
                <w:rFonts w:ascii="Arial" w:eastAsia="Times New Roman" w:hAnsi="Arial" w:cs="Arial"/>
                <w:lang w:eastAsia="sr-Latn-CS"/>
              </w:rPr>
              <w:br/>
              <w:t xml:space="preserve">- razume jasno postavljena jednostavna pitanja lične prirode i odgovara na njih;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Iniciranje upoznavanja, posredovanje u upoznavanju i predstavljanje drugih osoba, prisutnih i odsutnih, usmeno i pisano; slušanje i čitanje kratkih i jednostavnih tekstova kojim se neko predstavlja; popunjavanje formulara osnovnim ličnim podacima (prijava na kurs, pretplata na dečji časopis, nalepnica za prtljag, članska karta i slično).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Mein Name ist Petra Novak. Ich heiße Petra (Novak). Ich bin Petra (Novak).</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Wie heißt du? Wie heißen Sie? Wie heißt ihr? Wer ist das?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Das ist Markus. Das ist meine Lehrerin, Frau Simin./Freut mich.</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Meine Eltern heißen Zorica und Drago.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Woher kommst du? Woher kommt ihr? Woher kommen Sie?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Ich komme aus Serbien.</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Ich wohne in Smederevo. Wo wohnst du?</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lastRenderedPageBreak/>
              <w:t>Wie ist deine Adresse/Telefonnummer?</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Prezent slabih glagola i najfrekventnijih jakih glagola (</w:t>
            </w:r>
            <w:r w:rsidRPr="0084021A">
              <w:rPr>
                <w:rFonts w:ascii="Arial" w:eastAsia="Times New Roman" w:hAnsi="Arial" w:cs="Arial"/>
                <w:i/>
                <w:iCs/>
                <w:lang w:eastAsia="sr-Latn-CS"/>
              </w:rPr>
              <w:t>schlafen, fahren, essen, lesen, geben, nehmen, sprechen</w:t>
            </w:r>
            <w:r w:rsidRPr="0084021A">
              <w:rPr>
                <w:rFonts w:ascii="Arial" w:eastAsia="Times New Roman" w:hAnsi="Arial" w:cs="Arial"/>
                <w:lang w:eastAsia="sr-Latn-CS"/>
              </w:rPr>
              <w:t>).</w:t>
            </w:r>
            <w:r w:rsidRPr="0084021A">
              <w:rPr>
                <w:rFonts w:ascii="Arial" w:eastAsia="Times New Roman" w:hAnsi="Arial" w:cs="Arial"/>
                <w:lang w:eastAsia="sr-Latn-CS"/>
              </w:rPr>
              <w:br/>
              <w:t>Upotreba određenog, neodređenog, negacionog, prisvojnog člana u nominativu i akuzativu. Upotreba nultog člana.</w:t>
            </w:r>
            <w:r w:rsidRPr="0084021A">
              <w:rPr>
                <w:rFonts w:ascii="Arial" w:eastAsia="Times New Roman" w:hAnsi="Arial" w:cs="Arial"/>
                <w:lang w:eastAsia="sr-Latn-CS"/>
              </w:rPr>
              <w:br/>
              <w:t>Upotreba upitnih zamenica i priloga (</w:t>
            </w:r>
            <w:r w:rsidRPr="0084021A">
              <w:rPr>
                <w:rFonts w:ascii="Arial" w:eastAsia="Times New Roman" w:hAnsi="Arial" w:cs="Arial"/>
                <w:i/>
                <w:iCs/>
                <w:lang w:eastAsia="sr-Latn-CS"/>
              </w:rPr>
              <w:t>wer, was; wo, wie, wann</w:t>
            </w:r>
            <w:r w:rsidRPr="0084021A">
              <w:rPr>
                <w:rFonts w:ascii="Arial" w:eastAsia="Times New Roman" w:hAnsi="Arial" w:cs="Arial"/>
                <w:lang w:eastAsia="sr-Latn-CS"/>
              </w:rPr>
              <w:t xml:space="preserve">). Upotreba pokazne zamenice </w:t>
            </w:r>
            <w:r w:rsidRPr="0084021A">
              <w:rPr>
                <w:rFonts w:ascii="Arial" w:eastAsia="Times New Roman" w:hAnsi="Arial" w:cs="Arial"/>
                <w:i/>
                <w:iCs/>
                <w:lang w:eastAsia="sr-Latn-CS"/>
              </w:rPr>
              <w:t>das</w:t>
            </w:r>
            <w:r w:rsidRPr="0084021A">
              <w:rPr>
                <w:rFonts w:ascii="Arial" w:eastAsia="Times New Roman" w:hAnsi="Arial" w:cs="Arial"/>
                <w:lang w:eastAsia="sr-Latn-CS"/>
              </w:rPr>
              <w:t>.</w:t>
            </w:r>
            <w:r w:rsidRPr="0084021A">
              <w:rPr>
                <w:rFonts w:ascii="Arial" w:eastAsia="Times New Roman" w:hAnsi="Arial" w:cs="Arial"/>
                <w:lang w:eastAsia="sr-Latn-CS"/>
              </w:rPr>
              <w:br/>
              <w:t>Iskazna i upitna rečenica - položaj glagola/red reči.</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formalno i neformalno predstavljanje, imenovanje srodstva, ime i prezime, zemlje nemačkog govornog područja.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razume uputstva i naloge i reaguje na njih;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naloga i uputstava i reagovanje na njih (komunikacija u učionici - uputstva i nalozi koje razmenjuju učesnici u nastavnom procesu, uputstva za igru i slično).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Komm her! Kommt an die Tafel!</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Setz dich! Setzt euch!</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Mach(t) das Buch auf/zu!</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Lies/Lest vor! Hör(t) zu! Sing(t) mit! Sprich/Sprecht nach! Hör/Hört zu!</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Steh(t) auf! Pass(t) auf!</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Gib dein Buch an Petra!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Gebt mir eure Hausaufgaben!</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Kannst du mir dein Heft geben? Kann ich dein Heft bekommen?</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Imperativ - potvrdni i odrični oblici 2. lica jednine i množine. </w:t>
            </w:r>
            <w:r w:rsidRPr="0084021A">
              <w:rPr>
                <w:rFonts w:ascii="Arial" w:eastAsia="Times New Roman" w:hAnsi="Arial" w:cs="Arial"/>
                <w:lang w:eastAsia="sr-Latn-CS"/>
              </w:rPr>
              <w:lastRenderedPageBreak/>
              <w:t xml:space="preserve">Upotreba negacione partikule </w:t>
            </w:r>
            <w:r w:rsidRPr="0084021A">
              <w:rPr>
                <w:rFonts w:ascii="Arial" w:eastAsia="Times New Roman" w:hAnsi="Arial" w:cs="Arial"/>
                <w:i/>
                <w:iCs/>
                <w:lang w:eastAsia="sr-Latn-CS"/>
              </w:rPr>
              <w:t>nicht</w:t>
            </w:r>
            <w:r w:rsidRPr="0084021A">
              <w:rPr>
                <w:rFonts w:ascii="Arial" w:eastAsia="Times New Roman" w:hAnsi="Arial" w:cs="Arial"/>
                <w:lang w:eastAsia="sr-Latn-CS"/>
              </w:rPr>
              <w:t>. Imperativ glagola sa naglašenim prefiksom (receptivno).</w:t>
            </w:r>
            <w:r w:rsidRPr="0084021A">
              <w:rPr>
                <w:rFonts w:ascii="Arial" w:eastAsia="Times New Roman" w:hAnsi="Arial" w:cs="Arial"/>
                <w:lang w:eastAsia="sr-Latn-CS"/>
              </w:rPr>
              <w:br/>
              <w:t>Modalni glagoli u ljubazno formulisanim molbama, uputstvima i predlozima (receptivno).</w:t>
            </w:r>
            <w:r w:rsidRPr="0084021A">
              <w:rPr>
                <w:rFonts w:ascii="Arial" w:eastAsia="Times New Roman" w:hAnsi="Arial" w:cs="Arial"/>
                <w:lang w:eastAsia="sr-Latn-CS"/>
              </w:rPr>
              <w:br/>
              <w:t>Red reči u rečenicama sa imperativom.</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poštovanje osnovnih normi učtivosti, pesme.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pravila ponašanja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razume jednostavna i pažljivo iskazana pravila ponašanja (sugestije, preporuke, zabrane) i reaguje na njih, uz vizuelnu podršku (znakovi, simboli i slično) i bez 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jednostavnih iskaza u vezi sa pravilima ponašanja.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Kann ich mich hier hinsetzen? Leider nicht, es sit besetzt.</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Hier darf man nicht sprechen. Du musst dein Handy ausschalten. Die Teire darf man nicht füttern.</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Neodređena zamenica </w:t>
            </w:r>
            <w:r w:rsidRPr="0084021A">
              <w:rPr>
                <w:rFonts w:ascii="Arial" w:eastAsia="Times New Roman" w:hAnsi="Arial" w:cs="Arial"/>
                <w:i/>
                <w:iCs/>
                <w:lang w:eastAsia="sr-Latn-CS"/>
              </w:rPr>
              <w:t>man</w:t>
            </w:r>
            <w:r w:rsidRPr="0084021A">
              <w:rPr>
                <w:rFonts w:ascii="Arial" w:eastAsia="Times New Roman" w:hAnsi="Arial" w:cs="Arial"/>
                <w:lang w:eastAsia="sr-Latn-CS"/>
              </w:rPr>
              <w:t xml:space="preserve"> u nominativu i akuzativu.</w:t>
            </w:r>
            <w:r w:rsidRPr="0084021A">
              <w:rPr>
                <w:rFonts w:ascii="Arial" w:eastAsia="Times New Roman" w:hAnsi="Arial" w:cs="Arial"/>
                <w:lang w:eastAsia="sr-Latn-CS"/>
              </w:rPr>
              <w:br/>
              <w:t>Prezent modalnih glagoli u formulisanim molbama, uputstvima i predlozima (receptivno).</w:t>
            </w:r>
            <w:r w:rsidRPr="0084021A">
              <w:rPr>
                <w:rFonts w:ascii="Arial" w:eastAsia="Times New Roman" w:hAnsi="Arial" w:cs="Arial"/>
                <w:lang w:eastAsia="sr-Latn-CS"/>
              </w:rPr>
              <w:br/>
              <w:t>Red reči u rečenicama sa imperativom.</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ponašanje na javnim mestima, značenje simbola.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poziv i reaguje na njega;</w:t>
            </w:r>
            <w:r w:rsidRPr="0084021A">
              <w:rPr>
                <w:rFonts w:ascii="Arial" w:eastAsia="Times New Roman" w:hAnsi="Arial" w:cs="Arial"/>
                <w:lang w:eastAsia="sr-Latn-CS"/>
              </w:rPr>
              <w:br/>
              <w:t xml:space="preserve">- uputi poziv na zajedničku aktivnost;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kratkih jednostavnih poziva na zajedničku aktivnost i reagovanje na njih, usmeno ili pisano (poziv na rođendan, žurku, na igru, u bioskop...); upućivanje i prihvatanje/odbijanje poziva na zajedničku aktivnost, usmeno ili pisano, koristeći </w:t>
            </w:r>
            <w:r w:rsidRPr="0084021A">
              <w:rPr>
                <w:rFonts w:ascii="Arial" w:eastAsia="Times New Roman" w:hAnsi="Arial" w:cs="Arial"/>
                <w:lang w:eastAsia="sr-Latn-CS"/>
              </w:rPr>
              <w:lastRenderedPageBreak/>
              <w:t xml:space="preserve">najjednostavnije izraze molbi, zahvalnosti, izvinjenja.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Spielen wir Fußball/Tischtennis/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Monopoly? Komm, wir spielen Schach!</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Wir spielen Basketball. Spielst du mit?</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Möchtest du zu meiner Party kommen?</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Komm zu mir! Gehen wir ins Kino?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Ja, gerne./Leider kann ich nicht. Ich muss lernen./Nien, ich habe keine Lust.</w:t>
            </w:r>
            <w:r w:rsidRPr="0084021A">
              <w:rPr>
                <w:rFonts w:ascii="Arial" w:eastAsia="Times New Roman" w:hAnsi="Arial" w:cs="Arial"/>
                <w:lang w:eastAsia="sr-Latn-CS"/>
              </w:rPr>
              <w:t xml:space="preserve"> </w:t>
            </w:r>
            <w:r w:rsidRPr="0084021A">
              <w:rPr>
                <w:rFonts w:ascii="Arial" w:eastAsia="Times New Roman" w:hAnsi="Arial" w:cs="Arial"/>
                <w:lang w:eastAsia="sr-Latn-CS"/>
              </w:rPr>
              <w:br/>
              <w:t>Upotreba glagola kretanja sa akuzativom.</w:t>
            </w:r>
            <w:r w:rsidRPr="0084021A">
              <w:rPr>
                <w:rFonts w:ascii="Arial" w:eastAsia="Times New Roman" w:hAnsi="Arial" w:cs="Arial"/>
                <w:lang w:eastAsia="sr-Latn-CS"/>
              </w:rPr>
              <w:br/>
              <w:t>Upotreba predloga (</w:t>
            </w:r>
            <w:r w:rsidRPr="0084021A">
              <w:rPr>
                <w:rFonts w:ascii="Arial" w:eastAsia="Times New Roman" w:hAnsi="Arial" w:cs="Arial"/>
                <w:i/>
                <w:iCs/>
                <w:lang w:eastAsia="sr-Latn-CS"/>
              </w:rPr>
              <w:t>an, in, auf</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prikladno prihvatanje i odbijanje poziva, rođendani, proslava rođendana, igre.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molbe, zahteva i zahvalnosti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kratke i jednostavne molbe i zahteve i reaguje na njih;</w:t>
            </w:r>
            <w:r w:rsidRPr="0084021A">
              <w:rPr>
                <w:rFonts w:ascii="Arial" w:eastAsia="Times New Roman" w:hAnsi="Arial" w:cs="Arial"/>
                <w:lang w:eastAsia="sr-Latn-CS"/>
              </w:rPr>
              <w:br/>
              <w:t>- uputi kratke i jednostavne molbe i zahteve;</w:t>
            </w:r>
            <w:r w:rsidRPr="0084021A">
              <w:rPr>
                <w:rFonts w:ascii="Arial" w:eastAsia="Times New Roman" w:hAnsi="Arial" w:cs="Arial"/>
                <w:lang w:eastAsia="sr-Latn-CS"/>
              </w:rPr>
              <w:br/>
              <w:t xml:space="preserve">- iskaže i prihvati zahvalnost na jednostavan način;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jednostavnih iskaza kojima se traži pomoć, usluga ili obaveštenje; davanje jednostavnog, usmenog i pisanog odgovora na iskazanu molbu ili zahtev; izražavanje i prihvatanje zahvalnosti u usmenom i pisanom obliku.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Kann ich dir/Ihnen helfen?/Ich habe eine Bitte.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Möchtest du eine Orange? Kannst du mir bitte eine Orange geben? Ich möchte eine Tasse Tee. Kannst du mir ein Stück Torte geben?Danke. Vielen Dank. Ich danke dir./Bitte. Nichts zu danken./Gern geschehen.</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Upotreba neodređenog člana u nominativu i akuzativu.</w:t>
            </w:r>
            <w:r w:rsidRPr="0084021A">
              <w:rPr>
                <w:rFonts w:ascii="Arial" w:eastAsia="Times New Roman" w:hAnsi="Arial" w:cs="Arial"/>
                <w:lang w:eastAsia="sr-Latn-CS"/>
              </w:rPr>
              <w:br/>
            </w:r>
            <w:r w:rsidRPr="0084021A">
              <w:rPr>
                <w:rFonts w:ascii="Arial" w:eastAsia="Times New Roman" w:hAnsi="Arial" w:cs="Arial"/>
                <w:lang w:eastAsia="sr-Latn-CS"/>
              </w:rPr>
              <w:lastRenderedPageBreak/>
              <w:t>Upotreba modalnih glagola u prezentu.</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pravila učtive komunikacije.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Čestitanje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jednostavno iskazane čestitke i odgovara na njih;</w:t>
            </w:r>
            <w:r w:rsidRPr="0084021A">
              <w:rPr>
                <w:rFonts w:ascii="Arial" w:eastAsia="Times New Roman" w:hAnsi="Arial" w:cs="Arial"/>
                <w:lang w:eastAsia="sr-Latn-CS"/>
              </w:rPr>
              <w:br/>
              <w:t xml:space="preserve">- uputi jednostavne čestitke;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kratkih i jednostavnih ustaljenih izraza kojima se čestita praznik, rođendan ili neki drugi značajan događaj; reagovanje na upućenu čestitku u usmenom i pisanom obliku; upućivanje kratkih prigodnih čestitki u usmenom i pisanom obliku.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Alles Gute zum Geburtstag! Liebe Lina, zum Geburtstag Viel Glück...</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Ich gratuiere dir/Ihnen zum Jubileum. Frohe Weihnachten/Ostern.</w:t>
            </w:r>
            <w:r w:rsidRPr="0084021A">
              <w:rPr>
                <w:rFonts w:ascii="Arial" w:eastAsia="Times New Roman" w:hAnsi="Arial" w:cs="Arial"/>
                <w:lang w:eastAsia="sr-Latn-CS"/>
              </w:rPr>
              <w:t xml:space="preserve"> </w:t>
            </w:r>
            <w:r w:rsidRPr="0084021A">
              <w:rPr>
                <w:rFonts w:ascii="Arial" w:eastAsia="Times New Roman" w:hAnsi="Arial" w:cs="Arial"/>
                <w:lang w:eastAsia="sr-Latn-CS"/>
              </w:rPr>
              <w:br/>
              <w:t>Upotreba ličnih zamenica u nominativu, dativu i akuzativu.</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najznačajniji praznici i način obeležavanja/proslave.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jednostavan opis živih bića, predmeta, mesta i pojava;</w:t>
            </w:r>
            <w:r w:rsidRPr="0084021A">
              <w:rPr>
                <w:rFonts w:ascii="Arial" w:eastAsia="Times New Roman" w:hAnsi="Arial" w:cs="Arial"/>
                <w:lang w:eastAsia="sr-Latn-CS"/>
              </w:rPr>
              <w:br/>
              <w:t xml:space="preserve">- opiše živa bića, predmete i mesta i pojave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jednostavnih opisa živih bića, predmeta, mesta i pojava u kojima se pojavljuju informacije o spoljnom izgledu, pojavnim oblicima, dimenzijama i ostalim najjednostavnijim karakteristikama; davanje kratkih usmenih i pisanih opisa živih bića, predmeta, mesta i pojava.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Meine Schwester ist groß und schlank.</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Wie sind deine Augen?Blau oder grün</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 xml:space="preserve">Ihr Hund ist 2 Jahre alt, klein </w:t>
            </w:r>
            <w:r w:rsidRPr="0084021A">
              <w:rPr>
                <w:rFonts w:ascii="Arial" w:eastAsia="Times New Roman" w:hAnsi="Arial" w:cs="Arial"/>
                <w:i/>
                <w:iCs/>
                <w:lang w:eastAsia="sr-Latn-CS"/>
              </w:rPr>
              <w:lastRenderedPageBreak/>
              <w:t>und schwarz. Er frisst gern Kekse.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Das ist mein Zimmer. Es ist klein aber schön. Es gefällt mir sehr.</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Anna ist meine beste Freundin. Sie ist nett und freundlich. Sie hilft mir gern.</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Ich wohne in Bonn. Bonn ist eine schöne Stadt am Rhein.</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Upotreba prideva i priloga kao imenskog dela predikata uz glagol </w:t>
            </w:r>
            <w:r w:rsidRPr="0084021A">
              <w:rPr>
                <w:rFonts w:ascii="Arial" w:eastAsia="Times New Roman" w:hAnsi="Arial" w:cs="Arial"/>
                <w:i/>
                <w:iCs/>
                <w:lang w:eastAsia="sr-Latn-CS"/>
              </w:rPr>
              <w:t>sein</w:t>
            </w:r>
            <w:r w:rsidRPr="0084021A">
              <w:rPr>
                <w:rFonts w:ascii="Arial" w:eastAsia="Times New Roman" w:hAnsi="Arial" w:cs="Arial"/>
                <w:lang w:eastAsia="sr-Latn-CS"/>
              </w:rPr>
              <w:t>.</w:t>
            </w:r>
            <w:r w:rsidRPr="0084021A">
              <w:rPr>
                <w:rFonts w:ascii="Arial" w:eastAsia="Times New Roman" w:hAnsi="Arial" w:cs="Arial"/>
                <w:lang w:eastAsia="sr-Latn-CS"/>
              </w:rPr>
              <w:br/>
              <w:t>Prisvojni determinativi u nominativu, dativu i akuzativu.</w:t>
            </w:r>
            <w:r w:rsidRPr="0084021A">
              <w:rPr>
                <w:rFonts w:ascii="Arial" w:eastAsia="Times New Roman" w:hAnsi="Arial" w:cs="Arial"/>
                <w:lang w:eastAsia="sr-Latn-CS"/>
              </w:rPr>
              <w:br/>
              <w:t>Red reči u iskazanoj i upitnoj rečenici.</w:t>
            </w:r>
            <w:r w:rsidRPr="0084021A">
              <w:rPr>
                <w:rFonts w:ascii="Arial" w:eastAsia="Times New Roman" w:hAnsi="Arial" w:cs="Arial"/>
                <w:lang w:eastAsia="sr-Latn-CS"/>
              </w:rPr>
              <w:br/>
              <w:t>Predlozi uz glagole mirovanja.</w:t>
            </w:r>
            <w:r w:rsidRPr="0084021A">
              <w:rPr>
                <w:rFonts w:ascii="Arial" w:eastAsia="Times New Roman" w:hAnsi="Arial" w:cs="Arial"/>
                <w:lang w:eastAsia="sr-Latn-CS"/>
              </w:rPr>
              <w:br/>
              <w:t>(</w:t>
            </w:r>
            <w:r w:rsidRPr="0084021A">
              <w:rPr>
                <w:rFonts w:ascii="Arial" w:eastAsia="Times New Roman" w:hAnsi="Arial" w:cs="Arial"/>
                <w:b/>
                <w:bCs/>
                <w:lang w:eastAsia="sr-Latn-CS"/>
              </w:rPr>
              <w:t xml:space="preserve">Inter)kulturni sadržaji: </w:t>
            </w:r>
            <w:r w:rsidRPr="0084021A">
              <w:rPr>
                <w:rFonts w:ascii="Arial" w:eastAsia="Times New Roman" w:hAnsi="Arial" w:cs="Arial"/>
                <w:lang w:eastAsia="sr-Latn-CS"/>
              </w:rPr>
              <w:t xml:space="preserve">kultura stanovanja, odnos prema živoj i neživoj prirodi.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Opisivanje uobičajenih i trenutnih aktivnosti, planova i sposobnosti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jednostavne iskaze o uobičajenim i trenutnim aktivnostima i sposobnostima i reaguje na njih;</w:t>
            </w:r>
            <w:r w:rsidRPr="0084021A">
              <w:rPr>
                <w:rFonts w:ascii="Arial" w:eastAsia="Times New Roman" w:hAnsi="Arial" w:cs="Arial"/>
                <w:lang w:eastAsia="sr-Latn-CS"/>
              </w:rPr>
              <w:br/>
              <w:t>- opiše i planira uobičajene i trenutne aktivnosti kratkim jednostavnim jezičkim sredstvima;</w:t>
            </w:r>
            <w:r w:rsidRPr="0084021A">
              <w:rPr>
                <w:rFonts w:ascii="Arial" w:eastAsia="Times New Roman" w:hAnsi="Arial" w:cs="Arial"/>
                <w:lang w:eastAsia="sr-Latn-CS"/>
              </w:rPr>
              <w:br/>
              <w:t xml:space="preserve">- opiše šta ume/ne ume da (u)radi;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opisa u vezi sa uobičajenim i trenutnim aktivnostima, planovima i spsosbnostima u porodičnoj i školskoj sredini; sastavljanje poruka i spiskova u vezi sa uobičajenim i trenutnim aktivnostima, planovima i sposobnostima.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Was machst du jetzt/heute Nachmittag?</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Ich mache meine Hausaufgaben.</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Ich wohne ganz oben im Haus/im fünften Stock.</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Hast du eine Wohnung oder ein Haus? Wann gehst du schlafen? Hast du freitags immer Deutsch.</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Ich gehe dreimal der Woche zum Training.</w:t>
            </w:r>
            <w:r w:rsidRPr="0084021A">
              <w:rPr>
                <w:rFonts w:ascii="Arial" w:eastAsia="Times New Roman" w:hAnsi="Arial" w:cs="Arial"/>
                <w:lang w:eastAsia="sr-Latn-CS"/>
              </w:rPr>
              <w:t xml:space="preserve"> </w:t>
            </w:r>
            <w:r w:rsidRPr="0084021A">
              <w:rPr>
                <w:rFonts w:ascii="Arial" w:eastAsia="Times New Roman" w:hAnsi="Arial" w:cs="Arial"/>
                <w:lang w:eastAsia="sr-Latn-CS"/>
              </w:rPr>
              <w:br/>
              <w:t>Upotreba priloga za vreme i mesto (</w:t>
            </w:r>
            <w:r w:rsidRPr="0084021A">
              <w:rPr>
                <w:rFonts w:ascii="Arial" w:eastAsia="Times New Roman" w:hAnsi="Arial" w:cs="Arial"/>
                <w:i/>
                <w:iCs/>
                <w:lang w:eastAsia="sr-Latn-CS"/>
              </w:rPr>
              <w:t>donnerstags/da, dort, hier</w:t>
            </w:r>
            <w:r w:rsidRPr="0084021A">
              <w:rPr>
                <w:rFonts w:ascii="Arial" w:eastAsia="Times New Roman" w:hAnsi="Arial" w:cs="Arial"/>
                <w:lang w:eastAsia="sr-Latn-CS"/>
              </w:rPr>
              <w:t>).</w:t>
            </w:r>
            <w:r w:rsidRPr="0084021A">
              <w:rPr>
                <w:rFonts w:ascii="Arial" w:eastAsia="Times New Roman" w:hAnsi="Arial" w:cs="Arial"/>
                <w:lang w:eastAsia="sr-Latn-CS"/>
              </w:rPr>
              <w:br/>
              <w:t>Red reči u iskaznoj, upitnoj i uzvičnoj rečenici.</w:t>
            </w:r>
            <w:r w:rsidRPr="0084021A">
              <w:rPr>
                <w:rFonts w:ascii="Arial" w:eastAsia="Times New Roman" w:hAnsi="Arial" w:cs="Arial"/>
                <w:lang w:eastAsia="sr-Latn-CS"/>
              </w:rPr>
              <w:br/>
            </w:r>
            <w:r w:rsidRPr="0084021A">
              <w:rPr>
                <w:rFonts w:ascii="Arial" w:eastAsia="Times New Roman" w:hAnsi="Arial" w:cs="Arial"/>
                <w:b/>
                <w:bCs/>
                <w:lang w:eastAsia="sr-Latn-CS"/>
              </w:rPr>
              <w:lastRenderedPageBreak/>
              <w:t>(Inter)kulturni sadržaji:</w:t>
            </w:r>
            <w:r w:rsidRPr="0084021A">
              <w:rPr>
                <w:rFonts w:ascii="Arial" w:eastAsia="Times New Roman" w:hAnsi="Arial" w:cs="Arial"/>
                <w:lang w:eastAsia="sr-Latn-CS"/>
              </w:rPr>
              <w:t xml:space="preserve"> radno vreme, razonoda, život porodice.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svakodnevne iskaze u vezi s neposrednim potrebama, osetima i osećanjima i reaguje na njih;</w:t>
            </w:r>
            <w:r w:rsidRPr="0084021A">
              <w:rPr>
                <w:rFonts w:ascii="Arial" w:eastAsia="Times New Roman" w:hAnsi="Arial" w:cs="Arial"/>
                <w:lang w:eastAsia="sr-Latn-CS"/>
              </w:rPr>
              <w:br/>
              <w:t xml:space="preserve">- izrazi osnovne potrebe, osete i osećanja kratkim i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iskaza u vezi sa potrebama, osetima, osećanjima; saopštavanje potreba i oseta i predlaganje rešenja u vezi s njima; usmeno i pisano iskazivanje svojih osećanja i (empatično) reagovanje na tuđa.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Ich bin durstig. Ich habe Hunger. Mir ist kalt/heiß. Ich bin müde/tautrig/froh.</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Möchtest du schlafen? Etwas Wasser trinken? Möchtest du ein Käsebrot?</w:t>
            </w:r>
            <w:r w:rsidRPr="0084021A">
              <w:rPr>
                <w:rFonts w:ascii="Arial" w:eastAsia="Times New Roman" w:hAnsi="Arial" w:cs="Arial"/>
                <w:lang w:eastAsia="sr-Latn-CS"/>
              </w:rPr>
              <w:t xml:space="preserve"> </w:t>
            </w:r>
            <w:r w:rsidRPr="0084021A">
              <w:rPr>
                <w:rFonts w:ascii="Arial" w:eastAsia="Times New Roman" w:hAnsi="Arial" w:cs="Arial"/>
                <w:lang w:eastAsia="sr-Latn-CS"/>
              </w:rPr>
              <w:br/>
              <w:t>Lične zamenice u nominativu, dativu i akuzativu.</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mimika i gestikulacija; upotreba emotikona.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Iskazivanje prostornih odnosa i veličina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jednostavna obaveštenja o prostoru i orijentaciji u prostoru i reaguje na njih;</w:t>
            </w:r>
            <w:r w:rsidRPr="0084021A">
              <w:rPr>
                <w:rFonts w:ascii="Arial" w:eastAsia="Times New Roman" w:hAnsi="Arial" w:cs="Arial"/>
                <w:lang w:eastAsia="sr-Latn-CS"/>
              </w:rPr>
              <w:br/>
              <w:t>- traži i pruži kratka i jednostavna obaveštenja o orijentaciji u prostoru;</w:t>
            </w:r>
            <w:r w:rsidRPr="0084021A">
              <w:rPr>
                <w:rFonts w:ascii="Arial" w:eastAsia="Times New Roman" w:hAnsi="Arial" w:cs="Arial"/>
                <w:lang w:eastAsia="sr-Latn-CS"/>
              </w:rPr>
              <w:br/>
              <w:t xml:space="preserve">- opiše neposredni prostor u kojem se kreće;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tekstova u kojima se na jednostavan način opisuju prostorni odnosi i orijentacija u prostoru; usmeno i pisano traženje i davanje informacija o snalaženju/orijentaciji u prostoru; usmeno i pisano opisivanje prostornih odnosa u privatnom i javnom prostoru (soba, stan, kuća, učionica, škola, muzej, bioskop).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Wo ist dein Sportzeug? Wo liegt die Schweiz auf der Landkarte? Wo ist die Bank?</w:t>
            </w:r>
            <w:r w:rsidRPr="0084021A">
              <w:rPr>
                <w:rFonts w:ascii="Arial" w:eastAsia="Times New Roman" w:hAnsi="Arial" w:cs="Arial"/>
                <w:i/>
                <w:iCs/>
                <w:lang w:eastAsia="sr-Latn-CS"/>
              </w:rPr>
              <w:br/>
              <w:t xml:space="preserve">Ich bin vor/neben/hinter der Garage. Meine Mutter ist auf dem Markt/im Supermarkt/bei ihrer Frisörin. Die Bäckerei ist </w:t>
            </w:r>
            <w:r w:rsidRPr="0084021A">
              <w:rPr>
                <w:rFonts w:ascii="Arial" w:eastAsia="Times New Roman" w:hAnsi="Arial" w:cs="Arial"/>
                <w:i/>
                <w:iCs/>
                <w:lang w:eastAsia="sr-Latn-CS"/>
              </w:rPr>
              <w:lastRenderedPageBreak/>
              <w:t>neben der Schule. Meine Stadt ist in Nordserbien.</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Enschuldigung, wie kommen ich zum Theater? - Gehen Sie nur geradeaus, etwa 50 m.</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Upotreba dativa i akuzativa uz glagole mirovanja i kretanja u prostoru.</w:t>
            </w:r>
            <w:r w:rsidRPr="0084021A">
              <w:rPr>
                <w:rFonts w:ascii="Arial" w:eastAsia="Times New Roman" w:hAnsi="Arial" w:cs="Arial"/>
                <w:lang w:eastAsia="sr-Latn-CS"/>
              </w:rPr>
              <w:br/>
              <w:t xml:space="preserve">Prilozi za mesto: </w:t>
            </w:r>
            <w:r w:rsidRPr="0084021A">
              <w:rPr>
                <w:rFonts w:ascii="Arial" w:eastAsia="Times New Roman" w:hAnsi="Arial" w:cs="Arial"/>
                <w:i/>
                <w:iCs/>
                <w:lang w:eastAsia="sr-Latn-CS"/>
              </w:rPr>
              <w:t>geradeaus, links, rechts.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javni prostor, kultura stanovanja.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vremena (hronološkog i meteorološkog)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jednostavna obaveštenja o hronološkom/meteorološkom vremenu i reaguje na njih;</w:t>
            </w:r>
            <w:r w:rsidRPr="0084021A">
              <w:rPr>
                <w:rFonts w:ascii="Arial" w:eastAsia="Times New Roman" w:hAnsi="Arial" w:cs="Arial"/>
                <w:lang w:eastAsia="sr-Latn-CS"/>
              </w:rPr>
              <w:br/>
              <w:t xml:space="preserve">- traži i daje kratka i jednostavna obaveštenja o hronološkom/meteorološkom vremenu;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kratkih tekstova koji se odnose na tačno vreme, dan, mesec ili deo dana (razglas/plan vožnje na autobuskoj/železničkog stanici, aerodromu; bioskopski program, dogovor za neku aktivnost) ili na meteorološko vreme (trenutne ili uobičajene vremenske prilike); usmeno i pisano traženje i davanje informacija o vremenu dešavanja neke aktivnosti ili meteorološkim prilikama.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Wie spät ist es? Es ist Viertel nach neun. Es ist einundzwanzig Uhr fünfzehn. Wann beginnt die Schule? Am ersten September. Am Donnerstag. Um 8 Uhr.</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Wie ist das Wetter? Es regnet/scheit.</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Die Sonne scheint. Es ist kalt/warm/heiß.</w:t>
            </w:r>
            <w:r w:rsidRPr="0084021A">
              <w:rPr>
                <w:rFonts w:ascii="Arial" w:eastAsia="Times New Roman" w:hAnsi="Arial" w:cs="Arial"/>
                <w:lang w:eastAsia="sr-Latn-CS"/>
              </w:rPr>
              <w:t xml:space="preserve"> </w:t>
            </w:r>
            <w:r w:rsidRPr="0084021A">
              <w:rPr>
                <w:rFonts w:ascii="Arial" w:eastAsia="Times New Roman" w:hAnsi="Arial" w:cs="Arial"/>
                <w:lang w:eastAsia="sr-Latn-CS"/>
              </w:rPr>
              <w:br/>
              <w:t>Upotreba fraza za zvanično i nezvanično iskazivanje satnice. Upotreba predloga (am, um, nach, vor).</w:t>
            </w:r>
            <w:r w:rsidRPr="0084021A">
              <w:rPr>
                <w:rFonts w:ascii="Arial" w:eastAsia="Times New Roman" w:hAnsi="Arial" w:cs="Arial"/>
                <w:lang w:eastAsia="sr-Latn-CS"/>
              </w:rPr>
              <w:br/>
              <w:t>Bezlični glagoli (receptivno).</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klima, razgovor o vremenu, geografske destinacije.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Izražavanje pripadanja/nepripadanja i </w:t>
            </w:r>
            <w:r w:rsidRPr="0084021A">
              <w:rPr>
                <w:rFonts w:ascii="Arial" w:eastAsia="Times New Roman" w:hAnsi="Arial" w:cs="Arial"/>
                <w:lang w:eastAsia="sr-Latn-CS"/>
              </w:rPr>
              <w:lastRenderedPageBreak/>
              <w:t xml:space="preserve">posedovanja/neposedovanja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razume jednostavne iskaze kojima se izražava </w:t>
            </w:r>
            <w:r w:rsidRPr="0084021A">
              <w:rPr>
                <w:rFonts w:ascii="Arial" w:eastAsia="Times New Roman" w:hAnsi="Arial" w:cs="Arial"/>
                <w:lang w:eastAsia="sr-Latn-CS"/>
              </w:rPr>
              <w:lastRenderedPageBreak/>
              <w:t>pripadanje/nepripadanje, posedovanje/neposedovanje i reaguje na njih;</w:t>
            </w:r>
            <w:r w:rsidRPr="0084021A">
              <w:rPr>
                <w:rFonts w:ascii="Arial" w:eastAsia="Times New Roman" w:hAnsi="Arial" w:cs="Arial"/>
                <w:lang w:eastAsia="sr-Latn-CS"/>
              </w:rPr>
              <w:br/>
              <w:t xml:space="preserve">- traži i da jednostavne iskaze kojima se izražava pripadanje/nepripadanje, posedovanje/neposedovanje;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Jezičke aktivnosti u </w:t>
            </w:r>
            <w:r w:rsidRPr="0084021A">
              <w:rPr>
                <w:rFonts w:ascii="Arial" w:eastAsia="Times New Roman" w:hAnsi="Arial" w:cs="Arial"/>
                <w:b/>
                <w:bCs/>
                <w:lang w:eastAsia="sr-Latn-CS"/>
              </w:rPr>
              <w:lastRenderedPageBreak/>
              <w:t xml:space="preserve">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tekstova s jednostavnim iskazima za izražavanje pripadanja/nepripadanja i posedovanja/neposedovanja i reagovanje na njih; usmeno i pisano, iskazivanje pripadanja/nepripadanja i posedovanja/neposedovanja.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Ist das deine Katze? Nein, das ist Marias Katze. Mein Hund ist nicht da.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Das ist das Haus von meinen Eltern.</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Mimi ist die Katze von Barbara. Hast du einen Kugelschreiber? Ich brauche einen Regenschirm. - Hier ist mein Kugelschreiber.</w:t>
            </w:r>
            <w:r w:rsidRPr="0084021A">
              <w:rPr>
                <w:rFonts w:ascii="Arial" w:eastAsia="Times New Roman" w:hAnsi="Arial" w:cs="Arial"/>
                <w:lang w:eastAsia="sr-Latn-CS"/>
              </w:rPr>
              <w:t xml:space="preserve"> </w:t>
            </w:r>
            <w:r w:rsidRPr="0084021A">
              <w:rPr>
                <w:rFonts w:ascii="Arial" w:eastAsia="Times New Roman" w:hAnsi="Arial" w:cs="Arial"/>
                <w:lang w:eastAsia="sr-Latn-CS"/>
              </w:rPr>
              <w:br/>
              <w:t>Upotreba prisvojnih članova. Izražavanje pripadnosti predlogom von + dativ.</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porodica i prijatelji, odnos prema životinjama, kućni ljubimci.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jednostavne iskaze za izražavanje dopadanja/nedopadanja, slaganja/neslaganja i reaguje na njih;</w:t>
            </w:r>
            <w:r w:rsidRPr="0084021A">
              <w:rPr>
                <w:rFonts w:ascii="Arial" w:eastAsia="Times New Roman" w:hAnsi="Arial" w:cs="Arial"/>
                <w:lang w:eastAsia="sr-Latn-CS"/>
              </w:rPr>
              <w:br/>
              <w:t xml:space="preserve">- 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tekstova s jednostavnim iskazima za izražavanje dopadanja/nedopadanja i reagovanje na njih; usmeno i pisano iskazivanje slaganja/neslaganja, dopadanja/nedopadanja.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Ich mag Rockmusik. Ich liebe meine Familie und meine Freunde.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Ich schwimme gern.</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Mein Lieblingssport ist Volleyball. Skifahren finde ich doof.</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 xml:space="preserve">Wie findest du die neue </w:t>
            </w:r>
            <w:r w:rsidRPr="0084021A">
              <w:rPr>
                <w:rFonts w:ascii="Arial" w:eastAsia="Times New Roman" w:hAnsi="Arial" w:cs="Arial"/>
                <w:i/>
                <w:iCs/>
                <w:lang w:eastAsia="sr-Latn-CS"/>
              </w:rPr>
              <w:lastRenderedPageBreak/>
              <w:t>Mathelehrerin? Ich finde sie nett.</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Prezent modalnog glagola </w:t>
            </w:r>
            <w:r w:rsidRPr="0084021A">
              <w:rPr>
                <w:rFonts w:ascii="Arial" w:eastAsia="Times New Roman" w:hAnsi="Arial" w:cs="Arial"/>
                <w:i/>
                <w:iCs/>
                <w:lang w:eastAsia="sr-Latn-CS"/>
              </w:rPr>
              <w:t>mögen.</w:t>
            </w:r>
            <w:r w:rsidRPr="0084021A">
              <w:rPr>
                <w:rFonts w:ascii="Arial" w:eastAsia="Times New Roman" w:hAnsi="Arial" w:cs="Arial"/>
                <w:lang w:eastAsia="sr-Latn-CS"/>
              </w:rPr>
              <w:t xml:space="preserve"> </w:t>
            </w:r>
            <w:r w:rsidRPr="0084021A">
              <w:rPr>
                <w:rFonts w:ascii="Arial" w:eastAsia="Times New Roman" w:hAnsi="Arial" w:cs="Arial"/>
                <w:lang w:eastAsia="sr-Latn-CS"/>
              </w:rPr>
              <w:br/>
              <w:t>Složenice - rod i građenje: (receptivno).</w:t>
            </w:r>
            <w:r w:rsidRPr="0084021A">
              <w:rPr>
                <w:rFonts w:ascii="Arial" w:eastAsia="Times New Roman" w:hAnsi="Arial" w:cs="Arial"/>
                <w:lang w:eastAsia="sr-Latn-CS"/>
              </w:rPr>
              <w:br/>
              <w:t xml:space="preserve">Glagol </w:t>
            </w:r>
            <w:r w:rsidRPr="0084021A">
              <w:rPr>
                <w:rFonts w:ascii="Arial" w:eastAsia="Times New Roman" w:hAnsi="Arial" w:cs="Arial"/>
                <w:i/>
                <w:iCs/>
                <w:lang w:eastAsia="sr-Latn-CS"/>
              </w:rPr>
              <w:t>finden</w:t>
            </w:r>
            <w:r w:rsidRPr="0084021A">
              <w:rPr>
                <w:rFonts w:ascii="Arial" w:eastAsia="Times New Roman" w:hAnsi="Arial" w:cs="Arial"/>
                <w:lang w:eastAsia="sr-Latn-CS"/>
              </w:rPr>
              <w:t xml:space="preserve"> za izražavanje dopadanja/nedopadanja.</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umetnost (književnost za mlade, strip, film, muzika...), hrana, sport.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Izražavanje količine i brojeva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jednostavne izraze koji se odnose na količinu (broj osoba, životinja i predmeta količina prilikom kupovine i sl.) i reaguje na njih;</w:t>
            </w:r>
            <w:r w:rsidRPr="0084021A">
              <w:rPr>
                <w:rFonts w:ascii="Arial" w:eastAsia="Times New Roman" w:hAnsi="Arial" w:cs="Arial"/>
                <w:lang w:eastAsia="sr-Latn-CS"/>
              </w:rPr>
              <w:br/>
              <w:t>- traži i pruži osnovne informacije u vezi sa količinama i brojevima;</w:t>
            </w:r>
            <w:r w:rsidRPr="0084021A">
              <w:rPr>
                <w:rFonts w:ascii="Arial" w:eastAsia="Times New Roman" w:hAnsi="Arial" w:cs="Arial"/>
                <w:lang w:eastAsia="sr-Latn-CS"/>
              </w:rPr>
              <w:br/>
              <w:t xml:space="preserve">- izrazi prisustvo i odsustvo nekoga ili nečega;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jednostavnih iskaza koje sadrže informacije u vezi sa količinom i brojevima (novčani iznos, uzrast, vreme, broj telefona i slično); usmeno i pisano korišćenje jednostavnih iskaza sa brojevima do 100.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Wie viele Menschen stehen da? Wieviel Butter brauchst du für den Kuchen? 200 Gramm.</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Gibt es etwas Butter im Kühlschrank? Nein, wir brauchen Butter.</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Ich kaufe vier Flaschen Öl, eine Packung Salz, einen Becher Joghurt, zwei Schachteln Pralinen.</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Was kostet das? Das macht 15,50 Euro. Meine Einkaufsliste: zwei Kilo Äpfel, drei Liter Milch, ein Pfund Kaffee.</w:t>
            </w:r>
            <w:r w:rsidRPr="0084021A">
              <w:rPr>
                <w:rFonts w:ascii="Arial" w:eastAsia="Times New Roman" w:hAnsi="Arial" w:cs="Arial"/>
                <w:lang w:eastAsia="sr-Latn-CS"/>
              </w:rPr>
              <w:t xml:space="preserve"> </w:t>
            </w:r>
            <w:r w:rsidRPr="0084021A">
              <w:rPr>
                <w:rFonts w:ascii="Arial" w:eastAsia="Times New Roman" w:hAnsi="Arial" w:cs="Arial"/>
                <w:lang w:eastAsia="sr-Latn-CS"/>
              </w:rPr>
              <w:br/>
              <w:t>Upotreba jezičkih sredstava kvantifikacije. Upotreba leksike kojom se imenuje ambalaža. Iskazivanje količine i cene. Brojevi do 100.</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društveno okruženje, putovanja. </w:t>
            </w:r>
          </w:p>
        </w:tc>
      </w:tr>
    </w:tbl>
    <w:p w:rsidR="0084021A" w:rsidRPr="0084021A" w:rsidRDefault="0084021A" w:rsidP="0084021A">
      <w:pPr>
        <w:spacing w:before="240" w:after="240" w:line="240" w:lineRule="auto"/>
        <w:jc w:val="center"/>
        <w:rPr>
          <w:rFonts w:ascii="Arial" w:eastAsia="Times New Roman" w:hAnsi="Arial" w:cs="Arial"/>
          <w:b/>
          <w:bCs/>
          <w:i/>
          <w:iCs/>
          <w:sz w:val="24"/>
          <w:szCs w:val="24"/>
          <w:lang w:eastAsia="sr-Latn-CS"/>
        </w:rPr>
      </w:pPr>
      <w:r w:rsidRPr="0084021A">
        <w:rPr>
          <w:rFonts w:ascii="Arial" w:eastAsia="Times New Roman" w:hAnsi="Arial" w:cs="Arial"/>
          <w:b/>
          <w:bCs/>
          <w:i/>
          <w:iCs/>
          <w:sz w:val="24"/>
          <w:szCs w:val="24"/>
          <w:lang w:eastAsia="sr-Latn-CS"/>
        </w:rPr>
        <w:t xml:space="preserve">RUSKI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949"/>
        <w:gridCol w:w="3232"/>
        <w:gridCol w:w="3010"/>
      </w:tblGrid>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ОБЛАСТ/ТЕМА</w:t>
            </w:r>
            <w:r w:rsidRPr="0084021A">
              <w:rPr>
                <w:rFonts w:ascii="Arial" w:eastAsia="Times New Roman" w:hAnsi="Arial" w:cs="Arial"/>
                <w:b/>
                <w:bCs/>
                <w:lang w:eastAsia="sr-Latn-CS"/>
              </w:rPr>
              <w:br/>
              <w:t xml:space="preserve">Комуникативне функције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ИСХОДИ</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По завршеној теми/области </w:t>
            </w:r>
            <w:r w:rsidRPr="0084021A">
              <w:rPr>
                <w:rFonts w:ascii="Arial" w:eastAsia="Times New Roman" w:hAnsi="Arial" w:cs="Arial"/>
                <w:lang w:eastAsia="sr-Latn-CS"/>
              </w:rPr>
              <w:lastRenderedPageBreak/>
              <w:t xml:space="preserve">ученик ће бити у стању да у усменој и писаној комуникацији: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САДРЖАЈИ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Поздрављање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поздрави и отпоздрави, примењујући најједноставнија језичка средства;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Реаговање на усмени или писани импулс саговорника (наставника, вршњака, и слично) и иницирање упознавања; успостављања контакта (нпр. при сусрету, на разгледници, у имејлу, СМС-у).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Привет, Ира! Здравствуй, Витя Здравствуйте, Анна Ивановна! Добрый день, Виктор Павлович! Доброе утро! Добрый вечер! До завтра! До свидания! Как дела? Хорошо, спасибо. Нормально. Так себе. Ничего. Пока! Пока-пока!</w:t>
            </w:r>
            <w:r w:rsidRPr="0084021A">
              <w:rPr>
                <w:rFonts w:ascii="Arial" w:eastAsia="Times New Roman" w:hAnsi="Arial" w:cs="Arial"/>
                <w:i/>
                <w:iCs/>
                <w:lang w:eastAsia="sr-Latn-CS"/>
              </w:rPr>
              <w:br/>
            </w:r>
            <w:r w:rsidRPr="0084021A">
              <w:rPr>
                <w:rFonts w:ascii="Arial" w:eastAsia="Times New Roman" w:hAnsi="Arial" w:cs="Arial"/>
                <w:b/>
                <w:bCs/>
                <w:lang w:eastAsia="sr-Latn-CS"/>
              </w:rPr>
              <w:t>(Интер)културни садржаји:</w:t>
            </w:r>
            <w:r w:rsidRPr="0084021A">
              <w:rPr>
                <w:rFonts w:ascii="Arial" w:eastAsia="Times New Roman" w:hAnsi="Arial" w:cs="Arial"/>
                <w:lang w:eastAsia="sr-Latn-CS"/>
              </w:rPr>
              <w:t xml:space="preserve"> формално и неформално поздрављање; устаљена правила учтивости; лична имена и имена по оцу (патроними), надимци.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Представљање себе и других; давање основних информација о себи; давање и и тражење основних информација о другима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представи себе и другог;</w:t>
            </w:r>
            <w:r w:rsidRPr="0084021A">
              <w:rPr>
                <w:rFonts w:ascii="Arial" w:eastAsia="Times New Roman" w:hAnsi="Arial" w:cs="Arial"/>
                <w:lang w:eastAsia="sr-Latn-CS"/>
              </w:rPr>
              <w:br/>
              <w:t xml:space="preserve">- разуме јасно постављена једноставна питања личне природе и одговара на њих;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Иницирање упознавања, посредовање у упознавању и представљање других особа, присутних и одсутних, усмено и писано; слушање и читање кратких и једноставних текстова којим се неко представља; попуњавање формулара основним личним подацима (пријава на курс, претплата на дечји часопис, налепница за пртљаг, </w:t>
            </w:r>
            <w:r w:rsidRPr="0084021A">
              <w:rPr>
                <w:rFonts w:ascii="Arial" w:eastAsia="Times New Roman" w:hAnsi="Arial" w:cs="Arial"/>
                <w:lang w:eastAsia="sr-Latn-CS"/>
              </w:rPr>
              <w:lastRenderedPageBreak/>
              <w:t xml:space="preserve">чланска карта и слично).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Как тебя зовут? Меня зовут Ирина. Я Ирина. Кто это? Это Марина? Я Ирина, привет! Его зовут Виктор. Сколько ему лет? Ему 12 лет. Её зовут Анна. Очень приятно. Мне тоже. Это мой друг. Это моя подруга Лена, одноклассница. А это Зина. Она соседка. Это Анна Ивановна Иванова, учительница. Это мой двоюродный брат. Он из Белграда. Он из Сербии. Наташа из Москвы.</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Личне заменице: </w:t>
            </w:r>
            <w:r w:rsidRPr="0084021A">
              <w:rPr>
                <w:rFonts w:ascii="Arial" w:eastAsia="Times New Roman" w:hAnsi="Arial" w:cs="Arial"/>
                <w:i/>
                <w:iCs/>
                <w:lang w:eastAsia="sr-Latn-CS"/>
              </w:rPr>
              <w:t>я, ты, он/она, они</w:t>
            </w:r>
            <w:r w:rsidRPr="0084021A">
              <w:rPr>
                <w:rFonts w:ascii="Arial" w:eastAsia="Times New Roman" w:hAnsi="Arial" w:cs="Arial"/>
                <w:lang w:eastAsia="sr-Latn-CS"/>
              </w:rPr>
              <w:t xml:space="preserve"> (номинатив, генитив и датив),</w:t>
            </w:r>
            <w:r w:rsidRPr="0084021A">
              <w:rPr>
                <w:rFonts w:ascii="Arial" w:eastAsia="Times New Roman" w:hAnsi="Arial" w:cs="Arial"/>
                <w:lang w:eastAsia="sr-Latn-CS"/>
              </w:rPr>
              <w:br/>
              <w:t xml:space="preserve">Упитне заменице и прилози: </w:t>
            </w:r>
            <w:r w:rsidRPr="0084021A">
              <w:rPr>
                <w:rFonts w:ascii="Arial" w:eastAsia="Times New Roman" w:hAnsi="Arial" w:cs="Arial"/>
                <w:i/>
                <w:iCs/>
                <w:lang w:eastAsia="sr-Latn-CS"/>
              </w:rPr>
              <w:t>кто, как, сколько.</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Показни прилог: </w:t>
            </w:r>
            <w:r w:rsidRPr="0084021A">
              <w:rPr>
                <w:rFonts w:ascii="Arial" w:eastAsia="Times New Roman" w:hAnsi="Arial" w:cs="Arial"/>
                <w:i/>
                <w:iCs/>
                <w:lang w:eastAsia="sr-Latn-CS"/>
              </w:rPr>
              <w:t>это,</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Генитив именица с предлогом </w:t>
            </w:r>
            <w:r w:rsidRPr="0084021A">
              <w:rPr>
                <w:rFonts w:ascii="Arial" w:eastAsia="Times New Roman" w:hAnsi="Arial" w:cs="Arial"/>
                <w:i/>
                <w:iCs/>
                <w:lang w:eastAsia="sr-Latn-CS"/>
              </w:rPr>
              <w:t>из</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(Интер)културни садржаји:</w:t>
            </w:r>
            <w:r w:rsidRPr="0084021A">
              <w:rPr>
                <w:rFonts w:ascii="Arial" w:eastAsia="Times New Roman" w:hAnsi="Arial" w:cs="Arial"/>
                <w:lang w:eastAsia="sr-Latn-CS"/>
              </w:rPr>
              <w:t xml:space="preserve"> формално и неформално представљање; имена; имена по оцу, презимена и надимци; именовање сродства; именовање градова, земаља.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Разумевање и давање једноставних упутстава и налога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разуме упутства и налоге и реагује на њих;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Слушање и читање налога и упутстава и реаговање на њих (комуникација у учионици - упутства и налози које размењују учесници у наставном процесу, упутства за игру и слично).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 xml:space="preserve">Кто дежурный? Кого нет на уроке? Кто </w:t>
            </w:r>
            <w:r w:rsidRPr="0084021A">
              <w:rPr>
                <w:rFonts w:ascii="Arial" w:eastAsia="Times New Roman" w:hAnsi="Arial" w:cs="Arial"/>
                <w:i/>
                <w:iCs/>
                <w:lang w:eastAsia="sr-Latn-CS"/>
              </w:rPr>
              <w:lastRenderedPageBreak/>
              <w:t>отсутствует? Открой(те) учебник/рабочую тетрадь/тетрадь. Слушай(те) и повторяй(те)! Не кричите! Тихо! Выйди(те) к доске! Сотри(те) с доски! Открой(те) окно/дверь. Прослушай(те) песню! Прочитай(те) текст. Мы читали текст? Встань(те)! Садись! Садитесь! Мы на прошлом уроке прослушали песню?</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Заповедни начин фреквентних глагола </w:t>
            </w:r>
            <w:r w:rsidRPr="0084021A">
              <w:rPr>
                <w:rFonts w:ascii="Arial" w:eastAsia="Times New Roman" w:hAnsi="Arial" w:cs="Arial"/>
                <w:i/>
                <w:iCs/>
                <w:lang w:eastAsia="sr-Latn-CS"/>
              </w:rPr>
              <w:t>(слушать/прослушать, читать/прочитать, писать/написать, повторять/повторить, встать, сесть...),</w:t>
            </w:r>
            <w:r w:rsidRPr="0084021A">
              <w:rPr>
                <w:rFonts w:ascii="Arial" w:eastAsia="Times New Roman" w:hAnsi="Arial" w:cs="Arial"/>
                <w:lang w:eastAsia="sr-Latn-CS"/>
              </w:rPr>
              <w:t xml:space="preserve"> </w:t>
            </w:r>
            <w:r w:rsidRPr="0084021A">
              <w:rPr>
                <w:rFonts w:ascii="Arial" w:eastAsia="Times New Roman" w:hAnsi="Arial" w:cs="Arial"/>
                <w:lang w:eastAsia="sr-Latn-CS"/>
              </w:rPr>
              <w:br/>
              <w:t>Прошло време фреквентних глагола.</w:t>
            </w:r>
            <w:r w:rsidRPr="0084021A">
              <w:rPr>
                <w:rFonts w:ascii="Arial" w:eastAsia="Times New Roman" w:hAnsi="Arial" w:cs="Arial"/>
                <w:lang w:eastAsia="sr-Latn-CS"/>
              </w:rPr>
              <w:br/>
              <w:t>Интонација упитних исказа без упитне речи.</w:t>
            </w:r>
            <w:r w:rsidRPr="0084021A">
              <w:rPr>
                <w:rFonts w:ascii="Arial" w:eastAsia="Times New Roman" w:hAnsi="Arial" w:cs="Arial"/>
                <w:lang w:eastAsia="sr-Latn-CS"/>
              </w:rPr>
              <w:br/>
            </w:r>
            <w:r w:rsidRPr="0084021A">
              <w:rPr>
                <w:rFonts w:ascii="Arial" w:eastAsia="Times New Roman" w:hAnsi="Arial" w:cs="Arial"/>
                <w:b/>
                <w:bCs/>
                <w:lang w:eastAsia="sr-Latn-CS"/>
              </w:rPr>
              <w:t>(Интер)културни садржаји:</w:t>
            </w:r>
            <w:r w:rsidRPr="0084021A">
              <w:rPr>
                <w:rFonts w:ascii="Arial" w:eastAsia="Times New Roman" w:hAnsi="Arial" w:cs="Arial"/>
                <w:lang w:eastAsia="sr-Latn-CS"/>
              </w:rPr>
              <w:t xml:space="preserve"> поштовање основних норми учтивости, песме.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Исказивање правила понашања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разуме једноставна и пажљиво исказана правила понашања (сугестије, препоруке, забране) и реагује на њих, уз визуелну подршку (знакови, симболи и слично) и без ње;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Слушање и читање једноставних исказа у вези са правилима понашања.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Извините, можно сесть? Садитесь. Не шумите! Можно войти? Да, конечно. Нет. Можно взять твою ручку? Да, конечно. Нет, к сожалению. Она мне нужна. Извините за опоздание.</w:t>
            </w:r>
            <w:r w:rsidRPr="0084021A">
              <w:rPr>
                <w:rFonts w:ascii="Arial" w:eastAsia="Times New Roman" w:hAnsi="Arial" w:cs="Arial"/>
                <w:lang w:eastAsia="sr-Latn-CS"/>
              </w:rPr>
              <w:t xml:space="preserve"> </w:t>
            </w:r>
            <w:r w:rsidRPr="0084021A">
              <w:rPr>
                <w:rFonts w:ascii="Arial" w:eastAsia="Times New Roman" w:hAnsi="Arial" w:cs="Arial"/>
                <w:lang w:eastAsia="sr-Latn-CS"/>
              </w:rPr>
              <w:br/>
              <w:t>Заповедни начин фреквентних глагола.</w:t>
            </w:r>
            <w:r w:rsidRPr="0084021A">
              <w:rPr>
                <w:rFonts w:ascii="Arial" w:eastAsia="Times New Roman" w:hAnsi="Arial" w:cs="Arial"/>
                <w:lang w:eastAsia="sr-Latn-CS"/>
              </w:rPr>
              <w:br/>
            </w:r>
            <w:r w:rsidRPr="0084021A">
              <w:rPr>
                <w:rFonts w:ascii="Arial" w:eastAsia="Times New Roman" w:hAnsi="Arial" w:cs="Arial"/>
                <w:lang w:eastAsia="sr-Latn-CS"/>
              </w:rPr>
              <w:lastRenderedPageBreak/>
              <w:t xml:space="preserve">Предикатив </w:t>
            </w:r>
            <w:r w:rsidRPr="0084021A">
              <w:rPr>
                <w:rFonts w:ascii="Arial" w:eastAsia="Times New Roman" w:hAnsi="Arial" w:cs="Arial"/>
                <w:i/>
                <w:iCs/>
                <w:lang w:eastAsia="sr-Latn-CS"/>
              </w:rPr>
              <w:t>можно</w:t>
            </w:r>
            <w:r w:rsidRPr="0084021A">
              <w:rPr>
                <w:rFonts w:ascii="Arial" w:eastAsia="Times New Roman" w:hAnsi="Arial" w:cs="Arial"/>
                <w:lang w:eastAsia="sr-Latn-CS"/>
              </w:rPr>
              <w:t>.</w:t>
            </w:r>
            <w:r w:rsidRPr="0084021A">
              <w:rPr>
                <w:rFonts w:ascii="Arial" w:eastAsia="Times New Roman" w:hAnsi="Arial" w:cs="Arial"/>
                <w:lang w:eastAsia="sr-Latn-CS"/>
              </w:rPr>
              <w:br/>
              <w:t>Интонација упитних исказа без упитне речи.</w:t>
            </w:r>
            <w:r w:rsidRPr="0084021A">
              <w:rPr>
                <w:rFonts w:ascii="Arial" w:eastAsia="Times New Roman" w:hAnsi="Arial" w:cs="Arial"/>
                <w:lang w:eastAsia="sr-Latn-CS"/>
              </w:rPr>
              <w:br/>
            </w:r>
            <w:r w:rsidRPr="0084021A">
              <w:rPr>
                <w:rFonts w:ascii="Arial" w:eastAsia="Times New Roman" w:hAnsi="Arial" w:cs="Arial"/>
                <w:b/>
                <w:bCs/>
                <w:lang w:eastAsia="sr-Latn-CS"/>
              </w:rPr>
              <w:t>(Интер)културни садржаји:</w:t>
            </w:r>
            <w:r w:rsidRPr="0084021A">
              <w:rPr>
                <w:rFonts w:ascii="Arial" w:eastAsia="Times New Roman" w:hAnsi="Arial" w:cs="Arial"/>
                <w:lang w:eastAsia="sr-Latn-CS"/>
              </w:rPr>
              <w:t xml:space="preserve"> понашање на јавним местима, значење симбола.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Позив и реаговање на позив за учешће у заједничкој активности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разуме позив и реагује на њега;</w:t>
            </w:r>
            <w:r w:rsidRPr="0084021A">
              <w:rPr>
                <w:rFonts w:ascii="Arial" w:eastAsia="Times New Roman" w:hAnsi="Arial" w:cs="Arial"/>
                <w:lang w:eastAsia="sr-Latn-CS"/>
              </w:rPr>
              <w:br/>
              <w:t xml:space="preserve">- упути позив на заједничку активност;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Слушање и читање кратких једноставних позива на заједничку активност и реаговање на њих, усмено или писано (позив на рођендан, журку, на игру, у биоскоп...); упућивање и прихватање/одбијање позива на заједничку активност, усмено или писано, користећи најједноставније изразе молби, захвалности, извињења.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Давай играть в футбол/баскетбол! Поиграем вместе? Приглашаю тебя ко мне на день рождения/вечеринку. Приходи ко мне на вечеринку! Ты сможешь прийти ко мне на день рождения завтра в семь? Вечеринка у меня дома/в кафе. Спасибо за приглашение, я обязательно приду. К сожалению, я не смогу прийти. Извини, но я не смогу прийти. Вечеринка/день рождения, к сожалению, без меня.</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Садашње време фреквентних глагола. Прва и друга конјугација.</w:t>
            </w:r>
            <w:r w:rsidRPr="0084021A">
              <w:rPr>
                <w:rFonts w:ascii="Arial" w:eastAsia="Times New Roman" w:hAnsi="Arial" w:cs="Arial"/>
                <w:lang w:eastAsia="sr-Latn-CS"/>
              </w:rPr>
              <w:br/>
              <w:t>Заповедни начин фреквентних глагола.</w:t>
            </w:r>
            <w:r w:rsidRPr="0084021A">
              <w:rPr>
                <w:rFonts w:ascii="Arial" w:eastAsia="Times New Roman" w:hAnsi="Arial" w:cs="Arial"/>
                <w:lang w:eastAsia="sr-Latn-CS"/>
              </w:rPr>
              <w:br/>
              <w:t xml:space="preserve">Акузатив и локатив </w:t>
            </w:r>
            <w:r w:rsidRPr="0084021A">
              <w:rPr>
                <w:rFonts w:ascii="Arial" w:eastAsia="Times New Roman" w:hAnsi="Arial" w:cs="Arial"/>
                <w:lang w:eastAsia="sr-Latn-CS"/>
              </w:rPr>
              <w:lastRenderedPageBreak/>
              <w:t xml:space="preserve">именица с предлозима </w:t>
            </w:r>
            <w:r w:rsidRPr="0084021A">
              <w:rPr>
                <w:rFonts w:ascii="Arial" w:eastAsia="Times New Roman" w:hAnsi="Arial" w:cs="Arial"/>
                <w:i/>
                <w:iCs/>
                <w:lang w:eastAsia="sr-Latn-CS"/>
              </w:rPr>
              <w:t>в/на</w:t>
            </w:r>
            <w:r w:rsidRPr="0084021A">
              <w:rPr>
                <w:rFonts w:ascii="Arial" w:eastAsia="Times New Roman" w:hAnsi="Arial" w:cs="Arial"/>
                <w:lang w:eastAsia="sr-Latn-CS"/>
              </w:rPr>
              <w:t>.</w:t>
            </w:r>
            <w:r w:rsidRPr="0084021A">
              <w:rPr>
                <w:rFonts w:ascii="Arial" w:eastAsia="Times New Roman" w:hAnsi="Arial" w:cs="Arial"/>
                <w:lang w:eastAsia="sr-Latn-CS"/>
              </w:rPr>
              <w:br/>
              <w:t xml:space="preserve">Датив именица с предлогом </w:t>
            </w:r>
            <w:r w:rsidRPr="0084021A">
              <w:rPr>
                <w:rFonts w:ascii="Arial" w:eastAsia="Times New Roman" w:hAnsi="Arial" w:cs="Arial"/>
                <w:i/>
                <w:iCs/>
                <w:lang w:eastAsia="sr-Latn-CS"/>
              </w:rPr>
              <w:t>к.</w:t>
            </w:r>
            <w:r w:rsidRPr="0084021A">
              <w:rPr>
                <w:rFonts w:ascii="Arial" w:eastAsia="Times New Roman" w:hAnsi="Arial" w:cs="Arial"/>
                <w:lang w:eastAsia="sr-Latn-CS"/>
              </w:rPr>
              <w:t xml:space="preserve"> </w:t>
            </w:r>
            <w:r w:rsidRPr="0084021A">
              <w:rPr>
                <w:rFonts w:ascii="Arial" w:eastAsia="Times New Roman" w:hAnsi="Arial" w:cs="Arial"/>
                <w:lang w:eastAsia="sr-Latn-CS"/>
              </w:rPr>
              <w:br/>
              <w:t>Интонација упитних исказа без упитне речи.</w:t>
            </w:r>
            <w:r w:rsidRPr="0084021A">
              <w:rPr>
                <w:rFonts w:ascii="Arial" w:eastAsia="Times New Roman" w:hAnsi="Arial" w:cs="Arial"/>
                <w:lang w:eastAsia="sr-Latn-CS"/>
              </w:rPr>
              <w:br/>
            </w:r>
            <w:r w:rsidRPr="0084021A">
              <w:rPr>
                <w:rFonts w:ascii="Arial" w:eastAsia="Times New Roman" w:hAnsi="Arial" w:cs="Arial"/>
                <w:b/>
                <w:bCs/>
                <w:lang w:eastAsia="sr-Latn-CS"/>
              </w:rPr>
              <w:t>(Интер)културни садржаји:</w:t>
            </w:r>
            <w:r w:rsidRPr="0084021A">
              <w:rPr>
                <w:rFonts w:ascii="Arial" w:eastAsia="Times New Roman" w:hAnsi="Arial" w:cs="Arial"/>
                <w:lang w:eastAsia="sr-Latn-CS"/>
              </w:rPr>
              <w:t xml:space="preserve"> прикладно прихватање и одбијање позива, рођендани, прослава рођендана, игре.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Исказивање молбе, захтева и захвалности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разуме кратке и једноставне молбе и захтеве и реагује на њих;</w:t>
            </w:r>
            <w:r w:rsidRPr="0084021A">
              <w:rPr>
                <w:rFonts w:ascii="Arial" w:eastAsia="Times New Roman" w:hAnsi="Arial" w:cs="Arial"/>
                <w:lang w:eastAsia="sr-Latn-CS"/>
              </w:rPr>
              <w:br/>
              <w:t>- упути кратке и једноставне молбе и захтеве;</w:t>
            </w:r>
            <w:r w:rsidRPr="0084021A">
              <w:rPr>
                <w:rFonts w:ascii="Arial" w:eastAsia="Times New Roman" w:hAnsi="Arial" w:cs="Arial"/>
                <w:lang w:eastAsia="sr-Latn-CS"/>
              </w:rPr>
              <w:br/>
              <w:t xml:space="preserve">- искаже и прихвати захвалност на једноставан начин;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Слушање и читање једноставних исказа којима се тражи помоћ, услуга или обавештење; давање једноставног, усменог и писаног одговора на исказану молбу или захтев; изражавање и прихватање захвалности у усменом и писаном облику.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Дай мне, пожалуйста, ручку. Можно? Конечно, пожалуйста, вот она. Спасибо! Не за что. Ничего. Нет, к сожалению, ручка мне нужна. Извини(те), можно вопрос?</w:t>
            </w:r>
            <w:r w:rsidRPr="0084021A">
              <w:rPr>
                <w:rFonts w:ascii="Arial" w:eastAsia="Times New Roman" w:hAnsi="Arial" w:cs="Arial"/>
                <w:lang w:eastAsia="sr-Latn-CS"/>
              </w:rPr>
              <w:t xml:space="preserve"> </w:t>
            </w:r>
            <w:r w:rsidRPr="0084021A">
              <w:rPr>
                <w:rFonts w:ascii="Arial" w:eastAsia="Times New Roman" w:hAnsi="Arial" w:cs="Arial"/>
                <w:lang w:eastAsia="sr-Latn-CS"/>
              </w:rPr>
              <w:br/>
              <w:t>Заповедни начин фреквентних глагола.</w:t>
            </w:r>
            <w:r w:rsidRPr="0084021A">
              <w:rPr>
                <w:rFonts w:ascii="Arial" w:eastAsia="Times New Roman" w:hAnsi="Arial" w:cs="Arial"/>
                <w:lang w:eastAsia="sr-Latn-CS"/>
              </w:rPr>
              <w:br/>
              <w:t xml:space="preserve">Предикатив </w:t>
            </w:r>
            <w:r w:rsidRPr="0084021A">
              <w:rPr>
                <w:rFonts w:ascii="Arial" w:eastAsia="Times New Roman" w:hAnsi="Arial" w:cs="Arial"/>
                <w:i/>
                <w:iCs/>
                <w:lang w:eastAsia="sr-Latn-CS"/>
              </w:rPr>
              <w:t>можно</w:t>
            </w:r>
            <w:r w:rsidRPr="0084021A">
              <w:rPr>
                <w:rFonts w:ascii="Arial" w:eastAsia="Times New Roman" w:hAnsi="Arial" w:cs="Arial"/>
                <w:lang w:eastAsia="sr-Latn-CS"/>
              </w:rPr>
              <w:t>.</w:t>
            </w:r>
            <w:r w:rsidRPr="0084021A">
              <w:rPr>
                <w:rFonts w:ascii="Arial" w:eastAsia="Times New Roman" w:hAnsi="Arial" w:cs="Arial"/>
                <w:lang w:eastAsia="sr-Latn-CS"/>
              </w:rPr>
              <w:br/>
              <w:t>Интонација упитних исказа без упитне речи.</w:t>
            </w:r>
            <w:r w:rsidRPr="0084021A">
              <w:rPr>
                <w:rFonts w:ascii="Arial" w:eastAsia="Times New Roman" w:hAnsi="Arial" w:cs="Arial"/>
                <w:lang w:eastAsia="sr-Latn-CS"/>
              </w:rPr>
              <w:br/>
            </w:r>
            <w:r w:rsidRPr="0084021A">
              <w:rPr>
                <w:rFonts w:ascii="Arial" w:eastAsia="Times New Roman" w:hAnsi="Arial" w:cs="Arial"/>
                <w:b/>
                <w:bCs/>
                <w:lang w:eastAsia="sr-Latn-CS"/>
              </w:rPr>
              <w:t>(Интер)културни садржаји:</w:t>
            </w:r>
            <w:r w:rsidRPr="0084021A">
              <w:rPr>
                <w:rFonts w:ascii="Arial" w:eastAsia="Times New Roman" w:hAnsi="Arial" w:cs="Arial"/>
                <w:lang w:eastAsia="sr-Latn-CS"/>
              </w:rPr>
              <w:t xml:space="preserve"> правила учтиве комуникације.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Честитање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разуме једноставно исказане честитке и одговара на њих;</w:t>
            </w:r>
            <w:r w:rsidRPr="0084021A">
              <w:rPr>
                <w:rFonts w:ascii="Arial" w:eastAsia="Times New Roman" w:hAnsi="Arial" w:cs="Arial"/>
                <w:lang w:eastAsia="sr-Latn-CS"/>
              </w:rPr>
              <w:br/>
              <w:t xml:space="preserve">- упути једноставне честитке;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Слушање и читање кратких и једноставних устаљених израза којима се честита празник, рођендан или неки други значајан догађај; реаговање на упућену </w:t>
            </w:r>
            <w:r w:rsidRPr="0084021A">
              <w:rPr>
                <w:rFonts w:ascii="Arial" w:eastAsia="Times New Roman" w:hAnsi="Arial" w:cs="Arial"/>
                <w:lang w:eastAsia="sr-Latn-CS"/>
              </w:rPr>
              <w:lastRenderedPageBreak/>
              <w:t xml:space="preserve">честитку у усменом и писаном облику; упућивање кратких пригодних честитки у усменом и писаном облику.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С днём рождения! Поздравляю тебя с днём рождения! С Новым годом! С Рoждеством! С Днём защитника Отечества! С Восьмым марта! Счастливо! Желаю тебе/вам всего хорошего: здоровья, счастья, успеха. Тебе/вам тоже всего хорошего. Поздравляю с успехом! С приездом! Добро пожаловать!</w:t>
            </w:r>
            <w:r w:rsidRPr="0084021A">
              <w:rPr>
                <w:rFonts w:ascii="Arial" w:eastAsia="Times New Roman" w:hAnsi="Arial" w:cs="Arial"/>
                <w:lang w:eastAsia="sr-Latn-CS"/>
              </w:rPr>
              <w:t xml:space="preserve"> </w:t>
            </w:r>
            <w:r w:rsidRPr="0084021A">
              <w:rPr>
                <w:rFonts w:ascii="Arial" w:eastAsia="Times New Roman" w:hAnsi="Arial" w:cs="Arial"/>
                <w:lang w:eastAsia="sr-Latn-CS"/>
              </w:rPr>
              <w:br/>
              <w:t>Садашње време фреквентних глагола.</w:t>
            </w:r>
            <w:r w:rsidRPr="0084021A">
              <w:rPr>
                <w:rFonts w:ascii="Arial" w:eastAsia="Times New Roman" w:hAnsi="Arial" w:cs="Arial"/>
                <w:lang w:eastAsia="sr-Latn-CS"/>
              </w:rPr>
              <w:br/>
              <w:t xml:space="preserve">Инструментал именица с предлогом </w:t>
            </w:r>
            <w:r w:rsidRPr="0084021A">
              <w:rPr>
                <w:rFonts w:ascii="Arial" w:eastAsia="Times New Roman" w:hAnsi="Arial" w:cs="Arial"/>
                <w:i/>
                <w:iCs/>
                <w:lang w:eastAsia="sr-Latn-CS"/>
              </w:rPr>
              <w:t>с.</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(Интер)културни садржаји:</w:t>
            </w:r>
            <w:r w:rsidRPr="0084021A">
              <w:rPr>
                <w:rFonts w:ascii="Arial" w:eastAsia="Times New Roman" w:hAnsi="Arial" w:cs="Arial"/>
                <w:lang w:eastAsia="sr-Latn-CS"/>
              </w:rPr>
              <w:t xml:space="preserve"> најзначајнији празници и начин обележавања/прославе.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Описивање живих бића, предмета, места и појава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разуме једноставан опис живих бића, предмета, места и појава;</w:t>
            </w:r>
            <w:r w:rsidRPr="0084021A">
              <w:rPr>
                <w:rFonts w:ascii="Arial" w:eastAsia="Times New Roman" w:hAnsi="Arial" w:cs="Arial"/>
                <w:lang w:eastAsia="sr-Latn-CS"/>
              </w:rPr>
              <w:br/>
              <w:t xml:space="preserve">- опише жива бића, предмете и места и појаве једноставним језичким средствима;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Слушање и читање краћих једноставних описа живих бића, предмета, места и појава у којима се појављују информације о спољном изгледу, појавним облицима, димензијама и осталим најједноставнијим карактеристикама; давање кратких усмених и писаних описа живих бића, предмета, места и појава.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 xml:space="preserve">Она высокая и стройная. У неё голубые глаза и длинные светлые волосы. Какие у тебя глаза? Какого цвета у тебя </w:t>
            </w:r>
            <w:r w:rsidRPr="0084021A">
              <w:rPr>
                <w:rFonts w:ascii="Arial" w:eastAsia="Times New Roman" w:hAnsi="Arial" w:cs="Arial"/>
                <w:i/>
                <w:iCs/>
                <w:lang w:eastAsia="sr-Latn-CS"/>
              </w:rPr>
              <w:lastRenderedPageBreak/>
              <w:t>футболка? Она в красной рубашке. У меня есть кошка. Её зовут Мурка. Она маленькая, белая. На столе ручка. Она зелёная. У неё большой дом. Он красивый. На картинке - Москва, столица России. Это мой дом. Он большой и красивый.</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Придеви. Род, број и слагање с именицама.</w:t>
            </w:r>
            <w:r w:rsidRPr="0084021A">
              <w:rPr>
                <w:rFonts w:ascii="Arial" w:eastAsia="Times New Roman" w:hAnsi="Arial" w:cs="Arial"/>
                <w:lang w:eastAsia="sr-Latn-CS"/>
              </w:rPr>
              <w:br/>
              <w:t>Конструкције за изражавање посесивности: у+ ген. личних заменица и именица (</w:t>
            </w:r>
            <w:r w:rsidRPr="0084021A">
              <w:rPr>
                <w:rFonts w:ascii="Arial" w:eastAsia="Times New Roman" w:hAnsi="Arial" w:cs="Arial"/>
                <w:i/>
                <w:iCs/>
                <w:lang w:eastAsia="sr-Latn-CS"/>
              </w:rPr>
              <w:t>у меня, у тебя, у неё, у него у нас, у вас, у них; у Ивана, у Ирины</w:t>
            </w:r>
            <w:r w:rsidRPr="0084021A">
              <w:rPr>
                <w:rFonts w:ascii="Arial" w:eastAsia="Times New Roman" w:hAnsi="Arial" w:cs="Arial"/>
                <w:lang w:eastAsia="sr-Latn-CS"/>
              </w:rPr>
              <w:t>).</w:t>
            </w:r>
            <w:r w:rsidRPr="0084021A">
              <w:rPr>
                <w:rFonts w:ascii="Arial" w:eastAsia="Times New Roman" w:hAnsi="Arial" w:cs="Arial"/>
                <w:lang w:eastAsia="sr-Latn-CS"/>
              </w:rPr>
              <w:br/>
              <w:t xml:space="preserve">Присвојне заменице: </w:t>
            </w:r>
            <w:r w:rsidRPr="0084021A">
              <w:rPr>
                <w:rFonts w:ascii="Arial" w:eastAsia="Times New Roman" w:hAnsi="Arial" w:cs="Arial"/>
                <w:i/>
                <w:iCs/>
                <w:lang w:eastAsia="sr-Latn-CS"/>
              </w:rPr>
              <w:t>мой, твой, наш, ваш, их.</w:t>
            </w:r>
            <w:r w:rsidRPr="0084021A">
              <w:rPr>
                <w:rFonts w:ascii="Arial" w:eastAsia="Times New Roman" w:hAnsi="Arial" w:cs="Arial"/>
                <w:lang w:eastAsia="sr-Latn-CS"/>
              </w:rPr>
              <w:t xml:space="preserve"> </w:t>
            </w:r>
            <w:r w:rsidRPr="0084021A">
              <w:rPr>
                <w:rFonts w:ascii="Arial" w:eastAsia="Times New Roman" w:hAnsi="Arial" w:cs="Arial"/>
                <w:lang w:eastAsia="sr-Latn-CS"/>
              </w:rPr>
              <w:br/>
              <w:t>(</w:t>
            </w:r>
            <w:r w:rsidRPr="0084021A">
              <w:rPr>
                <w:rFonts w:ascii="Arial" w:eastAsia="Times New Roman" w:hAnsi="Arial" w:cs="Arial"/>
                <w:b/>
                <w:bCs/>
                <w:lang w:eastAsia="sr-Latn-CS"/>
              </w:rPr>
              <w:t>Интер)културни садржаји:</w:t>
            </w:r>
            <w:r w:rsidRPr="0084021A">
              <w:rPr>
                <w:rFonts w:ascii="Arial" w:eastAsia="Times New Roman" w:hAnsi="Arial" w:cs="Arial"/>
                <w:lang w:eastAsia="sr-Latn-CS"/>
              </w:rPr>
              <w:t xml:space="preserve"> култура становања, однос према живој и неживој природи.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Описивање уобичајених и тренутних активности, планова и способности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разуме једноставне исказе о уобичајеним и тренутним активностима и способностима и реагује на њих;</w:t>
            </w:r>
            <w:r w:rsidRPr="0084021A">
              <w:rPr>
                <w:rFonts w:ascii="Arial" w:eastAsia="Times New Roman" w:hAnsi="Arial" w:cs="Arial"/>
                <w:lang w:eastAsia="sr-Latn-CS"/>
              </w:rPr>
              <w:br/>
              <w:t>- опише и планира уобичајене и тренутнe активности кратким једноставним језичким средствима;</w:t>
            </w:r>
            <w:r w:rsidRPr="0084021A">
              <w:rPr>
                <w:rFonts w:ascii="Arial" w:eastAsia="Times New Roman" w:hAnsi="Arial" w:cs="Arial"/>
                <w:lang w:eastAsia="sr-Latn-CS"/>
              </w:rPr>
              <w:br/>
              <w:t xml:space="preserve">- опише шта уме/не уме да (у)ради;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Слушање и читање описа у вези са уобичајеним и тренутним активностима, плановима и спсосбностима у породичној и школској средини; састављање порука и спискова у вези са уобичајеним и тренутним активностима, плановима и способностима.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 xml:space="preserve">Что делает Витя? Он делает уроки. Ира читает газету/журнал. Сетрёнка ходит в садик. Саша по понедельникам ездит на тренировки по футболу. Вика и Макс помогают маме по дому. Ира встаёт обычно в восемь утра. Уроки начинаются в </w:t>
            </w:r>
            <w:r w:rsidRPr="0084021A">
              <w:rPr>
                <w:rFonts w:ascii="Arial" w:eastAsia="Times New Roman" w:hAnsi="Arial" w:cs="Arial"/>
                <w:i/>
                <w:iCs/>
                <w:lang w:eastAsia="sr-Latn-CS"/>
              </w:rPr>
              <w:lastRenderedPageBreak/>
              <w:t>девять. Каждый день Миша гуляет с собакой. Утром мы вместе завтракаем. Папа возвращется с работы. Он стоит в пробке.</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Глаголи кретања (садашње време): </w:t>
            </w:r>
            <w:r w:rsidRPr="0084021A">
              <w:rPr>
                <w:rFonts w:ascii="Arial" w:eastAsia="Times New Roman" w:hAnsi="Arial" w:cs="Arial"/>
                <w:i/>
                <w:iCs/>
                <w:lang w:eastAsia="sr-Latn-CS"/>
              </w:rPr>
              <w:t>идти/ходить, ехать/ездить, лететь/летать</w:t>
            </w:r>
            <w:r w:rsidRPr="0084021A">
              <w:rPr>
                <w:rFonts w:ascii="Arial" w:eastAsia="Times New Roman" w:hAnsi="Arial" w:cs="Arial"/>
                <w:lang w:eastAsia="sr-Latn-CS"/>
              </w:rPr>
              <w:t>.</w:t>
            </w:r>
            <w:r w:rsidRPr="0084021A">
              <w:rPr>
                <w:rFonts w:ascii="Arial" w:eastAsia="Times New Roman" w:hAnsi="Arial" w:cs="Arial"/>
                <w:lang w:eastAsia="sr-Latn-CS"/>
              </w:rPr>
              <w:br/>
              <w:t>Садашње време фреквентних глагола.</w:t>
            </w:r>
            <w:r w:rsidRPr="0084021A">
              <w:rPr>
                <w:rFonts w:ascii="Arial" w:eastAsia="Times New Roman" w:hAnsi="Arial" w:cs="Arial"/>
                <w:lang w:eastAsia="sr-Latn-CS"/>
              </w:rPr>
              <w:br/>
              <w:t xml:space="preserve">Прилози за време: </w:t>
            </w:r>
            <w:r w:rsidRPr="0084021A">
              <w:rPr>
                <w:rFonts w:ascii="Arial" w:eastAsia="Times New Roman" w:hAnsi="Arial" w:cs="Arial"/>
                <w:i/>
                <w:iCs/>
                <w:lang w:eastAsia="sr-Latn-CS"/>
              </w:rPr>
              <w:t>утром, днём, вечером</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(Интер)културни садржаји:</w:t>
            </w:r>
            <w:r w:rsidRPr="0084021A">
              <w:rPr>
                <w:rFonts w:ascii="Arial" w:eastAsia="Times New Roman" w:hAnsi="Arial" w:cs="Arial"/>
                <w:lang w:eastAsia="sr-Latn-CS"/>
              </w:rPr>
              <w:t xml:space="preserve"> радно време, разонода, живот породице.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Исказивање потреба, осета и осећања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разуме свакодневне исказе у вези с непосредним потребама, осетима и осећањима и реагује на њих;</w:t>
            </w:r>
            <w:r w:rsidRPr="0084021A">
              <w:rPr>
                <w:rFonts w:ascii="Arial" w:eastAsia="Times New Roman" w:hAnsi="Arial" w:cs="Arial"/>
                <w:lang w:eastAsia="sr-Latn-CS"/>
              </w:rPr>
              <w:br/>
              <w:t xml:space="preserve">- изрази основне потребе, осете и осећања кратким и једноставним језичким средствима;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Слушање и читање исказа у вези са потребама, осетима осећањима; саопштавање потреба и осета и предлагање решења у вези с њима; усмено и писано исказивање својих осећања и (емпатично) реаговање на туђа.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Мне хочется есть. Брату хочется пить. Мне холодно. Тебе сделать бутерброд? Налить сестре воды? У меня болит зуб.</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Хочешь кушать? Нет, спасибо, не хочу.</w:t>
            </w:r>
            <w:r w:rsidRPr="0084021A">
              <w:rPr>
                <w:rFonts w:ascii="Arial" w:eastAsia="Times New Roman" w:hAnsi="Arial" w:cs="Arial"/>
                <w:lang w:eastAsia="sr-Latn-CS"/>
              </w:rPr>
              <w:t xml:space="preserve"> </w:t>
            </w:r>
            <w:r w:rsidRPr="0084021A">
              <w:rPr>
                <w:rFonts w:ascii="Arial" w:eastAsia="Times New Roman" w:hAnsi="Arial" w:cs="Arial"/>
                <w:lang w:eastAsia="sr-Latn-CS"/>
              </w:rPr>
              <w:br/>
              <w:t>Безличне реченице.</w:t>
            </w:r>
            <w:r w:rsidRPr="0084021A">
              <w:rPr>
                <w:rFonts w:ascii="Arial" w:eastAsia="Times New Roman" w:hAnsi="Arial" w:cs="Arial"/>
                <w:lang w:eastAsia="sr-Latn-CS"/>
              </w:rPr>
              <w:br/>
              <w:t xml:space="preserve">Глагол </w:t>
            </w:r>
            <w:r w:rsidRPr="0084021A">
              <w:rPr>
                <w:rFonts w:ascii="Arial" w:eastAsia="Times New Roman" w:hAnsi="Arial" w:cs="Arial"/>
                <w:i/>
                <w:iCs/>
                <w:lang w:eastAsia="sr-Latn-CS"/>
              </w:rPr>
              <w:t>хотеть</w:t>
            </w:r>
            <w:r w:rsidRPr="0084021A">
              <w:rPr>
                <w:rFonts w:ascii="Arial" w:eastAsia="Times New Roman" w:hAnsi="Arial" w:cs="Arial"/>
                <w:lang w:eastAsia="sr-Latn-CS"/>
              </w:rPr>
              <w:t>.</w:t>
            </w:r>
            <w:r w:rsidRPr="0084021A">
              <w:rPr>
                <w:rFonts w:ascii="Arial" w:eastAsia="Times New Roman" w:hAnsi="Arial" w:cs="Arial"/>
                <w:lang w:eastAsia="sr-Latn-CS"/>
              </w:rPr>
              <w:br/>
              <w:t>Датив личних заменица и именица.</w:t>
            </w:r>
            <w:r w:rsidRPr="0084021A">
              <w:rPr>
                <w:rFonts w:ascii="Arial" w:eastAsia="Times New Roman" w:hAnsi="Arial" w:cs="Arial"/>
                <w:lang w:eastAsia="sr-Latn-CS"/>
              </w:rPr>
              <w:br/>
              <w:t>Интонација упитних исказа без упитне речи.</w:t>
            </w:r>
            <w:r w:rsidRPr="0084021A">
              <w:rPr>
                <w:rFonts w:ascii="Arial" w:eastAsia="Times New Roman" w:hAnsi="Arial" w:cs="Arial"/>
                <w:lang w:eastAsia="sr-Latn-CS"/>
              </w:rPr>
              <w:br/>
            </w:r>
            <w:r w:rsidRPr="0084021A">
              <w:rPr>
                <w:rFonts w:ascii="Arial" w:eastAsia="Times New Roman" w:hAnsi="Arial" w:cs="Arial"/>
                <w:b/>
                <w:bCs/>
                <w:lang w:eastAsia="sr-Latn-CS"/>
              </w:rPr>
              <w:t>(Интер)културни садржаји:</w:t>
            </w:r>
            <w:r w:rsidRPr="0084021A">
              <w:rPr>
                <w:rFonts w:ascii="Arial" w:eastAsia="Times New Roman" w:hAnsi="Arial" w:cs="Arial"/>
                <w:lang w:eastAsia="sr-Latn-CS"/>
              </w:rPr>
              <w:t xml:space="preserve"> мимика и гестикулација; употреба емотикона.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Исказивање просторних односа и величина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разуме једноставна обавештења о простору и оријентацији у простору и реагује на њих;</w:t>
            </w:r>
            <w:r w:rsidRPr="0084021A">
              <w:rPr>
                <w:rFonts w:ascii="Arial" w:eastAsia="Times New Roman" w:hAnsi="Arial" w:cs="Arial"/>
                <w:lang w:eastAsia="sr-Latn-CS"/>
              </w:rPr>
              <w:br/>
              <w:t>- тражи и пружи кратка и једноставна обавештења о оријентацији у простору;</w:t>
            </w:r>
            <w:r w:rsidRPr="0084021A">
              <w:rPr>
                <w:rFonts w:ascii="Arial" w:eastAsia="Times New Roman" w:hAnsi="Arial" w:cs="Arial"/>
                <w:lang w:eastAsia="sr-Latn-CS"/>
              </w:rPr>
              <w:br/>
              <w:t xml:space="preserve">- опише непосредни простор у којем се креће;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Слушање и читање краћих текстова у којима се на једноставан начин описују просторни односи и оријентација у простору; усмено и писано тражење и давање информација о сналажењу/оријентацији у простору; усмено и писано описивање просторних односа у приватном и јавном простору (соба, стан, кућа, учионица, школа, музеј, биоскоп).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Где окно? На стене. Где рюкзак? Под столом. Где картина? Над доской. Скажите, пожалуйста, как дойти до Большого театра? Театр недалеко. Идите сначала прямо, а потом налево. Слева театр.</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Генитив, инструментал и локатив с предлозима.</w:t>
            </w:r>
            <w:r w:rsidRPr="0084021A">
              <w:rPr>
                <w:rFonts w:ascii="Arial" w:eastAsia="Times New Roman" w:hAnsi="Arial" w:cs="Arial"/>
                <w:lang w:eastAsia="sr-Latn-CS"/>
              </w:rPr>
              <w:br/>
              <w:t xml:space="preserve">Прилози за правац и место: </w:t>
            </w:r>
            <w:r w:rsidRPr="0084021A">
              <w:rPr>
                <w:rFonts w:ascii="Arial" w:eastAsia="Times New Roman" w:hAnsi="Arial" w:cs="Arial"/>
                <w:i/>
                <w:iCs/>
                <w:lang w:eastAsia="sr-Latn-CS"/>
              </w:rPr>
              <w:t>прямо, налево, направо, слева, справа, недалеко, напротив</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(Интер)културни садржаји:</w:t>
            </w:r>
            <w:r w:rsidRPr="0084021A">
              <w:rPr>
                <w:rFonts w:ascii="Arial" w:eastAsia="Times New Roman" w:hAnsi="Arial" w:cs="Arial"/>
                <w:lang w:eastAsia="sr-Latn-CS"/>
              </w:rPr>
              <w:t xml:space="preserve"> јавни простор, култура становања.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Исказивање времена (хронолошког и метеоролошког)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разуме једноставна обавештења о хронолошком/метеоролошком времену и реагује на њих;</w:t>
            </w:r>
            <w:r w:rsidRPr="0084021A">
              <w:rPr>
                <w:rFonts w:ascii="Arial" w:eastAsia="Times New Roman" w:hAnsi="Arial" w:cs="Arial"/>
                <w:lang w:eastAsia="sr-Latn-CS"/>
              </w:rPr>
              <w:br/>
              <w:t xml:space="preserve">- тражи и даје кратка и једноставна обавештења о хронолошком/метеоролошком времену;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Слушање и читање кратких текстова који се односе на тачно време, дан, месец или део дана (разглас/план вожње на аутобуској/железничког станици, аеродрому; биоскопски програм, договор за неку активност) </w:t>
            </w:r>
            <w:r w:rsidRPr="0084021A">
              <w:rPr>
                <w:rFonts w:ascii="Arial" w:eastAsia="Times New Roman" w:hAnsi="Arial" w:cs="Arial"/>
                <w:lang w:eastAsia="sr-Latn-CS"/>
              </w:rPr>
              <w:lastRenderedPageBreak/>
              <w:t xml:space="preserve">или на метеоролошко време (тренутне или уобичајене временске прилике); усмено и писано тражење и давање информација о времену дешавања неке активности или метеоролошким приликама.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Который час? Пять часов. Когда ты встаёшь? Я встаю в восемь часов. Во сколько начинается первый урок? Первый урок начинается в девять. Какая погода сегодня? Идёт дождь. Какое сегодня число? Второе мая. Какая погода на улице? Холодно? Когда ты едешь в Россию?</w:t>
            </w:r>
            <w:r w:rsidRPr="0084021A">
              <w:rPr>
                <w:rFonts w:ascii="Arial" w:eastAsia="Times New Roman" w:hAnsi="Arial" w:cs="Arial"/>
                <w:lang w:eastAsia="sr-Latn-CS"/>
              </w:rPr>
              <w:t xml:space="preserve"> </w:t>
            </w:r>
            <w:r w:rsidRPr="0084021A">
              <w:rPr>
                <w:rFonts w:ascii="Arial" w:eastAsia="Times New Roman" w:hAnsi="Arial" w:cs="Arial"/>
                <w:lang w:eastAsia="sr-Latn-CS"/>
              </w:rPr>
              <w:br/>
              <w:t>Садашње време најфрекевнтнијих глагола.</w:t>
            </w:r>
            <w:r w:rsidRPr="0084021A">
              <w:rPr>
                <w:rFonts w:ascii="Arial" w:eastAsia="Times New Roman" w:hAnsi="Arial" w:cs="Arial"/>
                <w:lang w:eastAsia="sr-Latn-CS"/>
              </w:rPr>
              <w:br/>
              <w:t>Садашње време у значењу будућег.</w:t>
            </w:r>
            <w:r w:rsidRPr="0084021A">
              <w:rPr>
                <w:rFonts w:ascii="Arial" w:eastAsia="Times New Roman" w:hAnsi="Arial" w:cs="Arial"/>
                <w:lang w:eastAsia="sr-Latn-CS"/>
              </w:rPr>
              <w:br/>
              <w:t xml:space="preserve">Глаголи кретања: </w:t>
            </w:r>
            <w:r w:rsidRPr="0084021A">
              <w:rPr>
                <w:rFonts w:ascii="Arial" w:eastAsia="Times New Roman" w:hAnsi="Arial" w:cs="Arial"/>
                <w:i/>
                <w:iCs/>
                <w:lang w:eastAsia="sr-Latn-CS"/>
              </w:rPr>
              <w:t>идти/ходить; ехать/ездить</w:t>
            </w:r>
            <w:r w:rsidRPr="0084021A">
              <w:rPr>
                <w:rFonts w:ascii="Arial" w:eastAsia="Times New Roman" w:hAnsi="Arial" w:cs="Arial"/>
                <w:lang w:eastAsia="sr-Latn-CS"/>
              </w:rPr>
              <w:t>.</w:t>
            </w:r>
            <w:r w:rsidRPr="0084021A">
              <w:rPr>
                <w:rFonts w:ascii="Arial" w:eastAsia="Times New Roman" w:hAnsi="Arial" w:cs="Arial"/>
                <w:lang w:eastAsia="sr-Latn-CS"/>
              </w:rPr>
              <w:br/>
              <w:t>Бројеви 1-20.</w:t>
            </w:r>
            <w:r w:rsidRPr="0084021A">
              <w:rPr>
                <w:rFonts w:ascii="Arial" w:eastAsia="Times New Roman" w:hAnsi="Arial" w:cs="Arial"/>
                <w:lang w:eastAsia="sr-Latn-CS"/>
              </w:rPr>
              <w:br/>
              <w:t xml:space="preserve">Облици </w:t>
            </w:r>
            <w:r w:rsidRPr="0084021A">
              <w:rPr>
                <w:rFonts w:ascii="Arial" w:eastAsia="Times New Roman" w:hAnsi="Arial" w:cs="Arial"/>
                <w:i/>
                <w:iCs/>
                <w:lang w:eastAsia="sr-Latn-CS"/>
              </w:rPr>
              <w:t>час, часа, часов</w:t>
            </w:r>
            <w:r w:rsidRPr="0084021A">
              <w:rPr>
                <w:rFonts w:ascii="Arial" w:eastAsia="Times New Roman" w:hAnsi="Arial" w:cs="Arial"/>
                <w:lang w:eastAsia="sr-Latn-CS"/>
              </w:rPr>
              <w:t xml:space="preserve"> уз бројеве до 12.</w:t>
            </w:r>
            <w:r w:rsidRPr="0084021A">
              <w:rPr>
                <w:rFonts w:ascii="Arial" w:eastAsia="Times New Roman" w:hAnsi="Arial" w:cs="Arial"/>
                <w:lang w:eastAsia="sr-Latn-CS"/>
              </w:rPr>
              <w:br/>
              <w:t>Интонација упитних исказа без упитне речи).</w:t>
            </w:r>
            <w:r w:rsidRPr="0084021A">
              <w:rPr>
                <w:rFonts w:ascii="Arial" w:eastAsia="Times New Roman" w:hAnsi="Arial" w:cs="Arial"/>
                <w:lang w:eastAsia="sr-Latn-CS"/>
              </w:rPr>
              <w:br/>
            </w:r>
            <w:r w:rsidRPr="0084021A">
              <w:rPr>
                <w:rFonts w:ascii="Arial" w:eastAsia="Times New Roman" w:hAnsi="Arial" w:cs="Arial"/>
                <w:b/>
                <w:bCs/>
                <w:lang w:eastAsia="sr-Latn-CS"/>
              </w:rPr>
              <w:t>(Интер)културни садржаји:</w:t>
            </w:r>
            <w:r w:rsidRPr="0084021A">
              <w:rPr>
                <w:rFonts w:ascii="Arial" w:eastAsia="Times New Roman" w:hAnsi="Arial" w:cs="Arial"/>
                <w:lang w:eastAsia="sr-Latn-CS"/>
              </w:rPr>
              <w:t xml:space="preserve"> клима, разговор о времену, географске дестинације.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Изражавање припадања/неприпадања и поседовања/непоседовања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разуме једноставне исказе којима се изражава припадање/неприпадање, поседовање/непоседовање и реагује на њих;</w:t>
            </w:r>
            <w:r w:rsidRPr="0084021A">
              <w:rPr>
                <w:rFonts w:ascii="Arial" w:eastAsia="Times New Roman" w:hAnsi="Arial" w:cs="Arial"/>
                <w:lang w:eastAsia="sr-Latn-CS"/>
              </w:rPr>
              <w:br/>
              <w:t xml:space="preserve">- тражи и да једноставне исказе којима се изражава припадање/неприпадање, поседовање/непоседовање;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Слушање и читање краћих текстова с једноставним исказима за изражавање припадања/неприпадања и поседовања/непоседовања и реаговање на њих; усмено и писано, исказивање припадања/неприпадања и поседовања/непоседовања</w:t>
            </w:r>
            <w:r w:rsidRPr="0084021A">
              <w:rPr>
                <w:rFonts w:ascii="Arial" w:eastAsia="Times New Roman" w:hAnsi="Arial" w:cs="Arial"/>
                <w:lang w:eastAsia="sr-Latn-CS"/>
              </w:rPr>
              <w:lastRenderedPageBreak/>
              <w:t xml:space="preserve">.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У меня есть собака. Мою собаку зовут Бобик. У меня нет мобильника. У кого есть сестра/брат? Это твоя собака? Нет. Да, моя. У них в голове только компьютеры. Это дом бабушки.</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Конструкције за изражавање посесивности: </w:t>
            </w:r>
            <w:r w:rsidRPr="0084021A">
              <w:rPr>
                <w:rFonts w:ascii="Arial" w:eastAsia="Times New Roman" w:hAnsi="Arial" w:cs="Arial"/>
                <w:i/>
                <w:iCs/>
                <w:lang w:eastAsia="sr-Latn-CS"/>
              </w:rPr>
              <w:t>у+ ген. личних заменица</w:t>
            </w:r>
            <w:r w:rsidRPr="0084021A">
              <w:rPr>
                <w:rFonts w:ascii="Arial" w:eastAsia="Times New Roman" w:hAnsi="Arial" w:cs="Arial"/>
                <w:lang w:eastAsia="sr-Latn-CS"/>
              </w:rPr>
              <w:t xml:space="preserve"> и именица (</w:t>
            </w:r>
            <w:r w:rsidRPr="0084021A">
              <w:rPr>
                <w:rFonts w:ascii="Arial" w:eastAsia="Times New Roman" w:hAnsi="Arial" w:cs="Arial"/>
                <w:i/>
                <w:iCs/>
                <w:lang w:eastAsia="sr-Latn-CS"/>
              </w:rPr>
              <w:t>у меня, у мамы</w:t>
            </w:r>
            <w:r w:rsidRPr="0084021A">
              <w:rPr>
                <w:rFonts w:ascii="Arial" w:eastAsia="Times New Roman" w:hAnsi="Arial" w:cs="Arial"/>
                <w:lang w:eastAsia="sr-Latn-CS"/>
              </w:rPr>
              <w:t>); именица + именица у генитиву (</w:t>
            </w:r>
            <w:r w:rsidRPr="0084021A">
              <w:rPr>
                <w:rFonts w:ascii="Arial" w:eastAsia="Times New Roman" w:hAnsi="Arial" w:cs="Arial"/>
                <w:i/>
                <w:iCs/>
                <w:lang w:eastAsia="sr-Latn-CS"/>
              </w:rPr>
              <w:t>дом папы</w:t>
            </w:r>
            <w:r w:rsidRPr="0084021A">
              <w:rPr>
                <w:rFonts w:ascii="Arial" w:eastAsia="Times New Roman" w:hAnsi="Arial" w:cs="Arial"/>
                <w:lang w:eastAsia="sr-Latn-CS"/>
              </w:rPr>
              <w:t>).</w:t>
            </w:r>
            <w:r w:rsidRPr="0084021A">
              <w:rPr>
                <w:rFonts w:ascii="Arial" w:eastAsia="Times New Roman" w:hAnsi="Arial" w:cs="Arial"/>
                <w:lang w:eastAsia="sr-Latn-CS"/>
              </w:rPr>
              <w:br/>
              <w:t>Општа негација (</w:t>
            </w:r>
            <w:r w:rsidRPr="0084021A">
              <w:rPr>
                <w:rFonts w:ascii="Arial" w:eastAsia="Times New Roman" w:hAnsi="Arial" w:cs="Arial"/>
                <w:i/>
                <w:iCs/>
                <w:lang w:eastAsia="sr-Latn-CS"/>
              </w:rPr>
              <w:t>нет</w:t>
            </w:r>
            <w:r w:rsidRPr="0084021A">
              <w:rPr>
                <w:rFonts w:ascii="Arial" w:eastAsia="Times New Roman" w:hAnsi="Arial" w:cs="Arial"/>
                <w:lang w:eastAsia="sr-Latn-CS"/>
              </w:rPr>
              <w:t>).</w:t>
            </w:r>
            <w:r w:rsidRPr="0084021A">
              <w:rPr>
                <w:rFonts w:ascii="Arial" w:eastAsia="Times New Roman" w:hAnsi="Arial" w:cs="Arial"/>
                <w:lang w:eastAsia="sr-Latn-CS"/>
              </w:rPr>
              <w:br/>
              <w:t>Присвојне заменице.</w:t>
            </w:r>
            <w:r w:rsidRPr="0084021A">
              <w:rPr>
                <w:rFonts w:ascii="Arial" w:eastAsia="Times New Roman" w:hAnsi="Arial" w:cs="Arial"/>
                <w:lang w:eastAsia="sr-Latn-CS"/>
              </w:rPr>
              <w:br/>
              <w:t>Интонација упитних исказа без упитне речи.</w:t>
            </w:r>
            <w:r w:rsidRPr="0084021A">
              <w:rPr>
                <w:rFonts w:ascii="Arial" w:eastAsia="Times New Roman" w:hAnsi="Arial" w:cs="Arial"/>
                <w:lang w:eastAsia="sr-Latn-CS"/>
              </w:rPr>
              <w:br/>
            </w:r>
            <w:r w:rsidRPr="0084021A">
              <w:rPr>
                <w:rFonts w:ascii="Arial" w:eastAsia="Times New Roman" w:hAnsi="Arial" w:cs="Arial"/>
                <w:b/>
                <w:bCs/>
                <w:lang w:eastAsia="sr-Latn-CS"/>
              </w:rPr>
              <w:t>(Интер)културни садржаји:</w:t>
            </w:r>
            <w:r w:rsidRPr="0084021A">
              <w:rPr>
                <w:rFonts w:ascii="Arial" w:eastAsia="Times New Roman" w:hAnsi="Arial" w:cs="Arial"/>
                <w:lang w:eastAsia="sr-Latn-CS"/>
              </w:rPr>
              <w:t xml:space="preserve"> породица и пријатељи, однос према животињама, кућни љубимци.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Изражавање допадања/недопадања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разуме једноставне исказе за изражавање допадања/недопадања, слагања/неслагања и реагује на њих;</w:t>
            </w:r>
            <w:r w:rsidRPr="0084021A">
              <w:rPr>
                <w:rFonts w:ascii="Arial" w:eastAsia="Times New Roman" w:hAnsi="Arial" w:cs="Arial"/>
                <w:lang w:eastAsia="sr-Latn-CS"/>
              </w:rPr>
              <w:br/>
              <w:t xml:space="preserve">- тражи мишљење и изражава допадање/недопадање једноставним језичким средствима;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Слушање и читање краћих текстова с једноставним исказима за изражавање допадања/недопадања и реаговање на њих; усмено и писано исказивање слагања/неслагања, допадања/недопадања.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 xml:space="preserve">Ира, ты любишь футбол? Нет, не люблю. Мне нравится баскетбол. Макс любит заниматься теннисом. Какой твой любимый спорт? Я люблю читать. Мне этот комикс не нравится. Петя любит музыку. Он гитарист. Виктору не нравится </w:t>
            </w:r>
            <w:r w:rsidRPr="0084021A">
              <w:rPr>
                <w:rFonts w:ascii="Arial" w:eastAsia="Times New Roman" w:hAnsi="Arial" w:cs="Arial"/>
                <w:i/>
                <w:iCs/>
                <w:lang w:eastAsia="sr-Latn-CS"/>
              </w:rPr>
              <w:lastRenderedPageBreak/>
              <w:t>бутерброд.</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Глагол </w:t>
            </w:r>
            <w:r w:rsidRPr="0084021A">
              <w:rPr>
                <w:rFonts w:ascii="Arial" w:eastAsia="Times New Roman" w:hAnsi="Arial" w:cs="Arial"/>
                <w:i/>
                <w:iCs/>
                <w:lang w:eastAsia="sr-Latn-CS"/>
              </w:rPr>
              <w:t>любить</w:t>
            </w:r>
            <w:r w:rsidRPr="0084021A">
              <w:rPr>
                <w:rFonts w:ascii="Arial" w:eastAsia="Times New Roman" w:hAnsi="Arial" w:cs="Arial"/>
                <w:lang w:eastAsia="sr-Latn-CS"/>
              </w:rPr>
              <w:t>.</w:t>
            </w:r>
            <w:r w:rsidRPr="0084021A">
              <w:rPr>
                <w:rFonts w:ascii="Arial" w:eastAsia="Times New Roman" w:hAnsi="Arial" w:cs="Arial"/>
                <w:lang w:eastAsia="sr-Latn-CS"/>
              </w:rPr>
              <w:br/>
              <w:t xml:space="preserve">Безлична употреба глагола </w:t>
            </w:r>
            <w:r w:rsidRPr="0084021A">
              <w:rPr>
                <w:rFonts w:ascii="Arial" w:eastAsia="Times New Roman" w:hAnsi="Arial" w:cs="Arial"/>
                <w:i/>
                <w:iCs/>
                <w:lang w:eastAsia="sr-Latn-CS"/>
              </w:rPr>
              <w:t>нравиться</w:t>
            </w:r>
            <w:r w:rsidRPr="0084021A">
              <w:rPr>
                <w:rFonts w:ascii="Arial" w:eastAsia="Times New Roman" w:hAnsi="Arial" w:cs="Arial"/>
                <w:lang w:eastAsia="sr-Latn-CS"/>
              </w:rPr>
              <w:t>.</w:t>
            </w:r>
            <w:r w:rsidRPr="0084021A">
              <w:rPr>
                <w:rFonts w:ascii="Arial" w:eastAsia="Times New Roman" w:hAnsi="Arial" w:cs="Arial"/>
                <w:lang w:eastAsia="sr-Latn-CS"/>
              </w:rPr>
              <w:br/>
              <w:t>Општа негација (</w:t>
            </w:r>
            <w:r w:rsidRPr="0084021A">
              <w:rPr>
                <w:rFonts w:ascii="Arial" w:eastAsia="Times New Roman" w:hAnsi="Arial" w:cs="Arial"/>
                <w:i/>
                <w:iCs/>
                <w:lang w:eastAsia="sr-Latn-CS"/>
              </w:rPr>
              <w:t>не</w:t>
            </w:r>
            <w:r w:rsidRPr="0084021A">
              <w:rPr>
                <w:rFonts w:ascii="Arial" w:eastAsia="Times New Roman" w:hAnsi="Arial" w:cs="Arial"/>
                <w:lang w:eastAsia="sr-Latn-CS"/>
              </w:rPr>
              <w:t>).</w:t>
            </w:r>
            <w:r w:rsidRPr="0084021A">
              <w:rPr>
                <w:rFonts w:ascii="Arial" w:eastAsia="Times New Roman" w:hAnsi="Arial" w:cs="Arial"/>
                <w:lang w:eastAsia="sr-Latn-CS"/>
              </w:rPr>
              <w:br/>
              <w:t>Интонација упитних исказа без упитне речи.</w:t>
            </w:r>
            <w:r w:rsidRPr="0084021A">
              <w:rPr>
                <w:rFonts w:ascii="Arial" w:eastAsia="Times New Roman" w:hAnsi="Arial" w:cs="Arial"/>
                <w:lang w:eastAsia="sr-Latn-CS"/>
              </w:rPr>
              <w:br/>
            </w:r>
            <w:r w:rsidRPr="0084021A">
              <w:rPr>
                <w:rFonts w:ascii="Arial" w:eastAsia="Times New Roman" w:hAnsi="Arial" w:cs="Arial"/>
                <w:b/>
                <w:bCs/>
                <w:lang w:eastAsia="sr-Latn-CS"/>
              </w:rPr>
              <w:t>(Интер)културни садржаји:</w:t>
            </w:r>
            <w:r w:rsidRPr="0084021A">
              <w:rPr>
                <w:rFonts w:ascii="Arial" w:eastAsia="Times New Roman" w:hAnsi="Arial" w:cs="Arial"/>
                <w:lang w:eastAsia="sr-Latn-CS"/>
              </w:rPr>
              <w:t xml:space="preserve"> уметност (књижевност за младе, стрип, филм, музика...), храна, спорт.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Изражавање количине и бројева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разуме једноставне изразе који се односе на количину (број особа, животиња и предмета количина приликом куповине и сл.) и реагује на њих;</w:t>
            </w:r>
            <w:r w:rsidRPr="0084021A">
              <w:rPr>
                <w:rFonts w:ascii="Arial" w:eastAsia="Times New Roman" w:hAnsi="Arial" w:cs="Arial"/>
                <w:lang w:eastAsia="sr-Latn-CS"/>
              </w:rPr>
              <w:br/>
              <w:t>- тражи и пружи основне информације у вези са количинама и бројевима;</w:t>
            </w:r>
            <w:r w:rsidRPr="0084021A">
              <w:rPr>
                <w:rFonts w:ascii="Arial" w:eastAsia="Times New Roman" w:hAnsi="Arial" w:cs="Arial"/>
                <w:lang w:eastAsia="sr-Latn-CS"/>
              </w:rPr>
              <w:br/>
              <w:t xml:space="preserve">- изрази присуство и одсуство некога или нечега;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Језичке активности у комуникативним ситуацијама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Слушање и читање једноставних исказа које садрже информације у вези са количином и бројевима (новчани износ, узраст, време, број телефона и слично); усмено и писано коришћење једноставних исказа са бројевима до 100.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Садржаји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Сколько мальчиков, сколько девочек в классе? В классе 12 мальчиков и 15 девочек. Сколько тебе лет? Мне 15 лет. Который час? Пять часове две минуты У нас в школе есть гардероб. У Виктора нет собаки.</w:t>
            </w:r>
            <w:r w:rsidRPr="0084021A">
              <w:rPr>
                <w:rFonts w:ascii="Arial" w:eastAsia="Times New Roman" w:hAnsi="Arial" w:cs="Arial"/>
                <w:lang w:eastAsia="sr-Latn-CS"/>
              </w:rPr>
              <w:t xml:space="preserve"> </w:t>
            </w:r>
            <w:r w:rsidRPr="0084021A">
              <w:rPr>
                <w:rFonts w:ascii="Arial" w:eastAsia="Times New Roman" w:hAnsi="Arial" w:cs="Arial"/>
                <w:lang w:eastAsia="sr-Latn-CS"/>
              </w:rPr>
              <w:br/>
              <w:t>Упитне заменице.</w:t>
            </w:r>
            <w:r w:rsidRPr="0084021A">
              <w:rPr>
                <w:rFonts w:ascii="Arial" w:eastAsia="Times New Roman" w:hAnsi="Arial" w:cs="Arial"/>
                <w:lang w:eastAsia="sr-Latn-CS"/>
              </w:rPr>
              <w:br/>
              <w:t>Основни бројеви (1−100).</w:t>
            </w:r>
            <w:r w:rsidRPr="0084021A">
              <w:rPr>
                <w:rFonts w:ascii="Arial" w:eastAsia="Times New Roman" w:hAnsi="Arial" w:cs="Arial"/>
                <w:lang w:eastAsia="sr-Latn-CS"/>
              </w:rPr>
              <w:br/>
            </w:r>
            <w:r w:rsidRPr="0084021A">
              <w:rPr>
                <w:rFonts w:ascii="Arial" w:eastAsia="Times New Roman" w:hAnsi="Arial" w:cs="Arial"/>
                <w:b/>
                <w:bCs/>
                <w:lang w:eastAsia="sr-Latn-CS"/>
              </w:rPr>
              <w:t>(Интер)културни садржаји:</w:t>
            </w:r>
            <w:r w:rsidRPr="0084021A">
              <w:rPr>
                <w:rFonts w:ascii="Arial" w:eastAsia="Times New Roman" w:hAnsi="Arial" w:cs="Arial"/>
                <w:lang w:eastAsia="sr-Latn-CS"/>
              </w:rPr>
              <w:t xml:space="preserve"> друштвено окружење, путовања. </w:t>
            </w:r>
          </w:p>
        </w:tc>
      </w:tr>
    </w:tbl>
    <w:p w:rsidR="0084021A" w:rsidRPr="0084021A" w:rsidRDefault="0084021A" w:rsidP="0084021A">
      <w:pPr>
        <w:spacing w:before="240" w:after="240" w:line="240" w:lineRule="auto"/>
        <w:jc w:val="center"/>
        <w:rPr>
          <w:rFonts w:ascii="Arial" w:eastAsia="Times New Roman" w:hAnsi="Arial" w:cs="Arial"/>
          <w:b/>
          <w:bCs/>
          <w:i/>
          <w:iCs/>
          <w:sz w:val="24"/>
          <w:szCs w:val="24"/>
          <w:lang w:eastAsia="sr-Latn-CS"/>
        </w:rPr>
      </w:pPr>
      <w:r w:rsidRPr="0084021A">
        <w:rPr>
          <w:rFonts w:ascii="Arial" w:eastAsia="Times New Roman" w:hAnsi="Arial" w:cs="Arial"/>
          <w:b/>
          <w:bCs/>
          <w:i/>
          <w:iCs/>
          <w:sz w:val="24"/>
          <w:szCs w:val="24"/>
          <w:lang w:eastAsia="sr-Latn-CS"/>
        </w:rPr>
        <w:t xml:space="preserve">FRANCUSKI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898"/>
        <w:gridCol w:w="2959"/>
        <w:gridCol w:w="3334"/>
      </w:tblGrid>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OBLAST/TEMA</w:t>
            </w:r>
            <w:r w:rsidRPr="0084021A">
              <w:rPr>
                <w:rFonts w:ascii="Arial" w:eastAsia="Times New Roman" w:hAnsi="Arial" w:cs="Arial"/>
                <w:b/>
                <w:bCs/>
                <w:lang w:eastAsia="sr-Latn-C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ISHODI</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Po završenoj temi/oblasti 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Pozdravljanje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pozdravi i otpozdravi, primenjujući najjednostavnija </w:t>
            </w:r>
            <w:r w:rsidRPr="0084021A">
              <w:rPr>
                <w:rFonts w:ascii="Arial" w:eastAsia="Times New Roman" w:hAnsi="Arial" w:cs="Arial"/>
                <w:lang w:eastAsia="sr-Latn-CS"/>
              </w:rPr>
              <w:lastRenderedPageBreak/>
              <w:t xml:space="preserve">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Jezičke aktivnosti u </w:t>
            </w:r>
            <w:r w:rsidRPr="0084021A">
              <w:rPr>
                <w:rFonts w:ascii="Arial" w:eastAsia="Times New Roman" w:hAnsi="Arial" w:cs="Arial"/>
                <w:b/>
                <w:bCs/>
                <w:lang w:eastAsia="sr-Latn-CS"/>
              </w:rPr>
              <w:lastRenderedPageBreak/>
              <w:t xml:space="preserve">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Reagovanje na usmeni ili pisani impuls sagovornika (nastavnika, vršnjaka, i slično) i iniciranje upoznavanja; uspostavljanja kontakta (npr. pri susretu, na razglednici, u imejlu, SMS-u)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Salut! Tu vas bien? Bonjour, çava? Ça va, merci! Bonsoir!</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Bonnenuit!</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Bonjour, Monsieur. Aurevoir, Madame.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A demain. A bientôt.</w:t>
            </w:r>
            <w:r w:rsidRPr="0084021A">
              <w:rPr>
                <w:rFonts w:ascii="Arial" w:eastAsia="Times New Roman" w:hAnsi="Arial" w:cs="Arial"/>
                <w:lang w:eastAsia="sr-Latn-CS"/>
              </w:rPr>
              <w:t xml:space="preserve"> </w:t>
            </w:r>
            <w:r w:rsidRPr="0084021A">
              <w:rPr>
                <w:rFonts w:ascii="Arial" w:eastAsia="Times New Roman" w:hAnsi="Arial" w:cs="Arial"/>
                <w:lang w:eastAsia="sr-Latn-CS"/>
              </w:rPr>
              <w:br/>
              <w:t>Pitanje intonacijom.</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formalno i neformalno pozdravljanje; ustaljena pravila učtivosti; lična imena i nadimci.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Predstavljanje sebe i drugih; davanje osnovnih informacija o sebi; davanje i i traženje osnovnih informacija o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predstavi sebe i drugog;</w:t>
            </w:r>
            <w:r w:rsidRPr="0084021A">
              <w:rPr>
                <w:rFonts w:ascii="Arial" w:eastAsia="Times New Roman" w:hAnsi="Arial" w:cs="Arial"/>
                <w:lang w:eastAsia="sr-Latn-CS"/>
              </w:rPr>
              <w:br/>
              <w:t xml:space="preserve">- razume jasno postavljena jednostavna pitanja lične prirode i odgovara na njih;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Iniciranje upoznavanja, posredovanje u upoznavanju i predstavljanje drugih osoba, prisutnih i odsutnih, usmeno i pisano; slušanje i čitanje kratkih i jednostavnih tekstova kojim se neko predstavlja; popunjavanje formulara osnovnim ličnim podacima (prijava na kurs, pretplata na dečji časopis, nalepnica za prtljag, članska karta i slično).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Je m’appelle Milica. Je suis serbe.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J’habite à Kragujevac.</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Tu t’appelles comment? Comment allez-vous?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Tu habites où?</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J’ai onze ans. Et toi, tu as quel âge.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C’est mon copain/ma sœur/</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mon père. Il s’appelle Zoran.</w:t>
            </w:r>
            <w:r w:rsidRPr="0084021A">
              <w:rPr>
                <w:rFonts w:ascii="Arial" w:eastAsia="Times New Roman" w:hAnsi="Arial" w:cs="Arial"/>
                <w:lang w:eastAsia="sr-Latn-CS"/>
              </w:rPr>
              <w:t xml:space="preserve"> </w:t>
            </w:r>
            <w:r w:rsidRPr="0084021A">
              <w:rPr>
                <w:rFonts w:ascii="Arial" w:eastAsia="Times New Roman" w:hAnsi="Arial" w:cs="Arial"/>
                <w:lang w:eastAsia="sr-Latn-CS"/>
              </w:rPr>
              <w:br/>
              <w:t>Nenaglašene lične zamenice u funkciji subjekta.</w:t>
            </w:r>
            <w:r w:rsidRPr="0084021A">
              <w:rPr>
                <w:rFonts w:ascii="Arial" w:eastAsia="Times New Roman" w:hAnsi="Arial" w:cs="Arial"/>
                <w:lang w:eastAsia="sr-Latn-CS"/>
              </w:rPr>
              <w:br/>
              <w:t>Naglašene lične zamenice (</w:t>
            </w:r>
            <w:r w:rsidRPr="0084021A">
              <w:rPr>
                <w:rFonts w:ascii="Arial" w:eastAsia="Times New Roman" w:hAnsi="Arial" w:cs="Arial"/>
                <w:i/>
                <w:iCs/>
                <w:lang w:eastAsia="sr-Latn-CS"/>
              </w:rPr>
              <w:t xml:space="preserve">moi, </w:t>
            </w:r>
            <w:r w:rsidRPr="0084021A">
              <w:rPr>
                <w:rFonts w:ascii="Arial" w:eastAsia="Times New Roman" w:hAnsi="Arial" w:cs="Arial"/>
                <w:i/>
                <w:iCs/>
                <w:lang w:eastAsia="sr-Latn-CS"/>
              </w:rPr>
              <w:lastRenderedPageBreak/>
              <w:t>toi</w:t>
            </w:r>
            <w:r w:rsidRPr="0084021A">
              <w:rPr>
                <w:rFonts w:ascii="Arial" w:eastAsia="Times New Roman" w:hAnsi="Arial" w:cs="Arial"/>
                <w:lang w:eastAsia="sr-Latn-CS"/>
              </w:rPr>
              <w:t>)</w:t>
            </w:r>
            <w:r w:rsidRPr="0084021A">
              <w:rPr>
                <w:rFonts w:ascii="Arial" w:eastAsia="Times New Roman" w:hAnsi="Arial" w:cs="Arial"/>
                <w:lang w:eastAsia="sr-Latn-CS"/>
              </w:rPr>
              <w:br/>
              <w:t>Prisvojni pridevi (</w:t>
            </w:r>
            <w:r w:rsidRPr="0084021A">
              <w:rPr>
                <w:rFonts w:ascii="Arial" w:eastAsia="Times New Roman" w:hAnsi="Arial" w:cs="Arial"/>
                <w:i/>
                <w:iCs/>
                <w:lang w:eastAsia="sr-Latn-CS"/>
              </w:rPr>
              <w:t>mon/ma, ton/ta, son/sa</w:t>
            </w:r>
            <w:r w:rsidRPr="0084021A">
              <w:rPr>
                <w:rFonts w:ascii="Arial" w:eastAsia="Times New Roman" w:hAnsi="Arial" w:cs="Arial"/>
                <w:lang w:eastAsia="sr-Latn-CS"/>
              </w:rPr>
              <w:t>).</w:t>
            </w:r>
            <w:r w:rsidRPr="0084021A">
              <w:rPr>
                <w:rFonts w:ascii="Arial" w:eastAsia="Times New Roman" w:hAnsi="Arial" w:cs="Arial"/>
                <w:lang w:eastAsia="sr-Latn-CS"/>
              </w:rPr>
              <w:br/>
              <w:t>Upitne reči (</w:t>
            </w:r>
            <w:r w:rsidRPr="0084021A">
              <w:rPr>
                <w:rFonts w:ascii="Arial" w:eastAsia="Times New Roman" w:hAnsi="Arial" w:cs="Arial"/>
                <w:i/>
                <w:iCs/>
                <w:lang w:eastAsia="sr-Latn-CS"/>
              </w:rPr>
              <w:t>comment, quel/quelle</w:t>
            </w:r>
            <w:r w:rsidRPr="0084021A">
              <w:rPr>
                <w:rFonts w:ascii="Arial" w:eastAsia="Times New Roman" w:hAnsi="Arial" w:cs="Arial"/>
                <w:lang w:eastAsia="sr-Latn-CS"/>
              </w:rPr>
              <w:t>).</w:t>
            </w:r>
            <w:r w:rsidRPr="0084021A">
              <w:rPr>
                <w:rFonts w:ascii="Arial" w:eastAsia="Times New Roman" w:hAnsi="Arial" w:cs="Arial"/>
                <w:lang w:eastAsia="sr-Latn-CS"/>
              </w:rPr>
              <w:br/>
              <w:t>Osnovni brojevi 1-100.</w:t>
            </w:r>
            <w:r w:rsidRPr="0084021A">
              <w:rPr>
                <w:rFonts w:ascii="Arial" w:eastAsia="Times New Roman" w:hAnsi="Arial" w:cs="Arial"/>
                <w:lang w:eastAsia="sr-Latn-CS"/>
              </w:rPr>
              <w:br/>
              <w:t xml:space="preserve">Prezent glagola </w:t>
            </w:r>
            <w:r w:rsidRPr="0084021A">
              <w:rPr>
                <w:rFonts w:ascii="Arial" w:eastAsia="Times New Roman" w:hAnsi="Arial" w:cs="Arial"/>
                <w:i/>
                <w:iCs/>
                <w:lang w:eastAsia="sr-Latn-CS"/>
              </w:rPr>
              <w:t>avoir</w:t>
            </w:r>
            <w:r w:rsidRPr="0084021A">
              <w:rPr>
                <w:rFonts w:ascii="Arial" w:eastAsia="Times New Roman" w:hAnsi="Arial" w:cs="Arial"/>
                <w:lang w:eastAsia="sr-Latn-CS"/>
              </w:rPr>
              <w:t xml:space="preserve"> i</w:t>
            </w:r>
            <w:r w:rsidRPr="0084021A">
              <w:rPr>
                <w:rFonts w:ascii="Arial" w:eastAsia="Times New Roman" w:hAnsi="Arial" w:cs="Arial"/>
                <w:i/>
                <w:iCs/>
                <w:lang w:eastAsia="sr-Latn-CS"/>
              </w:rPr>
              <w:t>être</w:t>
            </w:r>
            <w:r w:rsidRPr="0084021A">
              <w:rPr>
                <w:rFonts w:ascii="Arial" w:eastAsia="Times New Roman" w:hAnsi="Arial" w:cs="Arial"/>
                <w:lang w:eastAsia="sr-Latn-CS"/>
              </w:rPr>
              <w:t xml:space="preserve"> i glagola prve grupe.</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formalno i neformalno predstavljanje, ime, ime i prezime, imenovanje srodstva, gradova, zemalja; zemlje francuskog govornog područja.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razume uputstva i naloge i reaguje na njih;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naloga i uputstava i reagovanje na njih (komunikacija u učionici - uputstva i nalozi koje razmenjuju učesnici u nastavnom procesu, uputstva za igru i slično).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Qui est absent? Qui n’est pas là?</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Vous comprenez? C’est clair? Je ne comprends pas. Vous pouvez répéter, s’il vous plait? Ecoutez! Répondez!</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Lisez! Regardez! Dessinez! Vous allez écouter un dialogue.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Ouvrez/fermez vos livres. Levez la main. Prenez vos cahiers.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Dépêchez-vous! Très bien!</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C’est parfait! Vous avez fini?</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J’ai fini. J’ai fait mon devoir. Pardon, Madame, je suis en retard.</w:t>
            </w:r>
            <w:r w:rsidRPr="0084021A">
              <w:rPr>
                <w:rFonts w:ascii="Arial" w:eastAsia="Times New Roman" w:hAnsi="Arial" w:cs="Arial"/>
                <w:lang w:eastAsia="sr-Latn-CS"/>
              </w:rPr>
              <w:t xml:space="preserve"> </w:t>
            </w:r>
            <w:r w:rsidRPr="0084021A">
              <w:rPr>
                <w:rFonts w:ascii="Arial" w:eastAsia="Times New Roman" w:hAnsi="Arial" w:cs="Arial"/>
                <w:lang w:eastAsia="sr-Latn-CS"/>
              </w:rPr>
              <w:br/>
              <w:t>Imperativ frekventnih glagola.</w:t>
            </w:r>
            <w:r w:rsidRPr="0084021A">
              <w:rPr>
                <w:rFonts w:ascii="Arial" w:eastAsia="Times New Roman" w:hAnsi="Arial" w:cs="Arial"/>
                <w:lang w:eastAsia="sr-Latn-CS"/>
              </w:rPr>
              <w:br/>
              <w:t>Blisko buduće vreme (u ustaljenim izrazima vezanim za aktivnosti u učionici).</w:t>
            </w:r>
            <w:r w:rsidRPr="0084021A">
              <w:rPr>
                <w:rFonts w:ascii="Arial" w:eastAsia="Times New Roman" w:hAnsi="Arial" w:cs="Arial"/>
                <w:lang w:eastAsia="sr-Latn-CS"/>
              </w:rPr>
              <w:br/>
              <w:t>Složeni perfekt (u ustaljenim izrazima vezanim za aktivnosti u učionici).</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poštovanje osnovnih normi učtivosti, pesme.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Iskazivanje pravila ponašanja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razume jednostavna i pažljivo iskazana pravila </w:t>
            </w:r>
            <w:r w:rsidRPr="0084021A">
              <w:rPr>
                <w:rFonts w:ascii="Arial" w:eastAsia="Times New Roman" w:hAnsi="Arial" w:cs="Arial"/>
                <w:lang w:eastAsia="sr-Latn-CS"/>
              </w:rPr>
              <w:lastRenderedPageBreak/>
              <w:t xml:space="preserve">ponašanja (sugestije, preporuke, zabrane) i reaguje na njih, uz vizuelnu podršku (znakovi, simboli i slično) i bez 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Jezičke aktivnosti u </w:t>
            </w:r>
            <w:r w:rsidRPr="0084021A">
              <w:rPr>
                <w:rFonts w:ascii="Arial" w:eastAsia="Times New Roman" w:hAnsi="Arial" w:cs="Arial"/>
                <w:b/>
                <w:bCs/>
                <w:lang w:eastAsia="sr-Latn-CS"/>
              </w:rPr>
              <w:lastRenderedPageBreak/>
              <w:t xml:space="preserve">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jednostavnih iskaza u vezi sa pravilima ponašanja.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Silence. Ilestinterditdefairedubruit.</w:t>
            </w:r>
            <w:r w:rsidRPr="0084021A">
              <w:rPr>
                <w:rFonts w:ascii="Arial" w:eastAsia="Times New Roman" w:hAnsi="Arial" w:cs="Arial"/>
                <w:i/>
                <w:iCs/>
                <w:lang w:eastAsia="sr-Latn-CS"/>
              </w:rPr>
              <w:br/>
              <w:t>Entrée libre. Ne pas nourrir les animaux.</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Imenice.</w:t>
            </w:r>
            <w:r w:rsidRPr="0084021A">
              <w:rPr>
                <w:rFonts w:ascii="Arial" w:eastAsia="Times New Roman" w:hAnsi="Arial" w:cs="Arial"/>
                <w:lang w:eastAsia="sr-Latn-CS"/>
              </w:rPr>
              <w:br/>
              <w:t>Negacija</w:t>
            </w:r>
            <w:r w:rsidRPr="0084021A">
              <w:rPr>
                <w:rFonts w:ascii="Arial" w:eastAsia="Times New Roman" w:hAnsi="Arial" w:cs="Arial"/>
                <w:i/>
                <w:iCs/>
                <w:lang w:eastAsia="sr-Latn-CS"/>
              </w:rPr>
              <w:t>ne pas + infinitiv</w:t>
            </w:r>
            <w:r w:rsidRPr="0084021A">
              <w:rPr>
                <w:rFonts w:ascii="Arial" w:eastAsia="Times New Roman" w:hAnsi="Arial" w:cs="Arial"/>
                <w:lang w:eastAsia="sr-Latn-CS"/>
              </w:rPr>
              <w:t xml:space="preserve"> (receptivno).</w:t>
            </w:r>
            <w:r w:rsidRPr="0084021A">
              <w:rPr>
                <w:rFonts w:ascii="Arial" w:eastAsia="Times New Roman" w:hAnsi="Arial" w:cs="Arial"/>
                <w:lang w:eastAsia="sr-Latn-CS"/>
              </w:rPr>
              <w:br/>
              <w:t>Unipersonalne konstrukcije (</w:t>
            </w:r>
            <w:r w:rsidRPr="0084021A">
              <w:rPr>
                <w:rFonts w:ascii="Arial" w:eastAsia="Times New Roman" w:hAnsi="Arial" w:cs="Arial"/>
                <w:i/>
                <w:iCs/>
                <w:lang w:eastAsia="sr-Latn-CS"/>
              </w:rPr>
              <w:t>il est...</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ponašanje na javnim mestima, značenje simbola.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poziv i reaguje na njega;</w:t>
            </w:r>
            <w:r w:rsidRPr="0084021A">
              <w:rPr>
                <w:rFonts w:ascii="Arial" w:eastAsia="Times New Roman" w:hAnsi="Arial" w:cs="Arial"/>
                <w:lang w:eastAsia="sr-Latn-CS"/>
              </w:rPr>
              <w:br/>
              <w:t xml:space="preserve">- uputi poziv na zajedničku aktivnost;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kratkih jednostavnih poziva na zajedničku aktivnost i reagovanje na njih, usmeno ili pisano (poziv na rođendan, žurku, na igru, u bioskop...); upućivanje i prihvatanje/odbijanje poziva na zajedničku aktivnost, usmeno ili pisano, koristeći najjednostavnije izraze molbi, zahvalnosti, izvinjenja.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On va au cinéma? Viens chez moi après l’école. Tu veux jouer avec moi?</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Oui, super!</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Désolé, je ne peux pas.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Je t’invite à mon anniversaire.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Lična zamenica </w:t>
            </w:r>
            <w:r w:rsidRPr="0084021A">
              <w:rPr>
                <w:rFonts w:ascii="Arial" w:eastAsia="Times New Roman" w:hAnsi="Arial" w:cs="Arial"/>
                <w:i/>
                <w:iCs/>
                <w:lang w:eastAsia="sr-Latn-CS"/>
              </w:rPr>
              <w:t>on</w:t>
            </w:r>
            <w:r w:rsidRPr="0084021A">
              <w:rPr>
                <w:rFonts w:ascii="Arial" w:eastAsia="Times New Roman" w:hAnsi="Arial" w:cs="Arial"/>
                <w:lang w:eastAsia="sr-Latn-CS"/>
              </w:rPr>
              <w:t>.</w:t>
            </w:r>
            <w:r w:rsidRPr="0084021A">
              <w:rPr>
                <w:rFonts w:ascii="Arial" w:eastAsia="Times New Roman" w:hAnsi="Arial" w:cs="Arial"/>
                <w:lang w:eastAsia="sr-Latn-CS"/>
              </w:rPr>
              <w:br/>
              <w:t>Sadašnje vreme nepravilnih glagola (</w:t>
            </w:r>
            <w:r w:rsidRPr="0084021A">
              <w:rPr>
                <w:rFonts w:ascii="Arial" w:eastAsia="Times New Roman" w:hAnsi="Arial" w:cs="Arial"/>
                <w:i/>
                <w:iCs/>
                <w:lang w:eastAsia="sr-Latn-CS"/>
              </w:rPr>
              <w:t>aller, venir, pouvoir</w:t>
            </w:r>
            <w:r w:rsidRPr="0084021A">
              <w:rPr>
                <w:rFonts w:ascii="Arial" w:eastAsia="Times New Roman" w:hAnsi="Arial" w:cs="Arial"/>
                <w:lang w:eastAsia="sr-Latn-CS"/>
              </w:rPr>
              <w:t>).</w:t>
            </w:r>
            <w:r w:rsidRPr="0084021A">
              <w:rPr>
                <w:rFonts w:ascii="Arial" w:eastAsia="Times New Roman" w:hAnsi="Arial" w:cs="Arial"/>
                <w:lang w:eastAsia="sr-Latn-CS"/>
              </w:rPr>
              <w:br/>
              <w:t>Zapovedni način.</w:t>
            </w:r>
            <w:r w:rsidRPr="0084021A">
              <w:rPr>
                <w:rFonts w:ascii="Arial" w:eastAsia="Times New Roman" w:hAnsi="Arial" w:cs="Arial"/>
                <w:lang w:eastAsia="sr-Latn-CS"/>
              </w:rPr>
              <w:br/>
              <w:t>Pitanje intonacijom.</w:t>
            </w:r>
            <w:r w:rsidRPr="0084021A">
              <w:rPr>
                <w:rFonts w:ascii="Arial" w:eastAsia="Times New Roman" w:hAnsi="Arial" w:cs="Arial"/>
                <w:lang w:eastAsia="sr-Latn-CS"/>
              </w:rPr>
              <w:br/>
              <w:t>Negacija (</w:t>
            </w:r>
            <w:r w:rsidRPr="0084021A">
              <w:rPr>
                <w:rFonts w:ascii="Arial" w:eastAsia="Times New Roman" w:hAnsi="Arial" w:cs="Arial"/>
                <w:i/>
                <w:iCs/>
                <w:lang w:eastAsia="sr-Latn-CS"/>
              </w:rPr>
              <w:t>ne/n’... pas</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prikladno prihvatanje i odbijanje </w:t>
            </w:r>
            <w:r w:rsidRPr="0084021A">
              <w:rPr>
                <w:rFonts w:ascii="Arial" w:eastAsia="Times New Roman" w:hAnsi="Arial" w:cs="Arial"/>
                <w:lang w:eastAsia="sr-Latn-CS"/>
              </w:rPr>
              <w:lastRenderedPageBreak/>
              <w:t xml:space="preserve">poziva, rođendan i proslava rođendana, igre.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molbe, zahteva i zahvalnosti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kratke i jednostavne molbe i zahteve i reaguje na njih;</w:t>
            </w:r>
            <w:r w:rsidRPr="0084021A">
              <w:rPr>
                <w:rFonts w:ascii="Arial" w:eastAsia="Times New Roman" w:hAnsi="Arial" w:cs="Arial"/>
                <w:lang w:eastAsia="sr-Latn-CS"/>
              </w:rPr>
              <w:br/>
              <w:t>- uputi kratke i jednostavne molbe i zahteve;</w:t>
            </w:r>
            <w:r w:rsidRPr="0084021A">
              <w:rPr>
                <w:rFonts w:ascii="Arial" w:eastAsia="Times New Roman" w:hAnsi="Arial" w:cs="Arial"/>
                <w:lang w:eastAsia="sr-Latn-CS"/>
              </w:rPr>
              <w:br/>
              <w:t xml:space="preserve">- iskaže i prihvati zahvalnost na jednostavan način;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jednostavnih iskaza kojima se traži pomoć, usluga ili obaveštenje; davanje jednostavnog, usmenog i pisanog odgovora na iskazanu molbu ili zahtev; izražavanje i prihvatanje zahvalnosti u usmenom i pisanom obliku.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Est-cequejepeuxsortir? Tu pourrais me prêter ton portable, s’il te plait?</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Tu me donnes ton numéro de téléphone?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Voilà. Merci! Je t’en prie.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Cher Pierre, peux-tu me rendre mon livre de français demain?</w:t>
            </w:r>
            <w:r w:rsidRPr="0084021A">
              <w:rPr>
                <w:rFonts w:ascii="Arial" w:eastAsia="Times New Roman" w:hAnsi="Arial" w:cs="Arial"/>
                <w:lang w:eastAsia="sr-Latn-CS"/>
              </w:rPr>
              <w:t xml:space="preserve"> </w:t>
            </w:r>
            <w:r w:rsidRPr="0084021A">
              <w:rPr>
                <w:rFonts w:ascii="Arial" w:eastAsia="Times New Roman" w:hAnsi="Arial" w:cs="Arial"/>
                <w:lang w:eastAsia="sr-Latn-CS"/>
              </w:rPr>
              <w:br/>
              <w:t>Pitanjesa</w:t>
            </w:r>
            <w:r w:rsidRPr="0084021A">
              <w:rPr>
                <w:rFonts w:ascii="Arial" w:eastAsia="Times New Roman" w:hAnsi="Arial" w:cs="Arial"/>
                <w:i/>
                <w:iCs/>
                <w:lang w:eastAsia="sr-Latn-CS"/>
              </w:rPr>
              <w:t>est-ce que</w:t>
            </w:r>
            <w:r w:rsidRPr="0084021A">
              <w:rPr>
                <w:rFonts w:ascii="Arial" w:eastAsia="Times New Roman" w:hAnsi="Arial" w:cs="Arial"/>
                <w:lang w:eastAsia="sr-Latn-CS"/>
              </w:rPr>
              <w:t>.</w:t>
            </w:r>
            <w:r w:rsidRPr="0084021A">
              <w:rPr>
                <w:rFonts w:ascii="Arial" w:eastAsia="Times New Roman" w:hAnsi="Arial" w:cs="Arial"/>
                <w:lang w:eastAsia="sr-Latn-CS"/>
              </w:rPr>
              <w:br/>
              <w:t>Inverzija (u ustaljenim izrazima).</w:t>
            </w:r>
            <w:r w:rsidRPr="0084021A">
              <w:rPr>
                <w:rFonts w:ascii="Arial" w:eastAsia="Times New Roman" w:hAnsi="Arial" w:cs="Arial"/>
                <w:lang w:eastAsia="sr-Latn-CS"/>
              </w:rPr>
              <w:br/>
              <w:t>Kondicionalučtivosti (</w:t>
            </w:r>
            <w:r w:rsidRPr="0084021A">
              <w:rPr>
                <w:rFonts w:ascii="Arial" w:eastAsia="Times New Roman" w:hAnsi="Arial" w:cs="Arial"/>
                <w:i/>
                <w:iCs/>
                <w:lang w:eastAsia="sr-Latn-CS"/>
              </w:rPr>
              <w:t>tu porrais...</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pravila učtive komunikacije.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Čestitanje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jednostavno iskazane čestitke i odgovara na njih;</w:t>
            </w:r>
            <w:r w:rsidRPr="0084021A">
              <w:rPr>
                <w:rFonts w:ascii="Arial" w:eastAsia="Times New Roman" w:hAnsi="Arial" w:cs="Arial"/>
                <w:lang w:eastAsia="sr-Latn-CS"/>
              </w:rPr>
              <w:br/>
              <w:t xml:space="preserve">- uputi jednostavne čestitke;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kratkih i jednostavnih ustaljenih izraza kojima se čestita praznik, rođendan ili neki drugi značajan događaj; reagovanje na upućenu čestitku u usmenom i pisanom obliku; upućivanje kratkih prigodnih čestitki u usmenom i pisanom obliku.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Bon anniversaire! Bonne année!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Bonne fête! Joyeux Noël!</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Bravo, très bien!</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Merci, à toi/à vous aussi!</w:t>
            </w:r>
            <w:r w:rsidRPr="0084021A">
              <w:rPr>
                <w:rFonts w:ascii="Arial" w:eastAsia="Times New Roman" w:hAnsi="Arial" w:cs="Arial"/>
                <w:lang w:eastAsia="sr-Latn-CS"/>
              </w:rPr>
              <w:t xml:space="preserve"> </w:t>
            </w:r>
            <w:r w:rsidRPr="0084021A">
              <w:rPr>
                <w:rFonts w:ascii="Arial" w:eastAsia="Times New Roman" w:hAnsi="Arial" w:cs="Arial"/>
                <w:lang w:eastAsia="sr-Latn-CS"/>
              </w:rPr>
              <w:br/>
              <w:t>Pridevi (</w:t>
            </w:r>
            <w:r w:rsidRPr="0084021A">
              <w:rPr>
                <w:rFonts w:ascii="Arial" w:eastAsia="Times New Roman" w:hAnsi="Arial" w:cs="Arial"/>
                <w:i/>
                <w:iCs/>
                <w:lang w:eastAsia="sr-Latn-CS"/>
              </w:rPr>
              <w:t>bon, bonne</w:t>
            </w:r>
            <w:r w:rsidRPr="0084021A">
              <w:rPr>
                <w:rFonts w:ascii="Arial" w:eastAsia="Times New Roman" w:hAnsi="Arial" w:cs="Arial"/>
                <w:lang w:eastAsia="sr-Latn-CS"/>
              </w:rPr>
              <w:t>).</w:t>
            </w:r>
            <w:r w:rsidRPr="0084021A">
              <w:rPr>
                <w:rFonts w:ascii="Arial" w:eastAsia="Times New Roman" w:hAnsi="Arial" w:cs="Arial"/>
                <w:lang w:eastAsia="sr-Latn-CS"/>
              </w:rPr>
              <w:br/>
              <w:t>Uzvičnerečenice.</w:t>
            </w:r>
            <w:r w:rsidRPr="0084021A">
              <w:rPr>
                <w:rFonts w:ascii="Arial" w:eastAsia="Times New Roman" w:hAnsi="Arial" w:cs="Arial"/>
                <w:lang w:eastAsia="sr-Latn-CS"/>
              </w:rPr>
              <w:br/>
              <w:t>Predlozi (</w:t>
            </w:r>
            <w:r w:rsidRPr="0084021A">
              <w:rPr>
                <w:rFonts w:ascii="Arial" w:eastAsia="Times New Roman" w:hAnsi="Arial" w:cs="Arial"/>
                <w:i/>
                <w:iCs/>
                <w:lang w:eastAsia="sr-Latn-CS"/>
              </w:rPr>
              <w:t>à</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w:t>
            </w:r>
            <w:r w:rsidRPr="0084021A">
              <w:rPr>
                <w:rFonts w:ascii="Arial" w:eastAsia="Times New Roman" w:hAnsi="Arial" w:cs="Arial"/>
                <w:lang w:eastAsia="sr-Latn-CS"/>
              </w:rPr>
              <w:lastRenderedPageBreak/>
              <w:t xml:space="preserve">najznačajniji praznici i način obeležavanja/proslave.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jednostavan opis živih bića, predmeta, mesta i pojava;</w:t>
            </w:r>
            <w:r w:rsidRPr="0084021A">
              <w:rPr>
                <w:rFonts w:ascii="Arial" w:eastAsia="Times New Roman" w:hAnsi="Arial" w:cs="Arial"/>
                <w:lang w:eastAsia="sr-Latn-CS"/>
              </w:rPr>
              <w:br/>
              <w:t xml:space="preserve">- opiše živa bića, predmete i mesta i pojave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jednostavnih opisa živih bića, predmeta, mesta i pojava u kojima se pojavljuju informacije o spoljnom izgledu, pojavnim oblicima, dimenzijama i ostalim najjednostavnijim karakteristikama; davanje kratkih usmenih i pisanih opisa živih bića, predmeta, mesta i pojava.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Ma meilleure amie s’appelle Ivana: Elle est petite et blonde. Elle aime le sport.</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Le chien de mon voisin est grand et noir. Mon école est grande. Ma classe est claire.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Bruxelles est la capitale de la Belgique.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C’est une belle ville.</w:t>
            </w:r>
            <w:r w:rsidRPr="0084021A">
              <w:rPr>
                <w:rFonts w:ascii="Arial" w:eastAsia="Times New Roman" w:hAnsi="Arial" w:cs="Arial"/>
                <w:lang w:eastAsia="sr-Latn-CS"/>
              </w:rPr>
              <w:t xml:space="preserve"> </w:t>
            </w:r>
            <w:r w:rsidRPr="0084021A">
              <w:rPr>
                <w:rFonts w:ascii="Arial" w:eastAsia="Times New Roman" w:hAnsi="Arial" w:cs="Arial"/>
                <w:lang w:eastAsia="sr-Latn-CS"/>
              </w:rPr>
              <w:br/>
              <w:t>Opisni pridevi.</w:t>
            </w:r>
            <w:r w:rsidRPr="0084021A">
              <w:rPr>
                <w:rFonts w:ascii="Arial" w:eastAsia="Times New Roman" w:hAnsi="Arial" w:cs="Arial"/>
                <w:lang w:eastAsia="sr-Latn-CS"/>
              </w:rPr>
              <w:br/>
              <w:t>Rod prideva (</w:t>
            </w:r>
            <w:r w:rsidRPr="0084021A">
              <w:rPr>
                <w:rFonts w:ascii="Arial" w:eastAsia="Times New Roman" w:hAnsi="Arial" w:cs="Arial"/>
                <w:i/>
                <w:iCs/>
                <w:lang w:eastAsia="sr-Latn-CS"/>
              </w:rPr>
              <w:t>petit/petite, grand/grande, blond/blonde; beau/bel/belle</w:t>
            </w:r>
            <w:r w:rsidRPr="0084021A">
              <w:rPr>
                <w:rFonts w:ascii="Arial" w:eastAsia="Times New Roman" w:hAnsi="Arial" w:cs="Arial"/>
                <w:lang w:eastAsia="sr-Latn-CS"/>
              </w:rPr>
              <w:t>).</w:t>
            </w:r>
            <w:r w:rsidRPr="0084021A">
              <w:rPr>
                <w:rFonts w:ascii="Arial" w:eastAsia="Times New Roman" w:hAnsi="Arial" w:cs="Arial"/>
                <w:lang w:eastAsia="sr-Latn-CS"/>
              </w:rPr>
              <w:br/>
              <w:t>Konstrukcija za izražavanje pripadanja (</w:t>
            </w:r>
            <w:r w:rsidRPr="0084021A">
              <w:rPr>
                <w:rFonts w:ascii="Arial" w:eastAsia="Times New Roman" w:hAnsi="Arial" w:cs="Arial"/>
                <w:i/>
                <w:iCs/>
                <w:lang w:eastAsia="sr-Latn-CS"/>
              </w:rPr>
              <w:t>de + imenica</w:t>
            </w:r>
            <w:r w:rsidRPr="0084021A">
              <w:rPr>
                <w:rFonts w:ascii="Arial" w:eastAsia="Times New Roman" w:hAnsi="Arial" w:cs="Arial"/>
                <w:lang w:eastAsia="sr-Latn-CS"/>
              </w:rPr>
              <w:t>).</w:t>
            </w:r>
            <w:r w:rsidRPr="0084021A">
              <w:rPr>
                <w:rFonts w:ascii="Arial" w:eastAsia="Times New Roman" w:hAnsi="Arial" w:cs="Arial"/>
                <w:lang w:eastAsia="sr-Latn-CS"/>
              </w:rPr>
              <w:br/>
              <w:t>Prisvojni pridevi (</w:t>
            </w:r>
            <w:r w:rsidRPr="0084021A">
              <w:rPr>
                <w:rFonts w:ascii="Arial" w:eastAsia="Times New Roman" w:hAnsi="Arial" w:cs="Arial"/>
                <w:i/>
                <w:iCs/>
                <w:lang w:eastAsia="sr-Latn-CS"/>
              </w:rPr>
              <w:t>mon/ma, ton/ta</w:t>
            </w:r>
            <w:r w:rsidRPr="0084021A">
              <w:rPr>
                <w:rFonts w:ascii="Arial" w:eastAsia="Times New Roman" w:hAnsi="Arial" w:cs="Arial"/>
                <w:lang w:eastAsia="sr-Latn-CS"/>
              </w:rPr>
              <w:t>).</w:t>
            </w:r>
            <w:r w:rsidRPr="0084021A">
              <w:rPr>
                <w:rFonts w:ascii="Arial" w:eastAsia="Times New Roman" w:hAnsi="Arial" w:cs="Arial"/>
                <w:lang w:eastAsia="sr-Latn-CS"/>
              </w:rPr>
              <w:br/>
              <w:t>Prezentativi (</w:t>
            </w:r>
            <w:r w:rsidRPr="0084021A">
              <w:rPr>
                <w:rFonts w:ascii="Arial" w:eastAsia="Times New Roman" w:hAnsi="Arial" w:cs="Arial"/>
                <w:i/>
                <w:iCs/>
                <w:lang w:eastAsia="sr-Latn-CS"/>
              </w:rPr>
              <w:t>c’est/ce sont…</w:t>
            </w:r>
            <w:r w:rsidRPr="0084021A">
              <w:rPr>
                <w:rFonts w:ascii="Arial" w:eastAsia="Times New Roman" w:hAnsi="Arial" w:cs="Arial"/>
                <w:lang w:eastAsia="sr-Latn-CS"/>
              </w:rPr>
              <w:t>).</w:t>
            </w:r>
            <w:r w:rsidRPr="0084021A">
              <w:rPr>
                <w:rFonts w:ascii="Arial" w:eastAsia="Times New Roman" w:hAnsi="Arial" w:cs="Arial"/>
                <w:lang w:eastAsia="sr-Latn-CS"/>
              </w:rPr>
              <w:br/>
              <w:t>(</w:t>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kultura stanovanja, odnos prema živoj i neživoj prirodi.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Opisivanje uobičajenih i trenutnih aktivnosti, planova i sposobnosti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jednostavne iskaze o uobičajenim i trenutnim aktivnostima i sposobnostima i reaguje na njih;</w:t>
            </w:r>
            <w:r w:rsidRPr="0084021A">
              <w:rPr>
                <w:rFonts w:ascii="Arial" w:eastAsia="Times New Roman" w:hAnsi="Arial" w:cs="Arial"/>
                <w:lang w:eastAsia="sr-Latn-CS"/>
              </w:rPr>
              <w:br/>
              <w:t>- opiše i planira uobičajene i trenutne aktivnosti kratkim jednostavnim jezičkim sredstvima;</w:t>
            </w:r>
            <w:r w:rsidRPr="0084021A">
              <w:rPr>
                <w:rFonts w:ascii="Arial" w:eastAsia="Times New Roman" w:hAnsi="Arial" w:cs="Arial"/>
                <w:lang w:eastAsia="sr-Latn-CS"/>
              </w:rPr>
              <w:br/>
              <w:t xml:space="preserve">- opiše šta ume/ne ume da (u)radi;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opisa u vezi sa uobičajenim i trenutnim aktivnostima, planovima i spsosbnostima u porodičnoj i školskoj sredini; sastavljanje poruka i spiskova u vezi sa uobičajenim i trenutnim aktivnostima, planovima i sposobnostima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Je vais à l’école à huit heures.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Il rentre de l’école à quatre heures.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Je déjeune avec mes grands-parents le dimanche.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Après l’école il joue au basket.</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Je sors toujours avec mes amis.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A quelle heure commence le film?</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Le mercredi je vais à la piscine.</w:t>
            </w:r>
            <w:r w:rsidRPr="0084021A">
              <w:rPr>
                <w:rFonts w:ascii="Arial" w:eastAsia="Times New Roman" w:hAnsi="Arial" w:cs="Arial"/>
                <w:lang w:eastAsia="sr-Latn-CS"/>
              </w:rPr>
              <w:t xml:space="preserve"> </w:t>
            </w:r>
            <w:r w:rsidRPr="0084021A">
              <w:rPr>
                <w:rFonts w:ascii="Arial" w:eastAsia="Times New Roman" w:hAnsi="Arial" w:cs="Arial"/>
                <w:lang w:eastAsia="sr-Latn-CS"/>
              </w:rPr>
              <w:br/>
              <w:t>Određeni član (</w:t>
            </w:r>
            <w:r w:rsidRPr="0084021A">
              <w:rPr>
                <w:rFonts w:ascii="Arial" w:eastAsia="Times New Roman" w:hAnsi="Arial" w:cs="Arial"/>
                <w:i/>
                <w:iCs/>
                <w:lang w:eastAsia="sr-Latn-CS"/>
              </w:rPr>
              <w:t>le, la, l’ les</w:t>
            </w:r>
            <w:r w:rsidRPr="0084021A">
              <w:rPr>
                <w:rFonts w:ascii="Arial" w:eastAsia="Times New Roman" w:hAnsi="Arial" w:cs="Arial"/>
                <w:lang w:eastAsia="sr-Latn-CS"/>
              </w:rPr>
              <w:t>).</w:t>
            </w:r>
            <w:r w:rsidRPr="0084021A">
              <w:rPr>
                <w:rFonts w:ascii="Arial" w:eastAsia="Times New Roman" w:hAnsi="Arial" w:cs="Arial"/>
                <w:lang w:eastAsia="sr-Latn-CS"/>
              </w:rPr>
              <w:br/>
              <w:t>Sadašnje vreme frekventnih pravilnih glagola (</w:t>
            </w:r>
            <w:r w:rsidRPr="0084021A">
              <w:rPr>
                <w:rFonts w:ascii="Arial" w:eastAsia="Times New Roman" w:hAnsi="Arial" w:cs="Arial"/>
                <w:i/>
                <w:iCs/>
                <w:lang w:eastAsia="sr-Latn-CS"/>
              </w:rPr>
              <w:t>rentrer, déjeuner, jouer, commencer</w:t>
            </w:r>
            <w:r w:rsidRPr="0084021A">
              <w:rPr>
                <w:rFonts w:ascii="Arial" w:eastAsia="Times New Roman" w:hAnsi="Arial" w:cs="Arial"/>
                <w:lang w:eastAsia="sr-Latn-CS"/>
              </w:rPr>
              <w:t>) i nepravilnih glagola (</w:t>
            </w:r>
            <w:r w:rsidRPr="0084021A">
              <w:rPr>
                <w:rFonts w:ascii="Arial" w:eastAsia="Times New Roman" w:hAnsi="Arial" w:cs="Arial"/>
                <w:i/>
                <w:iCs/>
                <w:lang w:eastAsia="sr-Latn-CS"/>
              </w:rPr>
              <w:t>aller, sortir</w:t>
            </w:r>
            <w:r w:rsidRPr="0084021A">
              <w:rPr>
                <w:rFonts w:ascii="Arial" w:eastAsia="Times New Roman" w:hAnsi="Arial" w:cs="Arial"/>
                <w:lang w:eastAsia="sr-Latn-CS"/>
              </w:rPr>
              <w:t>).</w:t>
            </w:r>
            <w:r w:rsidRPr="0084021A">
              <w:rPr>
                <w:rFonts w:ascii="Arial" w:eastAsia="Times New Roman" w:hAnsi="Arial" w:cs="Arial"/>
                <w:lang w:eastAsia="sr-Latn-CS"/>
              </w:rPr>
              <w:br/>
              <w:t xml:space="preserve">Prezent glagola </w:t>
            </w:r>
            <w:r w:rsidRPr="0084021A">
              <w:rPr>
                <w:rFonts w:ascii="Arial" w:eastAsia="Times New Roman" w:hAnsi="Arial" w:cs="Arial"/>
                <w:i/>
                <w:iCs/>
                <w:lang w:eastAsia="sr-Latn-CS"/>
              </w:rPr>
              <w:t>être</w:t>
            </w:r>
            <w:r w:rsidRPr="0084021A">
              <w:rPr>
                <w:rFonts w:ascii="Arial" w:eastAsia="Times New Roman" w:hAnsi="Arial" w:cs="Arial"/>
                <w:lang w:eastAsia="sr-Latn-CS"/>
              </w:rPr>
              <w:t>.</w:t>
            </w:r>
            <w:r w:rsidRPr="0084021A">
              <w:rPr>
                <w:rFonts w:ascii="Arial" w:eastAsia="Times New Roman" w:hAnsi="Arial" w:cs="Arial"/>
                <w:lang w:eastAsia="sr-Latn-CS"/>
              </w:rPr>
              <w:br/>
              <w:t>Predlozi (</w:t>
            </w:r>
            <w:r w:rsidRPr="0084021A">
              <w:rPr>
                <w:rFonts w:ascii="Arial" w:eastAsia="Times New Roman" w:hAnsi="Arial" w:cs="Arial"/>
                <w:i/>
                <w:iCs/>
                <w:lang w:eastAsia="sr-Latn-CS"/>
              </w:rPr>
              <w:t>à, de, avec</w:t>
            </w:r>
            <w:r w:rsidRPr="0084021A">
              <w:rPr>
                <w:rFonts w:ascii="Arial" w:eastAsia="Times New Roman" w:hAnsi="Arial" w:cs="Arial"/>
                <w:lang w:eastAsia="sr-Latn-CS"/>
              </w:rPr>
              <w:t>).</w:t>
            </w:r>
            <w:r w:rsidRPr="0084021A">
              <w:rPr>
                <w:rFonts w:ascii="Arial" w:eastAsia="Times New Roman" w:hAnsi="Arial" w:cs="Arial"/>
                <w:lang w:eastAsia="sr-Latn-CS"/>
              </w:rPr>
              <w:br/>
              <w:t>Prilozi za vreme (</w:t>
            </w:r>
            <w:r w:rsidRPr="0084021A">
              <w:rPr>
                <w:rFonts w:ascii="Arial" w:eastAsia="Times New Roman" w:hAnsi="Arial" w:cs="Arial"/>
                <w:i/>
                <w:iCs/>
                <w:lang w:eastAsia="sr-Latn-CS"/>
              </w:rPr>
              <w:t>toujours, souvent</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radno vreme, razonoda, život porodice.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svakodnevne iskaze u vezi s neposrednim potrebama, osetima i osećanjima i reaguje na njih;</w:t>
            </w:r>
            <w:r w:rsidRPr="0084021A">
              <w:rPr>
                <w:rFonts w:ascii="Arial" w:eastAsia="Times New Roman" w:hAnsi="Arial" w:cs="Arial"/>
                <w:lang w:eastAsia="sr-Latn-CS"/>
              </w:rPr>
              <w:br/>
              <w:t xml:space="preserve">- izrazi osnovne potrebe, osete i osećanja kratkim i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iskaza u vezi sa potrebama, osetima osećanjima; saopštavanje potreba i oseta i predlaganje rešenja u vezi s njima; usmeno i pisano iskazivanje svojih osećanja i (empatično) reagovanje na tuđa.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Je voudrais du jus d’orange.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J’aifaim/soif/sommeil/chaud/froid.</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Brrrr!!!</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Non, merci, je n’ai pas faim.</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Je suis contente. J’ai peur.</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Il est malade.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Pourquoi est-il triste?</w:t>
            </w:r>
            <w:r w:rsidRPr="0084021A">
              <w:rPr>
                <w:rFonts w:ascii="Arial" w:eastAsia="Times New Roman" w:hAnsi="Arial" w:cs="Arial"/>
                <w:lang w:eastAsia="sr-Latn-CS"/>
              </w:rPr>
              <w:t xml:space="preserve"> </w:t>
            </w:r>
            <w:r w:rsidRPr="0084021A">
              <w:rPr>
                <w:rFonts w:ascii="Arial" w:eastAsia="Times New Roman" w:hAnsi="Arial" w:cs="Arial"/>
                <w:lang w:eastAsia="sr-Latn-CS"/>
              </w:rPr>
              <w:br/>
              <w:t>Kondicional učtivosti (</w:t>
            </w:r>
            <w:r w:rsidRPr="0084021A">
              <w:rPr>
                <w:rFonts w:ascii="Arial" w:eastAsia="Times New Roman" w:hAnsi="Arial" w:cs="Arial"/>
                <w:i/>
                <w:iCs/>
                <w:lang w:eastAsia="sr-Latn-CS"/>
              </w:rPr>
              <w:t>je voudrais</w:t>
            </w:r>
            <w:r w:rsidRPr="0084021A">
              <w:rPr>
                <w:rFonts w:ascii="Arial" w:eastAsia="Times New Roman" w:hAnsi="Arial" w:cs="Arial"/>
                <w:lang w:eastAsia="sr-Latn-CS"/>
              </w:rPr>
              <w:t>)</w:t>
            </w:r>
            <w:r w:rsidRPr="0084021A">
              <w:rPr>
                <w:rFonts w:ascii="Arial" w:eastAsia="Times New Roman" w:hAnsi="Arial" w:cs="Arial"/>
                <w:lang w:eastAsia="sr-Latn-CS"/>
              </w:rPr>
              <w:br/>
              <w:t>Negacija (</w:t>
            </w:r>
            <w:r w:rsidRPr="0084021A">
              <w:rPr>
                <w:rFonts w:ascii="Arial" w:eastAsia="Times New Roman" w:hAnsi="Arial" w:cs="Arial"/>
                <w:i/>
                <w:iCs/>
                <w:lang w:eastAsia="sr-Latn-CS"/>
              </w:rPr>
              <w:t>ne/n’... pas</w:t>
            </w:r>
            <w:r w:rsidRPr="0084021A">
              <w:rPr>
                <w:rFonts w:ascii="Arial" w:eastAsia="Times New Roman" w:hAnsi="Arial" w:cs="Arial"/>
                <w:lang w:eastAsia="sr-Latn-CS"/>
              </w:rPr>
              <w:t>).</w:t>
            </w:r>
            <w:r w:rsidRPr="0084021A">
              <w:rPr>
                <w:rFonts w:ascii="Arial" w:eastAsia="Times New Roman" w:hAnsi="Arial" w:cs="Arial"/>
                <w:lang w:eastAsia="sr-Latn-CS"/>
              </w:rPr>
              <w:br/>
              <w:t xml:space="preserve">Prezent glagola </w:t>
            </w:r>
            <w:r w:rsidRPr="0084021A">
              <w:rPr>
                <w:rFonts w:ascii="Arial" w:eastAsia="Times New Roman" w:hAnsi="Arial" w:cs="Arial"/>
                <w:i/>
                <w:iCs/>
                <w:lang w:eastAsia="sr-Latn-CS"/>
              </w:rPr>
              <w:t>avoir</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mimika i gestikulacija; upotreba emotikona.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Iskazivanje prostornih </w:t>
            </w:r>
            <w:r w:rsidRPr="0084021A">
              <w:rPr>
                <w:rFonts w:ascii="Arial" w:eastAsia="Times New Roman" w:hAnsi="Arial" w:cs="Arial"/>
                <w:lang w:eastAsia="sr-Latn-CS"/>
              </w:rPr>
              <w:lastRenderedPageBreak/>
              <w:t xml:space="preserve">odnosa i veličina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razume jednostavna </w:t>
            </w:r>
            <w:r w:rsidRPr="0084021A">
              <w:rPr>
                <w:rFonts w:ascii="Arial" w:eastAsia="Times New Roman" w:hAnsi="Arial" w:cs="Arial"/>
                <w:lang w:eastAsia="sr-Latn-CS"/>
              </w:rPr>
              <w:lastRenderedPageBreak/>
              <w:t>obaveštenja o prostoru i orijentaciji u prostoru i reaguje na njih;</w:t>
            </w:r>
            <w:r w:rsidRPr="0084021A">
              <w:rPr>
                <w:rFonts w:ascii="Arial" w:eastAsia="Times New Roman" w:hAnsi="Arial" w:cs="Arial"/>
                <w:lang w:eastAsia="sr-Latn-CS"/>
              </w:rPr>
              <w:br/>
              <w:t>- traži i pruži kratka i jednostavna obaveštenja o orijentaciji u prostoru;</w:t>
            </w:r>
            <w:r w:rsidRPr="0084021A">
              <w:rPr>
                <w:rFonts w:ascii="Arial" w:eastAsia="Times New Roman" w:hAnsi="Arial" w:cs="Arial"/>
                <w:lang w:eastAsia="sr-Latn-CS"/>
              </w:rPr>
              <w:br/>
              <w:t xml:space="preserve">- opiše neposredni prostor u kojem se kreće;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Jezičke aktivnosti u </w:t>
            </w:r>
            <w:r w:rsidRPr="0084021A">
              <w:rPr>
                <w:rFonts w:ascii="Arial" w:eastAsia="Times New Roman" w:hAnsi="Arial" w:cs="Arial"/>
                <w:b/>
                <w:bCs/>
                <w:lang w:eastAsia="sr-Latn-CS"/>
              </w:rPr>
              <w:lastRenderedPageBreak/>
              <w:t xml:space="preserve">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tekstova u kojima se na jednostavan način opisuju prostorni odnosi i orijentacija u prostoru; usmeno i pisano traženje i davanje informacija o snalaženju/orijentaciji u prostoru; usmeno i pisano opisivanje prostornih odnosa u privatnom i javnom prostoru (soba, stan, kuća, učionica, škola, muzej, bioskop).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Il y a un petit chat dans la rue.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Il est sous la voiture. Je vais le mettre sur la fenêtre. La chaise est devant/derrière la table.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Ma rue est longue. Cette place est grande.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La pharmacie est à côté, première rue à gauche.</w:t>
            </w:r>
            <w:r w:rsidRPr="0084021A">
              <w:rPr>
                <w:rFonts w:ascii="Arial" w:eastAsia="Times New Roman" w:hAnsi="Arial" w:cs="Arial"/>
                <w:lang w:eastAsia="sr-Latn-CS"/>
              </w:rPr>
              <w:t xml:space="preserve"> </w:t>
            </w:r>
            <w:r w:rsidRPr="0084021A">
              <w:rPr>
                <w:rFonts w:ascii="Arial" w:eastAsia="Times New Roman" w:hAnsi="Arial" w:cs="Arial"/>
                <w:lang w:eastAsia="sr-Latn-CS"/>
              </w:rPr>
              <w:br/>
              <w:t>Neodređeni član (</w:t>
            </w:r>
            <w:r w:rsidRPr="0084021A">
              <w:rPr>
                <w:rFonts w:ascii="Arial" w:eastAsia="Times New Roman" w:hAnsi="Arial" w:cs="Arial"/>
                <w:i/>
                <w:iCs/>
                <w:lang w:eastAsia="sr-Latn-CS"/>
              </w:rPr>
              <w:t>un, une, des</w:t>
            </w:r>
            <w:r w:rsidRPr="0084021A">
              <w:rPr>
                <w:rFonts w:ascii="Arial" w:eastAsia="Times New Roman" w:hAnsi="Arial" w:cs="Arial"/>
                <w:lang w:eastAsia="sr-Latn-CS"/>
              </w:rPr>
              <w:t>).</w:t>
            </w:r>
            <w:r w:rsidRPr="0084021A">
              <w:rPr>
                <w:rFonts w:ascii="Arial" w:eastAsia="Times New Roman" w:hAnsi="Arial" w:cs="Arial"/>
                <w:lang w:eastAsia="sr-Latn-CS"/>
              </w:rPr>
              <w:br/>
              <w:t>Predlozi (</w:t>
            </w:r>
            <w:r w:rsidRPr="0084021A">
              <w:rPr>
                <w:rFonts w:ascii="Arial" w:eastAsia="Times New Roman" w:hAnsi="Arial" w:cs="Arial"/>
                <w:i/>
                <w:iCs/>
                <w:lang w:eastAsia="sr-Latn-CS"/>
              </w:rPr>
              <w:t>dans, sous, sur, devant, derrière</w:t>
            </w:r>
            <w:r w:rsidRPr="0084021A">
              <w:rPr>
                <w:rFonts w:ascii="Arial" w:eastAsia="Times New Roman" w:hAnsi="Arial" w:cs="Arial"/>
                <w:lang w:eastAsia="sr-Latn-CS"/>
              </w:rPr>
              <w:t>).</w:t>
            </w:r>
            <w:r w:rsidRPr="0084021A">
              <w:rPr>
                <w:rFonts w:ascii="Arial" w:eastAsia="Times New Roman" w:hAnsi="Arial" w:cs="Arial"/>
                <w:lang w:eastAsia="sr-Latn-CS"/>
              </w:rPr>
              <w:br/>
              <w:t>Prilozi za mesto (</w:t>
            </w:r>
            <w:r w:rsidRPr="0084021A">
              <w:rPr>
                <w:rFonts w:ascii="Arial" w:eastAsia="Times New Roman" w:hAnsi="Arial" w:cs="Arial"/>
                <w:i/>
                <w:iCs/>
                <w:lang w:eastAsia="sr-Latn-CS"/>
              </w:rPr>
              <w:t>ici, là, à côté</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javni prostor, kultura stanovanja.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vremena (hronološkog i meteorološkog)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jednostavna obaveštenja o hronološkom/meteorološkom vremenu i reaguje na njih;</w:t>
            </w:r>
            <w:r w:rsidRPr="0084021A">
              <w:rPr>
                <w:rFonts w:ascii="Arial" w:eastAsia="Times New Roman" w:hAnsi="Arial" w:cs="Arial"/>
                <w:lang w:eastAsia="sr-Latn-CS"/>
              </w:rPr>
              <w:br/>
              <w:t xml:space="preserve">- traži i daje kratka i jednostavna obaveštenja o hronološkom/meteorološkom vremenu;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kratkih tekstova koji se odnose na tačno vreme, dan, mesec ili deo dana (razglas/plan vožnje na autobuskoj/železničkog stanici, aerodromu; bioskopski program, dogovor za neku aktivnost) ili na meteorološko vreme (trenutne ili uobičajene vremenske prilike); usmeno i pisano traženje i davanje informacija o vremenu dešavanja neke aktivnosti ili meteorološkim prilikama.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Quelle heure est-il?</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Il est six heures.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 xml:space="preserve">Hier, je suis allée à la </w:t>
            </w:r>
            <w:r w:rsidRPr="0084021A">
              <w:rPr>
                <w:rFonts w:ascii="Arial" w:eastAsia="Times New Roman" w:hAnsi="Arial" w:cs="Arial"/>
                <w:i/>
                <w:iCs/>
                <w:lang w:eastAsia="sr-Latn-CS"/>
              </w:rPr>
              <w:lastRenderedPageBreak/>
              <w:t>bibliothèque.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Demain, je vais aller au cirque.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Quel temps fait-il chez toi?</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Il pleut. Il fait beau. Il neige.</w:t>
            </w:r>
            <w:r w:rsidRPr="0084021A">
              <w:rPr>
                <w:rFonts w:ascii="Arial" w:eastAsia="Times New Roman" w:hAnsi="Arial" w:cs="Arial"/>
                <w:lang w:eastAsia="sr-Latn-CS"/>
              </w:rPr>
              <w:t xml:space="preserve"> </w:t>
            </w:r>
            <w:r w:rsidRPr="0084021A">
              <w:rPr>
                <w:rFonts w:ascii="Arial" w:eastAsia="Times New Roman" w:hAnsi="Arial" w:cs="Arial"/>
                <w:lang w:eastAsia="sr-Latn-CS"/>
              </w:rPr>
              <w:br/>
              <w:t>Unipersonalni glagoli i konstrukcije (</w:t>
            </w:r>
            <w:r w:rsidRPr="0084021A">
              <w:rPr>
                <w:rFonts w:ascii="Arial" w:eastAsia="Times New Roman" w:hAnsi="Arial" w:cs="Arial"/>
                <w:i/>
                <w:iCs/>
                <w:lang w:eastAsia="sr-Latn-CS"/>
              </w:rPr>
              <w:t>ilest…, ilfait…</w:t>
            </w:r>
            <w:r w:rsidRPr="0084021A">
              <w:rPr>
                <w:rFonts w:ascii="Arial" w:eastAsia="Times New Roman" w:hAnsi="Arial" w:cs="Arial"/>
                <w:lang w:eastAsia="sr-Latn-CS"/>
              </w:rPr>
              <w:t>).</w:t>
            </w:r>
            <w:r w:rsidRPr="0084021A">
              <w:rPr>
                <w:rFonts w:ascii="Arial" w:eastAsia="Times New Roman" w:hAnsi="Arial" w:cs="Arial"/>
                <w:lang w:eastAsia="sr-Latn-CS"/>
              </w:rPr>
              <w:br/>
              <w:t>Brojevi 1−20.</w:t>
            </w:r>
            <w:r w:rsidRPr="0084021A">
              <w:rPr>
                <w:rFonts w:ascii="Arial" w:eastAsia="Times New Roman" w:hAnsi="Arial" w:cs="Arial"/>
                <w:lang w:eastAsia="sr-Latn-CS"/>
              </w:rPr>
              <w:br/>
              <w:t>Prezent nepravilnih glagola (</w:t>
            </w:r>
            <w:r w:rsidRPr="0084021A">
              <w:rPr>
                <w:rFonts w:ascii="Arial" w:eastAsia="Times New Roman" w:hAnsi="Arial" w:cs="Arial"/>
                <w:i/>
                <w:iCs/>
                <w:lang w:eastAsia="sr-Latn-CS"/>
              </w:rPr>
              <w:t>être, aller, faire</w:t>
            </w:r>
            <w:r w:rsidRPr="0084021A">
              <w:rPr>
                <w:rFonts w:ascii="Arial" w:eastAsia="Times New Roman" w:hAnsi="Arial" w:cs="Arial"/>
                <w:lang w:eastAsia="sr-Latn-CS"/>
              </w:rPr>
              <w:t>).</w:t>
            </w:r>
            <w:r w:rsidRPr="0084021A">
              <w:rPr>
                <w:rFonts w:ascii="Arial" w:eastAsia="Times New Roman" w:hAnsi="Arial" w:cs="Arial"/>
                <w:lang w:eastAsia="sr-Latn-CS"/>
              </w:rPr>
              <w:br/>
              <w:t>Složeni perfekt frekventnih glagola.</w:t>
            </w:r>
            <w:r w:rsidRPr="0084021A">
              <w:rPr>
                <w:rFonts w:ascii="Arial" w:eastAsia="Times New Roman" w:hAnsi="Arial" w:cs="Arial"/>
                <w:lang w:eastAsia="sr-Latn-CS"/>
              </w:rPr>
              <w:br/>
              <w:t>Blisko buduće vreme frekventnih glagola.</w:t>
            </w:r>
            <w:r w:rsidRPr="0084021A">
              <w:rPr>
                <w:rFonts w:ascii="Arial" w:eastAsia="Times New Roman" w:hAnsi="Arial" w:cs="Arial"/>
                <w:lang w:eastAsia="sr-Latn-CS"/>
              </w:rPr>
              <w:br/>
              <w:t>Parcijalno pitanje sa upitnim rečima (</w:t>
            </w:r>
            <w:r w:rsidRPr="0084021A">
              <w:rPr>
                <w:rFonts w:ascii="Arial" w:eastAsia="Times New Roman" w:hAnsi="Arial" w:cs="Arial"/>
                <w:i/>
                <w:iCs/>
                <w:lang w:eastAsia="sr-Latn-CS"/>
              </w:rPr>
              <w:t>quel/quelle</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klima, razgovor o vremenu, geografske destinacije.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jednostavne iskaze kojima se izražava pripadanje/nepripadanje, posedovanje/neposedovanje i reaguje na njih;</w:t>
            </w:r>
            <w:r w:rsidRPr="0084021A">
              <w:rPr>
                <w:rFonts w:ascii="Arial" w:eastAsia="Times New Roman" w:hAnsi="Arial" w:cs="Arial"/>
                <w:lang w:eastAsia="sr-Latn-CS"/>
              </w:rPr>
              <w:br/>
              <w:t xml:space="preserve">- traži i da jednostavne iskaze kojima se izražava pripadanje/nepripadanje, posedovanje/neposedovanje;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tekstova s jednostavnim iskazima za izražavanje pripadanja/nepripadanja i posedovanja/neposedovanja i reagovanje na njih; usmeno i pisano, iskazivanje pripadanja/nepripadanja i posedovanja/neposedovanja.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C’est à moi. Cen’est pas mon cartable. c’est le livre de Sophie.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C’est ta robe?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A qui est ce stylo?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J’ai deux frères.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Je n’ai pas de sœur.</w:t>
            </w:r>
            <w:r w:rsidRPr="0084021A">
              <w:rPr>
                <w:rFonts w:ascii="Arial" w:eastAsia="Times New Roman" w:hAnsi="Arial" w:cs="Arial"/>
                <w:lang w:eastAsia="sr-Latn-CS"/>
              </w:rPr>
              <w:t xml:space="preserve"> </w:t>
            </w:r>
            <w:r w:rsidRPr="0084021A">
              <w:rPr>
                <w:rFonts w:ascii="Arial" w:eastAsia="Times New Roman" w:hAnsi="Arial" w:cs="Arial"/>
                <w:lang w:eastAsia="sr-Latn-CS"/>
              </w:rPr>
              <w:br/>
              <w:t>Konstrukcija za iskazivanje pripadanja (</w:t>
            </w:r>
            <w:r w:rsidRPr="0084021A">
              <w:rPr>
                <w:rFonts w:ascii="Arial" w:eastAsia="Times New Roman" w:hAnsi="Arial" w:cs="Arial"/>
                <w:i/>
                <w:iCs/>
                <w:lang w:eastAsia="sr-Latn-CS"/>
              </w:rPr>
              <w:t>à moi, à toi, à qui</w:t>
            </w:r>
            <w:r w:rsidRPr="0084021A">
              <w:rPr>
                <w:rFonts w:ascii="Arial" w:eastAsia="Times New Roman" w:hAnsi="Arial" w:cs="Arial"/>
                <w:lang w:eastAsia="sr-Latn-CS"/>
              </w:rPr>
              <w:t>).</w:t>
            </w:r>
            <w:r w:rsidRPr="0084021A">
              <w:rPr>
                <w:rFonts w:ascii="Arial" w:eastAsia="Times New Roman" w:hAnsi="Arial" w:cs="Arial"/>
                <w:lang w:eastAsia="sr-Latn-CS"/>
              </w:rPr>
              <w:br/>
              <w:t>Prisvojni pridevi (</w:t>
            </w:r>
            <w:r w:rsidRPr="0084021A">
              <w:rPr>
                <w:rFonts w:ascii="Arial" w:eastAsia="Times New Roman" w:hAnsi="Arial" w:cs="Arial"/>
                <w:i/>
                <w:iCs/>
                <w:lang w:eastAsia="sr-Latn-CS"/>
              </w:rPr>
              <w:t>mon/ma, ton/ta, son/sa</w:t>
            </w:r>
            <w:r w:rsidRPr="0084021A">
              <w:rPr>
                <w:rFonts w:ascii="Arial" w:eastAsia="Times New Roman" w:hAnsi="Arial" w:cs="Arial"/>
                <w:lang w:eastAsia="sr-Latn-CS"/>
              </w:rPr>
              <w:t>).</w:t>
            </w:r>
            <w:r w:rsidRPr="0084021A">
              <w:rPr>
                <w:rFonts w:ascii="Arial" w:eastAsia="Times New Roman" w:hAnsi="Arial" w:cs="Arial"/>
                <w:lang w:eastAsia="sr-Latn-CS"/>
              </w:rPr>
              <w:br/>
              <w:t>Negacija (</w:t>
            </w:r>
            <w:r w:rsidRPr="0084021A">
              <w:rPr>
                <w:rFonts w:ascii="Arial" w:eastAsia="Times New Roman" w:hAnsi="Arial" w:cs="Arial"/>
                <w:i/>
                <w:iCs/>
                <w:lang w:eastAsia="sr-Latn-CS"/>
              </w:rPr>
              <w:t>ne/n’... pas</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porodica i prijatelji, odnos prema životinjama, kućni ljubimci.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jednostavne iskaze za izražavanje dopadanja/nedopadanja, slaganja/neslaganja i reaguje na njih;</w:t>
            </w:r>
            <w:r w:rsidRPr="0084021A">
              <w:rPr>
                <w:rFonts w:ascii="Arial" w:eastAsia="Times New Roman" w:hAnsi="Arial" w:cs="Arial"/>
                <w:lang w:eastAsia="sr-Latn-CS"/>
              </w:rPr>
              <w:br/>
              <w:t xml:space="preserve">- traži mišljenje i izražava </w:t>
            </w:r>
            <w:r w:rsidRPr="0084021A">
              <w:rPr>
                <w:rFonts w:ascii="Arial" w:eastAsia="Times New Roman" w:hAnsi="Arial" w:cs="Arial"/>
                <w:lang w:eastAsia="sr-Latn-CS"/>
              </w:rPr>
              <w:lastRenderedPageBreak/>
              <w:t xml:space="preserve">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tekstova s jednostavnim iskazima za izražavanje </w:t>
            </w:r>
            <w:r w:rsidRPr="0084021A">
              <w:rPr>
                <w:rFonts w:ascii="Arial" w:eastAsia="Times New Roman" w:hAnsi="Arial" w:cs="Arial"/>
                <w:lang w:eastAsia="sr-Latn-CS"/>
              </w:rPr>
              <w:lastRenderedPageBreak/>
              <w:t xml:space="preserve">dopadanja/nedopadanja i reagovanje na njih; usmeno i pisano iskazivanje slaganja/neslaganja, dopadanja/nedopadanja.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D’accord. Je suis d’accord. Je ne suis pas d’accord. Vous êtes d’accord? J’aime le chocolat/la musique/les voyages. J’aime dessiner/chanter/lire.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Je n’aimepas ce sport. Ma matière préférée est le sport.</w:t>
            </w:r>
            <w:r w:rsidRPr="0084021A">
              <w:rPr>
                <w:rFonts w:ascii="Arial" w:eastAsia="Times New Roman" w:hAnsi="Arial" w:cs="Arial"/>
                <w:lang w:eastAsia="sr-Latn-CS"/>
              </w:rPr>
              <w:t xml:space="preserve"> </w:t>
            </w:r>
            <w:r w:rsidRPr="0084021A">
              <w:rPr>
                <w:rFonts w:ascii="Arial" w:eastAsia="Times New Roman" w:hAnsi="Arial" w:cs="Arial"/>
                <w:lang w:eastAsia="sr-Latn-CS"/>
              </w:rPr>
              <w:br/>
              <w:t>Imenice.</w:t>
            </w:r>
            <w:r w:rsidRPr="0084021A">
              <w:rPr>
                <w:rFonts w:ascii="Arial" w:eastAsia="Times New Roman" w:hAnsi="Arial" w:cs="Arial"/>
                <w:lang w:eastAsia="sr-Latn-CS"/>
              </w:rPr>
              <w:br/>
              <w:t>Određeni član (</w:t>
            </w:r>
            <w:r w:rsidRPr="0084021A">
              <w:rPr>
                <w:rFonts w:ascii="Arial" w:eastAsia="Times New Roman" w:hAnsi="Arial" w:cs="Arial"/>
                <w:i/>
                <w:iCs/>
                <w:lang w:eastAsia="sr-Latn-CS"/>
              </w:rPr>
              <w:t>le, la, l’, les</w:t>
            </w:r>
            <w:r w:rsidRPr="0084021A">
              <w:rPr>
                <w:rFonts w:ascii="Arial" w:eastAsia="Times New Roman" w:hAnsi="Arial" w:cs="Arial"/>
                <w:lang w:eastAsia="sr-Latn-CS"/>
              </w:rPr>
              <w:t>).</w:t>
            </w:r>
            <w:r w:rsidRPr="0084021A">
              <w:rPr>
                <w:rFonts w:ascii="Arial" w:eastAsia="Times New Roman" w:hAnsi="Arial" w:cs="Arial"/>
                <w:lang w:eastAsia="sr-Latn-CS"/>
              </w:rPr>
              <w:br/>
              <w:t>Prezent frekventnih glagola.</w:t>
            </w:r>
            <w:r w:rsidRPr="0084021A">
              <w:rPr>
                <w:rFonts w:ascii="Arial" w:eastAsia="Times New Roman" w:hAnsi="Arial" w:cs="Arial"/>
                <w:lang w:eastAsia="sr-Latn-CS"/>
              </w:rPr>
              <w:br/>
              <w:t>Konstrukcija sa infinitivom (</w:t>
            </w:r>
            <w:r w:rsidRPr="0084021A">
              <w:rPr>
                <w:rFonts w:ascii="Arial" w:eastAsia="Times New Roman" w:hAnsi="Arial" w:cs="Arial"/>
                <w:i/>
                <w:iCs/>
                <w:lang w:eastAsia="sr-Latn-CS"/>
              </w:rPr>
              <w:t>j’aime dessiner</w:t>
            </w:r>
            <w:r w:rsidRPr="0084021A">
              <w:rPr>
                <w:rFonts w:ascii="Arial" w:eastAsia="Times New Roman" w:hAnsi="Arial" w:cs="Arial"/>
                <w:lang w:eastAsia="sr-Latn-CS"/>
              </w:rPr>
              <w:t>).</w:t>
            </w:r>
            <w:r w:rsidRPr="0084021A">
              <w:rPr>
                <w:rFonts w:ascii="Arial" w:eastAsia="Times New Roman" w:hAnsi="Arial" w:cs="Arial"/>
                <w:lang w:eastAsia="sr-Latn-CS"/>
              </w:rPr>
              <w:br/>
              <w:t>Negacija (</w:t>
            </w:r>
            <w:r w:rsidRPr="0084021A">
              <w:rPr>
                <w:rFonts w:ascii="Arial" w:eastAsia="Times New Roman" w:hAnsi="Arial" w:cs="Arial"/>
                <w:i/>
                <w:iCs/>
                <w:lang w:eastAsia="sr-Latn-CS"/>
              </w:rPr>
              <w:t>ne/n’... pas</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umetnost (književnost za mlade, strip, film, muzika...), hrana, sport.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Izražavanje količine i brojeva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jednostavne izraze koji se odnose na količinu (broj osoba, životinja i predmeta količina prilikom kupovine i sl.) i reaguje na njih;</w:t>
            </w:r>
            <w:r w:rsidRPr="0084021A">
              <w:rPr>
                <w:rFonts w:ascii="Arial" w:eastAsia="Times New Roman" w:hAnsi="Arial" w:cs="Arial"/>
                <w:lang w:eastAsia="sr-Latn-CS"/>
              </w:rPr>
              <w:br/>
              <w:t>- traži i pruži osnovne informacije u vezi sa količinama i brojevima;</w:t>
            </w:r>
            <w:r w:rsidRPr="0084021A">
              <w:rPr>
                <w:rFonts w:ascii="Arial" w:eastAsia="Times New Roman" w:hAnsi="Arial" w:cs="Arial"/>
                <w:lang w:eastAsia="sr-Latn-CS"/>
              </w:rPr>
              <w:br/>
              <w:t xml:space="preserve">- izrazi prisustvo i odsustvo nekoga ili nečega;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jednostavnih iskaza koje sadrže informacije u vezi sa količinom i brojevima (novčani iznos, uzrast, vreme, broj telefona i slično); usmeno i pisano korišćenje jednostavnih iskaza sa brojevima do 100.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Dans ma classe il y a 25 élèves. Je voudrais un kilo de pommes, s’il vous plait.</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Combien coûte cette trousse?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Il y a beaucoup de chats dans ce jardin.</w:t>
            </w:r>
            <w:r w:rsidRPr="0084021A">
              <w:rPr>
                <w:rFonts w:ascii="Arial" w:eastAsia="Times New Roman" w:hAnsi="Arial" w:cs="Arial"/>
                <w:lang w:eastAsia="sr-Latn-CS"/>
              </w:rPr>
              <w:t xml:space="preserve"> </w:t>
            </w:r>
            <w:r w:rsidRPr="0084021A">
              <w:rPr>
                <w:rFonts w:ascii="Arial" w:eastAsia="Times New Roman" w:hAnsi="Arial" w:cs="Arial"/>
                <w:lang w:eastAsia="sr-Latn-CS"/>
              </w:rPr>
              <w:br/>
              <w:t>Osnovni brojevi 1-100.</w:t>
            </w:r>
            <w:r w:rsidRPr="0084021A">
              <w:rPr>
                <w:rFonts w:ascii="Arial" w:eastAsia="Times New Roman" w:hAnsi="Arial" w:cs="Arial"/>
                <w:lang w:eastAsia="sr-Latn-CS"/>
              </w:rPr>
              <w:br/>
              <w:t>Prilozi (</w:t>
            </w:r>
            <w:r w:rsidRPr="0084021A">
              <w:rPr>
                <w:rFonts w:ascii="Arial" w:eastAsia="Times New Roman" w:hAnsi="Arial" w:cs="Arial"/>
                <w:i/>
                <w:iCs/>
                <w:lang w:eastAsia="sr-Latn-CS"/>
              </w:rPr>
              <w:t>beaucoup, peu, moins, plus</w:t>
            </w:r>
            <w:r w:rsidRPr="0084021A">
              <w:rPr>
                <w:rFonts w:ascii="Arial" w:eastAsia="Times New Roman" w:hAnsi="Arial" w:cs="Arial"/>
                <w:lang w:eastAsia="sr-Latn-CS"/>
              </w:rPr>
              <w:t>).</w:t>
            </w:r>
            <w:r w:rsidRPr="0084021A">
              <w:rPr>
                <w:rFonts w:ascii="Arial" w:eastAsia="Times New Roman" w:hAnsi="Arial" w:cs="Arial"/>
                <w:lang w:eastAsia="sr-Latn-CS"/>
              </w:rPr>
              <w:br/>
              <w:t xml:space="preserve">Vremenska odrednica </w:t>
            </w:r>
            <w:r w:rsidRPr="0084021A">
              <w:rPr>
                <w:rFonts w:ascii="Arial" w:eastAsia="Times New Roman" w:hAnsi="Arial" w:cs="Arial"/>
                <w:i/>
                <w:iCs/>
                <w:lang w:eastAsia="sr-Latn-CS"/>
              </w:rPr>
              <w:t>ilya</w:t>
            </w:r>
            <w:r w:rsidRPr="0084021A">
              <w:rPr>
                <w:rFonts w:ascii="Arial" w:eastAsia="Times New Roman" w:hAnsi="Arial" w:cs="Arial"/>
                <w:lang w:eastAsia="sr-Latn-CS"/>
              </w:rPr>
              <w:t>.</w:t>
            </w:r>
            <w:r w:rsidRPr="0084021A">
              <w:rPr>
                <w:rFonts w:ascii="Arial" w:eastAsia="Times New Roman" w:hAnsi="Arial" w:cs="Arial"/>
                <w:lang w:eastAsia="sr-Latn-CS"/>
              </w:rPr>
              <w:br/>
              <w:t>Upitne reči (</w:t>
            </w:r>
            <w:r w:rsidRPr="0084021A">
              <w:rPr>
                <w:rFonts w:ascii="Arial" w:eastAsia="Times New Roman" w:hAnsi="Arial" w:cs="Arial"/>
                <w:i/>
                <w:iCs/>
                <w:lang w:eastAsia="sr-Latn-CS"/>
              </w:rPr>
              <w:t>combien</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društveno okruženje, putovanja. </w:t>
            </w:r>
          </w:p>
        </w:tc>
      </w:tr>
    </w:tbl>
    <w:p w:rsidR="0084021A" w:rsidRPr="0084021A" w:rsidRDefault="0084021A" w:rsidP="0084021A">
      <w:pPr>
        <w:spacing w:before="240" w:after="240" w:line="240" w:lineRule="auto"/>
        <w:jc w:val="center"/>
        <w:rPr>
          <w:rFonts w:ascii="Arial" w:eastAsia="Times New Roman" w:hAnsi="Arial" w:cs="Arial"/>
          <w:b/>
          <w:bCs/>
          <w:i/>
          <w:iCs/>
          <w:sz w:val="24"/>
          <w:szCs w:val="24"/>
          <w:lang w:eastAsia="sr-Latn-CS"/>
        </w:rPr>
      </w:pPr>
      <w:r w:rsidRPr="0084021A">
        <w:rPr>
          <w:rFonts w:ascii="Arial" w:eastAsia="Times New Roman" w:hAnsi="Arial" w:cs="Arial"/>
          <w:b/>
          <w:bCs/>
          <w:i/>
          <w:iCs/>
          <w:sz w:val="24"/>
          <w:szCs w:val="24"/>
          <w:lang w:eastAsia="sr-Latn-CS"/>
        </w:rPr>
        <w:t xml:space="preserve">ŠPANSKI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973"/>
        <w:gridCol w:w="3062"/>
        <w:gridCol w:w="3156"/>
      </w:tblGrid>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OBLAST/TEMA</w:t>
            </w:r>
            <w:r w:rsidRPr="0084021A">
              <w:rPr>
                <w:rFonts w:ascii="Arial" w:eastAsia="Times New Roman" w:hAnsi="Arial" w:cs="Arial"/>
                <w:b/>
                <w:bCs/>
                <w:lang w:eastAsia="sr-Latn-C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ISHODI</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Po završenoj temi/oblasti 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Pozdravljanje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pozdravi i otpozdravi, primenjujući najjednostavnija jezička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Reagovanje na usmeni ili pisani impuls sagovornika (nastavnika, vršnjaka, i slično) i iniciranje upoznavanja; uspostavljanja kontakta (npr. pri susretu, na razglednici, u imejlu, SMS-u).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¡Hola¡ ¿Qué tal?</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¡Buenos días!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¡Buenas tardes!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¡Buenas noches!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¡Adiós!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¡Chao!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¡Hasta luego!</w:t>
            </w:r>
            <w:r w:rsidRPr="0084021A">
              <w:rPr>
                <w:rFonts w:ascii="Arial" w:eastAsia="Times New Roman" w:hAnsi="Arial" w:cs="Arial"/>
                <w:lang w:eastAsia="sr-Latn-CS"/>
              </w:rPr>
              <w:t xml:space="preserve"> </w:t>
            </w:r>
            <w:r w:rsidRPr="0084021A">
              <w:rPr>
                <w:rFonts w:ascii="Arial" w:eastAsia="Times New Roman" w:hAnsi="Arial" w:cs="Arial"/>
                <w:lang w:eastAsia="sr-Latn-CS"/>
              </w:rPr>
              <w:br/>
              <w:t>Znaci interpunkcije.</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formalno i neformalno pozdravljanje; ustaljena pravila učtivosti; lična imena i nadimci.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Predstavljanje sebe i drugih; davanje osnovnih informacija o sebi; davanje i i traženje osnovnih informacija o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predstavi sebe i drugog;</w:t>
            </w:r>
            <w:r w:rsidRPr="0084021A">
              <w:rPr>
                <w:rFonts w:ascii="Arial" w:eastAsia="Times New Roman" w:hAnsi="Arial" w:cs="Arial"/>
                <w:lang w:eastAsia="sr-Latn-CS"/>
              </w:rPr>
              <w:br/>
              <w:t xml:space="preserve">- razume jasno postavljena jednostavna pitanja lične prirode i odgovara na njih;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Iniciranje upoznavanja, posredovanje u upoznavanju i predstavljanje drugih osoba, prisutnih i odsutnih, usmeno i pisano; slušanje i čitanje kratkih i jednostavnih tekstova kojim se neko predstavlja; popunjavanje formulara osnovnim ličnim podacima (prijava na kurs, pretplata na dečji časopis, nalepnica za prtljag, članska karta i slično).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Hola, soy María. ¿Y tú?</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Soy Rodrigo. Encantado.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 xml:space="preserve">Buenas tardes, me llamo María. Tengo once años. Estoy en quinto curso. Soy de </w:t>
            </w:r>
            <w:r w:rsidRPr="0084021A">
              <w:rPr>
                <w:rFonts w:ascii="Arial" w:eastAsia="Times New Roman" w:hAnsi="Arial" w:cs="Arial"/>
                <w:i/>
                <w:iCs/>
                <w:lang w:eastAsia="sr-Latn-CS"/>
              </w:rPr>
              <w:lastRenderedPageBreak/>
              <w:t>Serbia. Hablo serbio e inglés. Aprendo español.</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¿Cómo te llamas? ¿De dónde eres? ¿Qué idiomas hablas? ¿Dónde vives?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¿Quién es? (mostrando la foto) - Esta es mi hermana. Se llama Silvia.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Este es señor Rodríguez. Es profesor. Es español.</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Glagol </w:t>
            </w:r>
            <w:r w:rsidRPr="0084021A">
              <w:rPr>
                <w:rFonts w:ascii="Arial" w:eastAsia="Times New Roman" w:hAnsi="Arial" w:cs="Arial"/>
                <w:i/>
                <w:iCs/>
                <w:lang w:eastAsia="sr-Latn-CS"/>
              </w:rPr>
              <w:t>ser.</w:t>
            </w:r>
            <w:r w:rsidRPr="0084021A">
              <w:rPr>
                <w:rFonts w:ascii="Arial" w:eastAsia="Times New Roman" w:hAnsi="Arial" w:cs="Arial"/>
                <w:lang w:eastAsia="sr-Latn-CS"/>
              </w:rPr>
              <w:t xml:space="preserve"> </w:t>
            </w:r>
            <w:r w:rsidRPr="0084021A">
              <w:rPr>
                <w:rFonts w:ascii="Arial" w:eastAsia="Times New Roman" w:hAnsi="Arial" w:cs="Arial"/>
                <w:lang w:eastAsia="sr-Latn-CS"/>
              </w:rPr>
              <w:br/>
              <w:t>Lične zamenice.</w:t>
            </w:r>
            <w:r w:rsidRPr="0084021A">
              <w:rPr>
                <w:rFonts w:ascii="Arial" w:eastAsia="Times New Roman" w:hAnsi="Arial" w:cs="Arial"/>
                <w:lang w:eastAsia="sr-Latn-CS"/>
              </w:rPr>
              <w:br/>
              <w:t>Upitne reči (</w:t>
            </w:r>
            <w:r w:rsidRPr="0084021A">
              <w:rPr>
                <w:rFonts w:ascii="Arial" w:eastAsia="Times New Roman" w:hAnsi="Arial" w:cs="Arial"/>
                <w:i/>
                <w:iCs/>
                <w:lang w:eastAsia="sr-Latn-CS"/>
              </w:rPr>
              <w:t>qué, quién, cómo, de dónde</w:t>
            </w:r>
            <w:r w:rsidRPr="0084021A">
              <w:rPr>
                <w:rFonts w:ascii="Arial" w:eastAsia="Times New Roman" w:hAnsi="Arial" w:cs="Arial"/>
                <w:lang w:eastAsia="sr-Latn-CS"/>
              </w:rPr>
              <w:t>).</w:t>
            </w:r>
            <w:r w:rsidRPr="0084021A">
              <w:rPr>
                <w:rFonts w:ascii="Arial" w:eastAsia="Times New Roman" w:hAnsi="Arial" w:cs="Arial"/>
                <w:lang w:eastAsia="sr-Latn-CS"/>
              </w:rPr>
              <w:br/>
              <w:t>Brojevi.</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formalno i neformalno predstavljanje, ime, ime i prezime, imenovanje srodstva, gradova, zemalja; zemlje španskog govornog područja.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razume uputstva i naloge i reaguje na njih;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naloga i uputstava i reagovanje na njih (komunikacija u učionici - uputstva i nalozi koje razmenjuju učesnici u nastavnom procesu, uputstva za igru i slično).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¡Adelante! Nos sentamos y trabajamos. ¡Sentaos! ¡Apagad los móviles!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¿Quién falta? Estamos todos, ¡qué bien!</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Pasamos al tema dos. Empezamos con la actividad uno. ¡Escuchad la canción! Más despacio/alto, por favor.</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¿Puedes repetir?</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Cantamos juntos. Lee, por favor. ¡Excelente!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¿Has terminado? ¿Listo? ¿Han entendido?</w:t>
            </w:r>
            <w:r w:rsidRPr="0084021A">
              <w:rPr>
                <w:rFonts w:ascii="Arial" w:eastAsia="Times New Roman" w:hAnsi="Arial" w:cs="Arial"/>
                <w:lang w:eastAsia="sr-Latn-CS"/>
              </w:rPr>
              <w:t xml:space="preserve"> </w:t>
            </w:r>
            <w:r w:rsidRPr="0084021A">
              <w:rPr>
                <w:rFonts w:ascii="Arial" w:eastAsia="Times New Roman" w:hAnsi="Arial" w:cs="Arial"/>
                <w:lang w:eastAsia="sr-Latn-CS"/>
              </w:rPr>
              <w:br/>
              <w:t>Prezent indikativa (najfrekventniji pravilni glagoli).</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poštovanje osnovnih normi učtivosti, pesme.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pravila ponašanja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razume jednostavna i pažljivo iskazana pravila ponašanja (sugestije, preporuke, zabrane) i reaguje na njih, uz vizuelnu podršku (znakovi, simboli i slično) i bez 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jednostavnih iskaza u vezi sa pravilima ponašanja.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Se puede sentar? - No, lo siento.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Prohibido tomar fotos.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Silencio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Prohibido tirar basura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Prohibido tomar fotos/fotografías</w:t>
            </w:r>
            <w:r w:rsidRPr="0084021A">
              <w:rPr>
                <w:rFonts w:ascii="Arial" w:eastAsia="Times New Roman" w:hAnsi="Arial" w:cs="Arial"/>
                <w:lang w:eastAsia="sr-Latn-CS"/>
              </w:rPr>
              <w:t xml:space="preserve"> </w:t>
            </w:r>
            <w:r w:rsidRPr="0084021A">
              <w:rPr>
                <w:rFonts w:ascii="Arial" w:eastAsia="Times New Roman" w:hAnsi="Arial" w:cs="Arial"/>
                <w:lang w:eastAsia="sr-Latn-CS"/>
              </w:rPr>
              <w:br/>
              <w:t>Imenice (jednina, množina).</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ponašanje na javnim mestima, značenje simbola.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poziv i reaguje na njega;</w:t>
            </w:r>
            <w:r w:rsidRPr="0084021A">
              <w:rPr>
                <w:rFonts w:ascii="Arial" w:eastAsia="Times New Roman" w:hAnsi="Arial" w:cs="Arial"/>
                <w:lang w:eastAsia="sr-Latn-CS"/>
              </w:rPr>
              <w:br/>
              <w:t xml:space="preserve">- uputi poziv na zajedničku aktivnost;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kratkih jednostavnih poziva na zajedničku aktivnost i reagovanje na njih, usmeno ili pisano (poziv na rođendan, žurku, na igru, u bioskop...); upućivanje i prihvatanje/odbijanje poziva na zajedničku aktivnost, usmeno ili pisano, koristeći najjednostavnije izraze molbi, zahvalnosti, izvinjenja.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¿Quieres salir? - Sí. No puedo.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¿Jugamos a las cartas? - Vale.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¿Puedes venir a mi cumpleaños? -Sí. No, lo siento. Perdón.</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Vamos al cine.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Miramos el partido.</w:t>
            </w:r>
            <w:r w:rsidRPr="0084021A">
              <w:rPr>
                <w:rFonts w:ascii="Arial" w:eastAsia="Times New Roman" w:hAnsi="Arial" w:cs="Arial"/>
                <w:lang w:eastAsia="sr-Latn-CS"/>
              </w:rPr>
              <w:t xml:space="preserve"> </w:t>
            </w:r>
            <w:r w:rsidRPr="0084021A">
              <w:rPr>
                <w:rFonts w:ascii="Arial" w:eastAsia="Times New Roman" w:hAnsi="Arial" w:cs="Arial"/>
                <w:lang w:eastAsia="sr-Latn-CS"/>
              </w:rPr>
              <w:br/>
              <w:t>Prezent indikativa (najfrekventniji pravilni glagoli).</w:t>
            </w:r>
            <w:r w:rsidRPr="0084021A">
              <w:rPr>
                <w:rFonts w:ascii="Arial" w:eastAsia="Times New Roman" w:hAnsi="Arial" w:cs="Arial"/>
                <w:lang w:eastAsia="sr-Latn-CS"/>
              </w:rPr>
              <w:br/>
              <w:t xml:space="preserve">Nepravilni glagoli </w:t>
            </w:r>
            <w:r w:rsidRPr="0084021A">
              <w:rPr>
                <w:rFonts w:ascii="Arial" w:eastAsia="Times New Roman" w:hAnsi="Arial" w:cs="Arial"/>
                <w:i/>
                <w:iCs/>
                <w:lang w:eastAsia="sr-Latn-CS"/>
              </w:rPr>
              <w:t>querer, poder.</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prikladno prihvatanje i odbijanje poziva, rođendani, proslava rođendana, igre.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molbe, zahteva i zahvalnosti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kratke i jednostavne molbe i zahteve i reaguje na njih;</w:t>
            </w:r>
            <w:r w:rsidRPr="0084021A">
              <w:rPr>
                <w:rFonts w:ascii="Arial" w:eastAsia="Times New Roman" w:hAnsi="Arial" w:cs="Arial"/>
                <w:lang w:eastAsia="sr-Latn-CS"/>
              </w:rPr>
              <w:br/>
              <w:t>- uputi kratke i jednostavne molbe i zahteve;</w:t>
            </w:r>
            <w:r w:rsidRPr="0084021A">
              <w:rPr>
                <w:rFonts w:ascii="Arial" w:eastAsia="Times New Roman" w:hAnsi="Arial" w:cs="Arial"/>
                <w:lang w:eastAsia="sr-Latn-CS"/>
              </w:rPr>
              <w:br/>
              <w:t xml:space="preserve">- iskaže i prihvati zahvalnost na jednostavan način;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jednostavnih iskaza kojima se traži pomoć, usluga ili obaveštenje; davanje jednostavnog, usmenog i pisanog odgovora na iskazanu molbu ili zahtev; izražavanje i prihvatanje zahvalnosti u usmenom i pisanom obliku.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¿Puedes repetir?/¿Puede repetir?</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Sí. Claro. - Gracias./Muchas gracias.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¿Me das un lápiz? - Sí, sí.</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¿Me lees ese cuento? - Sí.</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¿Me prestas el libro? - Sí, claro.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Un té, por favor.</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¿Puedo entrar? - Sí./No, lo siento./No. Perdón.</w:t>
            </w:r>
            <w:r w:rsidRPr="0084021A">
              <w:rPr>
                <w:rFonts w:ascii="Arial" w:eastAsia="Times New Roman" w:hAnsi="Arial" w:cs="Arial"/>
                <w:lang w:eastAsia="sr-Latn-CS"/>
              </w:rPr>
              <w:t xml:space="preserve"> </w:t>
            </w:r>
            <w:r w:rsidRPr="0084021A">
              <w:rPr>
                <w:rFonts w:ascii="Arial" w:eastAsia="Times New Roman" w:hAnsi="Arial" w:cs="Arial"/>
                <w:lang w:eastAsia="sr-Latn-CS"/>
              </w:rPr>
              <w:br/>
              <w:t>Određeni i neodređeni član.</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pravila učtive komunikacije.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Čestitanje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jednostavno iskazane čestitke i odgovara na njih;</w:t>
            </w:r>
            <w:r w:rsidRPr="0084021A">
              <w:rPr>
                <w:rFonts w:ascii="Arial" w:eastAsia="Times New Roman" w:hAnsi="Arial" w:cs="Arial"/>
                <w:lang w:eastAsia="sr-Latn-CS"/>
              </w:rPr>
              <w:br/>
              <w:t xml:space="preserve">- uputi jednostavne čestitke;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kratkih i jednostavnih ustaljenih izraza kojima se čestita praznik, rođendan ili neki drugi značajan događaj; reagovanje na upućenu čestitku u usmenom i pisanom obliku; upućivanje kratkih prigodnih čestitki u usmenom i pisanom obliku.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¡Enhorabuena!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¡Felicidades!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¡Feliz cumpleaños! ¡Feliz cumple! Gracias.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¡Felices fiestas! A ti también.</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Te deseo feliz Navidad y próspero Año Nuevo.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najznačajniji praznici i način </w:t>
            </w:r>
            <w:r w:rsidRPr="0084021A">
              <w:rPr>
                <w:rFonts w:ascii="Arial" w:eastAsia="Times New Roman" w:hAnsi="Arial" w:cs="Arial"/>
                <w:lang w:eastAsia="sr-Latn-CS"/>
              </w:rPr>
              <w:lastRenderedPageBreak/>
              <w:t xml:space="preserve">obeležavanja/proslave.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jednostavan opis živih bića, predmeta, mesta i pojava;</w:t>
            </w:r>
            <w:r w:rsidRPr="0084021A">
              <w:rPr>
                <w:rFonts w:ascii="Arial" w:eastAsia="Times New Roman" w:hAnsi="Arial" w:cs="Arial"/>
                <w:lang w:eastAsia="sr-Latn-CS"/>
              </w:rPr>
              <w:br/>
              <w:t xml:space="preserve">- opiše živa bića, predmete i mesta i pojave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jednostavnih opisa živih bića, predmeta, mesta i pojava u kojima se pojavljuju informacije o spoljnom izgledu, pojavnim oblicima, dimenzijama i ostalim najjednostavnijim karakteristikama; davanje kratkih usmenih i pisanih opisa živih bića, predmeta, mesta i pojava.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Mi mejor amiga se llama Cristina. Tiene pelo negro y largo. Es simpática y un poco ruidosa. Hace kárate. Le gusta escuchar música.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Hace sol.</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Pepe es de Madrid. Es la capital de España. Es una ciudad grande e interesante.</w:t>
            </w:r>
            <w:r w:rsidRPr="0084021A">
              <w:rPr>
                <w:rFonts w:ascii="Arial" w:eastAsia="Times New Roman" w:hAnsi="Arial" w:cs="Arial"/>
                <w:lang w:eastAsia="sr-Latn-CS"/>
              </w:rPr>
              <w:t xml:space="preserve"> </w:t>
            </w:r>
            <w:r w:rsidRPr="0084021A">
              <w:rPr>
                <w:rFonts w:ascii="Arial" w:eastAsia="Times New Roman" w:hAnsi="Arial" w:cs="Arial"/>
                <w:lang w:eastAsia="sr-Latn-CS"/>
              </w:rPr>
              <w:br/>
              <w:t>Pridevi (rod, broj i slaganje).</w:t>
            </w:r>
            <w:r w:rsidRPr="0084021A">
              <w:rPr>
                <w:rFonts w:ascii="Arial" w:eastAsia="Times New Roman" w:hAnsi="Arial" w:cs="Arial"/>
                <w:lang w:eastAsia="sr-Latn-CS"/>
              </w:rPr>
              <w:br/>
              <w:t>(</w:t>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kultura stanovanja, odnos prema živoj i neživoj prirodi.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Opisivanje uobičajenih i trenutnih aktivnosti, planova i sposobnosti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jednostavne iskaze o uobičajenim i trenutnim aktivnostima i sposobnostima i reaguje na njih;</w:t>
            </w:r>
            <w:r w:rsidRPr="0084021A">
              <w:rPr>
                <w:rFonts w:ascii="Arial" w:eastAsia="Times New Roman" w:hAnsi="Arial" w:cs="Arial"/>
                <w:lang w:eastAsia="sr-Latn-CS"/>
              </w:rPr>
              <w:br/>
              <w:t>- opiše i planira uobičajene i trenutne aktivnosti kratkim jednostavnim jezičkim sredstvima;</w:t>
            </w:r>
            <w:r w:rsidRPr="0084021A">
              <w:rPr>
                <w:rFonts w:ascii="Arial" w:eastAsia="Times New Roman" w:hAnsi="Arial" w:cs="Arial"/>
                <w:lang w:eastAsia="sr-Latn-CS"/>
              </w:rPr>
              <w:br/>
              <w:t xml:space="preserve">- opiše šta ume/ne ume da (u)radi;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opisa u vezi sa uobičajenim i trenutnim aktivnostima, planovima i sposobnostima u porodičnoj i školskoj sredini; sastavljanje poruka i spiskova u vezi sa uobičajenim i trenutnim aktivnostima, planovima i sposobnostima.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Tengo clases de español los lunes y miércoles/todos los lunes.</w:t>
            </w:r>
            <w:r w:rsidRPr="0084021A">
              <w:rPr>
                <w:rFonts w:ascii="Arial" w:eastAsia="Times New Roman" w:hAnsi="Arial" w:cs="Arial"/>
                <w:i/>
                <w:iCs/>
                <w:lang w:eastAsia="sr-Latn-CS"/>
              </w:rPr>
              <w:br/>
              <w:t xml:space="preserve">Me despierto a las 7. Desayuno los churros con leche. Voy a escuela. Duermo la siesta después de las </w:t>
            </w:r>
            <w:r w:rsidRPr="0084021A">
              <w:rPr>
                <w:rFonts w:ascii="Arial" w:eastAsia="Times New Roman" w:hAnsi="Arial" w:cs="Arial"/>
                <w:i/>
                <w:iCs/>
                <w:lang w:eastAsia="sr-Latn-CS"/>
              </w:rPr>
              <w:lastRenderedPageBreak/>
              <w:t>clases. Hago mis tareas y juego con mi hermana. Me acuesto a las 9.</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Practico fútbol los sábados.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Hacer tarea, comprar pan, pasear el perro...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Habla bien el español.</w:t>
            </w:r>
            <w:r w:rsidRPr="0084021A">
              <w:rPr>
                <w:rFonts w:ascii="Arial" w:eastAsia="Times New Roman" w:hAnsi="Arial" w:cs="Arial"/>
                <w:lang w:eastAsia="sr-Latn-CS"/>
              </w:rPr>
              <w:t xml:space="preserve"> </w:t>
            </w:r>
            <w:r w:rsidRPr="0084021A">
              <w:rPr>
                <w:rFonts w:ascii="Arial" w:eastAsia="Times New Roman" w:hAnsi="Arial" w:cs="Arial"/>
                <w:lang w:eastAsia="sr-Latn-CS"/>
              </w:rPr>
              <w:br/>
              <w:t>Prezent indikativa (najfrekventniji glagoli).</w:t>
            </w:r>
            <w:r w:rsidRPr="0084021A">
              <w:rPr>
                <w:rFonts w:ascii="Arial" w:eastAsia="Times New Roman" w:hAnsi="Arial" w:cs="Arial"/>
                <w:lang w:eastAsia="sr-Latn-CS"/>
              </w:rPr>
              <w:br/>
            </w:r>
            <w:r w:rsidRPr="0084021A">
              <w:rPr>
                <w:rFonts w:ascii="Arial" w:eastAsia="Times New Roman" w:hAnsi="Arial" w:cs="Arial"/>
                <w:i/>
                <w:iCs/>
                <w:lang w:eastAsia="sr-Latn-CS"/>
              </w:rPr>
              <w:t>Bien, mal.</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radno vreme, razonoda, život porodice.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svakodnevne iskaze u vezi s neposrednim potrebama, osetima i osećanjima i reaguje na njih;</w:t>
            </w:r>
            <w:r w:rsidRPr="0084021A">
              <w:rPr>
                <w:rFonts w:ascii="Arial" w:eastAsia="Times New Roman" w:hAnsi="Arial" w:cs="Arial"/>
                <w:lang w:eastAsia="sr-Latn-CS"/>
              </w:rPr>
              <w:br/>
              <w:t xml:space="preserve">- izrazi osnovne potrebe, osete i osećanja kratkim i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iskaza u vezi sa potrebama, osetima osećanjima; saopštavanje potreba i oseta i predlaganje rešenja u vezi s njima; usmeno i pisano iskazivanje svojih osećanja i (empatično) reagovanje na tuđa.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Tengo hambre/sed … -Yo también. ¿Quieres comer/tomar algo?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No tengo hambre/sed … -Yo tampoco./Yo sí.</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Tengo frío. - ¿Cierro la ventana?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Prezent indikativa (nepravilni glagoli </w:t>
            </w:r>
            <w:r w:rsidRPr="0084021A">
              <w:rPr>
                <w:rFonts w:ascii="Arial" w:eastAsia="Times New Roman" w:hAnsi="Arial" w:cs="Arial"/>
                <w:i/>
                <w:iCs/>
                <w:lang w:eastAsia="sr-Latn-CS"/>
              </w:rPr>
              <w:t>estar, tener</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i/>
                <w:iCs/>
                <w:lang w:eastAsia="sr-Latn-CS"/>
              </w:rPr>
              <w:t>También, tampoco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mimika i gestikulacija; upotreba emotikona.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Iskazivanje prostornih odnosa i veličina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jednostavna obaveštenja o prostoru i orijentaciji u prostoru i reaguje na njih;</w:t>
            </w:r>
            <w:r w:rsidRPr="0084021A">
              <w:rPr>
                <w:rFonts w:ascii="Arial" w:eastAsia="Times New Roman" w:hAnsi="Arial" w:cs="Arial"/>
                <w:lang w:eastAsia="sr-Latn-CS"/>
              </w:rPr>
              <w:br/>
              <w:t>- traži i pruži kratka i jednostavna obaveštenja o orijentaciji u prostoru;</w:t>
            </w:r>
            <w:r w:rsidRPr="0084021A">
              <w:rPr>
                <w:rFonts w:ascii="Arial" w:eastAsia="Times New Roman" w:hAnsi="Arial" w:cs="Arial"/>
                <w:lang w:eastAsia="sr-Latn-CS"/>
              </w:rPr>
              <w:br/>
              <w:t xml:space="preserve">- opiše neposredni prostor u kojem se kreće;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tekstova u kojima se na jednostavan način opisuju prostorni odnosi i orijentacija u prostoru; usmeno i pisano traženje i davanje informacija o snalaženju/orijentaciji u prostoru; usmeno i pisano opisivanje prostornih odnosa u privatnom i javnom prostoru </w:t>
            </w:r>
            <w:r w:rsidRPr="0084021A">
              <w:rPr>
                <w:rFonts w:ascii="Arial" w:eastAsia="Times New Roman" w:hAnsi="Arial" w:cs="Arial"/>
                <w:lang w:eastAsia="sr-Latn-CS"/>
              </w:rPr>
              <w:lastRenderedPageBreak/>
              <w:t xml:space="preserve">(soba, stan, kuća, učionica, škola, muzej, bioskop).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¿Dónde está el supermercado? - Está en la calle 50, al lado del teatro.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¿Hay parques en tu barrio? - Sí, hay./(No), no hay.</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Hay un libro en la mesa. Debajo de la mesa está una mochilla.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Hay/no hay árboles en la plaza.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Frekventni predlozi (npr. </w:t>
            </w:r>
            <w:r w:rsidRPr="0084021A">
              <w:rPr>
                <w:rFonts w:ascii="Arial" w:eastAsia="Times New Roman" w:hAnsi="Arial" w:cs="Arial"/>
                <w:i/>
                <w:iCs/>
                <w:lang w:eastAsia="sr-Latn-CS"/>
              </w:rPr>
              <w:t>a, en, sobre, debajo de, al lado, a la izquierda...</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i/>
                <w:iCs/>
                <w:lang w:eastAsia="sr-Latn-CS"/>
              </w:rPr>
              <w:t>Hay/Está, están</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Ir a, estar en, venir de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javni prostor, kultura stanovanja.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Iskazivanje vremena (hronološkog i meteorološkog)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jednostavna obaveštenja o hronološkom/meteorološkom vremenu i reaguje na njih;</w:t>
            </w:r>
            <w:r w:rsidRPr="0084021A">
              <w:rPr>
                <w:rFonts w:ascii="Arial" w:eastAsia="Times New Roman" w:hAnsi="Arial" w:cs="Arial"/>
                <w:lang w:eastAsia="sr-Latn-CS"/>
              </w:rPr>
              <w:br/>
              <w:t xml:space="preserve">- traži i daje kratka i jednostavna obaveštenja o hronološkom/meteorološkom vremenu;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kratkih tekstova koji se odnose na tačno vreme, dan, mesec ili deo dana (razglas/plan vožnje na autobuskoj/železničkog stanici, aerodromu; bioskopski program, dogovor za neku aktivnost) ili na meteorološko vreme (trenutne ili uobičajene vremenske prilike); usmeno i pisano traženje i davanje informacija o vremenu dešavanja neke aktivnosti ili meteorološkim prilikama.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Hoy es jueves, 13 de ocubre de 2018.</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Mi cumpleaños es el 8 de julio.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¿Qué tiempo hace hoy? Hace sol/frío/calor... Llueve. Nieva.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En mi ciudad, en verano hace calor. No llueve mucho...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 ¿Cuándo vas a España? - En julio.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 xml:space="preserve">- ¿Qué hora es? - Son las </w:t>
            </w:r>
            <w:r w:rsidRPr="0084021A">
              <w:rPr>
                <w:rFonts w:ascii="Arial" w:eastAsia="Times New Roman" w:hAnsi="Arial" w:cs="Arial"/>
                <w:i/>
                <w:iCs/>
                <w:lang w:eastAsia="sr-Latn-CS"/>
              </w:rPr>
              <w:lastRenderedPageBreak/>
              <w:t>dos./Son las dos y media.</w:t>
            </w:r>
            <w:r w:rsidRPr="0084021A">
              <w:rPr>
                <w:rFonts w:ascii="Arial" w:eastAsia="Times New Roman" w:hAnsi="Arial" w:cs="Arial"/>
                <w:lang w:eastAsia="sr-Latn-CS"/>
              </w:rPr>
              <w:t xml:space="preserve"> </w:t>
            </w:r>
            <w:r w:rsidRPr="0084021A">
              <w:rPr>
                <w:rFonts w:ascii="Arial" w:eastAsia="Times New Roman" w:hAnsi="Arial" w:cs="Arial"/>
                <w:lang w:eastAsia="sr-Latn-CS"/>
              </w:rPr>
              <w:br/>
              <w:t>Prilozi za vreme (npr</w:t>
            </w:r>
            <w:r w:rsidRPr="0084021A">
              <w:rPr>
                <w:rFonts w:ascii="Arial" w:eastAsia="Times New Roman" w:hAnsi="Arial" w:cs="Arial"/>
                <w:i/>
                <w:iCs/>
                <w:lang w:eastAsia="sr-Latn-CS"/>
              </w:rPr>
              <w:t>. ahora, hoy, ayer, mañana, por la mañana...</w:t>
            </w:r>
            <w:r w:rsidRPr="0084021A">
              <w:rPr>
                <w:rFonts w:ascii="Arial" w:eastAsia="Times New Roman" w:hAnsi="Arial" w:cs="Arial"/>
                <w:lang w:eastAsia="sr-Latn-CS"/>
              </w:rPr>
              <w:t>)</w:t>
            </w:r>
            <w:r w:rsidRPr="0084021A">
              <w:rPr>
                <w:rFonts w:ascii="Arial" w:eastAsia="Times New Roman" w:hAnsi="Arial" w:cs="Arial"/>
                <w:lang w:eastAsia="sr-Latn-CS"/>
              </w:rPr>
              <w:br/>
              <w:t>Indikativ prezenta za izražavanje planirane radnje (nafrekventniji glagoli).</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klima, razgovor o vremenu, geografske destinacije.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jednostavne iskaze kojima se izražava pripadanje/nepripadanje, posedovanje/neposedovanje i reaguje na njih;</w:t>
            </w:r>
            <w:r w:rsidRPr="0084021A">
              <w:rPr>
                <w:rFonts w:ascii="Arial" w:eastAsia="Times New Roman" w:hAnsi="Arial" w:cs="Arial"/>
                <w:lang w:eastAsia="sr-Latn-CS"/>
              </w:rPr>
              <w:br/>
              <w:t xml:space="preserve">- traži i jednostavno iskaze pripadanje/nepripadanje, posedovanje/neposedovanje;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tekstova s jednostavnim iskazima za izražavanje pripadanja/nepripadanja i posedovanja/neposedovanja i reagovanje na njih; usmeno i pisano, iskazivanje pripadanja/nepripadanja i posedovanja/neposedovanja.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Esta es mi familia. Mi hermano menor se llama Jorge. Mi hermana es mayor, tiene 16 años. Su nombre es Silvia. Es mi perro, Ringo...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¿De quién es este/aquel libro? - Es el libro de Juan. Es su libro.</w:t>
            </w:r>
            <w:r w:rsidRPr="0084021A">
              <w:rPr>
                <w:rFonts w:ascii="Arial" w:eastAsia="Times New Roman" w:hAnsi="Arial" w:cs="Arial"/>
                <w:lang w:eastAsia="sr-Latn-CS"/>
              </w:rPr>
              <w:t xml:space="preserve"> </w:t>
            </w:r>
            <w:r w:rsidRPr="0084021A">
              <w:rPr>
                <w:rFonts w:ascii="Arial" w:eastAsia="Times New Roman" w:hAnsi="Arial" w:cs="Arial"/>
                <w:lang w:eastAsia="sr-Latn-CS"/>
              </w:rPr>
              <w:br/>
              <w:t>Prisvojni pridevi (nenaglašeni oblici).</w:t>
            </w:r>
            <w:r w:rsidRPr="0084021A">
              <w:rPr>
                <w:rFonts w:ascii="Arial" w:eastAsia="Times New Roman" w:hAnsi="Arial" w:cs="Arial"/>
                <w:lang w:eastAsia="sr-Latn-CS"/>
              </w:rPr>
              <w:br/>
              <w:t>Pokazni pridevi</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porodica i prijatelji, odnos prema životinjama, kućni ljubimci.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jednostavne iskaze za izražavanje dopadanja/nedopadanja, slaganja/neslaganja i reaguje na njih;</w:t>
            </w:r>
            <w:r w:rsidRPr="0084021A">
              <w:rPr>
                <w:rFonts w:ascii="Arial" w:eastAsia="Times New Roman" w:hAnsi="Arial" w:cs="Arial"/>
                <w:lang w:eastAsia="sr-Latn-CS"/>
              </w:rPr>
              <w:br/>
              <w:t xml:space="preserve">- 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kraćih tekstova s jednostavnim iskazima za izražavanje dopadanja/nedopadanja i reagovanje na njih; usmeno i pisano iskazivanje slaganja/neslaganja, dopadanja/nedopadanja.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Me gusta bailar. Me gusta mucho pasear.</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¿Te gusta el chocolate? - Sí./No.</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Me gusta la música.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No me gustan las discotecas.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Gustar</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Lična zamenica za indirektni objekat (COI </w:t>
            </w:r>
            <w:r w:rsidRPr="0084021A">
              <w:rPr>
                <w:rFonts w:ascii="Arial" w:eastAsia="Times New Roman" w:hAnsi="Arial" w:cs="Arial"/>
                <w:i/>
                <w:iCs/>
                <w:lang w:eastAsia="sr-Latn-CS"/>
              </w:rPr>
              <w:t>me, te, le</w:t>
            </w:r>
            <w:r w:rsidRPr="0084021A">
              <w:rPr>
                <w:rFonts w:ascii="Arial" w:eastAsia="Times New Roman" w:hAnsi="Arial" w:cs="Arial"/>
                <w:lang w:eastAsia="sr-Latn-CS"/>
              </w:rPr>
              <w:t>).</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umetnost (književnost za mlade, strip, film, muzika...), hrana, sport. </w:t>
            </w:r>
          </w:p>
        </w:tc>
      </w:tr>
      <w:tr w:rsidR="0084021A" w:rsidRPr="0084021A" w:rsidTr="008402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Izražavanje količine i brojeva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razume jednostavne izraze koji se odnose na količinu (broj osoba, životinja i predmeta količina prilikom kupovine i sl.) i reaguje na njih;</w:t>
            </w:r>
            <w:r w:rsidRPr="0084021A">
              <w:rPr>
                <w:rFonts w:ascii="Arial" w:eastAsia="Times New Roman" w:hAnsi="Arial" w:cs="Arial"/>
                <w:lang w:eastAsia="sr-Latn-CS"/>
              </w:rPr>
              <w:br/>
              <w:t>- traži i pruži osnovne informacije u vezi sa količinama i brojevima;</w:t>
            </w:r>
            <w:r w:rsidRPr="0084021A">
              <w:rPr>
                <w:rFonts w:ascii="Arial" w:eastAsia="Times New Roman" w:hAnsi="Arial" w:cs="Arial"/>
                <w:lang w:eastAsia="sr-Latn-CS"/>
              </w:rPr>
              <w:br/>
              <w:t xml:space="preserve">- izrazi prisustvo i odsustvo nekoga ili nečega;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Jezičke aktivnosti u komunikativnim situacijama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čitanje jednostavnih iskaza koje sadrže informacije u vezi sa količinom i brojevima (novčani iznos, uzrast, vreme, broj telefona i slično); usmeno i pisano korišćenje jednostavnih iskaza sa brojevima do 100.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¿Cuántas personas hay? Hay cuatro personas en el aula. No hay nadie.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 ¿Cuánto son los tomates? - Son doscientos dínares.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Tengo muchos amigos.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Tienen bastantes problemas.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Tiene pocas tareas.</w:t>
            </w:r>
            <w:r w:rsidRPr="0084021A">
              <w:rPr>
                <w:rFonts w:ascii="Arial" w:eastAsia="Times New Roman" w:hAnsi="Arial" w:cs="Arial"/>
                <w:lang w:eastAsia="sr-Latn-CS"/>
              </w:rPr>
              <w:t xml:space="preserve"> </w:t>
            </w:r>
            <w:r w:rsidRPr="0084021A">
              <w:rPr>
                <w:rFonts w:ascii="Arial" w:eastAsia="Times New Roman" w:hAnsi="Arial" w:cs="Arial"/>
                <w:lang w:eastAsia="sr-Latn-CS"/>
              </w:rPr>
              <w:br/>
              <w:t>Brojevi 1-100</w:t>
            </w:r>
            <w:r w:rsidRPr="0084021A">
              <w:rPr>
                <w:rFonts w:ascii="Arial" w:eastAsia="Times New Roman" w:hAnsi="Arial" w:cs="Arial"/>
                <w:lang w:eastAsia="sr-Latn-CS"/>
              </w:rPr>
              <w:br/>
              <w:t xml:space="preserve">Kvantifikatori </w:t>
            </w:r>
            <w:r w:rsidRPr="0084021A">
              <w:rPr>
                <w:rFonts w:ascii="Arial" w:eastAsia="Times New Roman" w:hAnsi="Arial" w:cs="Arial"/>
                <w:i/>
                <w:iCs/>
                <w:lang w:eastAsia="sr-Latn-CS"/>
              </w:rPr>
              <w:t>mucho, poco, bastante.</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Hay/no hay.</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Odrične zamenice </w:t>
            </w:r>
            <w:r w:rsidRPr="0084021A">
              <w:rPr>
                <w:rFonts w:ascii="Arial" w:eastAsia="Times New Roman" w:hAnsi="Arial" w:cs="Arial"/>
                <w:i/>
                <w:iCs/>
                <w:lang w:eastAsia="sr-Latn-CS"/>
              </w:rPr>
              <w:t>nadie, nada.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Upitni pridev </w:t>
            </w:r>
            <w:r w:rsidRPr="0084021A">
              <w:rPr>
                <w:rFonts w:ascii="Arial" w:eastAsia="Times New Roman" w:hAnsi="Arial" w:cs="Arial"/>
                <w:i/>
                <w:iCs/>
                <w:lang w:eastAsia="sr-Latn-CS"/>
              </w:rPr>
              <w:t>cuánto/a/os/as.</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b/>
                <w:bCs/>
                <w:lang w:eastAsia="sr-Latn-CS"/>
              </w:rPr>
              <w:t>(Inter)kulturni sadržaji:</w:t>
            </w:r>
            <w:r w:rsidRPr="0084021A">
              <w:rPr>
                <w:rFonts w:ascii="Arial" w:eastAsia="Times New Roman" w:hAnsi="Arial" w:cs="Arial"/>
                <w:lang w:eastAsia="sr-Latn-CS"/>
              </w:rPr>
              <w:t xml:space="preserve"> društveno okruženje, putovanja. </w:t>
            </w:r>
          </w:p>
        </w:tc>
      </w:tr>
    </w:tbl>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KORELACIJA SA DRUGIM PREDMETIMA</w:t>
      </w:r>
      <w:r w:rsidRPr="0084021A">
        <w:rPr>
          <w:rFonts w:ascii="Arial" w:eastAsia="Times New Roman" w:hAnsi="Arial" w:cs="Arial"/>
          <w:lang w:eastAsia="sr-Latn-CS"/>
        </w:rPr>
        <w:br/>
        <w:t>Prvi strani jezik</w:t>
      </w:r>
      <w:r w:rsidRPr="0084021A">
        <w:rPr>
          <w:rFonts w:ascii="Arial" w:eastAsia="Times New Roman" w:hAnsi="Arial" w:cs="Arial"/>
          <w:lang w:eastAsia="sr-Latn-CS"/>
        </w:rPr>
        <w:br/>
        <w:t>Srpski jezik i književnost</w:t>
      </w:r>
      <w:r w:rsidRPr="0084021A">
        <w:rPr>
          <w:rFonts w:ascii="Arial" w:eastAsia="Times New Roman" w:hAnsi="Arial" w:cs="Arial"/>
          <w:lang w:eastAsia="sr-Latn-CS"/>
        </w:rPr>
        <w:br/>
        <w:t>Maternji jezik</w:t>
      </w:r>
      <w:r w:rsidRPr="0084021A">
        <w:rPr>
          <w:rFonts w:ascii="Arial" w:eastAsia="Times New Roman" w:hAnsi="Arial" w:cs="Arial"/>
          <w:lang w:eastAsia="sr-Latn-CS"/>
        </w:rPr>
        <w:br/>
        <w:t xml:space="preserve">Srpski kao nematernji jezik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TEMATSKE OBLASTI U NASTAVI STRANIH JEZIKA ZA OSNOVNU ŠKOLU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Napomena: Tematske oblasti se prožimaju i iste su u sva četiri razreda drugog ciklusa osnovne škole. Autori udžbenika i nastavnici obrađuju ih u skladu sa interesovanjima učenika i aktuelnim zbivanjima u svetu.</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 Lični identitet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 Porodica i uže društveno okruženje (prijatelji, komšije, nastavnici itd.)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3) Geografske osobenosti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4) Stanovanje - forme, navike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5) Živi svet - priroda, ljubimci, očuvanje životne sredine, ekološka svest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6) Istorija, vremensko iskustvo i doživljaj vremena (prošlost - sadašnjost - budućnost)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7) Škola, školski život, školski sistem, obrazovanje i vaspitanje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8) Profesionalni život (izabrana - buduća struka), planovi vezani za buduće zanimanje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9) Mladi - deca i omladina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10) Životni ciklusi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11) Zdravlje, higijena, preventiva bolesti, lečenje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12) Emocije, ljubav, partnerski i drugi međuljudski odnosi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13) Transport i prevozna sredstva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14) Klima i vremenske prilike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15) Nauka i istraživanja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16) Umetnost (naročito moderna književnost za mlade; savremena muzika)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17) Duhovni život; norme i vrednosti (etički i verski principi); stavovi, stereotipi, predrasude, tolerancija i empatija; briga o drugome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18) Običaji i tradicija, folklor, proslave (rođendani, praznici)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19) Slobodno vreme - zabava, razonoda, hobiji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20) Ishrana i gastronomske navike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21) Putovanja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22) Moda i oblačenje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23) Sport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24) Verbalna i neverbalna komunikacija, konvencije ponašanja i ophođenja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25) Mediji, masmediji, internet i društvene mreže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26) Život u inostranstvu, kontakti sa strancima, ksenofobija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UPUTSTVO ZA OSTVARIVANJE PROGRAMA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 PLANIRANJE NASTAVE I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Nastavni program orijentisan na ishode nastavniku daje veću slobodu u kreiranju i osmišljavanju nastave i učenja. Uloga nastavnika je da kontekstualizuje program prema potrebama konkretnog odeljenja imajući u vidu sastav odeljenja i karakteristike učenika, udžbenike i druge nastavne materijale, tehničke uslove, nastavna sredstva i medije kojima škola raspolaže, kao i resurse i mogućnosti lokalne sredine u kojoj se škola nalazi. Polazeći od datih ishoda, sadržaja i preporučenih jezičkih aktivnosti u komunikativnim situacijama nastavnik kreira svoj godišnji (globalni) plan rada na osnovu koga će kasnije razviti operativne planove. Ishodi definisani po oblastima, tj. komunikativnim funkcijama, usmeravaju nastavnika da operacionalizuje ishode na nivou jedne ili više nastavnih jedinica. Nastavnik za svaku oblast ima definisane ishode i od njega se očekuje da za svaku nastavnu jedinicu, u fazi planiranja i pripreme časa, definiše ishode imajući u vidu nivo postignuća učenika. To znači da ishode treba klasifikovati od onih koje bi svi učenici trebalo da dostignu, preko onih koje ostvaruje većina pa do onih koje dostiže manji broj učenika sa visokim stepenom postignuća.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 planiranju treba, takođe, imati u vidu da se ishodi razlikuju, da se neki mogu lakše i brže ostvariti, dok je za većinu ishoda potrebno više vremena, različitih aktivnosti i načina rada. U fazi planiranja nastave i učenja veoma je važno imati u vidu da je udžbenik nastavno sredstvo koje ne određuje sadržaje predmeta i zato se sadržajima u udžbeniku pristupa selektivno i u skladu sa predviđenim ishodima. S obzirom na to da udžbenik nije jedini izvor znanja, nastavnik treba da uputi učenike na druge izvore informisanja i sticanja znanja i veština.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II. OSTVARIVANJE NASTAVE I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Komunikativna nastava </w:t>
      </w:r>
      <w:r w:rsidRPr="0084021A">
        <w:rPr>
          <w:rFonts w:ascii="Arial" w:eastAsia="Times New Roman" w:hAnsi="Arial" w:cs="Arial"/>
          <w:b/>
          <w:bCs/>
          <w:lang w:eastAsia="sr-Latn-CS"/>
        </w:rPr>
        <w:t>jezik</w:t>
      </w:r>
      <w:r w:rsidRPr="0084021A">
        <w:rPr>
          <w:rFonts w:ascii="Arial" w:eastAsia="Times New Roman" w:hAnsi="Arial" w:cs="Arial"/>
          <w:lang w:eastAsia="sr-Latn-CS"/>
        </w:rPr>
        <w:t xml:space="preserve"> smatra sredstvom komunikacije. Stoga je i program usmeren ka ishodima koji ukazuju na to šta je učenik u komunikaciji u stanju da razume i produkuje. Tabelarni prikaz nastavnika postepeno vodi od komunikativne funkcije kao oblasti, preko aktivnosti koje u nastavi osposobljavaju učenika da komunicira i koristi jezik u svakodnevnom životu, u privatnom, javnom ili obrazovnom domenu. Primena ovog pristupa u nastavi stranih jezika zasniva se na nastojanjima da se dosledno sprovode i primenjuju sledeći stavovi: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ciljni jezik upotrebljava se u učionici u dobro osmišljenim kontekstima od interesa za učenike, u prijatnoj i opuštenoj atmosferi;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govor nastavnika prilagođen je uzrastu i znanjima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nastavnik mora biti siguran da je shvaćeno značenje poruke uključujući njene kulturološke, vaspitne i socijalizirajuće elemente;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bitno je značenje jezičke poruke;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znanja učenika mere se jasno određenim </w:t>
      </w:r>
      <w:r w:rsidRPr="0084021A">
        <w:rPr>
          <w:rFonts w:ascii="Arial" w:eastAsia="Times New Roman" w:hAnsi="Arial" w:cs="Arial"/>
          <w:b/>
          <w:bCs/>
          <w:lang w:eastAsia="sr-Latn-CS"/>
        </w:rPr>
        <w:t>relativnim</w:t>
      </w:r>
      <w:r w:rsidRPr="0084021A">
        <w:rPr>
          <w:rFonts w:ascii="Arial" w:eastAsia="Times New Roman" w:hAnsi="Arial" w:cs="Arial"/>
          <w:lang w:eastAsia="sr-Latn-CS"/>
        </w:rPr>
        <w:t xml:space="preserve"> kriterijumima tačnosti i zato uzor nije izvorni govornik;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sa ciljem da unapredi kvalitet i obim jezičkog materijala, nastava se zasniva i na socijalnoj interakciji; rad u učionici i van nje sprovodi se putem grupnog ili individualnog rešavanja problema, potragom za informacijama iz različitih izvora (internet, dečiji časopisi, prospekti i audio materijal) kao i rešavanjem manje ili više složenih zadataka u realnim i virtuelnim uslovima sa jasno određenim kontekstom, postupkom i ciljem;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nastavnik upućuje učenike u zakonitosti usmenog i pisanog koda i njihovog međusobnog odnosa;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svi gramatički sadržaji uvode se induktivnom metodom kroz raznovrsne kontekstualizovane primere u skladu sa nivoom, a bez detaljnih gramatičkih objašnjenja, osim, ukoliko učenici na njima ne insistiraju, a njihovo poznavanje se vrednuje i ocenjuje na osnovu upotrebe u odgovarajućem komunikativnom kontekstu.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Komunikativno-interaktivni pristup u nastavi stranih jezika uključuje i sledeće kategorije: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usvajanje jezičkog sadržaja kroz ciljano i osmišljeno učestvovanje u društvenom činu;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poimanje nastavnog programa kao dinamične, zajednički pripremljene i prilagođene liste zadataka i aktivnosti;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nastavnik treba da omogući pristup i prihvatanje novih ideja;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učenici se posmatraju kao odgovorni, kreativni, aktivni učesnici u društvenom činu;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udžbenici predstavljaju izvor aktivnosti i moraju biti praćeni upotrebom dodatnih autentičnih materijala;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učionica je prostor koji je moguće prilagođavati potrebama nastave iz dana u dan;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rad na projektu kao zadatku koji ostvaruje korelaciju sa drugim predmetima i podstiče učenike na studiozni i istraživački rad;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za uvođenje novog leksičkog materijala koriste se poznate gramatičke strukture i obrnuto.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Tehnike/aktivnosti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Tokom časa se preporučuje dinamično smenjivanje tehnika/aktivnosti koje ne bi trebalo da traju duže od 15 minuta.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i reagovanje na komande nastavnika na stranom jeziku ili sa audio zapisa (slušaj, piši, poveži, odredi ali i aktivnosti u vezi sa radom u učionici: crtaj, seci, boji, otvori/zatvori svesku, itd.).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Rad u parovima, malim i velikim grupama (mini-dijalozi, igra po ulogama, simulacije itd.).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Manuelne aktivnosti (izrada panoa, prezentacija, zidnih novina, postera i sl.).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Vežbe slušanja (prema uputstvima nastavnika ili sa audio-zapisa povezati pojmove, dodati delove slike, dopuniti informacije, selektovati tačne i netačne iskaze, utvrditi hronologiju i sl.).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Igre primerene uzrastu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Klasiranje i upoređivanje (po količini, obliku, boji, godišnjim dobima, volim/ne volim, komparacije...).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Rešavanje "tekućih problema" u razredu, tj. dogovori i mini-projekti.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"Prevođenje" iskaza u gest i gesta u iskaz.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Povezivanje zvučnog materijala sa ilustracijom i tekstom, povezivanje naslova sa tekstom ili, pak, imenovanje naslova.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Zajedničko pravljenje ilustrovanih i pisanih materijala (planiranje različitih aktivnosti, izveštaj/dnevnik sa putovanja, reklamni plakat, program priredbe ili neke druge manifestacije).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Razumevanje pisanog jezika: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uočavanje distinktivnih obeležja koja ukazuju na gramatičke specifičnosti (rod, broj, glagolsko vreme, lice...);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prepoznavanje veze između grupa slova i glasova;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odgovaranje na jednostavna pitanja u vezi sa tekstom, tačno/netačno, višestruki izbor;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izvršavanje pročitanih uputstava i naredbi.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Pismeno izražavanje: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povezivanje glasova i grupe slova;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zamenjivanje reči crtežom ili slikom;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pronalaženje nedostajuće reči (upotpunjavanje niza, pronalaženje "uljeza", osmosmerke, ukrštene reči, i slično);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povezivanje kraćeg teksta i rečenica sa slikama/ilustracijama;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popunjavanje formulara (prijava za kurs, nalepnice npr. za prtljag);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pisanje čestitki i razglednica;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pisanje kraćih tekstova.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Uvođenje dečije književnosti i transponovanje u druge medije: igru, pesmu, dramski izraz, likovni izraz.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Predviđena je izrada</w:t>
      </w:r>
      <w:r w:rsidRPr="0084021A">
        <w:rPr>
          <w:rFonts w:ascii="Arial" w:eastAsia="Times New Roman" w:hAnsi="Arial" w:cs="Arial"/>
          <w:b/>
          <w:bCs/>
          <w:lang w:eastAsia="sr-Latn-CS"/>
        </w:rPr>
        <w:t xml:space="preserve"> jednog</w:t>
      </w:r>
      <w:r w:rsidRPr="0084021A">
        <w:rPr>
          <w:rFonts w:ascii="Arial" w:eastAsia="Times New Roman" w:hAnsi="Arial" w:cs="Arial"/>
          <w:i/>
          <w:iCs/>
          <w:lang w:eastAsia="sr-Latn-CS"/>
        </w:rPr>
        <w:t xml:space="preserve"> pismenog zadatka u toku školske godine.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STRATEGIJE ZA UNAPREĐIVANJE I UVEŽBAVANJE JEZIČKIH VEŠTINA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S obzirom na to da se ishodi operacionalizuju preko jezičkih veština, važno je da se one u nastavi stranih jezika permanentno i istovremeno uvežbavaju. Samo tako učenici mogu da steknu jezičke kompetencije koje su u skladu sa zadatim ciljem.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Stoga je važno razvijati strategije za unapređivanje i uvežbavanje jezičkih veština.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Slušanje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Razumevanje govora je jezička aktivnost dekodiranja doslovnog i implicitnog značenja usmenog teksta; pored sposobnosti da razaznaje fonološke i leksičke jedinice i smisaone celine na jeziku koji uči, da bi uspešno ostvario razumevanje učenik treba da poseduje i sledeće kompetencije: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diskurzivnu (o vrstama i karakteristikama tekstova i kanala prenošenja poruka),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referencijalnu (o temama o kojima je reč) 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sociokulturnu (u vezi sa komunikativnim situacijama, različitim načinima formulisanja određenih govornih funkcija i dr.).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Težina zadataka u vezi sa razumevanjem govora zavisi od više činilaca: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od ličnih osobina i sposobnosti onoga ko sluša, uključujući i njegov kapacitet kognitivne obrade,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od njegove motivacije i razloga zbog kojih sluša dati usmeni tekst,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od osobina onoga ko govori,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od namera s kojima govori,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od konteksta i okolnosti - povoljnih i nepovoljnih - u kojima se slušanje i razumevanje ostvaruju,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od karakteristika i vrste teksta koji se sluša, itd.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Progresija (od lakšeg ka težem, od prostijeg ka složenijem) za ovu jezičku aktivnost u okviru programa predviđena je, stoga, na više ravni. Posebno su relevantne sledeće: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prisustvo/odsustvo vizuelnih elemenata (na primer, lakšim za razumevanje smatraju se oni usmeni tekstovi koji su praćeni vizuelnim elementima zbog obilja kontekstualnih informacija koje se automatski upisuju u dugotrajnu memoriju, ostavljajući pažnji mogućnost da se usredsredi na druge pojedinosti);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dužina usmenog teksta;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brzina govora;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jasnost izgovora i eventualna odstupanja od standardnog govora;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poznavanje teme;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mogućnost/nemogućnost ponovnog slušanja i drugo.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Čitanje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Čitanje ili razumevanje pisanog teksta spada u tzv. vizuelne receptivne jezičke veštine. Tom prilikom čitalac prima i obrađuje tj. dekodira pisani tekst jednog ili više autora i pronalazi njegovo značenje. Tokom čitanja neophodno je uzeti u obzir određene faktore koji utiču na proces čitanja, a to su karakteristike čitalaca, njihovi interesi i motivacija kao i namere, karakteristike teksta koji se čita, strategije koje čitaoci koriste, kao i zahtevi situacije u kojoj se čita.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 osnovu namere čitaoca razlikujemo sledeće vrste čitanja: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čitanje radi usmeravanja;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čitanje radi informisanosti;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čitanje radi praćenja uputstava;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čitanje radi zadovoljstva.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Tokom čitanja razlikujemo i nivo stepena razumevanja, tako da čitamo da bismo razumeli: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globalnu informaciju;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posebnu informaciju,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potpunu informaciju;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skriveno značenje određene poruke.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Pisanje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Pisana produkcija podrazumeva sposobnost učenika da u pisanom obliku opiše događaje, osećanja i reakcije, prenese poruke i izrazi stavove, kao i da rezimira sadržaj različitih poruka (iz medija, književnih i umetničkih tekstova itd.), vodi beleške, sačini prezentacije i slično.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Težina zadataka u vezi sa pisanom produkcijom zavisi od sledećih činilaca: poznavanja leksike i nivoa komunikativne kompetencije, kapaciteta kognitivne obrade, motivacije, sposobnosti prenošenja poruke u koherentne i povezane celine teksta.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Progresija označava proces koji podrazumeva usvajanje strategija i jezičkih struktura od lakšeg ka težem i od prostijeg ka složenijem. Svaki viši jezički nivo podrazumeva ciklično ponavljanje prethodno usvojenih elemenata, uz nadogradnju koja sadrži složenije jezičke strukture, leksiku i komunikativne sposobnosti. Za ovu jezičku aktivnost u okviru programa predviđena je progresija na više ravni. Posebno su relevantne sledeće: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teme (učenikova svakodnevnica i okruženje, lično interesovanje, aktuelni događaji i razni aspekti iz društveno-kulturnog konteksta, kao i teme u vezi sa različitim nastavnim predmetima);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tekstualne vrste i dužina teksta (formalni i neformalni tekstovi, rezimiranje, lične beleške);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leksika i komunikativne funkcije (sposobnost učenika da ostvari različite funkcionalne aspekte kao što su opisivanje ljudi i događaja u različitim vremenskim kontekstima, da izrazi pretpostavke, sumnju, zahvalnost i slično u privatnom, javnom i obrazovnom domen);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stepen samostalnosti učenika (od vođenog/usmeravanog pisanja, u kome se učenicima olakšava pisanje konkretnim zadacima i uputstvima, do samostalnog pisanja).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Govor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Govor kao produktivna veština posmatra se sa dva aspekta, i to u zavisnosti od toga da li je u funkciji </w:t>
      </w:r>
      <w:r w:rsidRPr="0084021A">
        <w:rPr>
          <w:rFonts w:ascii="Arial" w:eastAsia="Times New Roman" w:hAnsi="Arial" w:cs="Arial"/>
          <w:i/>
          <w:iCs/>
          <w:lang w:eastAsia="sr-Latn-CS"/>
        </w:rPr>
        <w:t>monološkog izlaganja</w:t>
      </w:r>
      <w:r w:rsidRPr="0084021A">
        <w:rPr>
          <w:rFonts w:ascii="Arial" w:eastAsia="Times New Roman" w:hAnsi="Arial" w:cs="Arial"/>
          <w:lang w:eastAsia="sr-Latn-CS"/>
        </w:rPr>
        <w:t xml:space="preserve">, pri čemu govornik saopštava, obaveštava, prezentuje ili drži predavanje jednoj ili više osoba, ili je u funkciji </w:t>
      </w:r>
      <w:r w:rsidRPr="0084021A">
        <w:rPr>
          <w:rFonts w:ascii="Arial" w:eastAsia="Times New Roman" w:hAnsi="Arial" w:cs="Arial"/>
          <w:i/>
          <w:iCs/>
          <w:lang w:eastAsia="sr-Latn-CS"/>
        </w:rPr>
        <w:t>interakcije</w:t>
      </w:r>
      <w:r w:rsidRPr="0084021A">
        <w:rPr>
          <w:rFonts w:ascii="Arial" w:eastAsia="Times New Roman" w:hAnsi="Arial" w:cs="Arial"/>
          <w:lang w:eastAsia="sr-Latn-CS"/>
        </w:rPr>
        <w:t xml:space="preserve">, kada se razmenjuju informacije između dva ili više sagovornika sa određenim ciljem, poštujući princip saradnje tokom dijaloga.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Aktivnosti monološke govorne produkcije su: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javno obraćanje (saopštenja, davanje uputstava i informacija);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izlaganje pred publikom (predavanja, prezentacije, reportaže, izveštavanje i komentari o nekim događajima i sl.);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Ove aktivnosti se mogu realizovati na različite načine i to: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čitanjem pisanog teksta pred publikom;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spontanim izlaganjem ili izlaganjem uz pomoć vizuelne podrške u vidu tabela, dijagrama, crteža i dr.;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realizacijom uvežbane uloge ili pevanjem.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Interakcija podrazumeva stalnu primenu i smenjivanje receptivnih i produktivnih strategija, kao i kognitivnih i diskurzivnih strategija (uzimanje i davanje reči, dogovaranje, usaglašavanje, predlaganje rešenja, rezimiranje, ublažavanje ili zaobilaženje nesporazuma ili posredovanje u nesporazumu) koje su u funkciji što uspešnijeg ostvarivanja interakcije. Interakcija se može realizovati kroz niz aktivnosti, na primer: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razmenu informacija,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spontanu konverzaciju,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neformalnu ili formalnu diskusiju, debatu,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intervju ili pregovaranje, zajedničko planiranje i saradnju.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Sociokulturna kompetencija i medijacija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Sociokulturna kompetencija i medijacija predstavljaju skup teorijskih znanja (kompetencija) koja se primenjuju u nizu jezičkih aktivnosti u dva osnovna jezička medijuma (pisanom i usmenom) i uz primenu svih drugih jezičkih aktivnosti (razumevanje govora, govor i interakcija, pisanje i razumevanje pisanog teksta). Dakle, predstavljaju veoma složene kategorije koje su prisutne u svim aspektima nastavnog procesa i procesa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lastRenderedPageBreak/>
        <w:t>Sociokulturna kompetencija</w:t>
      </w:r>
      <w:r w:rsidRPr="0084021A">
        <w:rPr>
          <w:rFonts w:ascii="Arial" w:eastAsia="Times New Roman" w:hAnsi="Arial" w:cs="Arial"/>
          <w:lang w:eastAsia="sr-Latn-CS"/>
        </w:rPr>
        <w:t xml:space="preserve"> predstavlja skup znanja o svetu uopšte, kao i o sličnostima i razlikama između kulturnih i komunikativnih modela sopstvene govorne zajednice i zajednice/zajednica čiji jezik uči. Ta znanja se, u zavisnosti od nivoa opštih jezičkih kompetencija, kreću od poznavanja osnovnih komunikativnih principa u svakodnevnoj komunikaciji (osnovni funkcionalni stilovi i registri), do poznavanja karakteristika različitih domena jezičke upotrebe (privatni, javni i obrazovni), paralingvističkih elemenata, i elemenata kulture/kultura zajednica čiji jezik uči. Navedena znanja potrebna su za kompetentnu, uspešnu komunikaciju u konkretnim komunikativnim aktivnostima na ciljnom jeziku.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Poseban aspekt sociokulturne kompetencije predstavlja </w:t>
      </w:r>
      <w:r w:rsidRPr="0084021A">
        <w:rPr>
          <w:rFonts w:ascii="Arial" w:eastAsia="Times New Roman" w:hAnsi="Arial" w:cs="Arial"/>
          <w:i/>
          <w:iCs/>
          <w:lang w:eastAsia="sr-Latn-CS"/>
        </w:rPr>
        <w:t>interkulturna kompetencija</w:t>
      </w:r>
      <w:r w:rsidRPr="0084021A">
        <w:rPr>
          <w:rFonts w:ascii="Arial" w:eastAsia="Times New Roman" w:hAnsi="Arial" w:cs="Arial"/>
          <w:lang w:eastAsia="sr-Latn-CS"/>
        </w:rPr>
        <w:t xml:space="preserve">, koja podrazumeva razvoj svesti o drugom i drugačijem, poznavanje i razumevanje sličnosti i razlika između svetova, odnosno govornih zajednica, u kojima se učenik kreće. Interkulturna kompetencija takođe podrazumeva i razvijanje tolerancije i pozitivnog stava prema individualnim i kolektivnim karakteristikama govornika drugih jezika, pripadnika drugih kultura koje se u manjoj ili većoj meri razlikuju od njegove sopstvene, to jest, razvoj interkulturne ličnosti, kroz jačanje svesti o vrednosti različitih kultura i razvijanje sposobnosti za integrisanje interkulturnih iskustava u sopstveni kulturni model ponašanja i verovanja.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Medijacija</w:t>
      </w:r>
      <w:r w:rsidRPr="0084021A">
        <w:rPr>
          <w:rFonts w:ascii="Arial" w:eastAsia="Times New Roman" w:hAnsi="Arial" w:cs="Arial"/>
          <w:lang w:eastAsia="sr-Latn-CS"/>
        </w:rPr>
        <w:t xml:space="preserve"> predstavlja aktivnost u okviru koje učenik ne izražava sopstveno mišljenje, već funkcioniše kao posrednik između osoba koje nisu u stanju da se direktno sporazumevaju. Medijacija može biti usmena i pisana, i uključuje sažimanje i rezimiranje teksta i prevođenje. Prevođenje se u ovom programu tretira kao posebna jezička aktivnost koja nikako ne treba da se koristi kao tehnika za usvajanje bilo kog aspekta ciljnog jezika predviđenog komunikativnom nastavom. Prevođenje podrazumeva razvoj znanja i veština korišćenja pomoćnih sredstava (rečnika, priručnika, informacionih tehnologija, itd.) i sposobnost iznalaženja strukturalnih i jezičkih ekvivalenata između jezika sa koga se prevodi i jezika na koji se prevodi.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Uputstvo za tumačenje gramatičkih sadržaja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Nastava gramatike, s nastavom i usvajanjem leksike i drugih aspekata stranog jezika, predstavlja jedan od preduslova ovladavanja stranim jezikom. Usvajanje gramatike podrazumeva formiranje gramatičkih pojmova i gramatičke strukture govora kod učenika, izučavanje gramatičkih pojava, formiranje navika i umenja u oblasti gramatičke analize i primene gramatičkih znanja, kao prilog izgrađivanju i unapređivanju kulture govora.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Gramatičke pojave treba posmatrati sa funkcionalnog aspekta (funkcionalni pristup). U procesu nastave stranog jezika u što većoj meri treba uključivati one gramatičke kategorije koje su tipične i neophodne za svakodnevni govor i komunikaciju, i to kroz raznovrsne modele, primenom osnovnih pravila i njihovim kombinovanjem. Treba težiti tome da se gramatika usvaja i receptivno i produktivno, kroz sve vidove govornih aktivnosti (slušanje, čitanje, govor i pisanje, kao i prevođenje), na svim nivoima učenja stranog jezika, prema jasno utvrđenim ciljevima, standardima i ishodima nastave stranih jezika.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Gramatičke kategorije su razvrstane u skladu sa Evropskim referentnim okvirom za žive jezike za svaki jezički nivo koji podrazumeva progresiju jezičkih struktura prema komunikativnim ciljevima: od prostijeg ka složenijem i od receptivnog ka produktivnom. Svaki viši jezički nivo podrazumeva gramatičke sadržaje prethodnih jezičkih nivoa. Cikličnim ponavljanjem prethodno usvojenih elemenata nadograđuju se složenije gramatičke strukture. Nastavnik ima slobodu da izdvoji gramatičke strukture koje će ciklično ponavljati u skladu sa postignućima učenika, kao i potrebama nastavnog konteksta.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Glavni cilj nastave stranog jezika jeste razvijanje komunikativne kompetencije na određenom jezičkom nivou, u skladu sa statusom jezika i godinom učenja. S tim u vezi, uz određene gramatičke kategorije stoji napomena da se usvajaju receptivno, dok se druge usvajaju produktivno.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III. PRAĆENJE I VREDNOVANJE NASTAVE I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Rad svakog nastavnika sastoji se od planiranja, ostvarivanja i praćenja i vrednovanja. Važno je da nastavnik kontinuirano prati i vrednuje ne samo postignuća učenika, proces nastave i učenja, već i sopstveni rad kako bi permanentno unapređivao nastavni proces.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Proces praćenja ostvarenosti ishoda počinje procenom nivoa znanja učenika na početku školske godine kako bi nastavnici mogli da planiraju nastavni proces i proces praćenja i vrednovanja učeničkih postignuća i napredovanja. Taj proces se realizuje formativnim i sumativnim vrednovanjem. Dok se kod formativnog ocenjivanja tokom godine prate postignuća učenika različitim instrumentima (dijagnostički testovi, samoevaluacija, jezički portfolio, projektni zadaci i dr.), sumativnim ocenjivanjem (pismeni zadaci, završni testovi, testovi jezičkog nivoa) preciznije se procenjuje ostvarenost ishoda ili standarda na kraju određenog vremenskog perioda (kraj polugodišta, godine, ciklusa obrazovanja). Formativno vrednovanje nije samo praćenje učeničkih postignuća, već i praćenje načina rada i sredstvo koje omogućava nastavniku da u toku nastavnog procesa menja i unapređuje proces rada. Tokom ocenjivanja i vrednovanja učeničkih postignuća treba voditi računa da se načini na koje se ono sprovodi ne razlikuje od uobičajenih aktivnosti na času jer se i ocenjivanje i vrednovanje smatraju sastavnim delom procesa nastave i učenja, a ne izolovanim aktivnostima koje stvaraju stres kod učenika i ne daju pravu sliku njihovih postignuća. Ocenjivanjem i vrednovanjem treba da se obezbedi napredovanje učenika u ostvarivanju ishoda, kao i kvalitet i efikasnost nastave. Svrha ocenjivanja treba da bude i jačanje motivacije za napredovanjem kod učenika, a ne isticanje njihovih grešaka. Elementi koji se vrednuju su raznovrsni i treba da doprinesu sveopštoj slici o napredovanju učenika, jačanju njihovih komunikativnih kompetencija, razvoju veština i sposobnosti neophodnih za dalji rad i obrazovanje. To se postiže ocenjivanjem različitih elemenata kao što su jezičke veštine (čitanje, slušanje, govor i pisanje), usvojenost leksičkih sadržaja i jezičkih struktura, primena pravopisa, angažovanost i zalaganje u radu na času i van njega, primena sociolingvističkih normi. Prilikom ocenjivanja i vrednovanja neophodno je da načini provere i ocenjivanja budu poznati učenicima odnosno usaglašeni sa tehnikama, tipologijom vežbi i vrstama aktivnosti koje su primenjivane na redovnim časovima, kao i načinima na koji se vrednuju postignuća. Takva pravila i organizacija procesa vrednovanja i ocenjivanja omogućavaju pozitivnu i zdravu atmosferu u nastavnom procesu, kao i kvalitetne međusobne odnose i komunikaciju na relaciji učenik - nastavnik, kao i učenik - učenik. </w:t>
      </w:r>
    </w:p>
    <w:p w:rsidR="0084021A" w:rsidRPr="0084021A" w:rsidRDefault="0084021A" w:rsidP="0084021A">
      <w:pPr>
        <w:spacing w:after="0" w:line="240" w:lineRule="auto"/>
        <w:jc w:val="center"/>
        <w:rPr>
          <w:rFonts w:ascii="Arial" w:eastAsia="Times New Roman" w:hAnsi="Arial" w:cs="Arial"/>
          <w:i/>
          <w:iCs/>
          <w:sz w:val="30"/>
          <w:szCs w:val="30"/>
          <w:lang w:eastAsia="sr-Latn-CS"/>
        </w:rPr>
      </w:pPr>
      <w:r w:rsidRPr="0084021A">
        <w:rPr>
          <w:rFonts w:ascii="Arial" w:eastAsia="Times New Roman" w:hAnsi="Arial" w:cs="Arial"/>
          <w:i/>
          <w:iCs/>
          <w:sz w:val="30"/>
          <w:szCs w:val="30"/>
          <w:lang w:eastAsia="sr-Latn-CS"/>
        </w:rPr>
        <w:t>IZBORNI NASTAVNI PREDMETI</w:t>
      </w:r>
    </w:p>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w:t>
      </w:r>
    </w:p>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ČUVARI PRIRODE</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Cilj i zadaci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 xml:space="preserve">Cilj </w:t>
      </w:r>
      <w:r w:rsidRPr="0084021A">
        <w:rPr>
          <w:rFonts w:ascii="Arial" w:eastAsia="Times New Roman" w:hAnsi="Arial" w:cs="Arial"/>
          <w:lang w:eastAsia="sr-Latn-CS"/>
        </w:rPr>
        <w:t xml:space="preserve">nastave izbornog predmeta čuvari prirode jeste razvijanje funkcionalne pismenosti iz oblasti zaštite životne sredine, usvajanje i primena koncepta održivog razvoja i ostvarivanje obrazovanja o kvalitetu života.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Zadaci</w:t>
      </w:r>
      <w:r w:rsidRPr="0084021A">
        <w:rPr>
          <w:rFonts w:ascii="Arial" w:eastAsia="Times New Roman" w:hAnsi="Arial" w:cs="Arial"/>
          <w:lang w:eastAsia="sr-Latn-CS"/>
        </w:rPr>
        <w:t xml:space="preserve"> nastave predmeta čuvari prirode su da učenici: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razvijaju obrazovanje za zaštitu životne sredine;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razvijaju vrednosti, stavove, veštine i ponašanje u skladu sa održivim razvojem;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razvijaju zdrav odnos prema sebi i drugima;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umeju da na osnovu stečenih znanja izaberu kvalitetne i zdrave stilove života;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primenjuju racionalno korišćenje prirodnih resursa;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prepoznaju izvore zagađivanja i uočavaju posledice;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stiču sposobnost za uočavanje, formulisanje, analiziranje i rešavanje problema;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razvijaju radoznalost, aktivno učestvovanje i odgovornost;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poseduju razvijenu svest o ličnom angažovanju u zaštiti i očuvanju životne sredine, prirode i biodiverziteta.</w:t>
      </w:r>
    </w:p>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Peti razred</w:t>
      </w:r>
    </w:p>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w:t>
      </w:r>
    </w:p>
    <w:p w:rsidR="0084021A" w:rsidRPr="0084021A" w:rsidRDefault="0084021A" w:rsidP="0084021A">
      <w:pPr>
        <w:spacing w:after="0" w:line="240" w:lineRule="auto"/>
        <w:jc w:val="center"/>
        <w:rPr>
          <w:rFonts w:ascii="Arial" w:eastAsia="Times New Roman" w:hAnsi="Arial" w:cs="Arial"/>
          <w:sz w:val="28"/>
          <w:szCs w:val="28"/>
          <w:lang w:eastAsia="sr-Latn-CS"/>
        </w:rPr>
      </w:pPr>
      <w:r w:rsidRPr="0084021A">
        <w:rPr>
          <w:rFonts w:ascii="Arial" w:eastAsia="Times New Roman" w:hAnsi="Arial" w:cs="Arial"/>
          <w:sz w:val="28"/>
          <w:szCs w:val="28"/>
          <w:lang w:eastAsia="sr-Latn-CS"/>
        </w:rPr>
        <w:t>SADRŽAJI PROGRAMA</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POLOŽAJ I ULOGA ČOVEKA U PRIRODI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Osnovni pojmovi iz oblasti životne sredine.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Uticaji čoveka na životnu sredinu.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Koncept održivog razvoja.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Prirodna ravnoteža.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Sprovođenje akcija u zaštiti i očuvanju životne sredine (mali projekti).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Vođenje sopstvene ekonomije i ekonomije prirode (mali projekti).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Kvalitetan i zdrav stil života (mali projekti).</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PRIRODNA BOGATSTVA (RESURSI)</w:t>
      </w:r>
      <w:r w:rsidRPr="0084021A">
        <w:rPr>
          <w:rFonts w:ascii="Arial" w:eastAsia="Times New Roman" w:hAnsi="Arial" w:cs="Arial"/>
          <w:lang w:eastAsia="sr-Latn-CS"/>
        </w:rPr>
        <w:br/>
        <w:t>I ODRŽIVO KORIŠĆENJE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Prirodni resursi (bogatstva) - definicija podela i značaj.</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Obnovljivi i neobnovljivi prirodni resursi.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Živa bića kao prirodni resurs.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Održivo korišćenje resursa.</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IZVORI I POSLEDICE ZAGAĐIVANJA ŽIVOTNE SREDINE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Pojam, izvori i vrste zagađivanja.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Globalne promene i globalne posledice.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Globalno zagrevanje i posledice.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Ozonske rupe i posledice.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Smanjenje zagađenja od otpada. Reciklaža.</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BIODIVERZITET - BIOLOŠKA RAZNOVRSNOST</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Definicija i pojam biodiverziteta.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Ugrožavanje biodiverziteta.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Nestajanje vrsta i zaštita.</w:t>
      </w:r>
    </w:p>
    <w:p w:rsidR="0084021A" w:rsidRPr="0084021A" w:rsidRDefault="0084021A" w:rsidP="0084021A">
      <w:pPr>
        <w:spacing w:after="0" w:line="240" w:lineRule="auto"/>
        <w:jc w:val="center"/>
        <w:rPr>
          <w:rFonts w:ascii="Arial" w:eastAsia="Times New Roman" w:hAnsi="Arial" w:cs="Arial"/>
          <w:sz w:val="28"/>
          <w:szCs w:val="28"/>
          <w:lang w:eastAsia="sr-Latn-CS"/>
        </w:rPr>
      </w:pPr>
      <w:r w:rsidRPr="0084021A">
        <w:rPr>
          <w:rFonts w:ascii="Arial" w:eastAsia="Times New Roman" w:hAnsi="Arial" w:cs="Arial"/>
          <w:sz w:val="28"/>
          <w:szCs w:val="28"/>
          <w:lang w:eastAsia="sr-Latn-CS"/>
        </w:rPr>
        <w:t>NAČIN OSTVARIVANJA PROGRAMA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Sadržaji programa izbornog predmeta čuvari prirode imaju tendenciju pojačanog razvijanja znanja u odnosu na prvi ciklus, programski kontinuitet i dalju razvojnu koncepciju zaštite životne sredine i održivog razvoja.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Navedeni sadržaji programa pored osnovnog teorijskog pristupa poseduju i aktivan pristup koji je usmeren ka praktičnoj realizaciji van učionice i ka izradi malih projekata. Ovako koncipiran program daje velike mogućnosti nastavnicima i učenicima da ga na kreativan način realizuju shodno uslovima, mogućnostima i vremenu.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Uloga nastavnika je da uz primenu različitih metoda rada podstiču i usmeravaju interesovanje i kreativnost učenika u pokušaju da samostalno objasne uzroke i posledice čovekovog dejstva na životnu sredinu.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Operativna razrada programskih sadržaja prepuštena je nastavnicima koji sami kreiraju vreme, mesto izvođenja i broj časova za određene teme.</w:t>
      </w:r>
    </w:p>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SVAKODNEVNI ŽIVOT U PROŠLOSTI</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Cilj i zadaci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Cilj</w:t>
      </w:r>
      <w:r w:rsidRPr="0084021A">
        <w:rPr>
          <w:rFonts w:ascii="Arial" w:eastAsia="Times New Roman" w:hAnsi="Arial" w:cs="Arial"/>
          <w:lang w:eastAsia="sr-Latn-CS"/>
        </w:rPr>
        <w:t xml:space="preserve"> izučavanja predmeta je proširivanje znanja iz oblasti opšte kulture i osposobljavanje učenika da, kroz upoznavanje s načinom života ljudi u prošlosti, bolje razumeju svet i vreme u kome žive i razviju svest o kontinuitetu i ukorenjenosti. Učenici bi trebalo da se upoznaju sa specifičnostima dinamike kulturnih promena i da nauče kako da sagledaju sebe u kontekstu "drugog", da bi sopstveni identitet što potpunije integrisali u širi kontekst razuđene i složene sadašnjosti.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Zadaci</w:t>
      </w:r>
      <w:r w:rsidRPr="0084021A">
        <w:rPr>
          <w:rFonts w:ascii="Arial" w:eastAsia="Times New Roman" w:hAnsi="Arial" w:cs="Arial"/>
          <w:lang w:eastAsia="sr-Latn-CS"/>
        </w:rPr>
        <w:t xml:space="preserve"> predmeta su da učenici, kroz nastavu usmerenu ka upoznavanju s različitim elementima svakodnevnog života, kao što su odnosi u porodici, ishrana, obrazovanje, dečje igre, zabava, staništa, odevanje itd, uoče njihovu uslovljenost istorijskim procesima i događajima. Koncepcija nastave ovog izbornog predmeta naglasak stavlja na upoznavanje s osnovnim elementima svakodnevnog života u prošlosti Srbije, Jugoistočne Evrope, Sredozemlja i Evrope u celini, s namerom da se uoče njihovi zajednički imenitelji i upoznaju različitosti koje postoje u datom istorijskom kontekstu, kao i u odnosu na savremeno doba u kojem učenik živi. Podsticanjem radoznalosti, kreativnosti i istraživačkog duha u proučavanju </w:t>
      </w:r>
      <w:r w:rsidRPr="0084021A">
        <w:rPr>
          <w:rFonts w:ascii="Arial" w:eastAsia="Times New Roman" w:hAnsi="Arial" w:cs="Arial"/>
          <w:lang w:eastAsia="sr-Latn-CS"/>
        </w:rPr>
        <w:lastRenderedPageBreak/>
        <w:t>ovog predmeta, učenici treba da se osposobe da formiraju jasniju sliku o prošlim vremenima, da ovladaju elementarnim procedurama prikupljanja istorijske građe, kao i da razviju kritički odnos prema njoj.</w:t>
      </w:r>
    </w:p>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Peti razred</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Operativni zadaci: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razumevanje pojma svakodnevni život;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razumevanje pojma prošlost;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razumevanje značaja proučavanja svakodnevnog života u prošlosti;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usvajanje i produbljivanje znanja o razlikama između svakodnevnog života danas i u prošlosti;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identifikovanje aktuelnih dečjih igara (vrste i njihova funkcija);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upoznavanje s dečjim igrama u prošlosti (vrste i njihova funkcija);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identifikovanje sličnosti i razlika između igara nekad i sad;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razumevanje značaja igre u razvoju pojedinca i društva;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upoznavanje sa svakodnevnim životom ljudi u praistoriji;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upoznavanje sa svakodnevnim životom naroda Starog istoka;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upoznavanje sa svakodnevnim životom starih Grka;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upoznavanje sa svakodnevnim životom starih Rimljana;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podsticanje učenika na samostalni istraživački rad;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razvijanje sposobnosti povezivanja znanja iz različitih oblasti;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podsticanje kreativnosti.</w:t>
      </w:r>
    </w:p>
    <w:p w:rsidR="0084021A" w:rsidRPr="0084021A" w:rsidRDefault="0084021A" w:rsidP="0084021A">
      <w:pPr>
        <w:spacing w:after="0" w:line="240" w:lineRule="auto"/>
        <w:jc w:val="center"/>
        <w:rPr>
          <w:rFonts w:ascii="Arial" w:eastAsia="Times New Roman" w:hAnsi="Arial" w:cs="Arial"/>
          <w:sz w:val="28"/>
          <w:szCs w:val="28"/>
          <w:lang w:eastAsia="sr-Latn-CS"/>
        </w:rPr>
      </w:pPr>
      <w:r w:rsidRPr="0084021A">
        <w:rPr>
          <w:rFonts w:ascii="Arial" w:eastAsia="Times New Roman" w:hAnsi="Arial" w:cs="Arial"/>
          <w:sz w:val="28"/>
          <w:szCs w:val="28"/>
          <w:lang w:eastAsia="sr-Latn-CS"/>
        </w:rPr>
        <w:t>SADRŽAJI PROGRAMA</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UVOD</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Prošlost (pojam prošlosti).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Vreme (hronologija, orijentacija u vremenu).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Značaj proučavanja prošlosti.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Pojam svakodnevnog života (odnosi u porodici, ishrana, stanovanje, odevanje, školovanje, lečenje, proizvodnja, zabava, razlika između političke istorije i istorije svakodnevnog života...).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Značaj proučavanja svakodnevnog života u prošlosti (prošlost ne pripada samo vladarima, vojskovođama i državnicima, već i običnim ljudima, kojima se možemo približiti jedino istraživanjem njihove svakodnevice). </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IGRE U PROŠLOSTI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Pojam i fenomen igre (mesto i uloga igre u razvoju pojedinca i društva).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Igračke (vrste i značaj).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Dečje igre u sadašnjosti (karakteristike i funkcije).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Dečje igre u prošlosti (vrste i funkcija - od našeg vremena do praistorije).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Tradicionalne igre u Srbiji </w:t>
      </w:r>
      <w:r w:rsidRPr="0084021A">
        <w:rPr>
          <w:rFonts w:ascii="Arial" w:eastAsia="Times New Roman" w:hAnsi="Arial" w:cs="Arial"/>
          <w:i/>
          <w:iCs/>
          <w:lang w:eastAsia="sr-Latn-CS"/>
        </w:rPr>
        <w:t xml:space="preserve">(Žmurke, Skakanje u džakovima, Trule kobile, Janjine, Ćuškanje, Klis </w:t>
      </w:r>
      <w:r w:rsidRPr="0084021A">
        <w:rPr>
          <w:rFonts w:ascii="Arial" w:eastAsia="Times New Roman" w:hAnsi="Arial" w:cs="Arial"/>
          <w:lang w:eastAsia="sr-Latn-CS"/>
        </w:rPr>
        <w:t>ili</w:t>
      </w:r>
      <w:r w:rsidRPr="0084021A">
        <w:rPr>
          <w:rFonts w:ascii="Arial" w:eastAsia="Times New Roman" w:hAnsi="Arial" w:cs="Arial"/>
          <w:i/>
          <w:iCs/>
          <w:lang w:eastAsia="sr-Latn-CS"/>
        </w:rPr>
        <w:t xml:space="preserve"> Pincike, Potezanje konopca, Bacanje kamena s ramena, Rvanje, Hodanje na štulama, Deri-gaće, Sardine, Motanje, Tutumiš, Štaponja, Šuge, Radibaba, Car govedar, Jelečkinje, barjačkinje, Dajem ti talir, Elem, belem, cedilo, Stari čika, Gazda i pčele, Pošto, seko, mleko, Kolariću, paniću, Ringe, ringe, raja...).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Igračke u prošlosti (vrste i funkcija - od našeg vremena do praistorije).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Dečje igre i igre odraslih (sličnosti i razlike).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Olimpijske igre u antičkoj Grčkoj (osnov sportskih igara savremenog doba).</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SVAKODNEVNI ŽIVOT U PRAISTORIJI I STAROM VEKU</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Svakodnevni život ljudi u praistoriji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Svakodnevni život praistorijskih zajednica (arheološki lokaliteti, uticaj pojave ribolova, zemljoradnje, stočarstva i korišćenja metala na promene u svakodnevnom životu).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Način ishrane i odevanja u praistoriji (vrste hrane, njena priprema i čuvanje, odevni materijali, alatke...).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Stanovanje u praistoriji (naselja i stambeni objekti: pećine, zemunice, nadzemni objekti, sojenice...).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Upotrebni predmeti i nakit (oruđe, oružje, posuđe, nameštaj, ognjišta, peći, način obrade, umeće izrade...).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Izumi (vatra, jedro, točak, udica, luk i strela...).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Verovanja (zagrobni život, kult predaka i plodnosti i kultni predmeti: žrtvenici, ritoni, zoomorfne i antropomorfne figurine...).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Najzanimljiviji arheološki nalazi i lokaliteti (Oci - ledeni čovek, Pazirik - čovek s tetovažama, Kostjenki - kuće od kljova mamuta, Sungir - pokojnik prekriven perlama, megaliti, Stounhendž, arhitektura na Lepenskom viru, figurine iz Vinče, organizacija naselja u Čatal Hijuku...).</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Svakodnevni život naroda Starog istoka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Način ishrane u starom Egiptu i Mesopotamiji (sakupljanje i pripremanje namirnica, lov i ribolov, jelovnik, zemljoradnja, vinogradarstvo, pića).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Odevanje u starom Egiptu i Mesopotamiji (materijali, sirovine i načini obrade, nakit, bojenje, šminka i lična higijena).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Stanovanje u starom Egiptu i Mesopotamiji (građevinski materijali, način gradnje, oruđa za rad, izgled objekata i organizacija prostora).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Porodični odnosi u starom Egiptu i Mesopotamiji (položaj muškarca, žene i deteta).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Obrazovanje u starom Egiptu i Mesopotamiji (pismo, tehnika pisanja, škole...).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Obaveze stanovništva (porez, prisilni rad - izgradnja puteva, kanala za navodnjavanje, nasipa, utvrđenja, hramova, piramida...).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Društveni život u starom Egiptu i Mesopotamiji (igre na tabli - </w:t>
      </w:r>
      <w:r w:rsidRPr="0084021A">
        <w:rPr>
          <w:rFonts w:ascii="Arial" w:eastAsia="Times New Roman" w:hAnsi="Arial" w:cs="Arial"/>
          <w:i/>
          <w:iCs/>
          <w:lang w:eastAsia="sr-Latn-CS"/>
        </w:rPr>
        <w:t xml:space="preserve">senet, </w:t>
      </w:r>
      <w:r w:rsidRPr="0084021A">
        <w:rPr>
          <w:rFonts w:ascii="Arial" w:eastAsia="Times New Roman" w:hAnsi="Arial" w:cs="Arial"/>
          <w:lang w:eastAsia="sr-Latn-CS"/>
        </w:rPr>
        <w:t xml:space="preserve">ples uz muziku, muzički instrumenti - flauta, harfa, udaraljke, frula, sistrum...).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Upotrebni predmeti u starom Egiptu i Mesopotamiji (oruđe, oružje ratnika, posuđe, kućni inventar, pečati, novac, tehnika i umeće izrade).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Lečenje (bolesti i lekovite biljke).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Putovanja i trgovina kod naroda Starog istoka.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Izumi u starom Egiptu i Mesopotamiji (sunčani i vodeni časovnik, staklo, sistem za navodnjavanje, šaduf...).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Verovanja u starom Egiptu i Mesopotamiji (zagrobni život, balsamovanje, horoskopi, astrologija, ritualni obredi i predmeti).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Najzanimljiviji arheološki nalazi i lokaliteti (Tutankamonova grobnica i njen inventar, brodovi pored piramida, kraljevska grobnica u Uru, biblioteka u Ninivi...).</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Svakodnevni život starih Grka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Način ishrane starih Grka (eksploatacija prirodnih resursa, uzgajanje biljaka i životinja, pripremanje i čuvanje hrane, jelovnik...).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Odevanje kod starih Grka (materijali - lan i ovčija vuna, način obrade i bojenje, nakit, parfemi...).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Stanovanje u staroj Grčkoj (materijali od kojih se gradilo, zidovi od ćerpiča, krovovi pokriveni glinenim crepovima, prozori s drvenim kapcima...).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Porodični odnosi u staroj Grčkoj (položaj muškarca, žene i deteta, svadbeni običaji, odnos prema starijima...).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Obrazovanje u staroj Grčkoj (školovanje dečaka - uloga gramatista, kitarista, sofista, pedotriba, značaj fizičke kulture i muzike, abakus, spartansko vaspitanje...).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Društveni život u staroj Grčkoj (igra kotabos, trke dvokolica, gozbe, hetere, pozorišta...).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Upotrebni predmeti u staroj Grčkoj (oruđe, posuđe, oružje ratnika, novac, zanati...).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Putovanja i trgovina.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Medicina i nauka u staroj Grčkoj (bolesti i lečenje, Hipokrat sa Kosa...).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Verovanja starih Grka (proročišta, zagrobni život, podzemni svet...).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Najzanimljiviji arheološki nalazi i lokaliteti (atinski Akropolj, Delfi, Efes, Mikena...).</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Svakodnevni život starih Rimljana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Način ishrane u starom Rimu (eksploatacija prirodnih resursa, uzgajanje biljaka i životinja, pripremanje i čuvanje hrane, jelovnik...).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Odevanje u starom Rimu (materijali, toga, purpurna boja - boja carevog odela, kozmetika, frizure, lična higijena, latrine…).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Stanovanje u starom Rimu (građevinski materijal, način gradnje, izgled objekata i organizacija prostora, insule, akvadukti, kupatila…).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Porodični odnosi u starom Rimu (položaj muškarca, žene i deteta, svadbeni običaji, adopcija - usvajanje kao prilika za socijalnu afirmaciju, slavljenje rođendana oca porodice u čast njegovog duha zaštitnika - genija).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Obrazovanje u starom Rimu (školovanje dečaka - uloga "dojkinje", "pedagoga" i "gramatičara", značaj besedništva...).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Društveni život u starom Rimu (zabava, gozbe, pozorište, kolske trke, borbe gladijatora, ples, muzika, muzički instrumenti...).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Upotrebni predmeti i nakit (oruđe, oružje, novac, prstenje, narukvice, ogrlice...).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Rimska vojska (legije i oprema legionara).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Putovanja i trgovina (izgradnja puteva, pomorska trgovina...).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Verovanja i ritualni obredi u starom Rimu (sveštenici i sveštenice, prinošenje žrtve bogovima, kao i kućnim božanstvima - larima i penatima, nošenje hrane na groblje, apoteoza...).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Lečenje u starom Rimu (medicinski instrumenti i lekovito bilje - žalfija, ruzmarin, slačica, morač, beli luk...).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Najzanimljiviji arheološki nalazi i lokaliteti (Sirmijum, Singidunum, Naisus, Viminacijum - vojni logor, Gamzigrad - carska palata, Trajanov most, rimski Forum, Koloseum, Kartagina, Pompeji...). </w:t>
      </w:r>
    </w:p>
    <w:p w:rsidR="0084021A" w:rsidRPr="0084021A" w:rsidRDefault="0084021A" w:rsidP="0084021A">
      <w:pPr>
        <w:spacing w:after="0" w:line="240" w:lineRule="auto"/>
        <w:jc w:val="center"/>
        <w:rPr>
          <w:rFonts w:ascii="Arial" w:eastAsia="Times New Roman" w:hAnsi="Arial" w:cs="Arial"/>
          <w:sz w:val="28"/>
          <w:szCs w:val="28"/>
          <w:lang w:eastAsia="sr-Latn-CS"/>
        </w:rPr>
      </w:pPr>
      <w:r w:rsidRPr="0084021A">
        <w:rPr>
          <w:rFonts w:ascii="Arial" w:eastAsia="Times New Roman" w:hAnsi="Arial" w:cs="Arial"/>
          <w:sz w:val="28"/>
          <w:szCs w:val="28"/>
          <w:lang w:eastAsia="sr-Latn-CS"/>
        </w:rPr>
        <w:t>NAČIN OSTVARIVANJA PROGRAMA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Program za peti razred je koncepcijski tako postavljen da predstavlja smisaonu celinu koja istovremeno otvara mogućnosti za dalji razvoj i nadogradnju sadržaja u programima ovog predmeta za šesti, sedmi i osmi razred. Sastoji se iz tri tematske celine.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Prva celina se može odrediti kao bazična, jer svi programi za ovaj predmet od petog do osmog razreda njome započinju. Sadržaji u okviru ove teme namenjeni su preciznijem određivanju bitnih pojmova kao što su prošlost, hronologija, svakodnevni život, kao i objašnjavanju značaja proučavanja svakodnevnog života ljudi u prošlosti.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Druga je fokusirana na samo jedan sadržaj svakodnevnog života. U petom razredu to je </w:t>
      </w:r>
      <w:r w:rsidRPr="0084021A">
        <w:rPr>
          <w:rFonts w:ascii="Arial" w:eastAsia="Times New Roman" w:hAnsi="Arial" w:cs="Arial"/>
          <w:i/>
          <w:iCs/>
          <w:lang w:eastAsia="sr-Latn-CS"/>
        </w:rPr>
        <w:t>igra</w:t>
      </w:r>
      <w:r w:rsidRPr="0084021A">
        <w:rPr>
          <w:rFonts w:ascii="Arial" w:eastAsia="Times New Roman" w:hAnsi="Arial" w:cs="Arial"/>
          <w:lang w:eastAsia="sr-Latn-CS"/>
        </w:rPr>
        <w:t xml:space="preserve">, koja se obrađuje polazeći od sadašnjosti koja je učenicima poznata, ka sve daljoj prošlosti.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Treća tematska celina se bavi različitim aspektima svakodnevnog života u određenom vremenskom periodu, u petom razredu to su </w:t>
      </w:r>
      <w:r w:rsidRPr="0084021A">
        <w:rPr>
          <w:rFonts w:ascii="Arial" w:eastAsia="Times New Roman" w:hAnsi="Arial" w:cs="Arial"/>
          <w:i/>
          <w:iCs/>
          <w:lang w:eastAsia="sr-Latn-CS"/>
        </w:rPr>
        <w:t>praistorija</w:t>
      </w:r>
      <w:r w:rsidRPr="0084021A">
        <w:rPr>
          <w:rFonts w:ascii="Arial" w:eastAsia="Times New Roman" w:hAnsi="Arial" w:cs="Arial"/>
          <w:lang w:eastAsia="sr-Latn-CS"/>
        </w:rPr>
        <w:t xml:space="preserve"> i </w:t>
      </w:r>
      <w:r w:rsidRPr="0084021A">
        <w:rPr>
          <w:rFonts w:ascii="Arial" w:eastAsia="Times New Roman" w:hAnsi="Arial" w:cs="Arial"/>
          <w:i/>
          <w:iCs/>
          <w:lang w:eastAsia="sr-Latn-CS"/>
        </w:rPr>
        <w:t>stari vek</w:t>
      </w:r>
      <w:r w:rsidRPr="0084021A">
        <w:rPr>
          <w:rFonts w:ascii="Arial" w:eastAsia="Times New Roman" w:hAnsi="Arial" w:cs="Arial"/>
          <w:lang w:eastAsia="sr-Latn-CS"/>
        </w:rPr>
        <w:t>, čime se obezbeđuje veza sa proučavanjem istorijskih događaja u okviru obaveznog predmeta</w:t>
      </w:r>
      <w:r w:rsidRPr="0084021A">
        <w:rPr>
          <w:rFonts w:ascii="Arial" w:eastAsia="Times New Roman" w:hAnsi="Arial" w:cs="Arial"/>
          <w:i/>
          <w:iCs/>
          <w:lang w:eastAsia="sr-Latn-CS"/>
        </w:rPr>
        <w:t xml:space="preserve"> istorija </w:t>
      </w:r>
      <w:r w:rsidRPr="0084021A">
        <w:rPr>
          <w:rFonts w:ascii="Arial" w:eastAsia="Times New Roman" w:hAnsi="Arial" w:cs="Arial"/>
          <w:lang w:eastAsia="sr-Latn-CS"/>
        </w:rPr>
        <w:t xml:space="preserve">i utire put hronološkom razvoju predmeta.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Podelom na pomenute tematske celine, učenicima je omogućeno da se u bilo kom razredu opredeljuju za ovaj izborni predmet po prvi put, a da propušteni program(i) ne predstavljaju ozbiljniju prepreku. Oni učenici koji izaberu da tokom čitavog drugog ciklusa pohađaju ovaj predmet ovladaće najvažnijim pojmovima i pojavama svakodnevnog života ljudi u rasponu od praistorije do savremenog doba, a sa sadržajima četiri teme (po jedna za svaki razred) biće detaljnije upoznati.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Iako je ceo program okrenut prošlosti, neophodno je da se tokom rada sa učenicima vrši stalna komparacija sa savremenim dobom čime se potencira shvatanje kontinuiteta u razvoju ljudi i društva. Takođe, sadržaji se obrađuju i kroz dimenziju lokalno - globalno, gde učenici imaju priliku da svoj zavičaj bolje prouče u odnosu na zadatu epohu.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sadržaju programa date su osnovne tematske celine, a nastavnik ima slobodu da kreira konačnu verziju programa za svaku grupu sa kojom radi, uvažavajući interesovanja učenika i ciljeve i zadatke predmeta. Početni časovi, kad se učenici međusobno bolje upoznaju jer najčešće pripadaju različitim odeljenjima, pogodan su trenutak da se sa njima razgovara o izboru sadržaja. Nastavnikova je obaveza da stvori takvu atmosferu (navodeći istorijske činjenice koje pobuđuju učeničku radoznalost) u kojoj je kroz formu pitanja (kako su u prošlosti ljudi popravljali zube, kako su znali koliko je sati...?) navedeno što više potencijalnih tema, a nastavnikova je odgovornost da ih uobliči i pretvori u konkretne tematske sadržaje, koji će biti obrađivani na časovima.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Tako dobijeni materijal osnov je za dalji rad nastavnika, planiranje aktivnosti i pripremu za čas. Poželjno je da nastavnik postigne da planirane aktivnosti imaju definisanu strukturu, koju odlikuju fleksibilnost i adaptibilnost. U pripremnoj fazi nastavnik treba da prikupi dovoljan broj informacija o sadržajima na kojima će raditi sa učenicima, ali će konačni obim informacija biti određen učeničkim potrebama i mogućnostima da ih pripreme i prime. Nastavnik je taj koji ne dozvoljava da dominira preterana faktografija, a da se postigne funkcionalnost znanja i povezanost činjenica u smisaone celine. On na različite načine podstiče osamostaljivanje učenika u prikupljanju i sređivanju istorijskih podataka, usmerava ih na različite izvore informacija i podučava ih kako da se prema njima kritički odnose. Na taj način se neguje istraživački duh, ljubav prema nauci i podstiče mišljenje zasnovano na proverenim činjenicama i argumentima.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Osnovni pristup u radu je interdisciplinarnost i savlađivanje novih i nepoznatih činjenica uz pomoć bliskih i poznatih. U okviru ovog predmeta postoje velike mogućnosti za integraciju školskog i vanškolskog znanja učenika, za izlazak iz okvira školskih udžbenika i učionice, uključivanje roditelja i sugrađana koji poseduju znanja, kolekcije, knjige, filmove i drugo što može da pomogne u realizaciji programa.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Nastavnik svakoj nastavnoj jedinici pristupa kao posebnom obrazovnom i didaktičkom problemu za koji zajedno sa učenicima pronalazi odgovarajuća rešenja. Uvek treba težiti kombinovanju različitih metoda rada, koji mogu biti, na primer, kratka predavanja, gledanje filmova, čitanje knjiga, diskusije, analize slika, posete lokalitetima ili pravljenje upotrebnih predmeta iz prošlosti. Posebno je prikladno organizovati učenike u timove gde se centralni zadatak rešava tako što svako ima svoj pojedinačni radni zadatak i ulogu u timu.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izvođenju nastave, aktivnost učenika je najvažnija, bez obzira na izabrane metode rada. Nastavnikova je uloga da organizuje nastavu, pruži pomoć učenicima u radu (od davanja informacija do upućivanja na izvore informacija) i da podstiče i održava učenička interesovanja za predmet. U toku svih aktivnosti trebalo bi podsticati stalnu razmenu informacija, kako između učenika i nastavnika, tako i između samih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Nastavu bi trebalo obogatiti različitim nastavnim sredstvima kao što su ilustracije (slike, dijapozitivi, šeme, grafikoni), dokumentarni i igrani video i digitalni materijali, arheološki materijal ili kopije nalaza, posete kulturno-istorijskim spomenicima, kompjuterske igrice koje se zasnivaju na rekonstrukciji društva iz prošlosti i dr.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Domaći zadaci imaju svoje opravdano mesto u realizaciji ovog programa. Ukoliko se dobro postave, neće dodatno opteretiti učenike, niti kod njih izazvati odbojnost. Razlog za uvođenje domaćih zadataka ne proizilazi iz malog fonda časova i obimnog gradiva, već iz samog cilja predmeta. Domaći zadaci će u velikoj meri doprineti da se učenici osamostale u istraživačkim aktivnostima i prikupljanju podataka, posebno kada se usklade s interesovanjima učenika (ne treba svi učenici da imaju isti domaći zadatak). Mnoge domaće zadatke učenici mogu raditi u paru ili manjoj grupi, uz pomoć porodice, za vreme raspusta, što su nedovoljno iskorišćeni modaliteti u radu s učenicima.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Kao i kod drugih izbornih predmeta gde ocena ne utiče na školski uspeh, ocenjivanje dobija nešto drugačiju dimenziju. Za ovaj predmet klasično pismeno i usmeno ispitivanje znanja nije pogodno. Svaka aktivnost je prilika da se učenik oceni. Nastavnik prati celokupni rad učenika i nagrađuju sve njegove aspekte. Pored stečenog znanja o svakodnevnom životu ljudi u prošlosti, nastavnik treba da nagradi i učešće i posvećenost aktivnostima nezavisno od postignuća. Ocena je odraz individualnog napredovanja deteta i podsticaj za njegov dalji razvoj.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Kako je sadržaj predmeta povezan sa svim oblastima života (ishrana, odevanje, obrazovanje, lečenje, proizvodnja, zabava...), učenici imaju priliku da obrađivanjem programa ovog predmeta dobiju brojne informacije značajne za njihov budući profesionalni razvoj. Nastavnik treba da ima u vidu i ovaj aspekt predmeta i ukoliko prepozna kod nekog učenika posebno interesovanje za određene sadržaje, treba da mu ukaže kojom profesijom bi se mogao baviti, odnosno u kojoj srednjoj školi se stiču znanja i zvanja za određenu oblast.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Da bi se zadaci nastave što potpunije ostvarili, trebalo bi da postoji korelacija s drugim obaveznim i izbornim nastavnim predmetima kao što su </w:t>
      </w:r>
      <w:r w:rsidRPr="0084021A">
        <w:rPr>
          <w:rFonts w:ascii="Arial" w:eastAsia="Times New Roman" w:hAnsi="Arial" w:cs="Arial"/>
          <w:i/>
          <w:iCs/>
          <w:lang w:eastAsia="sr-Latn-CS"/>
        </w:rPr>
        <w:t>istorija, geografija, srpski jezik, likovna</w:t>
      </w:r>
      <w:r w:rsidRPr="0084021A">
        <w:rPr>
          <w:rFonts w:ascii="Arial" w:eastAsia="Times New Roman" w:hAnsi="Arial" w:cs="Arial"/>
          <w:lang w:eastAsia="sr-Latn-CS"/>
        </w:rPr>
        <w:t xml:space="preserve"> i </w:t>
      </w:r>
      <w:r w:rsidRPr="0084021A">
        <w:rPr>
          <w:rFonts w:ascii="Arial" w:eastAsia="Times New Roman" w:hAnsi="Arial" w:cs="Arial"/>
          <w:i/>
          <w:iCs/>
          <w:lang w:eastAsia="sr-Latn-CS"/>
        </w:rPr>
        <w:t>muzička kultura, crtanje, slikanje</w:t>
      </w:r>
      <w:r w:rsidRPr="0084021A">
        <w:rPr>
          <w:rFonts w:ascii="Arial" w:eastAsia="Times New Roman" w:hAnsi="Arial" w:cs="Arial"/>
          <w:lang w:eastAsia="sr-Latn-CS"/>
        </w:rPr>
        <w:t xml:space="preserve"> i </w:t>
      </w:r>
      <w:r w:rsidRPr="0084021A">
        <w:rPr>
          <w:rFonts w:ascii="Arial" w:eastAsia="Times New Roman" w:hAnsi="Arial" w:cs="Arial"/>
          <w:i/>
          <w:iCs/>
          <w:lang w:eastAsia="sr-Latn-CS"/>
        </w:rPr>
        <w:t>vajanje, šah, verska nastava</w:t>
      </w:r>
      <w:r w:rsidRPr="0084021A">
        <w:rPr>
          <w:rFonts w:ascii="Arial" w:eastAsia="Times New Roman" w:hAnsi="Arial" w:cs="Arial"/>
          <w:lang w:eastAsia="sr-Latn-CS"/>
        </w:rPr>
        <w:t xml:space="preserve"> i </w:t>
      </w:r>
      <w:r w:rsidRPr="0084021A">
        <w:rPr>
          <w:rFonts w:ascii="Arial" w:eastAsia="Times New Roman" w:hAnsi="Arial" w:cs="Arial"/>
          <w:i/>
          <w:iCs/>
          <w:lang w:eastAsia="sr-Latn-CS"/>
        </w:rPr>
        <w:t>građansko vaspitanje</w:t>
      </w:r>
      <w:r w:rsidRPr="0084021A">
        <w:rPr>
          <w:rFonts w:ascii="Arial" w:eastAsia="Times New Roman" w:hAnsi="Arial" w:cs="Arial"/>
          <w:lang w:eastAsia="sr-Latn-CS"/>
        </w:rPr>
        <w:t xml:space="preserve">. Učenici koji su u prvom ciklusu osnovnog obrazovanja i vaspitanja obradili programe izbornog predmeta </w:t>
      </w:r>
      <w:r w:rsidRPr="0084021A">
        <w:rPr>
          <w:rFonts w:ascii="Arial" w:eastAsia="Times New Roman" w:hAnsi="Arial" w:cs="Arial"/>
          <w:i/>
          <w:iCs/>
          <w:lang w:eastAsia="sr-Latn-CS"/>
        </w:rPr>
        <w:t>narodna tradicija</w:t>
      </w:r>
      <w:r w:rsidRPr="0084021A">
        <w:rPr>
          <w:rFonts w:ascii="Arial" w:eastAsia="Times New Roman" w:hAnsi="Arial" w:cs="Arial"/>
          <w:lang w:eastAsia="sr-Latn-CS"/>
        </w:rPr>
        <w:t xml:space="preserve"> mogu biti dragoceni pomagači nastavniku jer po načinu rada, a delimično i po sadržaju, postoji srodnost između ova dva predmeta.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 kraju školske godine, kao mogućnost da se sistematizuje i rekapitulira usvojeno znanje, može se organizovati izložba/priredba kojom bi učenici pokazali stečeno znanje, kao i materijale i predmete koje su prikupili izučavajući ovaj izborni predmet. Ovakve </w:t>
      </w:r>
      <w:r w:rsidRPr="0084021A">
        <w:rPr>
          <w:rFonts w:ascii="Arial" w:eastAsia="Times New Roman" w:hAnsi="Arial" w:cs="Arial"/>
          <w:lang w:eastAsia="sr-Latn-CS"/>
        </w:rPr>
        <w:lastRenderedPageBreak/>
        <w:t xml:space="preserve">izložbe/priredbe zahtevaju od nastavnika da planira časove na kraju školske godine za njihovu pripremu.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Posebni zahtevi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IGRE U PROŠLOSTI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Kroz obradu tematske celine </w:t>
      </w:r>
      <w:r w:rsidRPr="0084021A">
        <w:rPr>
          <w:rFonts w:ascii="Arial" w:eastAsia="Times New Roman" w:hAnsi="Arial" w:cs="Arial"/>
          <w:i/>
          <w:iCs/>
          <w:lang w:eastAsia="sr-Latn-CS"/>
        </w:rPr>
        <w:t>Igre u prošlosti</w:t>
      </w:r>
      <w:r w:rsidRPr="0084021A">
        <w:rPr>
          <w:rFonts w:ascii="Arial" w:eastAsia="Times New Roman" w:hAnsi="Arial" w:cs="Arial"/>
          <w:lang w:eastAsia="sr-Latn-CS"/>
        </w:rPr>
        <w:t xml:space="preserve">, učenici će se upoznati sa kratkom istorijom dečje igre i najznačajnijim faktorima koji su presudno uticali na njen razvoj. Na osnovu toga, učenici bi trebalo da razumeju zašto je igra oduvek bila centralna aktivnost dečjeg života i kako se menjala sa promenama u društvima i epohama ostvarujući uvek istu važnu funkciju, vezanu za psihofizički i socijalni razvoj deteta i pripremu za svet odraslih. Analizom pojedinih tradicionalnih igara učenici bi trebalo da uoče njihovu povezanost sa društveno-ekonomskim i kulturnim sistemom iz koga potiču.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Položaj dece oba pola u društvu kroz različite epohe, pojam detinjstva i njegovo trajanje, kao i nivo privrednog razvoja u neposrednoj su vezi s transformacijom dečjih igara i igračaka. To su sadržaji od kojih treba poći u proučavanju igara u prošlosti. Dovoljno je da ih učenici analiziraju na nivou tri generacije (sopstvene, roditeljske i generacije baba i deda) i da shvate kako je detinjstvo u prošlosti kraće trajalo i da su se deca u svet rada uključivala na ranijem uzrastu, obavljajući često vrlo teške poslove. S druge strane, učenici bi, kroz obradu teme </w:t>
      </w:r>
      <w:r w:rsidRPr="0084021A">
        <w:rPr>
          <w:rFonts w:ascii="Arial" w:eastAsia="Times New Roman" w:hAnsi="Arial" w:cs="Arial"/>
          <w:i/>
          <w:iCs/>
          <w:lang w:eastAsia="sr-Latn-CS"/>
        </w:rPr>
        <w:t>Igre u prošlosti</w:t>
      </w:r>
      <w:r w:rsidRPr="0084021A">
        <w:rPr>
          <w:rFonts w:ascii="Arial" w:eastAsia="Times New Roman" w:hAnsi="Arial" w:cs="Arial"/>
          <w:lang w:eastAsia="sr-Latn-CS"/>
        </w:rPr>
        <w:t xml:space="preserve">, trebalo da shvate da je dečja igra, u suštini, i u prošlosti bila slična današnjoj i da je imala iste funkcije.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Tradicionalne dečje igre posredstvom simboličkog sistema uvek su imale ulogu posrednika između deteta i stvarnosti koja ga okružuje. Prva iskustva o predmetima dete stiče kroz igru (saznajna funkcija), određujući njihove karakteristike, razlike i sličnosti i kako se mogu upotrebljavati. U igri dete razvija različite sposobnosti kao što su opažanje, održavanje pažnje, shvatanje prostornih odnosa i uzročno-posledičnih veza. Razvoj dečijih sposobnosti i socijalnih odnosa u igri se međusobno prepliću i utiču jedni na druge. Socijalni kontakti pobuđuju dete da usavršava svoje sposobnosti, a usavršene sposobnosti omogućavaju bolje učešće u socijalnim odnosima i uključivanje u društvo odraslih. Kroz igru, dete istovremeno oslobađa i razvija svoja osećanja, uči da poštuje pravila, uzdržava se od zadovoljenja sopstvenih i poštuje tuđe potrebe. U fizičkom razvoju dece igra ima posebno mesto i zato su u svakoj epohi brojne igre koje podstiču fizičku aktivnost dece, istovremeno omogućavajući međusobno poređenje (ko je jači, brži, spretniji...), što je neophodni element odrastanja i određivanja mesta unutar grupe kojoj dete pripada. Kroz igru, dete jača samopouzdanje, potvrđuje se, uspostavlja prijateljstva, a u kasnijoj fazi igra je moćno sredstvo udvaranja. Igre od deteta često zahtevaju imaginaciju i dramatizaciju. Uloga mašte vrlo je važna u nekim igrama, a neke druge igre od deteta zahtevaju određene stvaralačke sposobnosti (pevanje, crtanje, oblikovanje itd.).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Dečju igru bi trebalo povezati sa svetom rada, jer se kroz nju ispoljavaju interesovanja koja su od značaja za kasniji izbor zanimanja. Često se može čuti da je za dete igra rad. Ona počinje neformalno na mlađem uzrastu (dete se spontano igra, bez vremenskog ograničenja, pravila i nezavisno od igračaka) i odrastanjem sve više postaje formalna (postoje pravila, prateća oprema, vremenska dimenzija, definisan broj učesnika) čime dobija svojstva koja postoje u svetu rada.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analizi pojedinih igara učenici treba da prepoznaju njihovu funkciju u razvoju dece (saznajna, edukativna, vaspitna, ekspresivna...). Bilo bi dobro pronaći srodne igre prošlosti i sadašnjosti, i to ne samo po sadržaju i neophodnoj opremi, već i po funkciji koju imaju u psihofizičkom i socijalnom razvoju učenika. Učenici bi, takođe, trebalo da znaju da igra, u </w:t>
      </w:r>
      <w:r w:rsidRPr="0084021A">
        <w:rPr>
          <w:rFonts w:ascii="Arial" w:eastAsia="Times New Roman" w:hAnsi="Arial" w:cs="Arial"/>
          <w:lang w:eastAsia="sr-Latn-CS"/>
        </w:rPr>
        <w:lastRenderedPageBreak/>
        <w:t xml:space="preserve">promenjenoj formi, ali sa sličnim funkcijama, traje tokom celog ljudskog života i da se mogu napraviti paralele između igara dece i odraslih.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Igre se mogu na različite načine klasifikovati (npr. igre-vežbanja, simboličke igre i igre sa pravilima ili podela tradicionalnih igara na tri osnovne grupe: </w:t>
      </w:r>
      <w:r w:rsidRPr="0084021A">
        <w:rPr>
          <w:rFonts w:ascii="Arial" w:eastAsia="Times New Roman" w:hAnsi="Arial" w:cs="Arial"/>
          <w:i/>
          <w:iCs/>
          <w:lang w:eastAsia="sr-Latn-CS"/>
        </w:rPr>
        <w:t xml:space="preserve">takmičarske, takmičarsko-dramske </w:t>
      </w:r>
      <w:r w:rsidRPr="0084021A">
        <w:rPr>
          <w:rFonts w:ascii="Arial" w:eastAsia="Times New Roman" w:hAnsi="Arial" w:cs="Arial"/>
          <w:lang w:eastAsia="sr-Latn-CS"/>
        </w:rPr>
        <w:t xml:space="preserve">i </w:t>
      </w:r>
      <w:r w:rsidRPr="0084021A">
        <w:rPr>
          <w:rFonts w:ascii="Arial" w:eastAsia="Times New Roman" w:hAnsi="Arial" w:cs="Arial"/>
          <w:i/>
          <w:iCs/>
          <w:lang w:eastAsia="sr-Latn-CS"/>
        </w:rPr>
        <w:t>imitativno-dramske</w:t>
      </w:r>
      <w:r w:rsidRPr="0084021A">
        <w:rPr>
          <w:rFonts w:ascii="Arial" w:eastAsia="Times New Roman" w:hAnsi="Arial" w:cs="Arial"/>
          <w:lang w:eastAsia="sr-Latn-CS"/>
        </w:rPr>
        <w:t xml:space="preserve">). Ukoliko su učenici zainteresovani, posebna pažnja bi se mogla posvetiti vezi između dečjih takmičarskih igara i sporta i njegovog razvoja tokom prošlosti. Ako grupu čine pretežno učenice, moguće je da njihova interesovanja budu više okrenuta imitativnim i dramskim igrama gde se preslikavaju porodični odnosi i događaji iz svakodnevnog života. Ukoliko učenici pokažu interesovanje za analizu takmičarskih društvenih igara (kao što su karte, šah i druge igre na tabli koje imaju pravila npr. monopol, riziko...) pažnju treba usmeriti ka njihovim karakteristikama, značenju i funkcijama, kao i istorijskom poreklu.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Dečja igra i igračke su tesno povezani. Učenici bi trebalo da shvate da svaka epoha i njene karakteristike bitno utiču na to kakvim igračkama će se deca igrati, kao i od kog su materijala napravljene i kakvog su kvaliteta. Za neke igračke bi se moglo reći da su univerzalne jer su se malo menjale tokom vremena i srećemo ih u različitim epohama i kulturama. Takve su npr. lutke i lopta. Neke igračke su u potpunosti namenjene dečjoj igri (klikeri, slagalice...), dok su druge umanjene kopije upotrebnih predmeta odraslih (pegle, šivaća mašina, pištolji...). Muzičke igračke su uvek bile omiljene jer deca vole da se igra odvija uz obilje zvukova. Neke igračke su striktno vezane za određene igre, a druge se mogu upotrebljavati na različite načine (npr. drvena kocka). Učenici treba da shvate zašto se običan konopac kroz vekove održao u dečjoj igri, nasuprot igračkama visoke tehnologije, koje vrlo kratko zadržavaju pažnju deteta savremenog doba.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Nove tehnologije 20. veka bitno su promenile izgled i kvalitet igračaka, kao i masovnost njihove proizvodnje i dostupnost deci. Sa decom se može raspravljati o kompjuteru kao igri/igrački, o sličnostima i razlikama sa tradicionalnim igrama i o njegovim prednostima i nedostacima.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Tematska celina </w:t>
      </w:r>
      <w:r w:rsidRPr="0084021A">
        <w:rPr>
          <w:rFonts w:ascii="Arial" w:eastAsia="Times New Roman" w:hAnsi="Arial" w:cs="Arial"/>
          <w:i/>
          <w:iCs/>
          <w:lang w:eastAsia="sr-Latn-CS"/>
        </w:rPr>
        <w:t>Igre u prošlosti</w:t>
      </w:r>
      <w:r w:rsidRPr="0084021A">
        <w:rPr>
          <w:rFonts w:ascii="Arial" w:eastAsia="Times New Roman" w:hAnsi="Arial" w:cs="Arial"/>
          <w:lang w:eastAsia="sr-Latn-CS"/>
        </w:rPr>
        <w:t xml:space="preserve"> trebalo bi da počne analizom igara i igračaka sadašnjosti koja je učenicima poznata. Kada učenici ovladaju osnovnim razumevanjem njihovih karakteristika i funkcija, prelazilo bi se na igre bliže i dalje prošlosti, lokalno i globalno. Učenici mogu simulirati neke igre iz prošlosti ili napraviti igračku kojom su se nekada deca igrala.</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SVAKODNEVNI ŽIVOT U PRAISTORIJI I STAROM VEKU</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Nastavni sadržaji preporučeni u ovoj temi daju mogućnost učenicima da steknu jasniju sliku o praistoriji i starom veku. Najveći deo prošlosti pripada običnim ljudima, koji su nam po mnogo čemu veoma bliski. Taj "običan" i uglavnom "bezimeni" svet pojedinaca i lokalnih zajednica čini zapravo istoriju sveta koju klasična istorija, politički i događajno usmerena, predstavlja kroz istoriju država i delatnost vodećih ličnosti i organizacija u njima. Upoznavanjem sa svakodnevicom u praistoriji i starom veku učenicima će se ukazati brojne sličnosti i razlike s današnjim vremenom. Uočavajući te sličnosti i razlike, oni će moći da sagledaju neposredno okruženje i društvo u kome žive, kao i sebe same. Na taj način, doći će do proširivanja stečenih znanja, a u isto vreme proces formiranja svesti o samom sebi i okolnom svetu biće upotpunjen saznanjem o razvoju i usavršavanju kulturnih odlika različitih zajednica, koje najčešće odgovaraju promenama njihovih društveno-ekonomskih sistema. Time bi trebalo da se kod učenika podstakne razvoj veštine posmatranja, upotrebe komparativnosti i kritičkog sagledavanja njegovog sopstvenog okruženja i sadašnjice. Iako se učenici prvi put susreću sa sistematskim izučavanjem predloženih tema, u radu se mogu koristiti njihova znanja o društvenim pojavama i određenim događajima, koja su stekli u </w:t>
      </w:r>
      <w:r w:rsidRPr="0084021A">
        <w:rPr>
          <w:rFonts w:ascii="Arial" w:eastAsia="Times New Roman" w:hAnsi="Arial" w:cs="Arial"/>
          <w:lang w:eastAsia="sr-Latn-CS"/>
        </w:rPr>
        <w:lastRenderedPageBreak/>
        <w:t xml:space="preserve">prvom ciklusu osnovnog obrazovanja i vaspitanja. Mali fond časova i uzrasne karakteristike učenika zahtevaju od nastavnika racionalnost pri izboru bitnih činjenica i definicija pojmova i socioloških kategorija.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ODABRANA LITERATURA: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 Vederil, S. Vederil, </w:t>
      </w:r>
      <w:r w:rsidRPr="0084021A">
        <w:rPr>
          <w:rFonts w:ascii="Arial" w:eastAsia="Times New Roman" w:hAnsi="Arial" w:cs="Arial"/>
          <w:i/>
          <w:iCs/>
          <w:lang w:eastAsia="sr-Latn-CS"/>
        </w:rPr>
        <w:t>Egipat</w:t>
      </w:r>
      <w:r w:rsidRPr="0084021A">
        <w:rPr>
          <w:rFonts w:ascii="Arial" w:eastAsia="Times New Roman" w:hAnsi="Arial" w:cs="Arial"/>
          <w:lang w:eastAsia="sr-Latn-CS"/>
        </w:rPr>
        <w:t xml:space="preserve"> - </w:t>
      </w:r>
      <w:r w:rsidRPr="0084021A">
        <w:rPr>
          <w:rFonts w:ascii="Arial" w:eastAsia="Times New Roman" w:hAnsi="Arial" w:cs="Arial"/>
          <w:i/>
          <w:iCs/>
          <w:lang w:eastAsia="sr-Latn-CS"/>
        </w:rPr>
        <w:t>pročitaj i napravi</w:t>
      </w:r>
      <w:r w:rsidRPr="0084021A">
        <w:rPr>
          <w:rFonts w:ascii="Arial" w:eastAsia="Times New Roman" w:hAnsi="Arial" w:cs="Arial"/>
          <w:lang w:eastAsia="sr-Latn-CS"/>
        </w:rPr>
        <w:t xml:space="preserve">, Beograd 2006.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 Vederil, S. Vederil, </w:t>
      </w:r>
      <w:r w:rsidRPr="0084021A">
        <w:rPr>
          <w:rFonts w:ascii="Arial" w:eastAsia="Times New Roman" w:hAnsi="Arial" w:cs="Arial"/>
          <w:i/>
          <w:iCs/>
          <w:lang w:eastAsia="sr-Latn-CS"/>
        </w:rPr>
        <w:t>Grčka</w:t>
      </w:r>
      <w:r w:rsidRPr="0084021A">
        <w:rPr>
          <w:rFonts w:ascii="Arial" w:eastAsia="Times New Roman" w:hAnsi="Arial" w:cs="Arial"/>
          <w:lang w:eastAsia="sr-Latn-CS"/>
        </w:rPr>
        <w:t xml:space="preserve"> - </w:t>
      </w:r>
      <w:r w:rsidRPr="0084021A">
        <w:rPr>
          <w:rFonts w:ascii="Arial" w:eastAsia="Times New Roman" w:hAnsi="Arial" w:cs="Arial"/>
          <w:i/>
          <w:iCs/>
          <w:lang w:eastAsia="sr-Latn-CS"/>
        </w:rPr>
        <w:t>pročitaj i napravi</w:t>
      </w:r>
      <w:r w:rsidRPr="0084021A">
        <w:rPr>
          <w:rFonts w:ascii="Arial" w:eastAsia="Times New Roman" w:hAnsi="Arial" w:cs="Arial"/>
          <w:lang w:eastAsia="sr-Latn-CS"/>
        </w:rPr>
        <w:t xml:space="preserve">, Beograd 2006.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 Deri, </w:t>
      </w:r>
      <w:r w:rsidRPr="0084021A">
        <w:rPr>
          <w:rFonts w:ascii="Arial" w:eastAsia="Times New Roman" w:hAnsi="Arial" w:cs="Arial"/>
          <w:i/>
          <w:iCs/>
          <w:lang w:eastAsia="sr-Latn-CS"/>
        </w:rPr>
        <w:t>Otkačeni Grci</w:t>
      </w:r>
      <w:r w:rsidRPr="0084021A">
        <w:rPr>
          <w:rFonts w:ascii="Arial" w:eastAsia="Times New Roman" w:hAnsi="Arial" w:cs="Arial"/>
          <w:lang w:eastAsia="sr-Latn-CS"/>
        </w:rPr>
        <w:t xml:space="preserve">, Beograd 2004.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 Deri, </w:t>
      </w:r>
      <w:r w:rsidRPr="0084021A">
        <w:rPr>
          <w:rFonts w:ascii="Arial" w:eastAsia="Times New Roman" w:hAnsi="Arial" w:cs="Arial"/>
          <w:i/>
          <w:iCs/>
          <w:lang w:eastAsia="sr-Latn-CS"/>
        </w:rPr>
        <w:t>Pokvareni Rimljani</w:t>
      </w:r>
      <w:r w:rsidRPr="0084021A">
        <w:rPr>
          <w:rFonts w:ascii="Arial" w:eastAsia="Times New Roman" w:hAnsi="Arial" w:cs="Arial"/>
          <w:lang w:eastAsia="sr-Latn-CS"/>
        </w:rPr>
        <w:t xml:space="preserve">, Beograd 2004.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 Deri, </w:t>
      </w:r>
      <w:r w:rsidRPr="0084021A">
        <w:rPr>
          <w:rFonts w:ascii="Arial" w:eastAsia="Times New Roman" w:hAnsi="Arial" w:cs="Arial"/>
          <w:i/>
          <w:iCs/>
          <w:lang w:eastAsia="sr-Latn-CS"/>
        </w:rPr>
        <w:t>Strašni Egipćani</w:t>
      </w:r>
      <w:r w:rsidRPr="0084021A">
        <w:rPr>
          <w:rFonts w:ascii="Arial" w:eastAsia="Times New Roman" w:hAnsi="Arial" w:cs="Arial"/>
          <w:lang w:eastAsia="sr-Latn-CS"/>
        </w:rPr>
        <w:t xml:space="preserve">, Beograd 2004.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Dečja ilustrovana enciklopedija, Razvoj civilizacije,</w:t>
      </w:r>
      <w:r w:rsidRPr="0084021A">
        <w:rPr>
          <w:rFonts w:ascii="Arial" w:eastAsia="Times New Roman" w:hAnsi="Arial" w:cs="Arial"/>
          <w:lang w:eastAsia="sr-Latn-CS"/>
        </w:rPr>
        <w:t xml:space="preserve"> Beograd 2005.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 B. Eljkonjin, </w:t>
      </w:r>
      <w:r w:rsidRPr="0084021A">
        <w:rPr>
          <w:rFonts w:ascii="Arial" w:eastAsia="Times New Roman" w:hAnsi="Arial" w:cs="Arial"/>
          <w:i/>
          <w:iCs/>
          <w:lang w:eastAsia="sr-Latn-CS"/>
        </w:rPr>
        <w:t>Psihologija dečje igre,</w:t>
      </w:r>
      <w:r w:rsidRPr="0084021A">
        <w:rPr>
          <w:rFonts w:ascii="Arial" w:eastAsia="Times New Roman" w:hAnsi="Arial" w:cs="Arial"/>
          <w:lang w:eastAsia="sr-Latn-CS"/>
        </w:rPr>
        <w:t xml:space="preserve"> Beograd 1990.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Istorija privatnog života I, od Rimskog carstva do 1000. godine,</w:t>
      </w:r>
      <w:r w:rsidRPr="0084021A">
        <w:rPr>
          <w:rFonts w:ascii="Arial" w:eastAsia="Times New Roman" w:hAnsi="Arial" w:cs="Arial"/>
          <w:lang w:eastAsia="sr-Latn-CS"/>
        </w:rPr>
        <w:t xml:space="preserve"> priredili F. Arijes i Ž. Dibi, Beograd 2000.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 Kanduri, </w:t>
      </w:r>
      <w:r w:rsidRPr="0084021A">
        <w:rPr>
          <w:rFonts w:ascii="Arial" w:eastAsia="Times New Roman" w:hAnsi="Arial" w:cs="Arial"/>
          <w:i/>
          <w:iCs/>
          <w:lang w:eastAsia="sr-Latn-CS"/>
        </w:rPr>
        <w:t>Veliko istraživanje - Istorija,</w:t>
      </w:r>
      <w:r w:rsidRPr="0084021A">
        <w:rPr>
          <w:rFonts w:ascii="Arial" w:eastAsia="Times New Roman" w:hAnsi="Arial" w:cs="Arial"/>
          <w:lang w:eastAsia="sr-Latn-CS"/>
        </w:rPr>
        <w:t xml:space="preserve"> Beograd 2005.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 Kanduri, </w:t>
      </w:r>
      <w:r w:rsidRPr="0084021A">
        <w:rPr>
          <w:rFonts w:ascii="Arial" w:eastAsia="Times New Roman" w:hAnsi="Arial" w:cs="Arial"/>
          <w:i/>
          <w:iCs/>
          <w:lang w:eastAsia="sr-Latn-CS"/>
        </w:rPr>
        <w:t>Veliko istraživanje - Praistorija,</w:t>
      </w:r>
      <w:r w:rsidRPr="0084021A">
        <w:rPr>
          <w:rFonts w:ascii="Arial" w:eastAsia="Times New Roman" w:hAnsi="Arial" w:cs="Arial"/>
          <w:lang w:eastAsia="sr-Latn-CS"/>
        </w:rPr>
        <w:t xml:space="preserve"> Beograd 2005.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 N. Kramer, </w:t>
      </w:r>
      <w:r w:rsidRPr="0084021A">
        <w:rPr>
          <w:rFonts w:ascii="Arial" w:eastAsia="Times New Roman" w:hAnsi="Arial" w:cs="Arial"/>
          <w:i/>
          <w:iCs/>
          <w:lang w:eastAsia="sr-Latn-CS"/>
        </w:rPr>
        <w:t>Historija počinje u Sumeru,</w:t>
      </w:r>
      <w:r w:rsidRPr="0084021A">
        <w:rPr>
          <w:rFonts w:ascii="Arial" w:eastAsia="Times New Roman" w:hAnsi="Arial" w:cs="Arial"/>
          <w:lang w:eastAsia="sr-Latn-CS"/>
        </w:rPr>
        <w:t xml:space="preserve"> Zagreb 1966.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A. Krel, </w:t>
      </w:r>
      <w:r w:rsidRPr="0084021A">
        <w:rPr>
          <w:rFonts w:ascii="Arial" w:eastAsia="Times New Roman" w:hAnsi="Arial" w:cs="Arial"/>
          <w:i/>
          <w:iCs/>
          <w:lang w:eastAsia="sr-Latn-CS"/>
        </w:rPr>
        <w:t>Dečije igre. Tradicionalne srpske takmičarske dečije igre u Tovariševu (Bačka),</w:t>
      </w:r>
      <w:r w:rsidRPr="0084021A">
        <w:rPr>
          <w:rFonts w:ascii="Arial" w:eastAsia="Times New Roman" w:hAnsi="Arial" w:cs="Arial"/>
          <w:lang w:eastAsia="sr-Latn-CS"/>
        </w:rPr>
        <w:t xml:space="preserve"> Beograd 2005.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Likovi starog Egipta,</w:t>
      </w:r>
      <w:r w:rsidRPr="0084021A">
        <w:rPr>
          <w:rFonts w:ascii="Arial" w:eastAsia="Times New Roman" w:hAnsi="Arial" w:cs="Arial"/>
          <w:lang w:eastAsia="sr-Latn-CS"/>
        </w:rPr>
        <w:t xml:space="preserve"> priredio S. Donadoni, Beograd 2005.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J. Miodragović, </w:t>
      </w:r>
      <w:r w:rsidRPr="0084021A">
        <w:rPr>
          <w:rFonts w:ascii="Arial" w:eastAsia="Times New Roman" w:hAnsi="Arial" w:cs="Arial"/>
          <w:i/>
          <w:iCs/>
          <w:lang w:eastAsia="sr-Latn-CS"/>
        </w:rPr>
        <w:t>Narodna pedagogija u Srba ili kako naš narod podiže porod svoj,</w:t>
      </w:r>
      <w:r w:rsidRPr="0084021A">
        <w:rPr>
          <w:rFonts w:ascii="Arial" w:eastAsia="Times New Roman" w:hAnsi="Arial" w:cs="Arial"/>
          <w:lang w:eastAsia="sr-Latn-CS"/>
        </w:rPr>
        <w:t xml:space="preserve"> Beograd 1914.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E. Pirson, </w:t>
      </w:r>
      <w:r w:rsidRPr="0084021A">
        <w:rPr>
          <w:rFonts w:ascii="Arial" w:eastAsia="Times New Roman" w:hAnsi="Arial" w:cs="Arial"/>
          <w:i/>
          <w:iCs/>
          <w:lang w:eastAsia="sr-Latn-CS"/>
        </w:rPr>
        <w:t>Stara Grčka,</w:t>
      </w:r>
      <w:r w:rsidRPr="0084021A">
        <w:rPr>
          <w:rFonts w:ascii="Arial" w:eastAsia="Times New Roman" w:hAnsi="Arial" w:cs="Arial"/>
          <w:lang w:eastAsia="sr-Latn-CS"/>
        </w:rPr>
        <w:t xml:space="preserve"> Beograd 2006.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Lj. Sikimić, </w:t>
      </w:r>
      <w:r w:rsidRPr="0084021A">
        <w:rPr>
          <w:rFonts w:ascii="Arial" w:eastAsia="Times New Roman" w:hAnsi="Arial" w:cs="Arial"/>
          <w:i/>
          <w:iCs/>
          <w:lang w:eastAsia="sr-Latn-CS"/>
        </w:rPr>
        <w:t>Dečje igre nekad i sad,</w:t>
      </w:r>
      <w:r w:rsidRPr="0084021A">
        <w:rPr>
          <w:rFonts w:ascii="Arial" w:eastAsia="Times New Roman" w:hAnsi="Arial" w:cs="Arial"/>
          <w:lang w:eastAsia="sr-Latn-CS"/>
        </w:rPr>
        <w:t xml:space="preserve"> Beograd 2001.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Ž. Trebješanin, </w:t>
      </w:r>
      <w:r w:rsidRPr="0084021A">
        <w:rPr>
          <w:rFonts w:ascii="Arial" w:eastAsia="Times New Roman" w:hAnsi="Arial" w:cs="Arial"/>
          <w:i/>
          <w:iCs/>
          <w:lang w:eastAsia="sr-Latn-CS"/>
        </w:rPr>
        <w:t>Predstave o detetu u srpskoj kulturi,</w:t>
      </w:r>
      <w:r w:rsidRPr="0084021A">
        <w:rPr>
          <w:rFonts w:ascii="Arial" w:eastAsia="Times New Roman" w:hAnsi="Arial" w:cs="Arial"/>
          <w:lang w:eastAsia="sr-Latn-CS"/>
        </w:rPr>
        <w:t xml:space="preserve"> Beograd 1991.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 Džejms, </w:t>
      </w:r>
      <w:r w:rsidRPr="0084021A">
        <w:rPr>
          <w:rFonts w:ascii="Arial" w:eastAsia="Times New Roman" w:hAnsi="Arial" w:cs="Arial"/>
          <w:i/>
          <w:iCs/>
          <w:lang w:eastAsia="sr-Latn-CS"/>
        </w:rPr>
        <w:t>Stari Rim,</w:t>
      </w:r>
      <w:r w:rsidRPr="0084021A">
        <w:rPr>
          <w:rFonts w:ascii="Arial" w:eastAsia="Times New Roman" w:hAnsi="Arial" w:cs="Arial"/>
          <w:lang w:eastAsia="sr-Latn-CS"/>
        </w:rPr>
        <w:t xml:space="preserve"> Beograd 2006.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 Džesap, </w:t>
      </w:r>
      <w:r w:rsidRPr="0084021A">
        <w:rPr>
          <w:rFonts w:ascii="Arial" w:eastAsia="Times New Roman" w:hAnsi="Arial" w:cs="Arial"/>
          <w:i/>
          <w:iCs/>
          <w:lang w:eastAsia="sr-Latn-CS"/>
        </w:rPr>
        <w:t>Taj divni, čudesni svet. Arheologija,</w:t>
      </w:r>
      <w:r w:rsidRPr="0084021A">
        <w:rPr>
          <w:rFonts w:ascii="Arial" w:eastAsia="Times New Roman" w:hAnsi="Arial" w:cs="Arial"/>
          <w:lang w:eastAsia="sr-Latn-CS"/>
        </w:rPr>
        <w:t xml:space="preserve"> Beograd 1972.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Dž. Hart, </w:t>
      </w:r>
      <w:r w:rsidRPr="0084021A">
        <w:rPr>
          <w:rFonts w:ascii="Arial" w:eastAsia="Times New Roman" w:hAnsi="Arial" w:cs="Arial"/>
          <w:i/>
          <w:iCs/>
          <w:lang w:eastAsia="sr-Latn-CS"/>
        </w:rPr>
        <w:t>Stari Egipat,</w:t>
      </w:r>
      <w:r w:rsidRPr="0084021A">
        <w:rPr>
          <w:rFonts w:ascii="Arial" w:eastAsia="Times New Roman" w:hAnsi="Arial" w:cs="Arial"/>
          <w:lang w:eastAsia="sr-Latn-CS"/>
        </w:rPr>
        <w:t xml:space="preserve"> Beograd 2006.</w:t>
      </w:r>
    </w:p>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CRTANJE, SLIKANJE I VAJANJE</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Cilj i zadaci: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Cilj vaspitno-obrazovnog rada ovog izbornog predmeta jeste da dodatno podstiče razvoj i praktičnih i teorijskih znanja učenika koja su važna za njihovo slobodno, spontano i kreativno kombinovanje likovnih elemenata u oblasti: crtanja, slikanja, vajanja, grafike, primenjenih umetnosti i vizuelnih komunikacija, a u cilju razvoja njihovog kreativnog mišljenja.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Ova izborna nastava takođe: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omogućava i podstiče razvoj učenikovog spontanog i kreativnog mišljenja u oblastima likovne kulture;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omogućava i podstiče učenike na savladavanje tehnoloških postupaka likovnog rada u okviru određenih sredstava i medijuma;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motiviše učenike na upoznavanje osnovnih elemenata i zakonomernosti likovnog jezika;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razvija sposobnosti i veće osetljivosti učenika za opažanje kvaliteta svih likovnih elemenata: linija, oblika, boja;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stvara uslove da učenici na časovima u procesu realizacije sadržaja koriste različite tehnike i sredstva i da kreativnim izražavanjem bolje upoznaju njihova vizuelna i likovna svojstva;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razvija sposobnosti učenika za vizuelno pamćenje, za povezivanje opaženih informacija kao osnove uvođenja u kreativno vizuelno mišljenje;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razvija veću osetljivost za likovne i vizuelne vrednosti koje se stiču u nastavi, a primenjuju u radu i životu;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razvija motoričke sposobnosti učenika i navike za lepo pisanje;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kontinuirano podstiče i prati interesovanja za posećivanjem muzeja, izložbi i jača potrebe kod učenika za čuvanje kulturnih dobara i estetskog izgleda sredine u kojoj učenici žive i rade;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stvara uslove da se upoznavanjem likovnih umetnosti bolje razumeju prirodne zakonitosti i društvene pojave;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omogući razumevanje pozitivnog emocinalnog stava prema vrednostima izraženim u delima različitih područja umetnosti;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razvija sposobnosti za prepoznavanje osnovnih svojstava tradicionalne, moderne i savremene umetnosti.</w:t>
      </w:r>
    </w:p>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Peti razred</w:t>
      </w:r>
    </w:p>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w:t>
      </w:r>
    </w:p>
    <w:p w:rsidR="0084021A" w:rsidRPr="0084021A" w:rsidRDefault="0084021A" w:rsidP="0084021A">
      <w:pPr>
        <w:spacing w:after="0" w:line="240" w:lineRule="auto"/>
        <w:jc w:val="center"/>
        <w:rPr>
          <w:rFonts w:ascii="Arial" w:eastAsia="Times New Roman" w:hAnsi="Arial" w:cs="Arial"/>
          <w:sz w:val="28"/>
          <w:szCs w:val="28"/>
          <w:lang w:eastAsia="sr-Latn-CS"/>
        </w:rPr>
      </w:pPr>
      <w:r w:rsidRPr="0084021A">
        <w:rPr>
          <w:rFonts w:ascii="Arial" w:eastAsia="Times New Roman" w:hAnsi="Arial" w:cs="Arial"/>
          <w:sz w:val="28"/>
          <w:szCs w:val="28"/>
          <w:lang w:eastAsia="sr-Latn-CS"/>
        </w:rPr>
        <w:t>SADRŽAJI PROGRAMA</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CRTANJE (12)</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Vrste i svojstva linije</w:t>
      </w:r>
      <w:r w:rsidRPr="0084021A">
        <w:rPr>
          <w:rFonts w:ascii="Arial" w:eastAsia="Times New Roman" w:hAnsi="Arial" w:cs="Arial"/>
          <w:lang w:eastAsia="sr-Latn-CS"/>
        </w:rPr>
        <w:t xml:space="preserve"> (2)</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Stvaranje različitih vrednosti linija.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Crtanje, crtački materijali, meke olovke, krede, pero, trska, razni crtački materijali.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lastRenderedPageBreak/>
        <w:t xml:space="preserve">Linija kao sredstvo za stvaranje različitih kvaliteta površina </w:t>
      </w:r>
      <w:r w:rsidRPr="0084021A">
        <w:rPr>
          <w:rFonts w:ascii="Arial" w:eastAsia="Times New Roman" w:hAnsi="Arial" w:cs="Arial"/>
          <w:lang w:eastAsia="sr-Latn-CS"/>
        </w:rPr>
        <w:t xml:space="preserve">(2)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Percepcija, stvaranje različitih vrednosti kvaliteta površina.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Crtanje, crtački materijali, meke olovke, krede, pero, trska, razni crtački materijali.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Estetsko procenjivanje</w:t>
      </w:r>
      <w:r w:rsidRPr="0084021A">
        <w:rPr>
          <w:rFonts w:ascii="Arial" w:eastAsia="Times New Roman" w:hAnsi="Arial" w:cs="Arial"/>
          <w:lang w:eastAsia="sr-Latn-CS"/>
        </w:rPr>
        <w:t xml:space="preserve"> (1)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Odnosi veličina</w:t>
      </w:r>
      <w:r w:rsidRPr="0084021A">
        <w:rPr>
          <w:rFonts w:ascii="Arial" w:eastAsia="Times New Roman" w:hAnsi="Arial" w:cs="Arial"/>
          <w:lang w:eastAsia="sr-Latn-CS"/>
        </w:rPr>
        <w:t xml:space="preserve"> (2)</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Percepcija, opažanje ritma linija, boja, oblika.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Crtanje, crtački materijali, meke olovke, krede, pero, trska, razni crtački materijali.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Lepo pisanje sa kaligrafijom</w:t>
      </w:r>
      <w:r w:rsidRPr="0084021A">
        <w:rPr>
          <w:rFonts w:ascii="Arial" w:eastAsia="Times New Roman" w:hAnsi="Arial" w:cs="Arial"/>
          <w:lang w:eastAsia="sr-Latn-CS"/>
        </w:rPr>
        <w:t xml:space="preserve"> (2)</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Percepcija, opažanje ritma linija, boja, oblika.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Crtanje, crtački materijali, obične olovke sa oznakom "B" pljosnato zaoštrene olovke, metalno pero, tuš i pero i penkalo, razni crtački materijali.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Komponovanje više ritmičkih celina u prostoru</w:t>
      </w:r>
      <w:r w:rsidRPr="0084021A">
        <w:rPr>
          <w:rFonts w:ascii="Arial" w:eastAsia="Times New Roman" w:hAnsi="Arial" w:cs="Arial"/>
          <w:lang w:eastAsia="sr-Latn-CS"/>
        </w:rPr>
        <w:t xml:space="preserve"> (2)</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Percepcija, opažanje ritma linija, boja, oblika.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Crtanje, slikanje i vajanje.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Estetsko procenjivanje</w:t>
      </w:r>
      <w:r w:rsidRPr="0084021A">
        <w:rPr>
          <w:rFonts w:ascii="Arial" w:eastAsia="Times New Roman" w:hAnsi="Arial" w:cs="Arial"/>
          <w:lang w:eastAsia="sr-Latn-CS"/>
        </w:rPr>
        <w:t xml:space="preserve"> (1)</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SLIKANJE (12)</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Svojstva slikarskih materijala i podloga</w:t>
      </w:r>
      <w:r w:rsidRPr="0084021A">
        <w:rPr>
          <w:rFonts w:ascii="Arial" w:eastAsia="Times New Roman" w:hAnsi="Arial" w:cs="Arial"/>
          <w:lang w:eastAsia="sr-Latn-CS"/>
        </w:rPr>
        <w:t xml:space="preserve"> (2)</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Percepcija.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Slikanje i crtanje raznim slikarskim i crtačkim materijalima.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Ritmičko komponovanje boja i oblika</w:t>
      </w:r>
      <w:r w:rsidRPr="0084021A">
        <w:rPr>
          <w:rFonts w:ascii="Arial" w:eastAsia="Times New Roman" w:hAnsi="Arial" w:cs="Arial"/>
          <w:lang w:eastAsia="sr-Latn-CS"/>
        </w:rPr>
        <w:t xml:space="preserve"> (2)</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Percepcija, opažanje ritma linija, boja, oblika.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Slikanje, crtanje i vajanje, odgovarajuća sredstva i materijali.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Korišćenje raznih materijala za komponovanje</w:t>
      </w:r>
      <w:r w:rsidRPr="0084021A">
        <w:rPr>
          <w:rFonts w:ascii="Arial" w:eastAsia="Times New Roman" w:hAnsi="Arial" w:cs="Arial"/>
          <w:lang w:eastAsia="sr-Latn-CS"/>
        </w:rPr>
        <w:t xml:space="preserve"> (2)</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Percepcija.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Slikanje, crtanje i kolaž; odgovarajuća sredstva i materijali.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Vizuelno sporazumevanje</w:t>
      </w:r>
      <w:r w:rsidRPr="0084021A">
        <w:rPr>
          <w:rFonts w:ascii="Arial" w:eastAsia="Times New Roman" w:hAnsi="Arial" w:cs="Arial"/>
          <w:lang w:eastAsia="sr-Latn-CS"/>
        </w:rPr>
        <w:t xml:space="preserve"> (2)</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Percepcija linija, boja i oblika.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Slikanje, crtanje i vajanje; odgovarajuća sredstva i materijali.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Vremenski i prostorni nizovi (crtani film, strip)</w:t>
      </w:r>
      <w:r w:rsidRPr="0084021A">
        <w:rPr>
          <w:rFonts w:ascii="Arial" w:eastAsia="Times New Roman" w:hAnsi="Arial" w:cs="Arial"/>
          <w:lang w:eastAsia="sr-Latn-CS"/>
        </w:rPr>
        <w:t xml:space="preserve"> (2+1)</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Apercepcija, percepcija - asocijacije u nizu pokretne slike; boje, mrlje, crteži, oblici.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Slikanje, crtanje i vajanje; odgovarajuća sredstva i materijali.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Slikanje, estetsko procenjivanje</w:t>
      </w:r>
      <w:r w:rsidRPr="0084021A">
        <w:rPr>
          <w:rFonts w:ascii="Arial" w:eastAsia="Times New Roman" w:hAnsi="Arial" w:cs="Arial"/>
          <w:lang w:eastAsia="sr-Latn-CS"/>
        </w:rPr>
        <w:t xml:space="preserve"> (1)</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VAJANJE (12)</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Vajanje, vrste vajarskog materijala</w:t>
      </w:r>
      <w:r w:rsidRPr="0084021A">
        <w:rPr>
          <w:rFonts w:ascii="Arial" w:eastAsia="Times New Roman" w:hAnsi="Arial" w:cs="Arial"/>
          <w:lang w:eastAsia="sr-Latn-CS"/>
        </w:rPr>
        <w:t xml:space="preserve"> (4)</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Percepcija i apercepcija, stvaranje različitih vrednosti forme (konveksno, konkavno; otvoreno, zatvoreno) i čvrsti materijali.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Vajanje, glina, gips i ostala odgovarajuća sredstva i čvrsti materijali.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Vezivanje trodimenzionalnih oblika u prostoru</w:t>
      </w:r>
      <w:r w:rsidRPr="0084021A">
        <w:rPr>
          <w:rFonts w:ascii="Arial" w:eastAsia="Times New Roman" w:hAnsi="Arial" w:cs="Arial"/>
          <w:lang w:eastAsia="sr-Latn-CS"/>
        </w:rPr>
        <w:t xml:space="preserve"> (2)</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Percepcija i apercepcija.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Vajanje, glina, keramička glina i ostala odgovarajuća sredstva i materijali.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Slobodno komponovanje</w:t>
      </w:r>
      <w:r w:rsidRPr="0084021A">
        <w:rPr>
          <w:rFonts w:ascii="Arial" w:eastAsia="Times New Roman" w:hAnsi="Arial" w:cs="Arial"/>
          <w:lang w:eastAsia="sr-Latn-CS"/>
        </w:rPr>
        <w:t xml:space="preserve"> (2)</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Percepcija i apercepcija.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Vajanje, glina, keramička glina, gips i ostala odgovarajuća sredstva i materijali.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Oblikovanje upotrebnih premeta (sitna plastika, nakit)</w:t>
      </w:r>
      <w:r w:rsidRPr="0084021A">
        <w:rPr>
          <w:rFonts w:ascii="Arial" w:eastAsia="Times New Roman" w:hAnsi="Arial" w:cs="Arial"/>
          <w:lang w:eastAsia="sr-Latn-CS"/>
        </w:rPr>
        <w:t xml:space="preserve"> (2+1)</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Apercepcija, percepcija.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Vajanje, glina, keramička glina, plastelin, gips i ostala odgovarajuća sredstva i materijali.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Vajanje, estetska analiza (1).</w:t>
      </w:r>
    </w:p>
    <w:p w:rsidR="0084021A" w:rsidRPr="0084021A" w:rsidRDefault="0084021A" w:rsidP="0084021A">
      <w:pPr>
        <w:spacing w:after="0" w:line="240" w:lineRule="auto"/>
        <w:jc w:val="center"/>
        <w:rPr>
          <w:rFonts w:ascii="Arial" w:eastAsia="Times New Roman" w:hAnsi="Arial" w:cs="Arial"/>
          <w:sz w:val="28"/>
          <w:szCs w:val="28"/>
          <w:lang w:eastAsia="sr-Latn-CS"/>
        </w:rPr>
      </w:pPr>
      <w:r w:rsidRPr="0084021A">
        <w:rPr>
          <w:rFonts w:ascii="Arial" w:eastAsia="Times New Roman" w:hAnsi="Arial" w:cs="Arial"/>
          <w:sz w:val="28"/>
          <w:szCs w:val="28"/>
          <w:lang w:eastAsia="sr-Latn-CS"/>
        </w:rPr>
        <w:t>NAČIN OSTVARIVANJA PROGRAMA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Osnovni razlog za uvođenje nastavnog predmeta </w:t>
      </w:r>
      <w:r w:rsidRPr="0084021A">
        <w:rPr>
          <w:rFonts w:ascii="Arial" w:eastAsia="Times New Roman" w:hAnsi="Arial" w:cs="Arial"/>
          <w:b/>
          <w:bCs/>
          <w:lang w:eastAsia="sr-Latn-CS"/>
        </w:rPr>
        <w:t>crtanje, slikanje i vajanje</w:t>
      </w:r>
      <w:r w:rsidRPr="0084021A">
        <w:rPr>
          <w:rFonts w:ascii="Arial" w:eastAsia="Times New Roman" w:hAnsi="Arial" w:cs="Arial"/>
          <w:lang w:eastAsia="sr-Latn-CS"/>
        </w:rPr>
        <w:t xml:space="preserve"> je nedovoljan fond časova na kojima daroviti i zainteresovani učenici mogu da u celosti izraze svoje kreativne potencijale i tako u potpunosti iskoriste planirane sadržaje programa likovne kulture.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Izborna nastava odmerenim zadacima sistematično razvija različite psihičke i likovne sposobnosti učenika, a naročito one sposobnosti koje podstiču njihovo individualno i kreativno izražavanje.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Ona dodatno motiviše likovne pedagoge na usavršavanje i primenu savremenih metoda učenja (oslanjajući se i na savremena iskustva dečije psihologije) radi podsticanja spontanog i slobodnog izražavanja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Zbog toga ova nastava omogućava prepoznavanje i razvoj darovitosti učenika i njihovih individualnih sposobnosti i omogućava postepeno uvođenje učenika u oblast profesionalne orijentacije ka širokom polju likovnih delatnosti.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 obzirom da postoje inicijative za većom podrškom darovite dece ovim predmetom, ostvarena je mogućnost da se na vreme podstiče prepoznavanje ove dece u čemu bi učestvovali roditelji i vaspitači (pedagozi, psiholozi) u skladu sa individualnim sposobnostima i njihovom didaktičko-metodičkom tretmanu.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Izvanredna postignuća ili mogućnosti za velika postignuća uglavnom se koriste pod nazivom darovitost (opšti potencijal) i talentovanost (manifestovana darovitost), pod kojima se podrazumeva bistrina, izuzetnost, superiornost, briljantnost, sposobnost lakog i brzog učenja. U redovnim vaspitno-obrazovnim institucijama nastavnik ima ravnopravan didaktičko-metodički odnos prema zainteresovanim i talentovanim učenicima, oslanjajući se na savremena iskustva psihologije koja insistira na razvoju individualnih sposobnosti, što se odnosi i na obrazovanje darovite dece.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Koncepcija ovog izbornog predmeta poseban naglasak stavlja na podršku darovitoj deci koja imaju mogućnost da prodube znanja u onim sadržajima koji se ne mogu realizovati u redovno-časovnom sistemu. Stoga je za izradu ovog programa stručna komisija oslonce tražila pre svega u programu obaveznog predmeta likovna kultura, kako bi se nastavila korelacija i produbila započeta realizacija sadržaja. U realizaciji ove nastave treba u skladu sa mogućnostima škole i kreativnostima nastavnika, insistirati na većoj afirmaciji primenjenih umetnosti i vizuelnih komunikacija.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Nastavnici su dužni da prate darovito dete i da ga podržavaju u radu insistirajući na formiranju zbirke radova (mape) i u saradnji sa roditeljima u vreme nastave vode dnevnik i prate razvoj deteta. Očuvanjem težnje darovitih učenika ka kreativnom izražavanju zajedno sa ovladavanjem materijalima (razvoj tehničke spretnosti i senzibiliteta) doprinosi se daljem likovnom obrazovanju.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Smisao planiranja sadržaja programa izbornog predmeta crtanje, slikanje i vajanje je da se utvrde zadaci na svakom času koji bi najpotpunije razvijali sve likovne sposobnosti učenika, naročito sposobnosti koje podstiču stvaranje, kao i one koje omogućuju stvaranje. Stoga, gradivo treba planirati tako da se postigne: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viši nivo opažanja;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osposobljenost primanja;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odgovarajući nivo razumevanja;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sposobnost postupanja;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Vrste plana: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godišnji plan;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operativni plan rada (polugodišnji, mesečni).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lastRenderedPageBreak/>
        <w:t>Godišnji plan</w:t>
      </w:r>
      <w:r w:rsidRPr="0084021A">
        <w:rPr>
          <w:rFonts w:ascii="Arial" w:eastAsia="Times New Roman" w:hAnsi="Arial" w:cs="Arial"/>
          <w:lang w:eastAsia="sr-Latn-CS"/>
        </w:rPr>
        <w:t xml:space="preserve"> rada treba da sadrži pregled likovnih celina i broj časova predviđenih za određene sadržaje.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Operativni polugodišnji plan</w:t>
      </w:r>
      <w:r w:rsidRPr="0084021A">
        <w:rPr>
          <w:rFonts w:ascii="Arial" w:eastAsia="Times New Roman" w:hAnsi="Arial" w:cs="Arial"/>
          <w:lang w:eastAsia="sr-Latn-CS"/>
        </w:rPr>
        <w:t xml:space="preserve"> rada treba da bude detaljno razrađen i da sadrži sledeće rubrike: mesec; osnovni cilj i zadatak (vaspitni i obrazovni) nastavni sadržaj; oblik rada; korelaciju sa drugim predmetima; sredstva i medije i primedbe u koje se ubeležavaju promene.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Ostvarivanje sadržaja: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Sadržaje programa likovne kulture treba ostvariti: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 primanjem (učenjem), tako što će učenicima biti omogućeno da stiču znanja iz oblasti likovne kulture, savladavaju tehnološke postupke likovnog rada u okviru određenih sredstava i medijuma i da upoznaju zakonitosti i elemente likovnog jezika;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 davanjem (stvaranjem) putem podsticanja učenika da se izražavaju u okviru likovnih aktivnosti i ostvaruju rezultate (uvek na višem nivou kultivisanja i jačanja likovne osetljivosti).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Za nastavu likovne kulture, na osnovu sadržaja i metodičkih oblika usmerenosti vaspitno-obrazovnog procesa u pravcu bogaćenja dečijeg estetskog iskustva, određeni ciljevi i zadaci proizašli su iz likovne umetnosti teorije stvaralaštva i razvojne psihologije.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Ovako koncipiranim programom crtanja, slikanja i vajanja naglašena je usmerenost vaspitno-obrazovnog procesa u svim njegovim vremenskim segmentima-pojedini časovi, ciklusi časova, problemski krugovi operativnih zadataka i celine programa uzrasnih zahteva - ka jačanju likovnih sposobnosti učenika, zatim ka bogaćenju likovnog jezika, a takođe ka formiranju pozitivnih navika i bogaćenju vlastite sfere estetskog iskustva.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Pretpostavka kreativnosti učenika u domenu likovnih aktivnosti podrazumeva da motivacioni sadržaji budu raznovrsni, primereni uzrastu i interesovanjima učenika. Metodske postupke i oblike rada nastavnik koncipira usaglašavajući vaspitno-obrazovne zadatke (likovne probleme) sa pobuđenim interesovanjem učenika da ove zadatke prihvati na nivou samoinicijative, odnosno formiranoj vlastitoj izraženoj potrebi. U tom smislu uloga nastavnika naglašena je u fazi izbora i didaktičke pripreme motivacionog sadržaja, dok izbor teme zavisi od suštine likovnog zadatka, odnosno konkretnog sadržaja kojim se učenik motiviše u pravcu određenog likovnog problema.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Problemski zahtevi ovog programa imaju karakter nastavnog sadržaja, a teme su u službi realizacije predviđenih zadataka. U procesu pripremanja za rad temama treba posvetiti posebnu pažnju kako ne bi ovladale sadržajima (što je do sada pokazala nastavna praksa). Kao i u mnogim drugim pristupima i u ovom slučaju se očekuje kreativan odnos nastavnika prilikom izbora tema, zavisno od likovnog problema. Teme treba pronalaziti u povezivanju sa drugim oblastima i to pomoću razgovora sa učenicima.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strukturi sadržaja nastavnog rada koje se odnose na praktične likovne aktivnosti učenika podrazumeva se oslanjanje na širi izbor likovnih sredstava i medijuma, odnosno savremenih likovno-poetskih sadržaja i iskustava. U tom smislu, likovna osetljivost učenika ostvarivala bi se i kao pripremljenost za aktivno učestvovanje u stvaranju estetskih vrednosti koje zahteva naše vreme i kao sposobnost vrednovanja i kritičkog odnosa savremenog trenutka. Ovakav pristup doprinosi neposrednosti doživljaja likovnog čina i pospešivanju imaginativnih i kreativnih mogućnosti učenika te je od tri elementa u strukturi programa, kreativnost, koja u stvari znači sposobnost da se nađu nova rešenja za jedan problem ili novi načini umetničkog izraza.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lastRenderedPageBreak/>
        <w:t>Strukturu programa čine: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1.nastavni sadržaji</w:t>
      </w:r>
      <w:r w:rsidRPr="0084021A">
        <w:rPr>
          <w:rFonts w:ascii="Arial" w:eastAsia="Times New Roman" w:hAnsi="Arial" w:cs="Arial"/>
          <w:lang w:eastAsia="sr-Latn-CS"/>
        </w:rPr>
        <w:t xml:space="preserve"> koji se odnose na savladavanje likovnog jezika i upoznavanja sadržaja likovne kulture, poznavanje dela likovnih umetnosti i elemenata likovne pismenosti;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 xml:space="preserve">2.kreativnost </w:t>
      </w:r>
      <w:r w:rsidRPr="0084021A">
        <w:rPr>
          <w:rFonts w:ascii="Arial" w:eastAsia="Times New Roman" w:hAnsi="Arial" w:cs="Arial"/>
          <w:lang w:eastAsia="sr-Latn-CS"/>
        </w:rPr>
        <w:t xml:space="preserve">- sposobnost da se nađu nova rešenja za jedan problem ili novi načini umetničkog izraza i ostvarenje proizvoda novog za individuu (ne nužno novog i za druge), za koju je pretpostavka za podsticanje, motivacioni sadržaji praktičnih likovnih aktivnosti učenika koji obuhvataju: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domen učeničkih doživljaja;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domen korelacije sa drugim vaspitno-obrazovnim područjima.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3.likovni medijumi i sredstva</w:t>
      </w:r>
      <w:r w:rsidRPr="0084021A">
        <w:rPr>
          <w:rFonts w:ascii="Arial" w:eastAsia="Times New Roman" w:hAnsi="Arial" w:cs="Arial"/>
          <w:lang w:eastAsia="sr-Latn-CS"/>
        </w:rPr>
        <w:t xml:space="preserve"> - korišćenje likovnih disciplina i upotreba određenih materijala u oblikovanju, prošireni medijumi.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strukturi sadržaja nastavnog rada koje se odnose na praktične likovne aktivnosti učenika podrazumeva se oslanjanje na širi izbor savremenih likovnih sredstava i medijuma, odnosno savremenih likovno-poetskih sadržaja i iskustava. U tom smislu, likovna osetljivost učenika ostvarivala bi se i kao pripremljenost za aktivno učestvovanje u stvaranju estetskih vrednosti koje zahteva naše vreme i kao sposobnost vrednovanja i kritičkog odnosa savremenog trenutka. Ovakav pristup doprinosi neposrednosti doživljaja likovnog čina i pospešivanju imaginativnih i kreativnih mogućnosti učenika, kao i metodički kvalitet u pogledu opredeljenja komisije za izmenu i dopunu programa likovne kulture u osnovnoj školi smanjenjem opterećenosti učenika naglašavanjem savremenih medijuma u likovnoj i vizuelnoj umetnosti u skladu sa savremenim kretanjima umetnosti.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Crtanje:</w:t>
      </w:r>
      <w:r w:rsidRPr="0084021A">
        <w:rPr>
          <w:rFonts w:ascii="Arial" w:eastAsia="Times New Roman" w:hAnsi="Arial" w:cs="Arial"/>
          <w:lang w:eastAsia="sr-Latn-CS"/>
        </w:rPr>
        <w:t xml:space="preserve"> korišćenje svih vrsta linija kako bi se postepeno obogaćivalo linearno grafičko izražavanje i bogatstvo pojedinostima na osnovu opserviranja ili prethodnim vežbama rada po prirodi. Neophodno je analizirati perspektive, ptičje, žablje, linearne i insistiranje na preciznosima i detalju sa naglaskom na odnose veličina, proporcije.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Slikanje:</w:t>
      </w:r>
      <w:r w:rsidRPr="0084021A">
        <w:rPr>
          <w:rFonts w:ascii="Arial" w:eastAsia="Times New Roman" w:hAnsi="Arial" w:cs="Arial"/>
          <w:lang w:eastAsia="sr-Latn-CS"/>
        </w:rPr>
        <w:t xml:space="preserve"> obogaćivanje skale pojedinih boja i njihovog kompozicionog odnosa i uvođenje u bojene vrednosti procesom rada po prirodi i ilustrovanju. Slikarske tehnike i podloge.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 xml:space="preserve">Grafika: </w:t>
      </w:r>
      <w:r w:rsidRPr="0084021A">
        <w:rPr>
          <w:rFonts w:ascii="Arial" w:eastAsia="Times New Roman" w:hAnsi="Arial" w:cs="Arial"/>
          <w:lang w:eastAsia="sr-Latn-CS"/>
        </w:rPr>
        <w:t xml:space="preserve">obogaćivanje linearnog izraza grafičkih površina, sa postepenim svesnijim kompozicionim rešenjima. Obrada prostora, vrste grafičkih tehnika, linorez, drvorez itd.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Vajanje:</w:t>
      </w:r>
      <w:r w:rsidRPr="0084021A">
        <w:rPr>
          <w:rFonts w:ascii="Arial" w:eastAsia="Times New Roman" w:hAnsi="Arial" w:cs="Arial"/>
          <w:lang w:eastAsia="sr-Latn-CS"/>
        </w:rPr>
        <w:t xml:space="preserve"> trodimenzionalno oblikovanje, osnovni trodimenzionalni oblici. Volumen i prostor, opšta orijentacija u vajarskim oblastima. Konveksno, konkavno, otvoreno i zatvoreno, napregnuta i zategnuta forma, prodor, rascep, tvrda i meka forma. Funkcija plastike u arhitekturi, eksterijeru i enterijeru, primenjeno vajarstvo, sitna plastika. Dekorativna skulptura, ornament. Vajarski materijali, čvrsti materijali. Alati i proces rada pri izradi vajarskog rada. Oblici i umnožavanje vajarskih radova. Sadržaji i ideje u vajarskim delima u istoriji umetnosti.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realizaciji ove nastave treba u skladu sa mogućnostima škole i kreativnostima nastavnika, insistirati na većoj afirmaciji primenjenih umetnosti i vizuelnih komunikacija. U ovoj nastavi sadržaji nastavnog rada se odnose na praktične likovne aktivnosti učenika koja podrazumeva se oslanjanje na širi izbor savremenih likovnih sredstava i medijuma, odnosno savremenih likovno-poetskih sadržaja i iskustava iz oblasti primenjenih umetnosti. U tom smislu, likovna osetljivost učenika ostvarivala bi se i kao pripremljenost za aktivno učestvovanje u stvaranju estetskih vrednosti koje zahteva naše vreme i kao sposobnost </w:t>
      </w:r>
      <w:r w:rsidRPr="0084021A">
        <w:rPr>
          <w:rFonts w:ascii="Arial" w:eastAsia="Times New Roman" w:hAnsi="Arial" w:cs="Arial"/>
          <w:lang w:eastAsia="sr-Latn-CS"/>
        </w:rPr>
        <w:lastRenderedPageBreak/>
        <w:t xml:space="preserve">vrednovanja i kritičkog odnosa prema savremenom trenutku. Stoga se preporučuju sadržaji iz oblasti primenjene grafike i keramike.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Primenjena grafika:</w:t>
      </w:r>
      <w:r w:rsidRPr="0084021A">
        <w:rPr>
          <w:rFonts w:ascii="Arial" w:eastAsia="Times New Roman" w:hAnsi="Arial" w:cs="Arial"/>
          <w:lang w:eastAsia="sr-Latn-CS"/>
        </w:rPr>
        <w:t xml:space="preserve"> Osnovi primenjene grafike. Korišćenje reproduktivne grafike u industriji. Grafika u jednoj boji - nacrt za etiketu. Grafika u dve boje - nacrt za plakat. Grafika u više boja - nacrt za naslovnu stranu knjige (skica u kolažu).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Grafika i grafički slog (korišćenje grafike letraset-slova). Grafika-skica za poštansku marku. Grafika i ambalaža (kutije-nacrt i finalni rad).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Plakat-izvođenje visokom štampom. Plakat - nacrt - skica kolažom.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Keramika:</w:t>
      </w:r>
      <w:r w:rsidRPr="0084021A">
        <w:rPr>
          <w:rFonts w:ascii="Arial" w:eastAsia="Times New Roman" w:hAnsi="Arial" w:cs="Arial"/>
          <w:lang w:eastAsia="sr-Latn-CS"/>
        </w:rPr>
        <w:t xml:space="preserve"> Uvod u keramiku. Istorija keramike, keramički proizvodi, tehnologija keramike. Sticanje prvog iskustva u radu sa glinom. Mešanje, gnječenje, dodavanje i oduzimanje mase gline. Plastične forme. Konkavne i konveksne forme, puni i prazni prostori u raznim funkcijama (opeka sa šupljinama i slično).</w:t>
      </w:r>
    </w:p>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HOR I ORKESTAR</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Cilj i zadaci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Opšti cilj nastave izbornog predmeta </w:t>
      </w:r>
      <w:r w:rsidRPr="0084021A">
        <w:rPr>
          <w:rFonts w:ascii="Arial" w:eastAsia="Times New Roman" w:hAnsi="Arial" w:cs="Arial"/>
          <w:i/>
          <w:iCs/>
          <w:lang w:eastAsia="sr-Latn-CS"/>
        </w:rPr>
        <w:t>hor</w:t>
      </w:r>
      <w:r w:rsidRPr="0084021A">
        <w:rPr>
          <w:rFonts w:ascii="Arial" w:eastAsia="Times New Roman" w:hAnsi="Arial" w:cs="Arial"/>
          <w:lang w:eastAsia="sr-Latn-CS"/>
        </w:rPr>
        <w:t xml:space="preserve"> i </w:t>
      </w:r>
      <w:r w:rsidRPr="0084021A">
        <w:rPr>
          <w:rFonts w:ascii="Arial" w:eastAsia="Times New Roman" w:hAnsi="Arial" w:cs="Arial"/>
          <w:i/>
          <w:iCs/>
          <w:lang w:eastAsia="sr-Latn-CS"/>
        </w:rPr>
        <w:t>orkestar</w:t>
      </w:r>
      <w:r w:rsidRPr="0084021A">
        <w:rPr>
          <w:rFonts w:ascii="Arial" w:eastAsia="Times New Roman" w:hAnsi="Arial" w:cs="Arial"/>
          <w:lang w:eastAsia="sr-Latn-CS"/>
        </w:rPr>
        <w:t xml:space="preserve"> je razvijanje interesovanja za muzičku umetnost i upoznavanje muzičke tradicije i kulture svoga i drugih naroda.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Ostali ciljevi i zadaci su:</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da kod učenika razvija muzičke sposobnosti i želju za aktivnim muziciranjem/pevanjem i sudelovanjem u školskim ansamblima;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da podstiče kreativne sposobnosti učenika i smisao za kolektivno muziciranje;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da razvija navike slušanja muzike, podstiče doživljaj i osposobljenost za razumevanje muzičkih poruka;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da podstiče stvaralačko angažovanja u svim muzičkim aktivnostima (izvođenje, slušanje, istraživanje i stvaranje muzike);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da razvija kritičko mišljenje.</w:t>
      </w:r>
    </w:p>
    <w:p w:rsidR="0084021A" w:rsidRPr="0084021A" w:rsidRDefault="0084021A" w:rsidP="0084021A">
      <w:pPr>
        <w:spacing w:after="0" w:line="240" w:lineRule="auto"/>
        <w:jc w:val="center"/>
        <w:rPr>
          <w:rFonts w:ascii="Arial" w:eastAsia="Times New Roman" w:hAnsi="Arial" w:cs="Arial"/>
          <w:sz w:val="28"/>
          <w:szCs w:val="28"/>
          <w:lang w:eastAsia="sr-Latn-CS"/>
        </w:rPr>
      </w:pPr>
      <w:r w:rsidRPr="0084021A">
        <w:rPr>
          <w:rFonts w:ascii="Arial" w:eastAsia="Times New Roman" w:hAnsi="Arial" w:cs="Arial"/>
          <w:sz w:val="28"/>
          <w:szCs w:val="28"/>
          <w:lang w:eastAsia="sr-Latn-CS"/>
        </w:rPr>
        <w:t>SADRŽAJI PROGRAMA</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IZVOĐENJE MUZIKE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a) </w:t>
      </w:r>
      <w:r w:rsidRPr="0084021A">
        <w:rPr>
          <w:rFonts w:ascii="Arial" w:eastAsia="Times New Roman" w:hAnsi="Arial" w:cs="Arial"/>
          <w:i/>
          <w:iCs/>
          <w:lang w:eastAsia="sr-Latn-CS"/>
        </w:rPr>
        <w:t>Pevanje pesama</w:t>
      </w:r>
      <w:r w:rsidRPr="0084021A">
        <w:rPr>
          <w:rFonts w:ascii="Arial" w:eastAsia="Times New Roman" w:hAnsi="Arial" w:cs="Arial"/>
          <w:lang w:eastAsia="sr-Latn-CS"/>
        </w:rPr>
        <w:t xml:space="preserve"> (učenje po sluhu i učenje pesme sa notnog teksta) različitog sadržaja i raspoloženja tradicionalne i umetničke muzike, koje su primerene glasovnim mogućnostima i uzrastu učenika. Poželjno je povezivanje sadržaja pesama sa sadržajima ostalih nastavnih predmeta ukoliko je moguće (učenici i škola, godišnja doba, praznici i običaji, zavičaj i domovina, priroda i okolina, životinje...).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b) </w:t>
      </w:r>
      <w:r w:rsidRPr="0084021A">
        <w:rPr>
          <w:rFonts w:ascii="Arial" w:eastAsia="Times New Roman" w:hAnsi="Arial" w:cs="Arial"/>
          <w:i/>
          <w:iCs/>
          <w:lang w:eastAsia="sr-Latn-CS"/>
        </w:rPr>
        <w:t>Sviranje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Sviranje pesama i lakših instrumentalnih dela po sluhu i notnog teksta na instrumentima Orfovog instrumentarija.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Na osnovu iskustva u izvođenju muzike, prepoznati i svirati delove pesama.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 </w:t>
      </w:r>
      <w:r w:rsidRPr="0084021A">
        <w:rPr>
          <w:rFonts w:ascii="Arial" w:eastAsia="Times New Roman" w:hAnsi="Arial" w:cs="Arial"/>
          <w:i/>
          <w:iCs/>
          <w:lang w:eastAsia="sr-Latn-CS"/>
        </w:rPr>
        <w:t>Osnove muzičke pismenosti</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Kroz obradu pesama informativno steći pojam ce-dur i a-mol lestvice, razlike između dura i mola, pojam predznaka - povisilica, pojam uzmah i predtakt, takt 6/8, šesnaestina note u grupi.</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SLUŠANJE MUZIKE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Slušanje vokalno-insrumentalnih i kratkih instrumentalnih kompozicija, domaćih i stranih kompozitora, umetničkih dela inspirisanih folklorom naroda i narodnosti, različitog sadržaja, oblika i raspoloženja, kao i muzičkih priča.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slušanim primerima prepoznati različite tonske boje (glasove i instrumente), različit tempo, dinamičke razlike, različita raspoloženja na osnovu izražajnih elemenata, kao i kompoziciju koju su slušali, a na osnovu karakterističnog odlomka.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Osposobljavati učenike da uoče vrednosti i ulogu muzike u svakodnevnom životu.</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STVARANJE MUZIKE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Ritmičkim i zvučnim efektima kreiranje pratnje za pesme, stihova, koristeći pri tom različite izvore zvuka.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Kreiranje pokreta uz muziku koju pevaju ili slušaju učenici.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Smišljanje muzičkih pitanja i odgovora, ritmička dopunjalka, melodijska dopunjalka sa potpisanim tekstom, sastavljanje melodije od ponuđenih dvotaktnih motiva.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Improvizacija melodije na zadani tekst.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Improvizacija dijaloga na instrumentima Orfovog instrumentarija.</w:t>
      </w:r>
    </w:p>
    <w:p w:rsidR="0084021A" w:rsidRPr="0084021A" w:rsidRDefault="0084021A" w:rsidP="0084021A">
      <w:pPr>
        <w:spacing w:after="0" w:line="240" w:lineRule="auto"/>
        <w:jc w:val="center"/>
        <w:rPr>
          <w:rFonts w:ascii="Arial" w:eastAsia="Times New Roman" w:hAnsi="Arial" w:cs="Arial"/>
          <w:sz w:val="28"/>
          <w:szCs w:val="28"/>
          <w:lang w:eastAsia="sr-Latn-CS"/>
        </w:rPr>
      </w:pPr>
      <w:r w:rsidRPr="0084021A">
        <w:rPr>
          <w:rFonts w:ascii="Arial" w:eastAsia="Times New Roman" w:hAnsi="Arial" w:cs="Arial"/>
          <w:sz w:val="28"/>
          <w:szCs w:val="28"/>
          <w:lang w:eastAsia="sr-Latn-CS"/>
        </w:rPr>
        <w:t>NAČIN OSTVARIVANJA PROGRAMA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programu izbornog predmeta istaknuto mesto ima slušanje muzičkih dela i aktivno muziciranje (pevanje i sviranje). Osnove muzičke pismenosti i muzičko-teoretski pojmovi u ovakvom pristupu planirani su u funkciji boljeg razumevanja muzike i muzičkog dela.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Osnovni princip u ostvarivanju ciljeva i zadataka treba da bude aktivno učešće učenika na času. Pri tome treba obuhvatiti sva područja predviđena za taj razred i kombinovati razne metode u nastavi. Čas posvećen samo jednom području i izvođen samo jednom metodom ne može biti ni koristan ni zanimljiv za učenike, što vodi ka osiromašivanju sadržaja i smisla predmeta.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Nastava izbornog predmeta ostvaruje se kroz: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pevanje, sviranje i osnove muzičke pismenosti;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slušanje muzike;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dečje muzičko stvaralaštvo.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Grupnim i pojedinačnim pevanjem ili sviranjem razvija se sposobnost učenika da aktivno učestvuju u muzičkom životu svoje sredine. </w:t>
      </w:r>
    </w:p>
    <w:p w:rsidR="0084021A" w:rsidRPr="0084021A" w:rsidRDefault="0084021A" w:rsidP="0084021A">
      <w:pPr>
        <w:spacing w:before="100" w:beforeAutospacing="1" w:after="100" w:afterAutospacing="1" w:line="240" w:lineRule="auto"/>
        <w:rPr>
          <w:rFonts w:ascii="Arial" w:eastAsia="Times New Roman" w:hAnsi="Arial" w:cs="Arial"/>
          <w:b/>
          <w:bCs/>
          <w:i/>
          <w:iCs/>
          <w:lang w:eastAsia="sr-Latn-CS"/>
        </w:rPr>
      </w:pPr>
      <w:r w:rsidRPr="0084021A">
        <w:rPr>
          <w:rFonts w:ascii="Arial" w:eastAsia="Times New Roman" w:hAnsi="Arial" w:cs="Arial"/>
          <w:b/>
          <w:bCs/>
          <w:i/>
          <w:iCs/>
          <w:lang w:eastAsia="sr-Latn-CS"/>
        </w:rPr>
        <w:t xml:space="preserve">Polazna opredeljenja pri koncipiranju programa izbornog predmeta </w:t>
      </w:r>
    </w:p>
    <w:p w:rsidR="0084021A" w:rsidRPr="0084021A" w:rsidRDefault="0084021A" w:rsidP="0084021A">
      <w:pPr>
        <w:spacing w:before="100" w:beforeAutospacing="1" w:after="100" w:afterAutospacing="1" w:line="240" w:lineRule="auto"/>
        <w:rPr>
          <w:rFonts w:ascii="Arial" w:eastAsia="Times New Roman" w:hAnsi="Arial" w:cs="Arial"/>
          <w:b/>
          <w:bCs/>
          <w:i/>
          <w:iCs/>
          <w:lang w:eastAsia="sr-Latn-CS"/>
        </w:rPr>
      </w:pPr>
      <w:r w:rsidRPr="0084021A">
        <w:rPr>
          <w:rFonts w:ascii="Arial" w:eastAsia="Times New Roman" w:hAnsi="Arial" w:cs="Arial"/>
          <w:b/>
          <w:bCs/>
          <w:i/>
          <w:iCs/>
          <w:lang w:eastAsia="sr-Latn-CS"/>
        </w:rPr>
        <w:t>Slušanje muzike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Sticanje iskustva u slušnom razlikovanju zvučnih boja (ljudski glasovi, muzički instrumenti).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Navikavanje učenika na pažljivo slušanje muzike.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Podsticanje izražavanja učenika o slušanom delu.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Upoznavanje muzičkog dela umetničkog i narodnog stvaralaštva. </w:t>
      </w:r>
    </w:p>
    <w:p w:rsidR="0084021A" w:rsidRPr="0084021A" w:rsidRDefault="0084021A" w:rsidP="0084021A">
      <w:pPr>
        <w:spacing w:before="100" w:beforeAutospacing="1" w:after="100" w:afterAutospacing="1" w:line="240" w:lineRule="auto"/>
        <w:rPr>
          <w:rFonts w:ascii="Arial" w:eastAsia="Times New Roman" w:hAnsi="Arial" w:cs="Arial"/>
          <w:b/>
          <w:bCs/>
          <w:i/>
          <w:iCs/>
          <w:lang w:eastAsia="sr-Latn-CS"/>
        </w:rPr>
      </w:pPr>
      <w:r w:rsidRPr="0084021A">
        <w:rPr>
          <w:rFonts w:ascii="Arial" w:eastAsia="Times New Roman" w:hAnsi="Arial" w:cs="Arial"/>
          <w:b/>
          <w:bCs/>
          <w:i/>
          <w:iCs/>
          <w:lang w:eastAsia="sr-Latn-CS"/>
        </w:rPr>
        <w:t>Pevanje pesama po sluhu i sa notnog teksta, uvođenje u osnove muzičke pismenosti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Narodne pesme i igre; običajne pesme.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Dečje pesme.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Utvrđivanje muzičkog rečnika u vezi sa jačinom (p, mp, f, mf), brzinom (adagio, andante, moderato, allegro) i postepenim dinamičkim prelazima iz tišeg u jače i obrnuto (crescendo, decrescendo).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Savlađivanje tonskih visina.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Usvajanje muzičkog pisma i pojmova: šesnaestina nota u grupi, takt 6/8, a-mol lestvica (prirodna i harmonska), pojam predznaka - povisilica, uzmah i predtakt.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Sviranje i pevanje pesama u funkciji ovladavanja muzičke pismenosti.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Izvođenje pesama na melodijskim instrumentima.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Ponavljanje zadatog melodijskog motiva (vežba pamćenja, razvijanje motorike). </w:t>
      </w:r>
    </w:p>
    <w:p w:rsidR="0084021A" w:rsidRPr="0084021A" w:rsidRDefault="0084021A" w:rsidP="0084021A">
      <w:pPr>
        <w:spacing w:before="100" w:beforeAutospacing="1" w:after="100" w:afterAutospacing="1" w:line="240" w:lineRule="auto"/>
        <w:rPr>
          <w:rFonts w:ascii="Arial" w:eastAsia="Times New Roman" w:hAnsi="Arial" w:cs="Arial"/>
          <w:b/>
          <w:bCs/>
          <w:i/>
          <w:iCs/>
          <w:lang w:eastAsia="sr-Latn-CS"/>
        </w:rPr>
      </w:pPr>
      <w:r w:rsidRPr="0084021A">
        <w:rPr>
          <w:rFonts w:ascii="Arial" w:eastAsia="Times New Roman" w:hAnsi="Arial" w:cs="Arial"/>
          <w:b/>
          <w:bCs/>
          <w:i/>
          <w:iCs/>
          <w:lang w:eastAsia="sr-Latn-CS"/>
        </w:rPr>
        <w:t>Sviranje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Osposobljavanje učenika da se snalaze u jednostavnom notnom zapisu.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Stvaranje kod učenika navike praćenja i pohađanja koncertnih priredbi.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Podsticanje kod učenika želje da se aktivnije bave muzikom. </w:t>
      </w:r>
    </w:p>
    <w:p w:rsidR="0084021A" w:rsidRPr="0084021A" w:rsidRDefault="0084021A" w:rsidP="0084021A">
      <w:pPr>
        <w:spacing w:before="100" w:beforeAutospacing="1" w:after="100" w:afterAutospacing="1" w:line="240" w:lineRule="auto"/>
        <w:rPr>
          <w:rFonts w:ascii="Arial" w:eastAsia="Times New Roman" w:hAnsi="Arial" w:cs="Arial"/>
          <w:b/>
          <w:bCs/>
          <w:i/>
          <w:iCs/>
          <w:lang w:eastAsia="sr-Latn-CS"/>
        </w:rPr>
      </w:pPr>
      <w:r w:rsidRPr="0084021A">
        <w:rPr>
          <w:rFonts w:ascii="Arial" w:eastAsia="Times New Roman" w:hAnsi="Arial" w:cs="Arial"/>
          <w:b/>
          <w:bCs/>
          <w:i/>
          <w:iCs/>
          <w:lang w:eastAsia="sr-Latn-CS"/>
        </w:rPr>
        <w:t>Muzičko stvaralaštvo</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Stalno podsticanje učenika na što izražajnije pevanje i sviranje naučenih pesama.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Slobodno improvizovanje na instrumentima Orfovog instrumentarija.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Improvizovanje dečje melodije na vlastiti ili od strane nastavnika predložen stih.</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Osmišljavanje pokreta uz muziku.</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Slobodno muzičko izražavanje.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Preporučeni sadržaji izbornog nastavnog predmeta učenicima treba da pruže znanja i informacije kako bi razumeli, pratili, razlikovali, doživljavali i što bolje procenjivali muzičke vrednosti.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Za uspešnu realizaciju ciljeva i zadataka izbornog predmeta potrebno je stvoriti odgovarajuće uslove.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Usvajanje znanja učenika zavisi od dobre organizacije časa, koji mora biti dobro planiran, osmišljen i zanimljiv. Učenik treba da bude aktivan učesnik na času, a čas izbornog predmeta treba da bude doživljaj za učenike. Raznim oblicima rada, tehnikama i očiglednim sredstvima učenicima se prenose znanja i kombinuju razne metode u nastavi.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Izborni predmet treba uvek povezivati sa muzičkim životom društvene sredine i učestvovati na takmičenjima i muzičkim priredbama.</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ZAHTEVI PROGRAMA PO AKTIVNOSTIMA</w:t>
      </w:r>
    </w:p>
    <w:p w:rsidR="0084021A" w:rsidRPr="0084021A" w:rsidRDefault="0084021A" w:rsidP="0084021A">
      <w:pPr>
        <w:spacing w:before="100" w:beforeAutospacing="1" w:after="100" w:afterAutospacing="1" w:line="240" w:lineRule="auto"/>
        <w:rPr>
          <w:rFonts w:ascii="Arial" w:eastAsia="Times New Roman" w:hAnsi="Arial" w:cs="Arial"/>
          <w:b/>
          <w:bCs/>
          <w:i/>
          <w:iCs/>
          <w:lang w:eastAsia="sr-Latn-CS"/>
        </w:rPr>
      </w:pPr>
      <w:r w:rsidRPr="0084021A">
        <w:rPr>
          <w:rFonts w:ascii="Arial" w:eastAsia="Times New Roman" w:hAnsi="Arial" w:cs="Arial"/>
          <w:b/>
          <w:bCs/>
          <w:i/>
          <w:iCs/>
          <w:lang w:eastAsia="sr-Latn-CS"/>
        </w:rPr>
        <w:t>Izvođenje muzike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 izboru pesama nastavnik treba da pođe od psihofizičkog razvoja učenika, od njemu bliskih sadržaja i dostupnih melodijsko-ritmičkih celina, šireći time njihov interes i bogatiti ih novim sadržajima. Potrebno je, takođe, da oceni glasovne mogućnosti razreda pre odabira pesama za pevanje.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Nastavnik je slobodan u izboru predloženih pesama, ali mora voditi računa da u njegovom radu budu zastupljene narodne, prigodne, pesme savremenih dečjih kompozitora kao i kompozicije sa festivala dečjeg stvaralaštva. </w:t>
      </w:r>
    </w:p>
    <w:p w:rsidR="0084021A" w:rsidRPr="0084021A" w:rsidRDefault="0084021A" w:rsidP="0084021A">
      <w:pPr>
        <w:spacing w:before="100" w:beforeAutospacing="1" w:after="100" w:afterAutospacing="1" w:line="240" w:lineRule="auto"/>
        <w:rPr>
          <w:rFonts w:ascii="Arial" w:eastAsia="Times New Roman" w:hAnsi="Arial" w:cs="Arial"/>
          <w:b/>
          <w:bCs/>
          <w:i/>
          <w:iCs/>
          <w:lang w:eastAsia="sr-Latn-CS"/>
        </w:rPr>
      </w:pPr>
      <w:r w:rsidRPr="0084021A">
        <w:rPr>
          <w:rFonts w:ascii="Arial" w:eastAsia="Times New Roman" w:hAnsi="Arial" w:cs="Arial"/>
          <w:b/>
          <w:bCs/>
          <w:i/>
          <w:iCs/>
          <w:lang w:eastAsia="sr-Latn-CS"/>
        </w:rPr>
        <w:t>Sviranje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petom razredu koristiti ritmičke i melodijske instrumente. Pošto su sada učenici opismenjeni, sviranje na melodijskim instrumentima biće olakšano jer možemo koristiti notne primere pojedinih pesama koje su solmizaciono obrađene.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Potrebno je razvijati dečje predispozicije za muzičko oblikovanje i omogućiti im da dožive radost sviranja, čime se bogati ličnost u osetljivom periodu emocionalnog sazrevanja.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Putem vlastitih stvaralačkih pokušaja dati detetu da zaviri u "radionicu kompozitora" kako bi bolje shvatilo vrednost umetničkog napora u stvaranju muzičkih dela. </w:t>
      </w:r>
    </w:p>
    <w:p w:rsidR="0084021A" w:rsidRPr="0084021A" w:rsidRDefault="0084021A" w:rsidP="0084021A">
      <w:pPr>
        <w:spacing w:before="100" w:beforeAutospacing="1" w:after="100" w:afterAutospacing="1" w:line="240" w:lineRule="auto"/>
        <w:rPr>
          <w:rFonts w:ascii="Arial" w:eastAsia="Times New Roman" w:hAnsi="Arial" w:cs="Arial"/>
          <w:b/>
          <w:bCs/>
          <w:i/>
          <w:iCs/>
          <w:lang w:eastAsia="sr-Latn-CS"/>
        </w:rPr>
      </w:pPr>
      <w:r w:rsidRPr="0084021A">
        <w:rPr>
          <w:rFonts w:ascii="Arial" w:eastAsia="Times New Roman" w:hAnsi="Arial" w:cs="Arial"/>
          <w:b/>
          <w:bCs/>
          <w:i/>
          <w:iCs/>
          <w:lang w:eastAsia="sr-Latn-CS"/>
        </w:rPr>
        <w:t>Slušanje muzike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Kompozicije koje se slušaju moraju svojim trajanjem, sadržajem i muzičkim izrazom da odgovaraju mogućnostima percepcije učenika. Kod slušanja dečjih pesama potrebno je da </w:t>
      </w:r>
      <w:r w:rsidRPr="0084021A">
        <w:rPr>
          <w:rFonts w:ascii="Arial" w:eastAsia="Times New Roman" w:hAnsi="Arial" w:cs="Arial"/>
          <w:lang w:eastAsia="sr-Latn-CS"/>
        </w:rPr>
        <w:lastRenderedPageBreak/>
        <w:t xml:space="preserve">učenici uočavaju i objašnjavaju tekst, instrumentalnu pratnju i način kako je muzika dočarala tekst.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Posle slušanog dela potrebno je sa učenicima kroz razgovor raščlaniti i objasniti ulogu izvođača i instrumentalne pratnje u prikazivanju literarnog teksta.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izboru instrumentalnih kompozicija treba biti obazriv i slušati one u kojima će biti puno izraza, karakterističnih raspoloženja i izrazitog ritma, bilo da su programskog karaktera ili ne. </w:t>
      </w:r>
    </w:p>
    <w:p w:rsidR="0084021A" w:rsidRPr="0084021A" w:rsidRDefault="0084021A" w:rsidP="0084021A">
      <w:pPr>
        <w:spacing w:before="100" w:beforeAutospacing="1" w:after="100" w:afterAutospacing="1" w:line="240" w:lineRule="auto"/>
        <w:rPr>
          <w:rFonts w:ascii="Arial" w:eastAsia="Times New Roman" w:hAnsi="Arial" w:cs="Arial"/>
          <w:b/>
          <w:bCs/>
          <w:i/>
          <w:iCs/>
          <w:lang w:eastAsia="sr-Latn-CS"/>
        </w:rPr>
      </w:pPr>
      <w:r w:rsidRPr="0084021A">
        <w:rPr>
          <w:rFonts w:ascii="Arial" w:eastAsia="Times New Roman" w:hAnsi="Arial" w:cs="Arial"/>
          <w:b/>
          <w:bCs/>
          <w:i/>
          <w:iCs/>
          <w:lang w:eastAsia="sr-Latn-CS"/>
        </w:rPr>
        <w:t>Muzičko stvaralaštvo</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Dečje muzičko stvaralaštvo predstavlja viši stepen aktiviranja muzičkih sposobnosti, koje se stiču u svim muzičkim aktivnostima, a kao rezultat kreativnog odnosa prema muzici. Ono ima veliku vaspitnu i obrazovnu vrednost: podstiče muzičku fantaziju, oblikuje stvaralačko mišljenje, produbljuje interesovanja i doprinosi trajnijem usvajanju i pamćenju muzičkih reproduktivnih i stvaralačkih aktivnosti i znanja.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Stvaralaštvo može biti zastupljeno kroz: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komponovanje melodije na zadani tekst;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sastavljanje melodije od ponuđenih dvotaktnih motiva.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Ove aktivnosti treba vrednovati u smislu stvaralačkog angažovanja učenika, a ne prema kvalitetu nastalog dela jer i najskromnije muzičke improvizacije su pedagoški opravdane. </w:t>
      </w:r>
    </w:p>
    <w:p w:rsidR="0084021A" w:rsidRPr="0084021A" w:rsidRDefault="0084021A" w:rsidP="0084021A">
      <w:pPr>
        <w:spacing w:before="100" w:beforeAutospacing="1" w:after="100" w:afterAutospacing="1" w:line="240" w:lineRule="auto"/>
        <w:rPr>
          <w:rFonts w:ascii="Arial" w:eastAsia="Times New Roman" w:hAnsi="Arial" w:cs="Arial"/>
          <w:b/>
          <w:bCs/>
          <w:i/>
          <w:iCs/>
          <w:lang w:eastAsia="sr-Latn-CS"/>
        </w:rPr>
      </w:pPr>
      <w:r w:rsidRPr="0084021A">
        <w:rPr>
          <w:rFonts w:ascii="Arial" w:eastAsia="Times New Roman" w:hAnsi="Arial" w:cs="Arial"/>
          <w:b/>
          <w:bCs/>
          <w:i/>
          <w:iCs/>
          <w:lang w:eastAsia="sr-Latn-CS"/>
        </w:rPr>
        <w:t>Praćenje i vrednovanje učenika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Da bi se ostvario proces praćenja napredovanja i stepena postignuća učenika u nastavi izbornog predmeta, neophodno je da nastavnik prethodno upozna i identifikuje muzičke sposobnosti svakog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Praćenje učenika u nastavi mora se sprovoditi organizovano. Ono treba da obuhvati poseban razvoj svakog učenika, njegov rad, zalaganje, interesovanje, stav, umešnost, kreativnost i slično. Nastavnik treba da prati razvoj ličnosti u celini i objektivno određuje stepen na kojem je učenik savladao programske zahteve.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Smisao praćenja nastave izbornog predmeta treba sagledati tako da se svakom učeniku omogući razvoj u okviru vaspitno-obrazovnog rada.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Pevanje u razrednom horu ima obrazovni i vaspitni cilj. Obrazovni cilj obuhvata razvijanje sluha i ritma, širenje glasovnih mogućnosti i učvršćivanje intonacije. Vaspitni cilj obuhvata razvijanje osećanja pripadnosti kolektivu, razvijanje estetskih osećanja, upoznavanje novih reči, odnosa u prirodi i među ljudima.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Razredni hor obuhvata sva odeljenja istog razreda u školi.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Mogu se osnovati: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grupe pevača vokalnih solista;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grupe solista instrumentalista, sa kojima se uvežbavaju solo pesme, mali komadi, dueti, terceti, kvarteti i mali kamerni instrumentalni sastavi;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grupa ljubitelja slušanja muzike - koji će slušati razna muzička izvođenja u školi ili van nje (koncerte, radio i televizijske emisije, muzičke filmove i sl.);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grupa mladih kompozitora, sa kojima se radi na razvijanju muzičke kreativnosti;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grupa mladih etnomuzikologa, koji će prikupljati malo poznate, ili gotovo zaboravljene, pesme sredine u kojoj žive.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Vrste aktivnosti koje je moguće osnovati u školi, u odnosu na sposobnosti i interesovanja učenika, određene su interesovanjem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Nastava orkestra se odvija u grupi do četiri učenika, odnosno od pet do devet učenika kada se radi o blok flautama, tamburama, mandolinama ili Orfovom instrumentarijumu. Zavisno od mogućnosti i interesovanja učenika, u izbornoj nastavi formiraju se mali muzički sastavi, kao i hor i orkestar u većim sastavima.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Da bi se realizovao program izbornog predmeta, koriste se odgovarajući udžbenici, priručnici i zbirke za pojedine instrumente, kao i dela (u originalnom obliku ili prilagođena sastavima učenika) domaćih i stranih kompozitora iz raznih epoha, dostupna izvođačkim mogućnostima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Učenici prikazuju svoja individualna i grupna dostignuća iz izbornog nastavnog predmeta na školskim i drugim priredbama i takmičenjima.</w:t>
      </w:r>
    </w:p>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w:t>
      </w:r>
    </w:p>
    <w:p w:rsidR="0084021A" w:rsidRPr="0084021A" w:rsidRDefault="0084021A" w:rsidP="0084021A">
      <w:pPr>
        <w:spacing w:after="0" w:line="240" w:lineRule="auto"/>
        <w:jc w:val="center"/>
        <w:rPr>
          <w:rFonts w:ascii="Arial" w:eastAsia="Times New Roman" w:hAnsi="Arial" w:cs="Arial"/>
          <w:i/>
          <w:iCs/>
          <w:sz w:val="30"/>
          <w:szCs w:val="30"/>
          <w:lang w:eastAsia="sr-Latn-CS"/>
        </w:rPr>
      </w:pPr>
      <w:r w:rsidRPr="0084021A">
        <w:rPr>
          <w:rFonts w:ascii="Arial" w:eastAsia="Times New Roman" w:hAnsi="Arial" w:cs="Arial"/>
          <w:i/>
          <w:iCs/>
          <w:sz w:val="30"/>
          <w:szCs w:val="30"/>
          <w:lang w:eastAsia="sr-Latn-CS"/>
        </w:rPr>
        <w:t>MATERNJI JEZICI SA ELEMENTIMA NACIONALNE KULTURE</w:t>
      </w:r>
    </w:p>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w:t>
      </w:r>
    </w:p>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 xml:space="preserve">BOSANSKI JEZIK SA ELEMENTIMA NACIONALNE KULTURE </w:t>
      </w:r>
    </w:p>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138"/>
        <w:gridCol w:w="7033"/>
      </w:tblGrid>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Naziv predmeta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BOSANSKI JEZIK SA ELEMENTIMA NACIONALNE KULTURE</w:t>
            </w:r>
            <w:r w:rsidRPr="0084021A">
              <w:rPr>
                <w:rFonts w:ascii="Arial" w:eastAsia="Times New Roman" w:hAnsi="Arial" w:cs="Arial"/>
                <w:lang w:eastAsia="sr-Latn-CS"/>
              </w:rPr>
              <w:t xml:space="preserve"> </w:t>
            </w:r>
          </w:p>
        </w:tc>
      </w:tr>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Cilj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Cilj nastave i učenja </w:t>
            </w:r>
            <w:r w:rsidRPr="0084021A">
              <w:rPr>
                <w:rFonts w:ascii="Arial" w:eastAsia="Times New Roman" w:hAnsi="Arial" w:cs="Arial"/>
                <w:i/>
                <w:iCs/>
                <w:lang w:eastAsia="sr-Latn-CS"/>
              </w:rPr>
              <w:t>bosanskoga jezika sa elementima nacionalne kulture</w:t>
            </w:r>
            <w:r w:rsidRPr="0084021A">
              <w:rPr>
                <w:rFonts w:ascii="Arial" w:eastAsia="Times New Roman" w:hAnsi="Arial" w:cs="Arial"/>
                <w:lang w:eastAsia="sr-Latn-CS"/>
              </w:rPr>
              <w:t xml:space="preserve"> je sticanje znanja o osobenostima bosanskoga jezika, književnosti i kulture Bošnjaka, kao i razvijanje sposobnosti i vještine upotrebe jezika u različitim životnim, svakodnevnim komunikacijskim situacijama, te razvijanje svijesti o sopstvenom nacionalnom identitetu, vrednovanju vlastitog kulturnog stvaralaštva i stvaralaštva drugih naroda. </w:t>
            </w:r>
          </w:p>
        </w:tc>
      </w:tr>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Razred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Peti</w:t>
            </w:r>
            <w:r w:rsidRPr="0084021A">
              <w:rPr>
                <w:rFonts w:ascii="Arial" w:eastAsia="Times New Roman" w:hAnsi="Arial" w:cs="Arial"/>
                <w:lang w:eastAsia="sr-Latn-CS"/>
              </w:rPr>
              <w:t xml:space="preserve"> </w:t>
            </w:r>
          </w:p>
        </w:tc>
      </w:tr>
      <w:tr w:rsidR="0084021A" w:rsidRPr="0084021A" w:rsidTr="0084021A">
        <w:trPr>
          <w:tblCellSpacing w:w="0" w:type="dxa"/>
        </w:trPr>
        <w:tc>
          <w:tcPr>
            <w:tcW w:w="0" w:type="auto"/>
            <w:noWrap/>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Godišnji fond časova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72 časa</w:t>
            </w:r>
            <w:r w:rsidRPr="0084021A">
              <w:rPr>
                <w:rFonts w:ascii="Arial" w:eastAsia="Times New Roman" w:hAnsi="Arial" w:cs="Arial"/>
                <w:lang w:eastAsia="sr-Latn-CS"/>
              </w:rPr>
              <w:t xml:space="preserve"> </w:t>
            </w:r>
          </w:p>
        </w:tc>
      </w:tr>
    </w:tbl>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1026"/>
        <w:gridCol w:w="1332"/>
        <w:gridCol w:w="2222"/>
        <w:gridCol w:w="4611"/>
      </w:tblGrid>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OBLAST/TEMA </w:t>
            </w:r>
          </w:p>
        </w:tc>
        <w:tc>
          <w:tcPr>
            <w:tcW w:w="125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ISHODI</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Po završenoj temi/oblasti učenik će biti u stanju da: </w:t>
            </w:r>
          </w:p>
        </w:tc>
        <w:tc>
          <w:tcPr>
            <w:tcW w:w="255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SADRŽAJI </w:t>
            </w:r>
          </w:p>
        </w:tc>
      </w:tr>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KNJIŽEVNOST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određuje književni rod i književnu vrstu;</w:t>
            </w:r>
            <w:r w:rsidRPr="0084021A">
              <w:rPr>
                <w:rFonts w:ascii="Arial" w:eastAsia="Times New Roman" w:hAnsi="Arial" w:cs="Arial"/>
                <w:lang w:eastAsia="sr-Latn-CS"/>
              </w:rPr>
              <w:br/>
              <w:t>- uočava obilježja lirske narodne pjesme;</w:t>
            </w:r>
            <w:r w:rsidRPr="0084021A">
              <w:rPr>
                <w:rFonts w:ascii="Arial" w:eastAsia="Times New Roman" w:hAnsi="Arial" w:cs="Arial"/>
                <w:lang w:eastAsia="sr-Latn-CS"/>
              </w:rPr>
              <w:br/>
              <w:t xml:space="preserve">- razlikuje epsku od </w:t>
            </w:r>
            <w:r w:rsidRPr="0084021A">
              <w:rPr>
                <w:rFonts w:ascii="Arial" w:eastAsia="Times New Roman" w:hAnsi="Arial" w:cs="Arial"/>
                <w:lang w:eastAsia="sr-Latn-CS"/>
              </w:rPr>
              <w:lastRenderedPageBreak/>
              <w:t>lirske pjesme;</w:t>
            </w:r>
            <w:r w:rsidRPr="0084021A">
              <w:rPr>
                <w:rFonts w:ascii="Arial" w:eastAsia="Times New Roman" w:hAnsi="Arial" w:cs="Arial"/>
                <w:lang w:eastAsia="sr-Latn-CS"/>
              </w:rPr>
              <w:br/>
              <w:t>- upoznaje se s usmenom književnom i historijskom baštinom;</w:t>
            </w:r>
            <w:r w:rsidRPr="0084021A">
              <w:rPr>
                <w:rFonts w:ascii="Arial" w:eastAsia="Times New Roman" w:hAnsi="Arial" w:cs="Arial"/>
                <w:lang w:eastAsia="sr-Latn-CS"/>
              </w:rPr>
              <w:br/>
              <w:t>- razvija svijest o kulturnim i historijskim činjenicama opjevanim u usmenim epskim i lirskim pjesmama;</w:t>
            </w:r>
            <w:r w:rsidRPr="0084021A">
              <w:rPr>
                <w:rFonts w:ascii="Arial" w:eastAsia="Times New Roman" w:hAnsi="Arial" w:cs="Arial"/>
                <w:lang w:eastAsia="sr-Latn-CS"/>
              </w:rPr>
              <w:br/>
              <w:t>- uočava lirske slike, motive i stalna izražajna sredstava u narodnoj književnosti;</w:t>
            </w:r>
            <w:r w:rsidRPr="0084021A">
              <w:rPr>
                <w:rFonts w:ascii="Arial" w:eastAsia="Times New Roman" w:hAnsi="Arial" w:cs="Arial"/>
                <w:lang w:eastAsia="sr-Latn-CS"/>
              </w:rPr>
              <w:br/>
              <w:t>- prepoznaje osnovna osjećanja izražena u pjesmi;</w:t>
            </w:r>
            <w:r w:rsidRPr="0084021A">
              <w:rPr>
                <w:rFonts w:ascii="Arial" w:eastAsia="Times New Roman" w:hAnsi="Arial" w:cs="Arial"/>
                <w:lang w:eastAsia="sr-Latn-CS"/>
              </w:rPr>
              <w:br/>
              <w:t>- analizira elemente kompozicije lirske pjesme (strofa, stih); epskog djela u stihu i u prozi (dijelovi fabule - poglavlje, epizoda; stih); dramskog djela (čin, scena, pojava);</w:t>
            </w:r>
            <w:r w:rsidRPr="0084021A">
              <w:rPr>
                <w:rFonts w:ascii="Arial" w:eastAsia="Times New Roman" w:hAnsi="Arial" w:cs="Arial"/>
                <w:lang w:eastAsia="sr-Latn-CS"/>
              </w:rPr>
              <w:br/>
              <w:t>- otkriva lirske slike, motive, poentu pjesme, stilsko-izražajna sredstva u poeziji;</w:t>
            </w:r>
            <w:r w:rsidRPr="0084021A">
              <w:rPr>
                <w:rFonts w:ascii="Arial" w:eastAsia="Times New Roman" w:hAnsi="Arial" w:cs="Arial"/>
                <w:lang w:eastAsia="sr-Latn-CS"/>
              </w:rPr>
              <w:br/>
              <w:t>- uočava likove i motive u bajci;</w:t>
            </w:r>
            <w:r w:rsidRPr="0084021A">
              <w:rPr>
                <w:rFonts w:ascii="Arial" w:eastAsia="Times New Roman" w:hAnsi="Arial" w:cs="Arial"/>
                <w:lang w:eastAsia="sr-Latn-CS"/>
              </w:rPr>
              <w:br/>
              <w:t>- samostalno analizira basnu, njen preneseni smisao i pouke;</w:t>
            </w:r>
            <w:r w:rsidRPr="0084021A">
              <w:rPr>
                <w:rFonts w:ascii="Arial" w:eastAsia="Times New Roman" w:hAnsi="Arial" w:cs="Arial"/>
                <w:lang w:eastAsia="sr-Latn-CS"/>
              </w:rPr>
              <w:br/>
              <w:t>- razlikuje pojmove: pjesnik, lirski subjekt, pripovjedač i pisac;</w:t>
            </w:r>
            <w:r w:rsidRPr="0084021A">
              <w:rPr>
                <w:rFonts w:ascii="Arial" w:eastAsia="Times New Roman" w:hAnsi="Arial" w:cs="Arial"/>
                <w:lang w:eastAsia="sr-Latn-CS"/>
              </w:rPr>
              <w:br/>
              <w:t>- razlikuje oblike kazivanja;</w:t>
            </w:r>
            <w:r w:rsidRPr="0084021A">
              <w:rPr>
                <w:rFonts w:ascii="Arial" w:eastAsia="Times New Roman" w:hAnsi="Arial" w:cs="Arial"/>
                <w:lang w:eastAsia="sr-Latn-CS"/>
              </w:rPr>
              <w:br/>
              <w:t>- određuje temu i ideju književnog djela;</w:t>
            </w:r>
            <w:r w:rsidRPr="0084021A">
              <w:rPr>
                <w:rFonts w:ascii="Arial" w:eastAsia="Times New Roman" w:hAnsi="Arial" w:cs="Arial"/>
                <w:lang w:eastAsia="sr-Latn-CS"/>
              </w:rPr>
              <w:br/>
              <w:t>- uočava glavne i sporedne motive;</w:t>
            </w:r>
            <w:r w:rsidRPr="0084021A">
              <w:rPr>
                <w:rFonts w:ascii="Arial" w:eastAsia="Times New Roman" w:hAnsi="Arial" w:cs="Arial"/>
                <w:lang w:eastAsia="sr-Latn-CS"/>
              </w:rPr>
              <w:br/>
              <w:t>- uočava osobine likova;</w:t>
            </w:r>
            <w:r w:rsidRPr="0084021A">
              <w:rPr>
                <w:rFonts w:ascii="Arial" w:eastAsia="Times New Roman" w:hAnsi="Arial" w:cs="Arial"/>
                <w:lang w:eastAsia="sr-Latn-CS"/>
              </w:rPr>
              <w:br/>
              <w:t xml:space="preserve">- analizira likove </w:t>
            </w:r>
            <w:r w:rsidRPr="0084021A">
              <w:rPr>
                <w:rFonts w:ascii="Arial" w:eastAsia="Times New Roman" w:hAnsi="Arial" w:cs="Arial"/>
                <w:lang w:eastAsia="sr-Latn-CS"/>
              </w:rPr>
              <w:lastRenderedPageBreak/>
              <w:t>koristeći se navodima iz teksta;</w:t>
            </w:r>
            <w:r w:rsidRPr="0084021A">
              <w:rPr>
                <w:rFonts w:ascii="Arial" w:eastAsia="Times New Roman" w:hAnsi="Arial" w:cs="Arial"/>
                <w:lang w:eastAsia="sr-Latn-CS"/>
              </w:rPr>
              <w:br/>
              <w:t>- uspoređuje književna djela sa djelima koje obrađuje na času srpskog jezika;</w:t>
            </w:r>
            <w:r w:rsidRPr="0084021A">
              <w:rPr>
                <w:rFonts w:ascii="Arial" w:eastAsia="Times New Roman" w:hAnsi="Arial" w:cs="Arial"/>
                <w:lang w:eastAsia="sr-Latn-CS"/>
              </w:rPr>
              <w:br/>
              <w:t>- upoznaje se sa kulturno-historijskim naslijeđem Bošnjaka;</w:t>
            </w:r>
            <w:r w:rsidRPr="0084021A">
              <w:rPr>
                <w:rFonts w:ascii="Arial" w:eastAsia="Times New Roman" w:hAnsi="Arial" w:cs="Arial"/>
                <w:lang w:eastAsia="sr-Latn-CS"/>
              </w:rPr>
              <w:br/>
              <w:t>- upoznaje se sa značajnim ličnostima iz historije Bošnjaka;</w:t>
            </w:r>
            <w:r w:rsidRPr="0084021A">
              <w:rPr>
                <w:rFonts w:ascii="Arial" w:eastAsia="Times New Roman" w:hAnsi="Arial" w:cs="Arial"/>
                <w:lang w:eastAsia="sr-Latn-CS"/>
              </w:rPr>
              <w:br/>
              <w:t>- prepoznaje elemente tradicije u književnim djelima i svakodnevnom životu;</w:t>
            </w:r>
            <w:r w:rsidRPr="0084021A">
              <w:rPr>
                <w:rFonts w:ascii="Arial" w:eastAsia="Times New Roman" w:hAnsi="Arial" w:cs="Arial"/>
                <w:lang w:eastAsia="sr-Latn-CS"/>
              </w:rPr>
              <w:br/>
              <w:t xml:space="preserve">- upoznaje se sa životom i običajima Bošnjaka;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LIRIKA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Književni termini i pojmovi</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Pojam narodne književnosti. Vrste autorske i narodne lirske pjesme: ljubavne pjesme, uspavanke, sevdalinke, opisne (deskriptivne) </w:t>
            </w:r>
            <w:r w:rsidRPr="0084021A">
              <w:rPr>
                <w:rFonts w:ascii="Arial" w:eastAsia="Times New Roman" w:hAnsi="Arial" w:cs="Arial"/>
                <w:lang w:eastAsia="sr-Latn-CS"/>
              </w:rPr>
              <w:lastRenderedPageBreak/>
              <w:t>pjesme.</w:t>
            </w:r>
            <w:r w:rsidRPr="0084021A">
              <w:rPr>
                <w:rFonts w:ascii="Arial" w:eastAsia="Times New Roman" w:hAnsi="Arial" w:cs="Arial"/>
                <w:lang w:eastAsia="sr-Latn-CS"/>
              </w:rPr>
              <w:br/>
              <w:t>Vrste strofe prema broju stihova u lirskoj pjesmi: distih, katren.</w:t>
            </w:r>
            <w:r w:rsidRPr="0084021A">
              <w:rPr>
                <w:rFonts w:ascii="Arial" w:eastAsia="Times New Roman" w:hAnsi="Arial" w:cs="Arial"/>
                <w:lang w:eastAsia="sr-Latn-CS"/>
              </w:rPr>
              <w:br/>
              <w:t>Pojam i vrste rime.</w:t>
            </w:r>
            <w:r w:rsidRPr="0084021A">
              <w:rPr>
                <w:rFonts w:ascii="Arial" w:eastAsia="Times New Roman" w:hAnsi="Arial" w:cs="Arial"/>
                <w:lang w:eastAsia="sr-Latn-CS"/>
              </w:rPr>
              <w:br/>
              <w:t>Odlike lirske poezije: opisivanje, pejzaž.</w:t>
            </w:r>
            <w:r w:rsidRPr="0084021A">
              <w:rPr>
                <w:rFonts w:ascii="Arial" w:eastAsia="Times New Roman" w:hAnsi="Arial" w:cs="Arial"/>
                <w:lang w:eastAsia="sr-Latn-CS"/>
              </w:rPr>
              <w:br/>
              <w:t>Pjesnik i lirski subjekt.</w:t>
            </w:r>
            <w:r w:rsidRPr="0084021A">
              <w:rPr>
                <w:rFonts w:ascii="Arial" w:eastAsia="Times New Roman" w:hAnsi="Arial" w:cs="Arial"/>
                <w:lang w:eastAsia="sr-Latn-CS"/>
              </w:rPr>
              <w:br/>
              <w:t>Stilske figure: epitet, simbol, metafora,</w:t>
            </w:r>
            <w:r w:rsidRPr="0084021A">
              <w:rPr>
                <w:rFonts w:ascii="Arial" w:eastAsia="Times New Roman" w:hAnsi="Arial" w:cs="Arial"/>
                <w:lang w:eastAsia="sr-Latn-CS"/>
              </w:rPr>
              <w:br/>
              <w:t>personifikacija, hiperbola.</w:t>
            </w:r>
            <w:r w:rsidRPr="0084021A">
              <w:rPr>
                <w:rFonts w:ascii="Arial" w:eastAsia="Times New Roman" w:hAnsi="Arial" w:cs="Arial"/>
                <w:lang w:eastAsia="sr-Latn-CS"/>
              </w:rPr>
              <w:br/>
            </w:r>
            <w:r w:rsidRPr="0084021A">
              <w:rPr>
                <w:rFonts w:ascii="Arial" w:eastAsia="Times New Roman" w:hAnsi="Arial" w:cs="Arial"/>
                <w:b/>
                <w:bCs/>
                <w:lang w:eastAsia="sr-Latn-CS"/>
              </w:rPr>
              <w:t>Lektira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1. Đevojka je ružu brala</w:t>
            </w:r>
            <w:r w:rsidRPr="0084021A">
              <w:rPr>
                <w:rFonts w:ascii="Arial" w:eastAsia="Times New Roman" w:hAnsi="Arial" w:cs="Arial"/>
                <w:lang w:eastAsia="sr-Latn-CS"/>
              </w:rPr>
              <w:t>, narodna lirska pjesma</w:t>
            </w:r>
            <w:r w:rsidRPr="0084021A">
              <w:rPr>
                <w:rFonts w:ascii="Arial" w:eastAsia="Times New Roman" w:hAnsi="Arial" w:cs="Arial"/>
                <w:lang w:eastAsia="sr-Latn-CS"/>
              </w:rPr>
              <w:br/>
            </w:r>
            <w:r w:rsidRPr="0084021A">
              <w:rPr>
                <w:rFonts w:ascii="Arial" w:eastAsia="Times New Roman" w:hAnsi="Arial" w:cs="Arial"/>
                <w:i/>
                <w:iCs/>
                <w:lang w:eastAsia="sr-Latn-CS"/>
              </w:rPr>
              <w:t>2. Po Taslidži pala magla</w:t>
            </w:r>
            <w:r w:rsidRPr="0084021A">
              <w:rPr>
                <w:rFonts w:ascii="Arial" w:eastAsia="Times New Roman" w:hAnsi="Arial" w:cs="Arial"/>
                <w:lang w:eastAsia="sr-Latn-CS"/>
              </w:rPr>
              <w:t>, sevdalinka</w:t>
            </w:r>
            <w:r w:rsidRPr="0084021A">
              <w:rPr>
                <w:rFonts w:ascii="Arial" w:eastAsia="Times New Roman" w:hAnsi="Arial" w:cs="Arial"/>
                <w:lang w:eastAsia="sr-Latn-CS"/>
              </w:rPr>
              <w:br/>
            </w:r>
            <w:r w:rsidRPr="0084021A">
              <w:rPr>
                <w:rFonts w:ascii="Arial" w:eastAsia="Times New Roman" w:hAnsi="Arial" w:cs="Arial"/>
                <w:i/>
                <w:iCs/>
                <w:lang w:eastAsia="sr-Latn-CS"/>
              </w:rPr>
              <w:t>3. Bulbul mi pjeva</w:t>
            </w:r>
            <w:r w:rsidRPr="0084021A">
              <w:rPr>
                <w:rFonts w:ascii="Arial" w:eastAsia="Times New Roman" w:hAnsi="Arial" w:cs="Arial"/>
                <w:lang w:eastAsia="sr-Latn-CS"/>
              </w:rPr>
              <w:t>, sevdalinka</w:t>
            </w:r>
            <w:r w:rsidRPr="0084021A">
              <w:rPr>
                <w:rFonts w:ascii="Arial" w:eastAsia="Times New Roman" w:hAnsi="Arial" w:cs="Arial"/>
                <w:lang w:eastAsia="sr-Latn-CS"/>
              </w:rPr>
              <w:br/>
            </w:r>
            <w:r w:rsidRPr="0084021A">
              <w:rPr>
                <w:rFonts w:ascii="Arial" w:eastAsia="Times New Roman" w:hAnsi="Arial" w:cs="Arial"/>
                <w:i/>
                <w:iCs/>
                <w:lang w:eastAsia="sr-Latn-CS"/>
              </w:rPr>
              <w:t>4. Spavaj sine</w:t>
            </w:r>
            <w:r w:rsidRPr="0084021A">
              <w:rPr>
                <w:rFonts w:ascii="Arial" w:eastAsia="Times New Roman" w:hAnsi="Arial" w:cs="Arial"/>
                <w:lang w:eastAsia="sr-Latn-CS"/>
              </w:rPr>
              <w:t>, narodna uspavanka</w:t>
            </w:r>
            <w:r w:rsidRPr="0084021A">
              <w:rPr>
                <w:rFonts w:ascii="Arial" w:eastAsia="Times New Roman" w:hAnsi="Arial" w:cs="Arial"/>
                <w:lang w:eastAsia="sr-Latn-CS"/>
              </w:rPr>
              <w:br/>
            </w:r>
            <w:r w:rsidRPr="0084021A">
              <w:rPr>
                <w:rFonts w:ascii="Arial" w:eastAsia="Times New Roman" w:hAnsi="Arial" w:cs="Arial"/>
                <w:i/>
                <w:iCs/>
                <w:lang w:eastAsia="sr-Latn-CS"/>
              </w:rPr>
              <w:t>5. Prvi snijeg</w:t>
            </w:r>
            <w:r w:rsidRPr="0084021A">
              <w:rPr>
                <w:rFonts w:ascii="Arial" w:eastAsia="Times New Roman" w:hAnsi="Arial" w:cs="Arial"/>
                <w:lang w:eastAsia="sr-Latn-CS"/>
              </w:rPr>
              <w:t>, Osman Đikić</w:t>
            </w:r>
            <w:r w:rsidRPr="0084021A">
              <w:rPr>
                <w:rFonts w:ascii="Arial" w:eastAsia="Times New Roman" w:hAnsi="Arial" w:cs="Arial"/>
                <w:lang w:eastAsia="sr-Latn-CS"/>
              </w:rPr>
              <w:br/>
            </w:r>
            <w:r w:rsidRPr="0084021A">
              <w:rPr>
                <w:rFonts w:ascii="Arial" w:eastAsia="Times New Roman" w:hAnsi="Arial" w:cs="Arial"/>
                <w:i/>
                <w:iCs/>
                <w:lang w:eastAsia="sr-Latn-CS"/>
              </w:rPr>
              <w:t>6. Srebrna česma</w:t>
            </w:r>
            <w:r w:rsidRPr="0084021A">
              <w:rPr>
                <w:rFonts w:ascii="Arial" w:eastAsia="Times New Roman" w:hAnsi="Arial" w:cs="Arial"/>
                <w:lang w:eastAsia="sr-Latn-CS"/>
              </w:rPr>
              <w:t>, Dželaludin Latić</w:t>
            </w:r>
            <w:r w:rsidRPr="0084021A">
              <w:rPr>
                <w:rFonts w:ascii="Arial" w:eastAsia="Times New Roman" w:hAnsi="Arial" w:cs="Arial"/>
                <w:lang w:eastAsia="sr-Latn-CS"/>
              </w:rPr>
              <w:br/>
            </w:r>
            <w:r w:rsidRPr="0084021A">
              <w:rPr>
                <w:rFonts w:ascii="Arial" w:eastAsia="Times New Roman" w:hAnsi="Arial" w:cs="Arial"/>
                <w:i/>
                <w:iCs/>
                <w:lang w:eastAsia="sr-Latn-CS"/>
              </w:rPr>
              <w:t>7. Svici</w:t>
            </w:r>
            <w:r w:rsidRPr="0084021A">
              <w:rPr>
                <w:rFonts w:ascii="Arial" w:eastAsia="Times New Roman" w:hAnsi="Arial" w:cs="Arial"/>
                <w:lang w:eastAsia="sr-Latn-CS"/>
              </w:rPr>
              <w:t>, Kasim Deraković</w:t>
            </w:r>
            <w:r w:rsidRPr="0084021A">
              <w:rPr>
                <w:rFonts w:ascii="Arial" w:eastAsia="Times New Roman" w:hAnsi="Arial" w:cs="Arial"/>
                <w:lang w:eastAsia="sr-Latn-CS"/>
              </w:rPr>
              <w:br/>
            </w:r>
            <w:r w:rsidRPr="0084021A">
              <w:rPr>
                <w:rFonts w:ascii="Arial" w:eastAsia="Times New Roman" w:hAnsi="Arial" w:cs="Arial"/>
                <w:i/>
                <w:iCs/>
                <w:lang w:eastAsia="sr-Latn-CS"/>
              </w:rPr>
              <w:t>8. Kuću kućom čine djeca</w:t>
            </w:r>
            <w:r w:rsidRPr="0084021A">
              <w:rPr>
                <w:rFonts w:ascii="Arial" w:eastAsia="Times New Roman" w:hAnsi="Arial" w:cs="Arial"/>
                <w:lang w:eastAsia="sr-Latn-CS"/>
              </w:rPr>
              <w:t>, Muhidin Šarić</w:t>
            </w:r>
            <w:r w:rsidRPr="0084021A">
              <w:rPr>
                <w:rFonts w:ascii="Arial" w:eastAsia="Times New Roman" w:hAnsi="Arial" w:cs="Arial"/>
                <w:lang w:eastAsia="sr-Latn-CS"/>
              </w:rPr>
              <w:br/>
            </w:r>
            <w:r w:rsidRPr="0084021A">
              <w:rPr>
                <w:rFonts w:ascii="Arial" w:eastAsia="Times New Roman" w:hAnsi="Arial" w:cs="Arial"/>
                <w:i/>
                <w:iCs/>
                <w:lang w:eastAsia="sr-Latn-CS"/>
              </w:rPr>
              <w:t>9. Da ja mogu drvo biti</w:t>
            </w:r>
            <w:r w:rsidRPr="0084021A">
              <w:rPr>
                <w:rFonts w:ascii="Arial" w:eastAsia="Times New Roman" w:hAnsi="Arial" w:cs="Arial"/>
                <w:lang w:eastAsia="sr-Latn-CS"/>
              </w:rPr>
              <w:t>, Oton Župančić</w:t>
            </w:r>
            <w:r w:rsidRPr="0084021A">
              <w:rPr>
                <w:rFonts w:ascii="Arial" w:eastAsia="Times New Roman" w:hAnsi="Arial" w:cs="Arial"/>
                <w:lang w:eastAsia="sr-Latn-CS"/>
              </w:rPr>
              <w:br/>
            </w:r>
            <w:r w:rsidRPr="0084021A">
              <w:rPr>
                <w:rFonts w:ascii="Arial" w:eastAsia="Times New Roman" w:hAnsi="Arial" w:cs="Arial"/>
                <w:i/>
                <w:iCs/>
                <w:lang w:eastAsia="sr-Latn-CS"/>
              </w:rPr>
              <w:t>10. Šašava pesma</w:t>
            </w:r>
            <w:r w:rsidRPr="0084021A">
              <w:rPr>
                <w:rFonts w:ascii="Arial" w:eastAsia="Times New Roman" w:hAnsi="Arial" w:cs="Arial"/>
                <w:lang w:eastAsia="sr-Latn-CS"/>
              </w:rPr>
              <w:t>, Miroslav Antić</w:t>
            </w:r>
            <w:r w:rsidRPr="0084021A">
              <w:rPr>
                <w:rFonts w:ascii="Arial" w:eastAsia="Times New Roman" w:hAnsi="Arial" w:cs="Arial"/>
                <w:lang w:eastAsia="sr-Latn-CS"/>
              </w:rPr>
              <w:br/>
            </w:r>
            <w:r w:rsidRPr="0084021A">
              <w:rPr>
                <w:rFonts w:ascii="Arial" w:eastAsia="Times New Roman" w:hAnsi="Arial" w:cs="Arial"/>
                <w:i/>
                <w:iCs/>
                <w:lang w:eastAsia="sr-Latn-CS"/>
              </w:rPr>
              <w:t>11. Otac s kišobranom</w:t>
            </w:r>
            <w:r w:rsidRPr="0084021A">
              <w:rPr>
                <w:rFonts w:ascii="Arial" w:eastAsia="Times New Roman" w:hAnsi="Arial" w:cs="Arial"/>
                <w:lang w:eastAsia="sr-Latn-CS"/>
              </w:rPr>
              <w:t>, Ismet Bekrić</w:t>
            </w:r>
            <w:r w:rsidRPr="0084021A">
              <w:rPr>
                <w:rFonts w:ascii="Arial" w:eastAsia="Times New Roman" w:hAnsi="Arial" w:cs="Arial"/>
                <w:lang w:eastAsia="sr-Latn-CS"/>
              </w:rPr>
              <w:br/>
            </w:r>
            <w:r w:rsidRPr="0084021A">
              <w:rPr>
                <w:rFonts w:ascii="Arial" w:eastAsia="Times New Roman" w:hAnsi="Arial" w:cs="Arial"/>
                <w:i/>
                <w:iCs/>
                <w:lang w:eastAsia="sr-Latn-CS"/>
              </w:rPr>
              <w:t>12. Himna cvijeta</w:t>
            </w:r>
            <w:r w:rsidRPr="0084021A">
              <w:rPr>
                <w:rFonts w:ascii="Arial" w:eastAsia="Times New Roman" w:hAnsi="Arial" w:cs="Arial"/>
                <w:lang w:eastAsia="sr-Latn-CS"/>
              </w:rPr>
              <w:t xml:space="preserve">, Halil Džubran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EPIKA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Književni termini i pojmovi</w:t>
            </w:r>
            <w:r w:rsidRPr="0084021A">
              <w:rPr>
                <w:rFonts w:ascii="Arial" w:eastAsia="Times New Roman" w:hAnsi="Arial" w:cs="Arial"/>
                <w:lang w:eastAsia="sr-Latn-CS"/>
              </w:rPr>
              <w:t xml:space="preserve"> </w:t>
            </w:r>
            <w:r w:rsidRPr="0084021A">
              <w:rPr>
                <w:rFonts w:ascii="Arial" w:eastAsia="Times New Roman" w:hAnsi="Arial" w:cs="Arial"/>
                <w:lang w:eastAsia="sr-Latn-CS"/>
              </w:rPr>
              <w:br/>
              <w:t>Vrste epskih djela u stihu i prozi: narodna epska pjesma, narodna bajka, narodna basna, šaljiva narodna priča, narodne umotvorine, pripovijetka, novela, autorska bajka, roman.</w:t>
            </w:r>
            <w:r w:rsidRPr="0084021A">
              <w:rPr>
                <w:rFonts w:ascii="Arial" w:eastAsia="Times New Roman" w:hAnsi="Arial" w:cs="Arial"/>
                <w:lang w:eastAsia="sr-Latn-CS"/>
              </w:rPr>
              <w:br/>
              <w:t>Vrsta stiha prema broju slogova: deseterac.</w:t>
            </w:r>
            <w:r w:rsidRPr="0084021A">
              <w:rPr>
                <w:rFonts w:ascii="Arial" w:eastAsia="Times New Roman" w:hAnsi="Arial" w:cs="Arial"/>
                <w:lang w:eastAsia="sr-Latn-CS"/>
              </w:rPr>
              <w:br/>
              <w:t>Stilske figure: hiperbola, onomatopeja, metafora.</w:t>
            </w:r>
            <w:r w:rsidRPr="0084021A">
              <w:rPr>
                <w:rFonts w:ascii="Arial" w:eastAsia="Times New Roman" w:hAnsi="Arial" w:cs="Arial"/>
                <w:lang w:eastAsia="sr-Latn-CS"/>
              </w:rPr>
              <w:br/>
              <w:t>Pisac i pripovjedač.</w:t>
            </w:r>
            <w:r w:rsidRPr="0084021A">
              <w:rPr>
                <w:rFonts w:ascii="Arial" w:eastAsia="Times New Roman" w:hAnsi="Arial" w:cs="Arial"/>
                <w:lang w:eastAsia="sr-Latn-CS"/>
              </w:rPr>
              <w:br/>
              <w:t>Oblici kazivanja: opisivanje, lirski opis, retrospekcija, pripovijedanje u prvom i trećem licu, dijalog.</w:t>
            </w:r>
            <w:r w:rsidRPr="0084021A">
              <w:rPr>
                <w:rFonts w:ascii="Arial" w:eastAsia="Times New Roman" w:hAnsi="Arial" w:cs="Arial"/>
                <w:lang w:eastAsia="sr-Latn-CS"/>
              </w:rPr>
              <w:br/>
              <w:t>Fabula, epizode i poglavlja (glave).</w:t>
            </w:r>
            <w:r w:rsidRPr="0084021A">
              <w:rPr>
                <w:rFonts w:ascii="Arial" w:eastAsia="Times New Roman" w:hAnsi="Arial" w:cs="Arial"/>
                <w:lang w:eastAsia="sr-Latn-CS"/>
              </w:rPr>
              <w:br/>
            </w:r>
            <w:r w:rsidRPr="0084021A">
              <w:rPr>
                <w:rFonts w:ascii="Arial" w:eastAsia="Times New Roman" w:hAnsi="Arial" w:cs="Arial"/>
                <w:b/>
                <w:bCs/>
                <w:lang w:eastAsia="sr-Latn-CS"/>
              </w:rPr>
              <w:t>Lektira</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i/>
                <w:iCs/>
                <w:lang w:eastAsia="sr-Latn-CS"/>
              </w:rPr>
              <w:t>1. Mujo Hrnjica ženi brata Halila</w:t>
            </w:r>
            <w:r w:rsidRPr="0084021A">
              <w:rPr>
                <w:rFonts w:ascii="Arial" w:eastAsia="Times New Roman" w:hAnsi="Arial" w:cs="Arial"/>
                <w:lang w:eastAsia="sr-Latn-CS"/>
              </w:rPr>
              <w:t>, narodna epska pjesma</w:t>
            </w:r>
            <w:r w:rsidRPr="0084021A">
              <w:rPr>
                <w:rFonts w:ascii="Arial" w:eastAsia="Times New Roman" w:hAnsi="Arial" w:cs="Arial"/>
                <w:lang w:eastAsia="sr-Latn-CS"/>
              </w:rPr>
              <w:br/>
            </w:r>
            <w:r w:rsidRPr="0084021A">
              <w:rPr>
                <w:rFonts w:ascii="Arial" w:eastAsia="Times New Roman" w:hAnsi="Arial" w:cs="Arial"/>
                <w:i/>
                <w:iCs/>
                <w:lang w:eastAsia="sr-Latn-CS"/>
              </w:rPr>
              <w:t>2. Đerzelez Alija i vila</w:t>
            </w:r>
            <w:r w:rsidRPr="0084021A">
              <w:rPr>
                <w:rFonts w:ascii="Arial" w:eastAsia="Times New Roman" w:hAnsi="Arial" w:cs="Arial"/>
                <w:lang w:eastAsia="sr-Latn-CS"/>
              </w:rPr>
              <w:t>, narodna epska pjesma</w:t>
            </w:r>
            <w:r w:rsidRPr="0084021A">
              <w:rPr>
                <w:rFonts w:ascii="Arial" w:eastAsia="Times New Roman" w:hAnsi="Arial" w:cs="Arial"/>
                <w:lang w:eastAsia="sr-Latn-CS"/>
              </w:rPr>
              <w:br/>
            </w:r>
            <w:r w:rsidRPr="0084021A">
              <w:rPr>
                <w:rFonts w:ascii="Arial" w:eastAsia="Times New Roman" w:hAnsi="Arial" w:cs="Arial"/>
                <w:i/>
                <w:iCs/>
                <w:lang w:eastAsia="sr-Latn-CS"/>
              </w:rPr>
              <w:t>3. Tale Ličanin odlazi u Liku</w:t>
            </w:r>
            <w:r w:rsidRPr="0084021A">
              <w:rPr>
                <w:rFonts w:ascii="Arial" w:eastAsia="Times New Roman" w:hAnsi="Arial" w:cs="Arial"/>
                <w:lang w:eastAsia="sr-Latn-CS"/>
              </w:rPr>
              <w:t>, narodna epska pjesma</w:t>
            </w:r>
            <w:r w:rsidRPr="0084021A">
              <w:rPr>
                <w:rFonts w:ascii="Arial" w:eastAsia="Times New Roman" w:hAnsi="Arial" w:cs="Arial"/>
                <w:lang w:eastAsia="sr-Latn-CS"/>
              </w:rPr>
              <w:br/>
            </w:r>
            <w:r w:rsidRPr="0084021A">
              <w:rPr>
                <w:rFonts w:ascii="Arial" w:eastAsia="Times New Roman" w:hAnsi="Arial" w:cs="Arial"/>
                <w:i/>
                <w:iCs/>
                <w:lang w:eastAsia="sr-Latn-CS"/>
              </w:rPr>
              <w:t>4. Bajka o prstenu</w:t>
            </w:r>
            <w:r w:rsidRPr="0084021A">
              <w:rPr>
                <w:rFonts w:ascii="Arial" w:eastAsia="Times New Roman" w:hAnsi="Arial" w:cs="Arial"/>
                <w:lang w:eastAsia="sr-Latn-CS"/>
              </w:rPr>
              <w:t>, narodna bajka</w:t>
            </w:r>
            <w:r w:rsidRPr="0084021A">
              <w:rPr>
                <w:rFonts w:ascii="Arial" w:eastAsia="Times New Roman" w:hAnsi="Arial" w:cs="Arial"/>
                <w:lang w:eastAsia="sr-Latn-CS"/>
              </w:rPr>
              <w:br/>
              <w:t>5. Narodne basne, izbor</w:t>
            </w:r>
            <w:r w:rsidRPr="0084021A">
              <w:rPr>
                <w:rFonts w:ascii="Arial" w:eastAsia="Times New Roman" w:hAnsi="Arial" w:cs="Arial"/>
                <w:lang w:eastAsia="sr-Latn-CS"/>
              </w:rPr>
              <w:br/>
            </w:r>
            <w:r w:rsidRPr="0084021A">
              <w:rPr>
                <w:rFonts w:ascii="Arial" w:eastAsia="Times New Roman" w:hAnsi="Arial" w:cs="Arial"/>
                <w:i/>
                <w:iCs/>
                <w:lang w:eastAsia="sr-Latn-CS"/>
              </w:rPr>
              <w:t>6. Putnik i gostioničar</w:t>
            </w:r>
            <w:r w:rsidRPr="0084021A">
              <w:rPr>
                <w:rFonts w:ascii="Arial" w:eastAsia="Times New Roman" w:hAnsi="Arial" w:cs="Arial"/>
                <w:lang w:eastAsia="sr-Latn-CS"/>
              </w:rPr>
              <w:t>, šaljiva narodna priča</w:t>
            </w:r>
            <w:r w:rsidRPr="0084021A">
              <w:rPr>
                <w:rFonts w:ascii="Arial" w:eastAsia="Times New Roman" w:hAnsi="Arial" w:cs="Arial"/>
                <w:lang w:eastAsia="sr-Latn-CS"/>
              </w:rPr>
              <w:br/>
              <w:t>7. Izbor kratkih narodnih umotvorina</w:t>
            </w:r>
            <w:r w:rsidRPr="0084021A">
              <w:rPr>
                <w:rFonts w:ascii="Arial" w:eastAsia="Times New Roman" w:hAnsi="Arial" w:cs="Arial"/>
                <w:lang w:eastAsia="sr-Latn-CS"/>
              </w:rPr>
              <w:br/>
            </w:r>
            <w:r w:rsidRPr="0084021A">
              <w:rPr>
                <w:rFonts w:ascii="Arial" w:eastAsia="Times New Roman" w:hAnsi="Arial" w:cs="Arial"/>
                <w:i/>
                <w:iCs/>
                <w:lang w:eastAsia="sr-Latn-CS"/>
              </w:rPr>
              <w:t>8. Vodeni cvjetovi</w:t>
            </w:r>
            <w:r w:rsidRPr="0084021A">
              <w:rPr>
                <w:rFonts w:ascii="Arial" w:eastAsia="Times New Roman" w:hAnsi="Arial" w:cs="Arial"/>
                <w:lang w:eastAsia="sr-Latn-CS"/>
              </w:rPr>
              <w:t>, Ahmet Hromadžić</w:t>
            </w:r>
            <w:r w:rsidRPr="0084021A">
              <w:rPr>
                <w:rFonts w:ascii="Arial" w:eastAsia="Times New Roman" w:hAnsi="Arial" w:cs="Arial"/>
                <w:lang w:eastAsia="sr-Latn-CS"/>
              </w:rPr>
              <w:br/>
            </w:r>
            <w:r w:rsidRPr="0084021A">
              <w:rPr>
                <w:rFonts w:ascii="Arial" w:eastAsia="Times New Roman" w:hAnsi="Arial" w:cs="Arial"/>
                <w:i/>
                <w:iCs/>
                <w:lang w:eastAsia="sr-Latn-CS"/>
              </w:rPr>
              <w:t>9. Majka</w:t>
            </w:r>
            <w:r w:rsidRPr="0084021A">
              <w:rPr>
                <w:rFonts w:ascii="Arial" w:eastAsia="Times New Roman" w:hAnsi="Arial" w:cs="Arial"/>
                <w:lang w:eastAsia="sr-Latn-CS"/>
              </w:rPr>
              <w:t>, Zija Dizdarević</w:t>
            </w:r>
            <w:r w:rsidRPr="0084021A">
              <w:rPr>
                <w:rFonts w:ascii="Arial" w:eastAsia="Times New Roman" w:hAnsi="Arial" w:cs="Arial"/>
                <w:lang w:eastAsia="sr-Latn-CS"/>
              </w:rPr>
              <w:br/>
            </w:r>
            <w:r w:rsidRPr="0084021A">
              <w:rPr>
                <w:rFonts w:ascii="Arial" w:eastAsia="Times New Roman" w:hAnsi="Arial" w:cs="Arial"/>
                <w:i/>
                <w:iCs/>
                <w:lang w:eastAsia="sr-Latn-CS"/>
              </w:rPr>
              <w:t>10. Hrt</w:t>
            </w:r>
            <w:r w:rsidRPr="0084021A">
              <w:rPr>
                <w:rFonts w:ascii="Arial" w:eastAsia="Times New Roman" w:hAnsi="Arial" w:cs="Arial"/>
                <w:lang w:eastAsia="sr-Latn-CS"/>
              </w:rPr>
              <w:t>, Ćamil Sijarić</w:t>
            </w:r>
            <w:r w:rsidRPr="0084021A">
              <w:rPr>
                <w:rFonts w:ascii="Arial" w:eastAsia="Times New Roman" w:hAnsi="Arial" w:cs="Arial"/>
                <w:lang w:eastAsia="sr-Latn-CS"/>
              </w:rPr>
              <w:br/>
            </w:r>
            <w:r w:rsidRPr="0084021A">
              <w:rPr>
                <w:rFonts w:ascii="Arial" w:eastAsia="Times New Roman" w:hAnsi="Arial" w:cs="Arial"/>
                <w:i/>
                <w:iCs/>
                <w:lang w:eastAsia="sr-Latn-CS"/>
              </w:rPr>
              <w:t>11. Sijelo mudraca</w:t>
            </w:r>
            <w:r w:rsidRPr="0084021A">
              <w:rPr>
                <w:rFonts w:ascii="Arial" w:eastAsia="Times New Roman" w:hAnsi="Arial" w:cs="Arial"/>
                <w:lang w:eastAsia="sr-Latn-CS"/>
              </w:rPr>
              <w:t>, Nedžad Ibrišimović</w:t>
            </w:r>
            <w:r w:rsidRPr="0084021A">
              <w:rPr>
                <w:rFonts w:ascii="Arial" w:eastAsia="Times New Roman" w:hAnsi="Arial" w:cs="Arial"/>
                <w:lang w:eastAsia="sr-Latn-CS"/>
              </w:rPr>
              <w:br/>
            </w:r>
            <w:r w:rsidRPr="0084021A">
              <w:rPr>
                <w:rFonts w:ascii="Arial" w:eastAsia="Times New Roman" w:hAnsi="Arial" w:cs="Arial"/>
                <w:i/>
                <w:iCs/>
                <w:lang w:eastAsia="sr-Latn-CS"/>
              </w:rPr>
              <w:t>12. Niko i ništa</w:t>
            </w:r>
            <w:r w:rsidRPr="0084021A">
              <w:rPr>
                <w:rFonts w:ascii="Arial" w:eastAsia="Times New Roman" w:hAnsi="Arial" w:cs="Arial"/>
                <w:lang w:eastAsia="sr-Latn-CS"/>
              </w:rPr>
              <w:t>, Alija Isaković</w:t>
            </w:r>
            <w:r w:rsidRPr="0084021A">
              <w:rPr>
                <w:rFonts w:ascii="Arial" w:eastAsia="Times New Roman" w:hAnsi="Arial" w:cs="Arial"/>
                <w:lang w:eastAsia="sr-Latn-CS"/>
              </w:rPr>
              <w:br/>
            </w:r>
            <w:r w:rsidRPr="0084021A">
              <w:rPr>
                <w:rFonts w:ascii="Arial" w:eastAsia="Times New Roman" w:hAnsi="Arial" w:cs="Arial"/>
                <w:i/>
                <w:iCs/>
                <w:lang w:eastAsia="sr-Latn-CS"/>
              </w:rPr>
              <w:lastRenderedPageBreak/>
              <w:t>13. Tri lica moga oca</w:t>
            </w:r>
            <w:r w:rsidRPr="0084021A">
              <w:rPr>
                <w:rFonts w:ascii="Arial" w:eastAsia="Times New Roman" w:hAnsi="Arial" w:cs="Arial"/>
                <w:lang w:eastAsia="sr-Latn-CS"/>
              </w:rPr>
              <w:t>, Rizo Džafić</w:t>
            </w:r>
            <w:r w:rsidRPr="0084021A">
              <w:rPr>
                <w:rFonts w:ascii="Arial" w:eastAsia="Times New Roman" w:hAnsi="Arial" w:cs="Arial"/>
                <w:lang w:eastAsia="sr-Latn-CS"/>
              </w:rPr>
              <w:br/>
            </w:r>
            <w:r w:rsidRPr="0084021A">
              <w:rPr>
                <w:rFonts w:ascii="Arial" w:eastAsia="Times New Roman" w:hAnsi="Arial" w:cs="Arial"/>
                <w:i/>
                <w:iCs/>
                <w:lang w:eastAsia="sr-Latn-CS"/>
              </w:rPr>
              <w:t>14. Veliki pljusak</w:t>
            </w:r>
            <w:r w:rsidRPr="0084021A">
              <w:rPr>
                <w:rFonts w:ascii="Arial" w:eastAsia="Times New Roman" w:hAnsi="Arial" w:cs="Arial"/>
                <w:lang w:eastAsia="sr-Latn-CS"/>
              </w:rPr>
              <w:t>, Hasan Kikić</w:t>
            </w:r>
            <w:r w:rsidRPr="0084021A">
              <w:rPr>
                <w:rFonts w:ascii="Arial" w:eastAsia="Times New Roman" w:hAnsi="Arial" w:cs="Arial"/>
                <w:lang w:eastAsia="sr-Latn-CS"/>
              </w:rPr>
              <w:br/>
            </w:r>
            <w:r w:rsidRPr="0084021A">
              <w:rPr>
                <w:rFonts w:ascii="Arial" w:eastAsia="Times New Roman" w:hAnsi="Arial" w:cs="Arial"/>
                <w:i/>
                <w:iCs/>
                <w:lang w:eastAsia="sr-Latn-CS"/>
              </w:rPr>
              <w:t>15. Majstorije</w:t>
            </w:r>
            <w:r w:rsidRPr="0084021A">
              <w:rPr>
                <w:rFonts w:ascii="Arial" w:eastAsia="Times New Roman" w:hAnsi="Arial" w:cs="Arial"/>
                <w:lang w:eastAsia="sr-Latn-CS"/>
              </w:rPr>
              <w:t>, Advan Hozić</w:t>
            </w:r>
            <w:r w:rsidRPr="0084021A">
              <w:rPr>
                <w:rFonts w:ascii="Arial" w:eastAsia="Times New Roman" w:hAnsi="Arial" w:cs="Arial"/>
                <w:lang w:eastAsia="sr-Latn-CS"/>
              </w:rPr>
              <w:br/>
            </w:r>
            <w:r w:rsidRPr="0084021A">
              <w:rPr>
                <w:rFonts w:ascii="Arial" w:eastAsia="Times New Roman" w:hAnsi="Arial" w:cs="Arial"/>
                <w:i/>
                <w:iCs/>
                <w:lang w:eastAsia="sr-Latn-CS"/>
              </w:rPr>
              <w:t>16. Pet zrelih krušaka</w:t>
            </w:r>
            <w:r w:rsidRPr="0084021A">
              <w:rPr>
                <w:rFonts w:ascii="Arial" w:eastAsia="Times New Roman" w:hAnsi="Arial" w:cs="Arial"/>
                <w:lang w:eastAsia="sr-Latn-CS"/>
              </w:rPr>
              <w:t>, Vilijam Sarojan</w:t>
            </w:r>
            <w:r w:rsidRPr="0084021A">
              <w:rPr>
                <w:rFonts w:ascii="Arial" w:eastAsia="Times New Roman" w:hAnsi="Arial" w:cs="Arial"/>
                <w:lang w:eastAsia="sr-Latn-CS"/>
              </w:rPr>
              <w:br/>
            </w:r>
            <w:r w:rsidRPr="0084021A">
              <w:rPr>
                <w:rFonts w:ascii="Arial" w:eastAsia="Times New Roman" w:hAnsi="Arial" w:cs="Arial"/>
                <w:i/>
                <w:iCs/>
                <w:lang w:eastAsia="sr-Latn-CS"/>
              </w:rPr>
              <w:t>17. Roman o novčiću</w:t>
            </w:r>
            <w:r w:rsidRPr="0084021A">
              <w:rPr>
                <w:rFonts w:ascii="Arial" w:eastAsia="Times New Roman" w:hAnsi="Arial" w:cs="Arial"/>
                <w:lang w:eastAsia="sr-Latn-CS"/>
              </w:rPr>
              <w:t>, Kemal Mahmutefendić (odlomak)</w:t>
            </w:r>
            <w:r w:rsidRPr="0084021A">
              <w:rPr>
                <w:rFonts w:ascii="Arial" w:eastAsia="Times New Roman" w:hAnsi="Arial" w:cs="Arial"/>
                <w:lang w:eastAsia="sr-Latn-CS"/>
              </w:rPr>
              <w:br/>
            </w:r>
            <w:r w:rsidRPr="0084021A">
              <w:rPr>
                <w:rFonts w:ascii="Arial" w:eastAsia="Times New Roman" w:hAnsi="Arial" w:cs="Arial"/>
                <w:i/>
                <w:iCs/>
                <w:lang w:eastAsia="sr-Latn-CS"/>
              </w:rPr>
              <w:t>18. Ulica divljih kestenova</w:t>
            </w:r>
            <w:r w:rsidRPr="0084021A">
              <w:rPr>
                <w:rFonts w:ascii="Arial" w:eastAsia="Times New Roman" w:hAnsi="Arial" w:cs="Arial"/>
                <w:lang w:eastAsia="sr-Latn-CS"/>
              </w:rPr>
              <w:t>, Danilo Kiš</w:t>
            </w:r>
            <w:r w:rsidRPr="0084021A">
              <w:rPr>
                <w:rFonts w:ascii="Arial" w:eastAsia="Times New Roman" w:hAnsi="Arial" w:cs="Arial"/>
                <w:lang w:eastAsia="sr-Latn-CS"/>
              </w:rPr>
              <w:br/>
            </w:r>
            <w:r w:rsidRPr="0084021A">
              <w:rPr>
                <w:rFonts w:ascii="Arial" w:eastAsia="Times New Roman" w:hAnsi="Arial" w:cs="Arial"/>
                <w:i/>
                <w:iCs/>
                <w:lang w:eastAsia="sr-Latn-CS"/>
              </w:rPr>
              <w:t>19. Vučja gora</w:t>
            </w:r>
            <w:r w:rsidRPr="0084021A">
              <w:rPr>
                <w:rFonts w:ascii="Arial" w:eastAsia="Times New Roman" w:hAnsi="Arial" w:cs="Arial"/>
                <w:lang w:eastAsia="sr-Latn-CS"/>
              </w:rPr>
              <w:t>, Safet Sijarić (odlomak)</w:t>
            </w:r>
            <w:r w:rsidRPr="0084021A">
              <w:rPr>
                <w:rFonts w:ascii="Arial" w:eastAsia="Times New Roman" w:hAnsi="Arial" w:cs="Arial"/>
                <w:lang w:eastAsia="sr-Latn-CS"/>
              </w:rPr>
              <w:br/>
            </w:r>
            <w:r w:rsidRPr="0084021A">
              <w:rPr>
                <w:rFonts w:ascii="Arial" w:eastAsia="Times New Roman" w:hAnsi="Arial" w:cs="Arial"/>
                <w:i/>
                <w:iCs/>
                <w:lang w:eastAsia="sr-Latn-CS"/>
              </w:rPr>
              <w:t>20. Hobit</w:t>
            </w:r>
            <w:r w:rsidRPr="0084021A">
              <w:rPr>
                <w:rFonts w:ascii="Arial" w:eastAsia="Times New Roman" w:hAnsi="Arial" w:cs="Arial"/>
                <w:lang w:eastAsia="sr-Latn-CS"/>
              </w:rPr>
              <w:t>, Dž.R.R. Tolkin (odlomak)</w:t>
            </w:r>
            <w:r w:rsidRPr="0084021A">
              <w:rPr>
                <w:rFonts w:ascii="Arial" w:eastAsia="Times New Roman" w:hAnsi="Arial" w:cs="Arial"/>
                <w:lang w:eastAsia="sr-Latn-CS"/>
              </w:rPr>
              <w:br/>
            </w:r>
            <w:r w:rsidRPr="0084021A">
              <w:rPr>
                <w:rFonts w:ascii="Arial" w:eastAsia="Times New Roman" w:hAnsi="Arial" w:cs="Arial"/>
                <w:i/>
                <w:iCs/>
                <w:lang w:eastAsia="sr-Latn-CS"/>
              </w:rPr>
              <w:t>21. Brod na vidiku</w:t>
            </w:r>
            <w:r w:rsidRPr="0084021A">
              <w:rPr>
                <w:rFonts w:ascii="Arial" w:eastAsia="Times New Roman" w:hAnsi="Arial" w:cs="Arial"/>
                <w:lang w:eastAsia="sr-Latn-CS"/>
              </w:rPr>
              <w:t>, Alija Dubočanin (izbor)</w:t>
            </w:r>
            <w:r w:rsidRPr="0084021A">
              <w:rPr>
                <w:rFonts w:ascii="Arial" w:eastAsia="Times New Roman" w:hAnsi="Arial" w:cs="Arial"/>
                <w:lang w:eastAsia="sr-Latn-CS"/>
              </w:rPr>
              <w:br/>
            </w:r>
            <w:r w:rsidRPr="0084021A">
              <w:rPr>
                <w:rFonts w:ascii="Arial" w:eastAsia="Times New Roman" w:hAnsi="Arial" w:cs="Arial"/>
                <w:i/>
                <w:iCs/>
                <w:lang w:eastAsia="sr-Latn-CS"/>
              </w:rPr>
              <w:t>22. Dug zavičaju</w:t>
            </w:r>
            <w:r w:rsidRPr="0084021A">
              <w:rPr>
                <w:rFonts w:ascii="Arial" w:eastAsia="Times New Roman" w:hAnsi="Arial" w:cs="Arial"/>
                <w:lang w:eastAsia="sr-Latn-CS"/>
              </w:rPr>
              <w:t xml:space="preserve">, Zaim Azemović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DRAMA I FILM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Književni termini i pojmovi</w:t>
            </w:r>
            <w:r w:rsidRPr="0084021A">
              <w:rPr>
                <w:rFonts w:ascii="Arial" w:eastAsia="Times New Roman" w:hAnsi="Arial" w:cs="Arial"/>
                <w:b/>
                <w:bCs/>
                <w:lang w:eastAsia="sr-Latn-CS"/>
              </w:rPr>
              <w:br/>
            </w:r>
            <w:r w:rsidRPr="0084021A">
              <w:rPr>
                <w:rFonts w:ascii="Arial" w:eastAsia="Times New Roman" w:hAnsi="Arial" w:cs="Arial"/>
                <w:lang w:eastAsia="sr-Latn-CS"/>
              </w:rPr>
              <w:t>Osnovne odlike drame.</w:t>
            </w:r>
            <w:r w:rsidRPr="0084021A">
              <w:rPr>
                <w:rFonts w:ascii="Arial" w:eastAsia="Times New Roman" w:hAnsi="Arial" w:cs="Arial"/>
                <w:lang w:eastAsia="sr-Latn-CS"/>
              </w:rPr>
              <w:br/>
              <w:t>Dramske vrste, skeč, dokumentarni film.</w:t>
            </w:r>
            <w:r w:rsidRPr="0084021A">
              <w:rPr>
                <w:rFonts w:ascii="Arial" w:eastAsia="Times New Roman" w:hAnsi="Arial" w:cs="Arial"/>
                <w:lang w:eastAsia="sr-Latn-CS"/>
              </w:rPr>
              <w:br/>
            </w:r>
            <w:r w:rsidRPr="0084021A">
              <w:rPr>
                <w:rFonts w:ascii="Arial" w:eastAsia="Times New Roman" w:hAnsi="Arial" w:cs="Arial"/>
                <w:b/>
                <w:bCs/>
                <w:lang w:eastAsia="sr-Latn-CS"/>
              </w:rPr>
              <w:t>Lektira</w:t>
            </w:r>
            <w:r w:rsidRPr="0084021A">
              <w:rPr>
                <w:rFonts w:ascii="Arial" w:eastAsia="Times New Roman" w:hAnsi="Arial" w:cs="Arial"/>
                <w:b/>
                <w:bCs/>
                <w:lang w:eastAsia="sr-Latn-CS"/>
              </w:rPr>
              <w:br/>
            </w:r>
            <w:r w:rsidRPr="0084021A">
              <w:rPr>
                <w:rFonts w:ascii="Arial" w:eastAsia="Times New Roman" w:hAnsi="Arial" w:cs="Arial"/>
                <w:i/>
                <w:iCs/>
                <w:lang w:eastAsia="sr-Latn-CS"/>
              </w:rPr>
              <w:t>1. Dok se dvoje svađaju, treći se koristi</w:t>
            </w:r>
            <w:r w:rsidRPr="0084021A">
              <w:rPr>
                <w:rFonts w:ascii="Arial" w:eastAsia="Times New Roman" w:hAnsi="Arial" w:cs="Arial"/>
                <w:lang w:eastAsia="sr-Latn-CS"/>
              </w:rPr>
              <w:t>, Abdulah Sidran</w:t>
            </w:r>
            <w:r w:rsidRPr="0084021A">
              <w:rPr>
                <w:rFonts w:ascii="Arial" w:eastAsia="Times New Roman" w:hAnsi="Arial" w:cs="Arial"/>
                <w:lang w:eastAsia="sr-Latn-CS"/>
              </w:rPr>
              <w:br/>
            </w:r>
            <w:r w:rsidRPr="0084021A">
              <w:rPr>
                <w:rFonts w:ascii="Arial" w:eastAsia="Times New Roman" w:hAnsi="Arial" w:cs="Arial"/>
                <w:i/>
                <w:iCs/>
                <w:lang w:eastAsia="sr-Latn-CS"/>
              </w:rPr>
              <w:t>2. Đaci pješaci</w:t>
            </w:r>
            <w:r w:rsidRPr="0084021A">
              <w:rPr>
                <w:rFonts w:ascii="Arial" w:eastAsia="Times New Roman" w:hAnsi="Arial" w:cs="Arial"/>
                <w:lang w:eastAsia="sr-Latn-CS"/>
              </w:rPr>
              <w:t xml:space="preserve">, Vefik Hadžisalihović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NACIONALNA KULTURA</w:t>
            </w:r>
            <w:r w:rsidRPr="0084021A">
              <w:rPr>
                <w:rFonts w:ascii="Arial" w:eastAsia="Times New Roman" w:hAnsi="Arial" w:cs="Arial"/>
                <w:b/>
                <w:bCs/>
                <w:lang w:eastAsia="sr-Latn-CS"/>
              </w:rPr>
              <w:br/>
            </w:r>
            <w:r w:rsidRPr="0084021A">
              <w:rPr>
                <w:rFonts w:ascii="Arial" w:eastAsia="Times New Roman" w:hAnsi="Arial" w:cs="Arial"/>
                <w:lang w:eastAsia="sr-Latn-CS"/>
              </w:rPr>
              <w:t>Značajni bošnjački kulturno-historijski spomenici (osvrt na spomenike koji su učenicima poznati).</w:t>
            </w:r>
            <w:r w:rsidRPr="0084021A">
              <w:rPr>
                <w:rFonts w:ascii="Arial" w:eastAsia="Times New Roman" w:hAnsi="Arial" w:cs="Arial"/>
                <w:lang w:eastAsia="sr-Latn-CS"/>
              </w:rPr>
              <w:br/>
              <w:t>Značajne ličnosti iz historije Bošnjaka (osvrt i na historijske događaje koji su učenicima poznati).</w:t>
            </w:r>
            <w:r w:rsidRPr="0084021A">
              <w:rPr>
                <w:rFonts w:ascii="Arial" w:eastAsia="Times New Roman" w:hAnsi="Arial" w:cs="Arial"/>
                <w:lang w:eastAsia="sr-Latn-CS"/>
              </w:rPr>
              <w:br/>
              <w:t>Život i običaji Bošnjaka.</w:t>
            </w:r>
            <w:r w:rsidRPr="0084021A">
              <w:rPr>
                <w:rFonts w:ascii="Arial" w:eastAsia="Times New Roman" w:hAnsi="Arial" w:cs="Arial"/>
                <w:lang w:eastAsia="sr-Latn-CS"/>
              </w:rPr>
              <w:br/>
              <w:t>Elementi tradicije u književnim djelima.</w:t>
            </w:r>
            <w:r w:rsidRPr="0084021A">
              <w:rPr>
                <w:rFonts w:ascii="Arial" w:eastAsia="Times New Roman" w:hAnsi="Arial" w:cs="Arial"/>
                <w:lang w:eastAsia="sr-Latn-CS"/>
              </w:rPr>
              <w:br/>
              <w:t xml:space="preserve">Geografski položaj nekadašnjeg Novopazarskog sandžaka. </w:t>
            </w:r>
          </w:p>
        </w:tc>
      </w:tr>
      <w:tr w:rsidR="0084021A" w:rsidRPr="0084021A" w:rsidTr="0084021A">
        <w:trPr>
          <w:tblCellSpacing w:w="0" w:type="dxa"/>
        </w:trPr>
        <w:tc>
          <w:tcPr>
            <w:tcW w:w="600" w:type="pct"/>
            <w:vMerge w:val="restart"/>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w:t>
            </w:r>
          </w:p>
        </w:tc>
        <w:tc>
          <w:tcPr>
            <w:tcW w:w="600" w:type="pct"/>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Gramatika</w:t>
            </w:r>
            <w:r w:rsidRPr="0084021A">
              <w:rPr>
                <w:rFonts w:ascii="Arial" w:eastAsia="Times New Roman" w:hAnsi="Arial" w:cs="Arial"/>
                <w:lang w:eastAsia="sr-Latn-CS"/>
              </w:rPr>
              <w:br/>
              <w:t xml:space="preserve">(morfologija, sintaksa)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razlikuje riječi kao leksikološke jedinice;</w:t>
            </w:r>
            <w:r w:rsidRPr="0084021A">
              <w:rPr>
                <w:rFonts w:ascii="Arial" w:eastAsia="Times New Roman" w:hAnsi="Arial" w:cs="Arial"/>
                <w:lang w:eastAsia="sr-Latn-CS"/>
              </w:rPr>
              <w:br/>
              <w:t>- razlikuje promjenjive od nepromjenjivih riječi;</w:t>
            </w:r>
            <w:r w:rsidRPr="0084021A">
              <w:rPr>
                <w:rFonts w:ascii="Arial" w:eastAsia="Times New Roman" w:hAnsi="Arial" w:cs="Arial"/>
                <w:lang w:eastAsia="sr-Latn-CS"/>
              </w:rPr>
              <w:br/>
              <w:t>- razlikuje imenske riječi prema vrsti i značenju;</w:t>
            </w:r>
            <w:r w:rsidRPr="0084021A">
              <w:rPr>
                <w:rFonts w:ascii="Arial" w:eastAsia="Times New Roman" w:hAnsi="Arial" w:cs="Arial"/>
                <w:lang w:eastAsia="sr-Latn-CS"/>
              </w:rPr>
              <w:br/>
              <w:t>- razlikuje kategorije roda, broja, padeža u vezi sa imenskim riječima;</w:t>
            </w:r>
            <w:r w:rsidRPr="0084021A">
              <w:rPr>
                <w:rFonts w:ascii="Arial" w:eastAsia="Times New Roman" w:hAnsi="Arial" w:cs="Arial"/>
                <w:lang w:eastAsia="sr-Latn-CS"/>
              </w:rPr>
              <w:br/>
              <w:t>- prepoznaje padeže u njihovim osnovnim značenjskim ulogama;</w:t>
            </w:r>
            <w:r w:rsidRPr="0084021A">
              <w:rPr>
                <w:rFonts w:ascii="Arial" w:eastAsia="Times New Roman" w:hAnsi="Arial" w:cs="Arial"/>
                <w:lang w:eastAsia="sr-Latn-CS"/>
              </w:rPr>
              <w:br/>
              <w:t>- zna pronaći padež u rečenici, pravilno upotrijebiti padežni oblik u pisanju;</w:t>
            </w:r>
            <w:r w:rsidRPr="0084021A">
              <w:rPr>
                <w:rFonts w:ascii="Arial" w:eastAsia="Times New Roman" w:hAnsi="Arial" w:cs="Arial"/>
                <w:lang w:eastAsia="sr-Latn-CS"/>
              </w:rPr>
              <w:br/>
            </w:r>
            <w:r w:rsidRPr="0084021A">
              <w:rPr>
                <w:rFonts w:ascii="Arial" w:eastAsia="Times New Roman" w:hAnsi="Arial" w:cs="Arial"/>
                <w:lang w:eastAsia="sr-Latn-CS"/>
              </w:rPr>
              <w:lastRenderedPageBreak/>
              <w:t>- razlikuje kategorije lica, roda, broja u vezi sa glagolima;</w:t>
            </w:r>
            <w:r w:rsidRPr="0084021A">
              <w:rPr>
                <w:rFonts w:ascii="Arial" w:eastAsia="Times New Roman" w:hAnsi="Arial" w:cs="Arial"/>
                <w:lang w:eastAsia="sr-Latn-CS"/>
              </w:rPr>
              <w:br/>
              <w:t>- prepoznaje glagolske oblike u svom osnovnom značenju;</w:t>
            </w:r>
            <w:r w:rsidRPr="0084021A">
              <w:rPr>
                <w:rFonts w:ascii="Arial" w:eastAsia="Times New Roman" w:hAnsi="Arial" w:cs="Arial"/>
                <w:lang w:eastAsia="sr-Latn-CS"/>
              </w:rPr>
              <w:br/>
              <w:t xml:space="preserve">- razlikuje glavne i zavisne rečenične članove (u tipičnim primjerima);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Vrste riječi: promjenjive (imenice, zamjenice, pridjevi, brojevi, glagoli) i nepromjenjive (prilozi, prijedlozi, uzvici, veznici i riječce). </w:t>
            </w:r>
            <w:r w:rsidRPr="0084021A">
              <w:rPr>
                <w:rFonts w:ascii="Arial" w:eastAsia="Times New Roman" w:hAnsi="Arial" w:cs="Arial"/>
                <w:b/>
                <w:bCs/>
                <w:lang w:eastAsia="sr-Latn-CS"/>
              </w:rPr>
              <w:t>(Usporedba sa nastavnim sadržajima srpskoga jezika i baziranje na razlikama).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Promjenjive vrste riječi (značenje i vrste), padeži, deklinacija i konjugacija. </w:t>
            </w:r>
            <w:r w:rsidRPr="0084021A">
              <w:rPr>
                <w:rFonts w:ascii="Arial" w:eastAsia="Times New Roman" w:hAnsi="Arial" w:cs="Arial"/>
                <w:b/>
                <w:bCs/>
                <w:lang w:eastAsia="sr-Latn-CS"/>
              </w:rPr>
              <w:t>(Usporedba sa nastavnim sadržajima srpskoga jezika i baziranje na razlikama).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Glagolski oblici - osnovno značenje i tvorba: infinitiv i infinitivna osnova; prezent i prezentska osnova, pomoćni glagoli u prezentu (naglašeni i nenaglašeni oblici), radni glagolski pridjev, perfekt, futur I. </w:t>
            </w:r>
            <w:r w:rsidRPr="0084021A">
              <w:rPr>
                <w:rFonts w:ascii="Arial" w:eastAsia="Times New Roman" w:hAnsi="Arial" w:cs="Arial"/>
                <w:b/>
                <w:bCs/>
                <w:lang w:eastAsia="sr-Latn-CS"/>
              </w:rPr>
              <w:t>(Usporedba sa nastavnim sadržajima srpskoga jezika i baziranje na razlikama).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Nepromjenjive riječi: prilozi, prijedlozi, uzvici, veznici i riječce. </w:t>
            </w:r>
            <w:r w:rsidRPr="0084021A">
              <w:rPr>
                <w:rFonts w:ascii="Arial" w:eastAsia="Times New Roman" w:hAnsi="Arial" w:cs="Arial"/>
                <w:b/>
                <w:bCs/>
                <w:lang w:eastAsia="sr-Latn-CS"/>
              </w:rPr>
              <w:t xml:space="preserve">(Usporedba sa nastavnim sadržajima srpskoga jezika i baziranje na </w:t>
            </w:r>
            <w:r w:rsidRPr="0084021A">
              <w:rPr>
                <w:rFonts w:ascii="Arial" w:eastAsia="Times New Roman" w:hAnsi="Arial" w:cs="Arial"/>
                <w:b/>
                <w:bCs/>
                <w:lang w:eastAsia="sr-Latn-CS"/>
              </w:rPr>
              <w:lastRenderedPageBreak/>
              <w:t>razlikama).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Rečenica - prosta i složena. Glavni rečenični članovi: subjekt i predikat (glagolski i imenski). Zavisni rečenični članovi: pravi i nepravi objekt; adverbijalne odredbe za mjesto, vrijeme, uzrok, način i količinu; atribut i apozicija. </w:t>
            </w:r>
            <w:r w:rsidRPr="0084021A">
              <w:rPr>
                <w:rFonts w:ascii="Arial" w:eastAsia="Times New Roman" w:hAnsi="Arial" w:cs="Arial"/>
                <w:b/>
                <w:bCs/>
                <w:lang w:eastAsia="sr-Latn-CS"/>
              </w:rPr>
              <w:t>(Usporedba sa nastavnim sadržajima srpskoga jezika i baziranje na razlikama).</w:t>
            </w:r>
            <w:r w:rsidRPr="0084021A">
              <w:rPr>
                <w:rFonts w:ascii="Arial" w:eastAsia="Times New Roman" w:hAnsi="Arial" w:cs="Arial"/>
                <w:lang w:eastAsia="sr-Latn-CS"/>
              </w:rPr>
              <w:t xml:space="preserve"> </w:t>
            </w:r>
          </w:p>
        </w:tc>
      </w:tr>
      <w:tr w:rsidR="0084021A" w:rsidRPr="0084021A" w:rsidTr="008402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Pravopis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dosljedno primjenjuje pravopisnu normu u upotrebi velikog slova, sastavljenog i rastavljenog pisanja riječi, upravnog govora;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Veliko slovo u pisanju višečlanih geografskih naziva, u nazivima institucija, preduzeća, ustanova, organizacija.</w:t>
            </w:r>
            <w:r w:rsidRPr="0084021A">
              <w:rPr>
                <w:rFonts w:ascii="Arial" w:eastAsia="Times New Roman" w:hAnsi="Arial" w:cs="Arial"/>
                <w:lang w:eastAsia="sr-Latn-CS"/>
              </w:rPr>
              <w:br/>
              <w:t xml:space="preserve">Pisanje riječce </w:t>
            </w:r>
            <w:r w:rsidRPr="0084021A">
              <w:rPr>
                <w:rFonts w:ascii="Arial" w:eastAsia="Times New Roman" w:hAnsi="Arial" w:cs="Arial"/>
                <w:i/>
                <w:iCs/>
                <w:lang w:eastAsia="sr-Latn-CS"/>
              </w:rPr>
              <w:t>ne</w:t>
            </w:r>
            <w:r w:rsidRPr="0084021A">
              <w:rPr>
                <w:rFonts w:ascii="Arial" w:eastAsia="Times New Roman" w:hAnsi="Arial" w:cs="Arial"/>
                <w:lang w:eastAsia="sr-Latn-CS"/>
              </w:rPr>
              <w:t xml:space="preserve"> uz glagole, imenice i pridjeve; pisanje riječce </w:t>
            </w:r>
            <w:r w:rsidRPr="0084021A">
              <w:rPr>
                <w:rFonts w:ascii="Arial" w:eastAsia="Times New Roman" w:hAnsi="Arial" w:cs="Arial"/>
                <w:i/>
                <w:iCs/>
                <w:lang w:eastAsia="sr-Latn-CS"/>
              </w:rPr>
              <w:t>li.</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Alternacija -je/-ije. </w:t>
            </w:r>
          </w:p>
        </w:tc>
      </w:tr>
      <w:tr w:rsidR="0084021A" w:rsidRPr="0084021A" w:rsidTr="008402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Ortoepija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govori jasno poštujući književnojezičku normu;</w:t>
            </w:r>
            <w:r w:rsidRPr="0084021A">
              <w:rPr>
                <w:rFonts w:ascii="Arial" w:eastAsia="Times New Roman" w:hAnsi="Arial" w:cs="Arial"/>
                <w:lang w:eastAsia="sr-Latn-CS"/>
              </w:rPr>
              <w:br/>
              <w:t xml:space="preserve">- tečno i jasno čita književne i neumjetničke tekstove;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Izgovaranje glasova Č i Ć.</w:t>
            </w:r>
            <w:r w:rsidRPr="0084021A">
              <w:rPr>
                <w:rFonts w:ascii="Arial" w:eastAsia="Times New Roman" w:hAnsi="Arial" w:cs="Arial"/>
                <w:lang w:eastAsia="sr-Latn-CS"/>
              </w:rPr>
              <w:br/>
              <w:t>Izgovaranje glasova Dž i Đ.</w:t>
            </w:r>
            <w:r w:rsidRPr="0084021A">
              <w:rPr>
                <w:rFonts w:ascii="Arial" w:eastAsia="Times New Roman" w:hAnsi="Arial" w:cs="Arial"/>
                <w:lang w:eastAsia="sr-Latn-CS"/>
              </w:rPr>
              <w:br/>
              <w:t>Izgovaranje glasa H.</w:t>
            </w:r>
            <w:r w:rsidRPr="0084021A">
              <w:rPr>
                <w:rFonts w:ascii="Arial" w:eastAsia="Times New Roman" w:hAnsi="Arial" w:cs="Arial"/>
                <w:lang w:eastAsia="sr-Latn-CS"/>
              </w:rPr>
              <w:br/>
              <w:t>Glasno čitanje različitih vrsta tekstova.</w:t>
            </w:r>
            <w:r w:rsidRPr="0084021A">
              <w:rPr>
                <w:rFonts w:ascii="Arial" w:eastAsia="Times New Roman" w:hAnsi="Arial" w:cs="Arial"/>
                <w:lang w:eastAsia="sr-Latn-CS"/>
              </w:rPr>
              <w:br/>
              <w:t xml:space="preserve">Intonacija i pauze vezane za interpunkcijske znake. </w:t>
            </w:r>
          </w:p>
        </w:tc>
      </w:tr>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JEZIČKA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koristi različite oblike kazivanja; deskripciju (portret i pejzaž), pripovijedanje u 1. i 3. licu, dijalog;</w:t>
            </w:r>
            <w:r w:rsidRPr="0084021A">
              <w:rPr>
                <w:rFonts w:ascii="Arial" w:eastAsia="Times New Roman" w:hAnsi="Arial" w:cs="Arial"/>
                <w:lang w:eastAsia="sr-Latn-CS"/>
              </w:rPr>
              <w:br/>
              <w:t>- sastavlja govoreni ili pisani tekst o doživljaju književnog djela i na teme iz svakodnevnog života i svijeta mašte izdvajajući glavne ideje i prateći njihov razvoj,</w:t>
            </w:r>
            <w:r w:rsidRPr="0084021A">
              <w:rPr>
                <w:rFonts w:ascii="Arial" w:eastAsia="Times New Roman" w:hAnsi="Arial" w:cs="Arial"/>
                <w:lang w:eastAsia="sr-Latn-CS"/>
              </w:rPr>
              <w:br/>
              <w:t xml:space="preserve">- pronalazi eksplicitno i implicitno sadržane informacije u jednostavnijem književnom i neknjiževnom tekstu;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Prepričavanje, pričanje, opisivanje (opisivanje portreta i pejzaža).</w:t>
            </w:r>
            <w:r w:rsidRPr="0084021A">
              <w:rPr>
                <w:rFonts w:ascii="Arial" w:eastAsia="Times New Roman" w:hAnsi="Arial" w:cs="Arial"/>
                <w:lang w:eastAsia="sr-Latn-CS"/>
              </w:rPr>
              <w:br/>
              <w:t>Razvijanje kulture slušanja različitih tekstova ili usmenog izlaganja.</w:t>
            </w:r>
            <w:r w:rsidRPr="0084021A">
              <w:rPr>
                <w:rFonts w:ascii="Arial" w:eastAsia="Times New Roman" w:hAnsi="Arial" w:cs="Arial"/>
                <w:lang w:eastAsia="sr-Latn-CS"/>
              </w:rPr>
              <w:br/>
              <w:t xml:space="preserve">Izražajno čitanje, glasno čitanje, čitanje po ulogama, čitanje sa zadatkom. </w:t>
            </w:r>
          </w:p>
        </w:tc>
      </w:tr>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MEDIJSKA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zna da razlikuje film od pozorišne predstave; radio od </w:t>
            </w:r>
            <w:r w:rsidRPr="0084021A">
              <w:rPr>
                <w:rFonts w:ascii="Arial" w:eastAsia="Times New Roman" w:hAnsi="Arial" w:cs="Arial"/>
                <w:lang w:eastAsia="sr-Latn-CS"/>
              </w:rPr>
              <w:lastRenderedPageBreak/>
              <w:t xml:space="preserve">TV emisije.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Film i pozorište.</w:t>
            </w:r>
            <w:r w:rsidRPr="0084021A">
              <w:rPr>
                <w:rFonts w:ascii="Arial" w:eastAsia="Times New Roman" w:hAnsi="Arial" w:cs="Arial"/>
                <w:lang w:eastAsia="sr-Latn-CS"/>
              </w:rPr>
              <w:br/>
              <w:t xml:space="preserve">Radio i TV emisije. </w:t>
            </w:r>
          </w:p>
        </w:tc>
      </w:tr>
    </w:tbl>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KORELACIJA SA DRUGIM PREDMETIMA</w:t>
      </w:r>
      <w:r w:rsidRPr="0084021A">
        <w:rPr>
          <w:rFonts w:ascii="Arial" w:eastAsia="Times New Roman" w:hAnsi="Arial" w:cs="Arial"/>
          <w:lang w:eastAsia="sr-Latn-CS"/>
        </w:rPr>
        <w:br/>
        <w:t>Srpski jezik i književnost</w:t>
      </w:r>
      <w:r w:rsidRPr="0084021A">
        <w:rPr>
          <w:rFonts w:ascii="Arial" w:eastAsia="Times New Roman" w:hAnsi="Arial" w:cs="Arial"/>
          <w:lang w:eastAsia="sr-Latn-CS"/>
        </w:rPr>
        <w:br/>
        <w:t>Historija</w:t>
      </w:r>
      <w:r w:rsidRPr="0084021A">
        <w:rPr>
          <w:rFonts w:ascii="Arial" w:eastAsia="Times New Roman" w:hAnsi="Arial" w:cs="Arial"/>
          <w:lang w:eastAsia="sr-Latn-CS"/>
        </w:rPr>
        <w:br/>
        <w:t>Muzička kultura</w:t>
      </w:r>
      <w:r w:rsidRPr="0084021A">
        <w:rPr>
          <w:rFonts w:ascii="Arial" w:eastAsia="Times New Roman" w:hAnsi="Arial" w:cs="Arial"/>
          <w:lang w:eastAsia="sr-Latn-CS"/>
        </w:rPr>
        <w:br/>
        <w:t>Likovna kultura</w:t>
      </w:r>
      <w:r w:rsidRPr="0084021A">
        <w:rPr>
          <w:rFonts w:ascii="Arial" w:eastAsia="Times New Roman" w:hAnsi="Arial" w:cs="Arial"/>
          <w:lang w:eastAsia="sr-Latn-CS"/>
        </w:rPr>
        <w:br/>
        <w:t>Vjerska nastava</w:t>
      </w:r>
      <w:r w:rsidRPr="0084021A">
        <w:rPr>
          <w:rFonts w:ascii="Arial" w:eastAsia="Times New Roman" w:hAnsi="Arial" w:cs="Arial"/>
          <w:lang w:eastAsia="sr-Latn-CS"/>
        </w:rPr>
        <w:br/>
        <w:t xml:space="preserve">Građansko vaspitanje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UPUTSTVO ZA OSTVARIVANJE PROGRAMA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procesu nastave </w:t>
      </w:r>
      <w:r w:rsidRPr="0084021A">
        <w:rPr>
          <w:rFonts w:ascii="Arial" w:eastAsia="Times New Roman" w:hAnsi="Arial" w:cs="Arial"/>
          <w:i/>
          <w:iCs/>
          <w:lang w:eastAsia="sr-Latn-CS"/>
        </w:rPr>
        <w:t>Bosanskog jezika sa elementima nacionalne kulture</w:t>
      </w:r>
      <w:r w:rsidRPr="0084021A">
        <w:rPr>
          <w:rFonts w:ascii="Arial" w:eastAsia="Times New Roman" w:hAnsi="Arial" w:cs="Arial"/>
          <w:lang w:eastAsia="sr-Latn-CS"/>
        </w:rPr>
        <w:t xml:space="preserve"> treba uvažiti osnovnu pedagošku pretpostavku da je učenik u centru obrazovno radne kreacije, pa stoga nastavnik mora upoznati i uvažavati intelektualno-mentalne i psihološke sposobnosti učenika, kako bi pronašao didaktičku formulu koja će garantirati da će učenici moći savladati nove sadržaje.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nastavnom procesu treba na zanimljiv način prezentirati pažljivo odabrane jezičko-literarne vrijednosti koje će učenici bez teškoća usvojiti, jer će im biti potrebne za dalje školovanje, bogaćenje opće kulture i znanja o životu.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Pored općih metoda, u savremenoj nastavi jezika i književnosti treba primijeniti 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metodu čitanja i rada na tekstu,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metodu razgovora - dijalošku metodu,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metodu izlaganja i objašnjavanja (monološku metodu),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metodu praktičnog rada - naučno-istraživačku metodu iz oblasti jezika, dijalektologije, uočavanje prozodijskih osobina lokalnoga govora, sakupljanja raznih oblika usmene književnosti, rad na sredstvima medijske tehnologije.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Potrebno je primijeniti različite oblike rada kao što su: rad sa pojedincima - diferencirani rad, rad u parovima, rad u grupama, rad sa cijelim odjeljenjem; učenje kroz različite vrste igara, kao što su kvizovi, recitali, imitacije, skečevi i slično, kako bi se ponavljanjem i uvježbavanjem došlo do ciljanih rezultata.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Nastava bosanskoga jezika sa elementima nacionalne kulture daje temeljna znanja iz jezika, književnosti i nacionalne kulture.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Kod učenika treba probuditi interesovanje da čitaju, zapisuju, prikupljaju i sistematizuju leksiku svoga maternjeg jezika, da upoznaju, prihvate i afirmiraju osobenosti svoje kulture, običaja i načina života.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Nastava je koncipirana na upoznavanju, njegovanju i afirmiranju kulture Bošnjaka, ovladavanju bosanskim standardnim jezikom u usmenom i pismenom izražavanju, njegovanju i bogaćenju jezičkoga i stilskoga izraza, bogaćenju rječnika, upoznavanju učenika sa bogatom riznicom narodnoga stvaralaštva Bošnjaka, sticanju znanja iz historije i tradicije Bošnjaka.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 PLANIRANJE NASTAVE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Nastavni program orijentiran je na ishode. Učenje i poučavanje će, umjesto na sadržaje, biti usmjereno na ishode učenja koji upućuju na to koja će znanja i vještine učenik usvojiti na kraju školske godine. Zato će u središtu nastavnoga procesa biti učenik, a ne nastavni sadržaji. Nastavnici će samostalno, ali i u dogovoru s učenicima, na temelju predloženih kriterija, načela, smjernica i preporuka, te svoga iskustva, analiza i procjene odabirati kako će i pomoću kojih tekstova i izvora njihovi učenici ostvariti ishode učenja. Učenici će istraživati i otkrivati koristeći prethodno usvojena znanja i iskustva. To omogućava individualizaciju nastave koja će tako biti učinkovitija i zanimljivija.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Savremeni odgojno-obrazovni proces prepoznatljiv je po usmjerenosti na učenika. Pomoću ishoda učenja prilikom planiranja i programiranja aktivnosti poučavanja i učenja moguće je ostvariti takav pristup. Prednosti primjene ishoda učenja u osnovnom obrazovanju su brojne, vrednujemo ih u odnosu na to šta pružaju učenicima i nastavnicima. Učenicima pomažu da shvate šta je to što se od njih očekuje, doprinose racionalizaciji nastave i učenja i omogućavaju (samo)praćenje napredovanja. Daju im konkretnu predstavu o tome šta treba znati na kraju realizacije određene teme, cjeline, predmeta, razreda, pa i na kraju osnovne škole. Ishodi učenja mogu olakšati i pripreme učenika za pisane i usmene provjere. Predstavljaju osnov za izbor nastavnih sadržaja, što nastavniku daje slobodu da u nastavi koristi različite izvore i da učenike upućuje na to da tragaju za novim izvorima saznanja. Precizno definirani ishodi učenja omogućavaju i lakši izbor nastavih strategija, metoda i postupaka, čime se olakšava didaktičko-metodičko kreiranje procesa poučavanja i učenja. Osim toga što ishodi učenja impliciraju aktivnosti učenika u nastavi i učenju, njihovom primjenom mogu se diferencirati zadaci za vrednovanje učeničkog izraza.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II. OSTVARIVANJE NASTAVE I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KNJIŽEVNOST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Što se tiče književnih tekstova, u petome razredu čitaju se lirske pjesme (pejzažne, ljubavne, sevdalinke), basne, bajke, šaljive narodne priče, igrokazi, odlomci iz romana.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Književni tekstovi su razvrstani po književnim rodovima - lirika, epika i drama. Izbor djela je zasnovan na principu prilagođenosti uzrastu.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 realizaciji programa nastavnik treba da uspostavi korelaciju sa drugim nastavnim predmetima.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JEZIK I JEZIČKA KULTURA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Sadržaji iz jezika uglavnom su bazirani na usporedbi sa jezičnim sadržajima koji se obrađuju na časovima srpskoga jezika. Akcent je stavljen na razlikama u jezičnoj i pravopisnoj normi. Kroz nastavne sadržaje učenici ovladavaju standardnim bosanskim jezikom.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MEDIJSKA KULTURA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Sa pojedinim elementima medijske pismenosti učenici su već upoznati kroz nastavu srpskoga jezika. Potrebno je napraviti korelaciju da bi proširili znanja o pojmu dječjijeg časopisa, radia, televizije i filma. Kroz ove pojmove učenici se postepeno uvode u svijet medijske umjetnosti.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NACIONALNA KULTURA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Učenici se upoznaju sa nacionalnom kulturom kroz sadržaje iz književnosti, jezika i jezičke kulture, kao i kroz neke izdvojene sadržaje koji su usko povezani sa tradicijom i historijom Bošnjaka. </w:t>
      </w:r>
    </w:p>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BUGARSKI JEZIK</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hyperlink r:id="rId16" w:history="1">
        <w:r w:rsidRPr="0084021A">
          <w:rPr>
            <w:rFonts w:ascii="Arial" w:eastAsia="Times New Roman" w:hAnsi="Arial" w:cs="Arial"/>
            <w:b/>
            <w:bCs/>
            <w:color w:val="0000FF"/>
            <w:u w:val="single"/>
            <w:lang w:eastAsia="sr-Latn-CS"/>
          </w:rPr>
          <w:t xml:space="preserve">Napomena </w:t>
        </w:r>
      </w:hyperlink>
    </w:p>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MAĐARSKI JEZIK</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hyperlink r:id="rId17" w:history="1">
        <w:r w:rsidRPr="0084021A">
          <w:rPr>
            <w:rFonts w:ascii="Arial" w:eastAsia="Times New Roman" w:hAnsi="Arial" w:cs="Arial"/>
            <w:b/>
            <w:bCs/>
            <w:color w:val="0000FF"/>
            <w:u w:val="single"/>
            <w:lang w:eastAsia="sr-Latn-CS"/>
          </w:rPr>
          <w:t xml:space="preserve">Napomena </w:t>
        </w:r>
      </w:hyperlink>
    </w:p>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RUMUNSKI JEZIK</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hyperlink r:id="rId18" w:history="1">
        <w:r w:rsidRPr="0084021A">
          <w:rPr>
            <w:rFonts w:ascii="Arial" w:eastAsia="Times New Roman" w:hAnsi="Arial" w:cs="Arial"/>
            <w:b/>
            <w:bCs/>
            <w:color w:val="0000FF"/>
            <w:u w:val="single"/>
            <w:lang w:eastAsia="sr-Latn-CS"/>
          </w:rPr>
          <w:t xml:space="preserve">Napomena </w:t>
        </w:r>
      </w:hyperlink>
    </w:p>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RUSINSKI JEZIK</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hyperlink r:id="rId19" w:history="1">
        <w:r w:rsidRPr="0084021A">
          <w:rPr>
            <w:rFonts w:ascii="Arial" w:eastAsia="Times New Roman" w:hAnsi="Arial" w:cs="Arial"/>
            <w:b/>
            <w:bCs/>
            <w:color w:val="0000FF"/>
            <w:u w:val="single"/>
            <w:lang w:eastAsia="sr-Latn-CS"/>
          </w:rPr>
          <w:t xml:space="preserve">Napomena </w:t>
        </w:r>
      </w:hyperlink>
    </w:p>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SLOVAČKI JEZIK SA ELEMENTIMA NACIONALNE KULTURE</w:t>
      </w:r>
    </w:p>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1820"/>
        <w:gridCol w:w="7351"/>
      </w:tblGrid>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Názov predmetu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SLOVENSKÝ JAZYK AKO JAZYK S PRVKAMI NÁRODNEJ KULTÚRY</w:t>
            </w:r>
            <w:r w:rsidRPr="0084021A">
              <w:rPr>
                <w:rFonts w:ascii="Arial" w:eastAsia="Times New Roman" w:hAnsi="Arial" w:cs="Arial"/>
                <w:lang w:eastAsia="sr-Latn-CS"/>
              </w:rPr>
              <w:t xml:space="preserve"> </w:t>
            </w:r>
          </w:p>
        </w:tc>
      </w:tr>
      <w:tr w:rsidR="0084021A" w:rsidRPr="0084021A" w:rsidTr="0084021A">
        <w:trPr>
          <w:tblCellSpacing w:w="0" w:type="dxa"/>
        </w:trPr>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Cieľ </w:t>
            </w:r>
          </w:p>
        </w:tc>
        <w:tc>
          <w:tcPr>
            <w:tcW w:w="0" w:type="auto"/>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Cieľ</w:t>
            </w:r>
            <w:r w:rsidRPr="0084021A">
              <w:rPr>
                <w:rFonts w:ascii="Arial" w:eastAsia="Times New Roman" w:hAnsi="Arial" w:cs="Arial"/>
                <w:lang w:eastAsia="sr-Latn-CS"/>
              </w:rPr>
              <w:t xml:space="preserve"> výučby a učenia </w:t>
            </w:r>
            <w:r w:rsidRPr="0084021A">
              <w:rPr>
                <w:rFonts w:ascii="Arial" w:eastAsia="Times New Roman" w:hAnsi="Arial" w:cs="Arial"/>
                <w:i/>
                <w:iCs/>
                <w:lang w:eastAsia="sr-Latn-CS"/>
              </w:rPr>
              <w:t>slovenského jazyka s prvkami národnej kultúry</w:t>
            </w:r>
            <w:r w:rsidRPr="0084021A">
              <w:rPr>
                <w:rFonts w:ascii="Arial" w:eastAsia="Times New Roman" w:hAnsi="Arial" w:cs="Arial"/>
                <w:lang w:eastAsia="sr-Latn-CS"/>
              </w:rPr>
              <w:t xml:space="preserve"> je dosiahnuť taký stupeň rozvoja komunikačných zručností u žiaka, aby vedel samostatne uplatniť osvojené rečové zručnosti v štandardných i odborných komunikatívnych situáciách (a v súlade s tematickým minimom aj v písanej podobe), pestovať národnú a kultúrnu identitu, etnickú sebaúctu a zoznamovať ich s prvkami tradície, kultúry, zvykov a obyčajov slovenského národa s osobitným dôrazom na slovenskú komunitu v Srbsku. </w:t>
            </w:r>
          </w:p>
        </w:tc>
      </w:tr>
      <w:tr w:rsidR="0084021A" w:rsidRPr="0084021A" w:rsidTr="0084021A">
        <w:trPr>
          <w:tblCellSpacing w:w="0" w:type="dxa"/>
        </w:trPr>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Ročník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Piaty</w:t>
            </w:r>
            <w:r w:rsidRPr="0084021A">
              <w:rPr>
                <w:rFonts w:ascii="Arial" w:eastAsia="Times New Roman" w:hAnsi="Arial" w:cs="Arial"/>
                <w:lang w:eastAsia="sr-Latn-CS"/>
              </w:rPr>
              <w:t xml:space="preserve"> </w:t>
            </w:r>
          </w:p>
        </w:tc>
      </w:tr>
      <w:tr w:rsidR="0084021A" w:rsidRPr="0084021A" w:rsidTr="0084021A">
        <w:trPr>
          <w:tblCellSpacing w:w="0" w:type="dxa"/>
        </w:trPr>
        <w:tc>
          <w:tcPr>
            <w:tcW w:w="0" w:type="auto"/>
            <w:noWrap/>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Ročný fond hodín </w:t>
            </w:r>
          </w:p>
        </w:tc>
        <w:tc>
          <w:tcPr>
            <w:tcW w:w="0" w:type="auto"/>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72 hodín</w:t>
            </w:r>
            <w:r w:rsidRPr="0084021A">
              <w:rPr>
                <w:rFonts w:ascii="Arial" w:eastAsia="Times New Roman" w:hAnsi="Arial" w:cs="Arial"/>
                <w:lang w:eastAsia="sr-Latn-CS"/>
              </w:rPr>
              <w:t xml:space="preserve"> </w:t>
            </w:r>
          </w:p>
        </w:tc>
      </w:tr>
    </w:tbl>
    <w:p w:rsidR="0084021A" w:rsidRPr="0084021A" w:rsidRDefault="0084021A" w:rsidP="0084021A">
      <w:pPr>
        <w:spacing w:after="0" w:line="240" w:lineRule="auto"/>
        <w:rPr>
          <w:rFonts w:ascii="Arial" w:eastAsia="Times New Roman" w:hAnsi="Arial" w:cs="Arial"/>
          <w:sz w:val="26"/>
          <w:szCs w:val="26"/>
          <w:lang w:eastAsia="sr-Latn-CS"/>
        </w:rPr>
      </w:pPr>
      <w:r w:rsidRPr="0084021A">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805"/>
        <w:gridCol w:w="1263"/>
        <w:gridCol w:w="2550"/>
        <w:gridCol w:w="4573"/>
      </w:tblGrid>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OBLASŤ/TÉMA </w:t>
            </w:r>
          </w:p>
        </w:tc>
        <w:tc>
          <w:tcPr>
            <w:tcW w:w="140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VÝKONY</w:t>
            </w:r>
            <w:r w:rsidRPr="0084021A">
              <w:rPr>
                <w:rFonts w:ascii="Arial" w:eastAsia="Times New Roman" w:hAnsi="Arial" w:cs="Arial"/>
                <w:b/>
                <w:bCs/>
                <w:lang w:eastAsia="sr-Latn-CS"/>
              </w:rPr>
              <w:br/>
            </w:r>
            <w:r w:rsidRPr="0084021A">
              <w:rPr>
                <w:rFonts w:ascii="Arial" w:eastAsia="Times New Roman" w:hAnsi="Arial" w:cs="Arial"/>
                <w:lang w:eastAsia="sr-Latn-CS"/>
              </w:rPr>
              <w:t xml:space="preserve">Po spracovanej téme/oblasti žiak bude schopný: </w:t>
            </w:r>
          </w:p>
        </w:tc>
        <w:tc>
          <w:tcPr>
            <w:tcW w:w="250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OBSAH </w:t>
            </w:r>
          </w:p>
        </w:tc>
      </w:tr>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LITERATÚRA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určiť literárny druh literárneho diela</w:t>
            </w:r>
            <w:r w:rsidRPr="0084021A">
              <w:rPr>
                <w:rFonts w:ascii="Arial" w:eastAsia="Times New Roman" w:hAnsi="Arial" w:cs="Arial"/>
                <w:lang w:eastAsia="sr-Latn-CS"/>
              </w:rPr>
              <w:br/>
              <w:t>- analyzovať prvky kompozície lyrickej básne (strofa, verš);</w:t>
            </w:r>
            <w:r w:rsidRPr="0084021A">
              <w:rPr>
                <w:rFonts w:ascii="Arial" w:eastAsia="Times New Roman" w:hAnsi="Arial" w:cs="Arial"/>
                <w:lang w:eastAsia="sr-Latn-CS"/>
              </w:rPr>
              <w:br/>
              <w:t>- odlíšiť charakteristické vlastnosti ľudovej slovesnosti od vlastností umeleckej literatúry</w:t>
            </w:r>
            <w:r w:rsidRPr="0084021A">
              <w:rPr>
                <w:rFonts w:ascii="Arial" w:eastAsia="Times New Roman" w:hAnsi="Arial" w:cs="Arial"/>
                <w:lang w:eastAsia="sr-Latn-CS"/>
              </w:rPr>
              <w:br/>
              <w:t>- rozlíšiť realistickú a fantastickú prózu</w:t>
            </w:r>
            <w:r w:rsidRPr="0084021A">
              <w:rPr>
                <w:rFonts w:ascii="Arial" w:eastAsia="Times New Roman" w:hAnsi="Arial" w:cs="Arial"/>
                <w:lang w:eastAsia="sr-Latn-CS"/>
              </w:rPr>
              <w:br/>
            </w:r>
            <w:r w:rsidRPr="0084021A">
              <w:rPr>
                <w:rFonts w:ascii="Arial" w:eastAsia="Times New Roman" w:hAnsi="Arial" w:cs="Arial"/>
                <w:lang w:eastAsia="sr-Latn-CS"/>
              </w:rPr>
              <w:lastRenderedPageBreak/>
              <w:t>- rozlíšiť literárne postupy</w:t>
            </w:r>
            <w:r w:rsidRPr="0084021A">
              <w:rPr>
                <w:rFonts w:ascii="Arial" w:eastAsia="Times New Roman" w:hAnsi="Arial" w:cs="Arial"/>
                <w:lang w:eastAsia="sr-Latn-CS"/>
              </w:rPr>
              <w:br/>
              <w:t>- hodnotiť umelecký prednes, rozprávanie alebo dramatický dej (žartovný, veselý, smutný a pod.)</w:t>
            </w:r>
            <w:r w:rsidRPr="0084021A">
              <w:rPr>
                <w:rFonts w:ascii="Arial" w:eastAsia="Times New Roman" w:hAnsi="Arial" w:cs="Arial"/>
                <w:lang w:eastAsia="sr-Latn-CS"/>
              </w:rPr>
              <w:br/>
              <w:t xml:space="preserve">- určiť tému, miesto a čas konania deja; dejovú postupnosť </w:t>
            </w:r>
            <w:r w:rsidRPr="0084021A">
              <w:rPr>
                <w:rFonts w:ascii="Arial" w:eastAsia="Times New Roman" w:hAnsi="Arial" w:cs="Arial"/>
                <w:lang w:eastAsia="sr-Latn-CS"/>
              </w:rPr>
              <w:br/>
              <w:t>- ilustrovať vlastnosti postáv na príkladoch z textu</w:t>
            </w:r>
            <w:r w:rsidRPr="0084021A">
              <w:rPr>
                <w:rFonts w:ascii="Arial" w:eastAsia="Times New Roman" w:hAnsi="Arial" w:cs="Arial"/>
                <w:lang w:eastAsia="sr-Latn-CS"/>
              </w:rPr>
              <w:br/>
              <w:t>- ilustrovať povery, zvyky/obyčaje, spôsob života a udalosti z minulosti opísané v literárnych dielach</w:t>
            </w:r>
            <w:r w:rsidRPr="0084021A">
              <w:rPr>
                <w:rFonts w:ascii="Arial" w:eastAsia="Times New Roman" w:hAnsi="Arial" w:cs="Arial"/>
                <w:lang w:eastAsia="sr-Latn-CS"/>
              </w:rPr>
              <w:br/>
              <w:t xml:space="preserve">- analyzovať prvky kompozície dramatického diela (dejstvo, scéna, výstup)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lastRenderedPageBreak/>
              <w:t xml:space="preserve">LYRIKA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Literárne termíny a pojmy</w:t>
            </w:r>
            <w:r w:rsidRPr="0084021A">
              <w:rPr>
                <w:rFonts w:ascii="Arial" w:eastAsia="Times New Roman" w:hAnsi="Arial" w:cs="Arial"/>
                <w:lang w:eastAsia="sr-Latn-CS"/>
              </w:rPr>
              <w:t xml:space="preserve"> </w:t>
            </w:r>
            <w:r w:rsidRPr="0084021A">
              <w:rPr>
                <w:rFonts w:ascii="Arial" w:eastAsia="Times New Roman" w:hAnsi="Arial" w:cs="Arial"/>
                <w:lang w:eastAsia="sr-Latn-CS"/>
              </w:rPr>
              <w:br/>
              <w:t>Básnik a báseň.</w:t>
            </w:r>
            <w:r w:rsidRPr="0084021A">
              <w:rPr>
                <w:rFonts w:ascii="Arial" w:eastAsia="Times New Roman" w:hAnsi="Arial" w:cs="Arial"/>
                <w:lang w:eastAsia="sr-Latn-CS"/>
              </w:rPr>
              <w:br/>
              <w:t>Strofa a verš v lyrickej básni/piesni.</w:t>
            </w:r>
            <w:r w:rsidRPr="0084021A">
              <w:rPr>
                <w:rFonts w:ascii="Arial" w:eastAsia="Times New Roman" w:hAnsi="Arial" w:cs="Arial"/>
                <w:lang w:eastAsia="sr-Latn-CS"/>
              </w:rPr>
              <w:br/>
              <w:t xml:space="preserve">Druhy autorských a ľudových lyrických piesní a básní: opisné, zbojnícke a obradné.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Školská lektúra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 Juraj Tušiak: </w:t>
            </w:r>
            <w:r w:rsidRPr="0084021A">
              <w:rPr>
                <w:rFonts w:ascii="Arial" w:eastAsia="Times New Roman" w:hAnsi="Arial" w:cs="Arial"/>
                <w:i/>
                <w:iCs/>
                <w:lang w:eastAsia="sr-Latn-CS"/>
              </w:rPr>
              <w:t>Keď moja mama nie je doma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2. Milan Rúfus: </w:t>
            </w:r>
            <w:r w:rsidRPr="0084021A">
              <w:rPr>
                <w:rFonts w:ascii="Arial" w:eastAsia="Times New Roman" w:hAnsi="Arial" w:cs="Arial"/>
                <w:i/>
                <w:iCs/>
                <w:lang w:eastAsia="sr-Latn-CS"/>
              </w:rPr>
              <w:t>Chlieb náš každodenný</w:t>
            </w:r>
            <w:r w:rsidRPr="0084021A">
              <w:rPr>
                <w:rFonts w:ascii="Arial" w:eastAsia="Times New Roman" w:hAnsi="Arial" w:cs="Arial"/>
                <w:lang w:eastAsia="sr-Latn-CS"/>
              </w:rPr>
              <w:t xml:space="preserve"> </w:t>
            </w:r>
            <w:r w:rsidRPr="0084021A">
              <w:rPr>
                <w:rFonts w:ascii="Arial" w:eastAsia="Times New Roman" w:hAnsi="Arial" w:cs="Arial"/>
                <w:lang w:eastAsia="sr-Latn-CS"/>
              </w:rPr>
              <w:br/>
            </w:r>
            <w:r w:rsidRPr="0084021A">
              <w:rPr>
                <w:rFonts w:ascii="Arial" w:eastAsia="Times New Roman" w:hAnsi="Arial" w:cs="Arial"/>
                <w:lang w:eastAsia="sr-Latn-CS"/>
              </w:rPr>
              <w:lastRenderedPageBreak/>
              <w:t xml:space="preserve">3. Elena Čepčeková: </w:t>
            </w:r>
            <w:r w:rsidRPr="0084021A">
              <w:rPr>
                <w:rFonts w:ascii="Arial" w:eastAsia="Times New Roman" w:hAnsi="Arial" w:cs="Arial"/>
                <w:i/>
                <w:iCs/>
                <w:lang w:eastAsia="sr-Latn-CS"/>
              </w:rPr>
              <w:t>Púpavy</w:t>
            </w:r>
            <w:r w:rsidRPr="0084021A">
              <w:rPr>
                <w:rFonts w:ascii="Arial" w:eastAsia="Times New Roman" w:hAnsi="Arial" w:cs="Arial"/>
                <w:lang w:eastAsia="sr-Latn-CS"/>
              </w:rPr>
              <w:t xml:space="preserve"> </w:t>
            </w:r>
            <w:r w:rsidRPr="0084021A">
              <w:rPr>
                <w:rFonts w:ascii="Arial" w:eastAsia="Times New Roman" w:hAnsi="Arial" w:cs="Arial"/>
                <w:lang w:eastAsia="sr-Latn-CS"/>
              </w:rPr>
              <w:br/>
              <w:t>4. Daniel Hevier (výber z diela)</w:t>
            </w:r>
            <w:r w:rsidRPr="0084021A">
              <w:rPr>
                <w:rFonts w:ascii="Arial" w:eastAsia="Times New Roman" w:hAnsi="Arial" w:cs="Arial"/>
                <w:lang w:eastAsia="sr-Latn-CS"/>
              </w:rPr>
              <w:br/>
              <w:t>5. Jozef Pavlovič (výber z diela)</w:t>
            </w:r>
            <w:r w:rsidRPr="0084021A">
              <w:rPr>
                <w:rFonts w:ascii="Arial" w:eastAsia="Times New Roman" w:hAnsi="Arial" w:cs="Arial"/>
                <w:lang w:eastAsia="sr-Latn-CS"/>
              </w:rPr>
              <w:br/>
              <w:t xml:space="preserve">6. Rudolf Dobiáš: </w:t>
            </w:r>
            <w:r w:rsidRPr="0084021A">
              <w:rPr>
                <w:rFonts w:ascii="Arial" w:eastAsia="Times New Roman" w:hAnsi="Arial" w:cs="Arial"/>
                <w:i/>
                <w:iCs/>
                <w:lang w:eastAsia="sr-Latn-CS"/>
              </w:rPr>
              <w:t>Domov</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7. Dragan Lukić: </w:t>
            </w:r>
            <w:r w:rsidRPr="0084021A">
              <w:rPr>
                <w:rFonts w:ascii="Arial" w:eastAsia="Times New Roman" w:hAnsi="Arial" w:cs="Arial"/>
                <w:i/>
                <w:iCs/>
                <w:lang w:eastAsia="sr-Latn-CS"/>
              </w:rPr>
              <w:t>Učiteľ</w:t>
            </w:r>
            <w:r w:rsidRPr="0084021A">
              <w:rPr>
                <w:rFonts w:ascii="Arial" w:eastAsia="Times New Roman" w:hAnsi="Arial" w:cs="Arial"/>
                <w:lang w:eastAsia="sr-Latn-CS"/>
              </w:rPr>
              <w:t xml:space="preserve"> </w:t>
            </w:r>
            <w:r w:rsidRPr="0084021A">
              <w:rPr>
                <w:rFonts w:ascii="Arial" w:eastAsia="Times New Roman" w:hAnsi="Arial" w:cs="Arial"/>
                <w:lang w:eastAsia="sr-Latn-CS"/>
              </w:rPr>
              <w:br/>
              <w:t>8. Ľudové piesne: (výber)</w:t>
            </w:r>
            <w:r w:rsidRPr="0084021A">
              <w:rPr>
                <w:rFonts w:ascii="Arial" w:eastAsia="Times New Roman" w:hAnsi="Arial" w:cs="Arial"/>
                <w:lang w:eastAsia="sr-Latn-CS"/>
              </w:rPr>
              <w:br/>
              <w:t xml:space="preserve">9. Vianočná pieseň: </w:t>
            </w:r>
            <w:r w:rsidRPr="0084021A">
              <w:rPr>
                <w:rFonts w:ascii="Arial" w:eastAsia="Times New Roman" w:hAnsi="Arial" w:cs="Arial"/>
                <w:i/>
                <w:iCs/>
                <w:lang w:eastAsia="sr-Latn-CS"/>
              </w:rPr>
              <w:t>Tichá noc</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10. Ľudové koledy a vinše: (výber)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EPIKA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Literárne termíny a pojmy</w:t>
            </w:r>
            <w:r w:rsidRPr="0084021A">
              <w:rPr>
                <w:rFonts w:ascii="Arial" w:eastAsia="Times New Roman" w:hAnsi="Arial" w:cs="Arial"/>
                <w:lang w:eastAsia="sr-Latn-CS"/>
              </w:rPr>
              <w:t xml:space="preserve"> </w:t>
            </w:r>
            <w:r w:rsidRPr="0084021A">
              <w:rPr>
                <w:rFonts w:ascii="Arial" w:eastAsia="Times New Roman" w:hAnsi="Arial" w:cs="Arial"/>
                <w:lang w:eastAsia="sr-Latn-CS"/>
              </w:rPr>
              <w:br/>
              <w:t>Spisovateľ a rozprávač.</w:t>
            </w:r>
            <w:r w:rsidRPr="0084021A">
              <w:rPr>
                <w:rFonts w:ascii="Arial" w:eastAsia="Times New Roman" w:hAnsi="Arial" w:cs="Arial"/>
                <w:lang w:eastAsia="sr-Latn-CS"/>
              </w:rPr>
              <w:br/>
              <w:t>Slovotvorné postupy: opis, rozprávanie v prvej a tretej osobe; dialóg.</w:t>
            </w:r>
            <w:r w:rsidRPr="0084021A">
              <w:rPr>
                <w:rFonts w:ascii="Arial" w:eastAsia="Times New Roman" w:hAnsi="Arial" w:cs="Arial"/>
                <w:lang w:eastAsia="sr-Latn-CS"/>
              </w:rPr>
              <w:br/>
              <w:t>Fabula: sled udalostí.</w:t>
            </w:r>
            <w:r w:rsidRPr="0084021A">
              <w:rPr>
                <w:rFonts w:ascii="Arial" w:eastAsia="Times New Roman" w:hAnsi="Arial" w:cs="Arial"/>
                <w:lang w:eastAsia="sr-Latn-CS"/>
              </w:rPr>
              <w:br/>
              <w:t>Charakteristika postáv - spôsob vyjadrovania, správanie, fyzický vzhľad.</w:t>
            </w:r>
            <w:r w:rsidRPr="0084021A">
              <w:rPr>
                <w:rFonts w:ascii="Arial" w:eastAsia="Times New Roman" w:hAnsi="Arial" w:cs="Arial"/>
                <w:lang w:eastAsia="sr-Latn-CS"/>
              </w:rPr>
              <w:br/>
              <w:t xml:space="preserve">Druhy epických diel: bájka, ľudová a autorská rozprávka.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Školská lektúra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1. Slovenská ľudová bájka: </w:t>
            </w:r>
            <w:r w:rsidRPr="0084021A">
              <w:rPr>
                <w:rFonts w:ascii="Arial" w:eastAsia="Times New Roman" w:hAnsi="Arial" w:cs="Arial"/>
                <w:i/>
                <w:iCs/>
                <w:lang w:eastAsia="sr-Latn-CS"/>
              </w:rPr>
              <w:t>Lišiak a žaba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2. Ladislav Kuchta: </w:t>
            </w:r>
            <w:r w:rsidRPr="0084021A">
              <w:rPr>
                <w:rFonts w:ascii="Arial" w:eastAsia="Times New Roman" w:hAnsi="Arial" w:cs="Arial"/>
                <w:i/>
                <w:iCs/>
                <w:lang w:eastAsia="sr-Latn-CS"/>
              </w:rPr>
              <w:t>Martin na bielom koni</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3. Slovenská ľudová rozprávka: </w:t>
            </w:r>
            <w:r w:rsidRPr="0084021A">
              <w:rPr>
                <w:rFonts w:ascii="Arial" w:eastAsia="Times New Roman" w:hAnsi="Arial" w:cs="Arial"/>
                <w:i/>
                <w:iCs/>
                <w:lang w:eastAsia="sr-Latn-CS"/>
              </w:rPr>
              <w:t>Kapsa, potras sa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4. Pavel Grňa: </w:t>
            </w:r>
            <w:r w:rsidRPr="0084021A">
              <w:rPr>
                <w:rFonts w:ascii="Arial" w:eastAsia="Times New Roman" w:hAnsi="Arial" w:cs="Arial"/>
                <w:i/>
                <w:iCs/>
                <w:lang w:eastAsia="sr-Latn-CS"/>
              </w:rPr>
              <w:t>Stred sveta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5. Klára Jarunková: </w:t>
            </w:r>
            <w:r w:rsidRPr="0084021A">
              <w:rPr>
                <w:rFonts w:ascii="Arial" w:eastAsia="Times New Roman" w:hAnsi="Arial" w:cs="Arial"/>
                <w:i/>
                <w:iCs/>
                <w:lang w:eastAsia="sr-Latn-CS"/>
              </w:rPr>
              <w:t>O škole, do ktorej sa nedalo prísť načas</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6. Mária Ďuríčková: </w:t>
            </w:r>
            <w:r w:rsidRPr="0084021A">
              <w:rPr>
                <w:rFonts w:ascii="Arial" w:eastAsia="Times New Roman" w:hAnsi="Arial" w:cs="Arial"/>
                <w:i/>
                <w:iCs/>
                <w:lang w:eastAsia="sr-Latn-CS"/>
              </w:rPr>
              <w:t>Ako sa Jožko rozhodol, že bude mať dobré vysvedčenie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7. Zoroslav Spevák Jesenský: (výber z diela)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DRÁMA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Literárne termíny a pojmy</w:t>
            </w:r>
            <w:r w:rsidRPr="0084021A">
              <w:rPr>
                <w:rFonts w:ascii="Arial" w:eastAsia="Times New Roman" w:hAnsi="Arial" w:cs="Arial"/>
                <w:lang w:eastAsia="sr-Latn-CS"/>
              </w:rPr>
              <w:t xml:space="preserve"> </w:t>
            </w:r>
            <w:r w:rsidRPr="0084021A">
              <w:rPr>
                <w:rFonts w:ascii="Arial" w:eastAsia="Times New Roman" w:hAnsi="Arial" w:cs="Arial"/>
                <w:lang w:eastAsia="sr-Latn-CS"/>
              </w:rPr>
              <w:br/>
              <w:t>Dejstvo, výstup, osoby v dráme.</w:t>
            </w:r>
            <w:r w:rsidRPr="0084021A">
              <w:rPr>
                <w:rFonts w:ascii="Arial" w:eastAsia="Times New Roman" w:hAnsi="Arial" w:cs="Arial"/>
                <w:lang w:eastAsia="sr-Latn-CS"/>
              </w:rPr>
              <w:br/>
              <w:t xml:space="preserve">Dramatické útvary a rozhlasová hra.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Školská lektúra</w:t>
            </w:r>
            <w:r w:rsidRPr="0084021A">
              <w:rPr>
                <w:rFonts w:ascii="Arial" w:eastAsia="Times New Roman" w:hAnsi="Arial" w:cs="Arial"/>
                <w:lang w:eastAsia="sr-Latn-CS"/>
              </w:rPr>
              <w:t xml:space="preserve"> </w:t>
            </w:r>
            <w:r w:rsidRPr="0084021A">
              <w:rPr>
                <w:rFonts w:ascii="Arial" w:eastAsia="Times New Roman" w:hAnsi="Arial" w:cs="Arial"/>
                <w:lang w:eastAsia="sr-Latn-CS"/>
              </w:rPr>
              <w:br/>
              <w:t>1. Bábkové divadlo pre deti: (výber)</w:t>
            </w:r>
            <w:r w:rsidRPr="0084021A">
              <w:rPr>
                <w:rFonts w:ascii="Arial" w:eastAsia="Times New Roman" w:hAnsi="Arial" w:cs="Arial"/>
                <w:lang w:eastAsia="sr-Latn-CS"/>
              </w:rPr>
              <w:br/>
              <w:t xml:space="preserve">2. Detské ľudové hry: (výber)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VEDECKOPOPULÁRNE A INFORMAČNÉ TEXTY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 Malé formy ľudovej slovesnosti</w:t>
            </w:r>
            <w:r w:rsidRPr="0084021A">
              <w:rPr>
                <w:rFonts w:ascii="Arial" w:eastAsia="Times New Roman" w:hAnsi="Arial" w:cs="Arial"/>
                <w:lang w:eastAsia="sr-Latn-CS"/>
              </w:rPr>
              <w:br/>
              <w:t>2. Zo života našich predkov</w:t>
            </w:r>
            <w:r w:rsidRPr="0084021A">
              <w:rPr>
                <w:rFonts w:ascii="Arial" w:eastAsia="Times New Roman" w:hAnsi="Arial" w:cs="Arial"/>
                <w:lang w:eastAsia="sr-Latn-CS"/>
              </w:rPr>
              <w:br/>
              <w:t xml:space="preserve">3. Výber z kníh, encyklopédií, časopisov pre deti a internetu.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DOMÁCA LEKTÚRA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1. Slovenské ľudové rozprávky a bájky: (výber)</w:t>
            </w:r>
            <w:r w:rsidRPr="0084021A">
              <w:rPr>
                <w:rFonts w:ascii="Arial" w:eastAsia="Times New Roman" w:hAnsi="Arial" w:cs="Arial"/>
                <w:lang w:eastAsia="sr-Latn-CS"/>
              </w:rPr>
              <w:br/>
              <w:t xml:space="preserve">2. Výber z antológie: </w:t>
            </w:r>
            <w:r w:rsidRPr="0084021A">
              <w:rPr>
                <w:rFonts w:ascii="Arial" w:eastAsia="Times New Roman" w:hAnsi="Arial" w:cs="Arial"/>
                <w:i/>
                <w:iCs/>
                <w:lang w:eastAsia="sr-Latn-CS"/>
              </w:rPr>
              <w:t>Postavím si palác z palaciniek</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b/>
                <w:bCs/>
                <w:lang w:eastAsia="sr-Latn-CS"/>
              </w:rPr>
              <w:t>Doplnková lektúra</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(výber z 3 diel)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 Pozeral/a som detský slovenský film: (voľný výber)</w:t>
            </w:r>
            <w:r w:rsidRPr="0084021A">
              <w:rPr>
                <w:rFonts w:ascii="Arial" w:eastAsia="Times New Roman" w:hAnsi="Arial" w:cs="Arial"/>
                <w:lang w:eastAsia="sr-Latn-CS"/>
              </w:rPr>
              <w:br/>
              <w:t>2. Komix podľa výberu</w:t>
            </w:r>
            <w:r w:rsidRPr="0084021A">
              <w:rPr>
                <w:rFonts w:ascii="Arial" w:eastAsia="Times New Roman" w:hAnsi="Arial" w:cs="Arial"/>
                <w:lang w:eastAsia="sr-Latn-CS"/>
              </w:rPr>
              <w:br/>
              <w:t xml:space="preserve">3. Pozeral/a som divadelné predstavenie pre deti </w:t>
            </w:r>
          </w:p>
        </w:tc>
      </w:tr>
      <w:tr w:rsidR="0084021A" w:rsidRPr="0084021A" w:rsidTr="0084021A">
        <w:trPr>
          <w:tblCellSpacing w:w="0" w:type="dxa"/>
        </w:trPr>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JAZYK </w:t>
            </w:r>
          </w:p>
        </w:tc>
        <w:tc>
          <w:tcPr>
            <w:tcW w:w="700" w:type="pct"/>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Gramatika (jazyk, fonetika, lexikológia, morfológia)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chápať vzťah k materinskému jazyku a k jazyku iných národov</w:t>
            </w:r>
            <w:r w:rsidRPr="0084021A">
              <w:rPr>
                <w:rFonts w:ascii="Arial" w:eastAsia="Times New Roman" w:hAnsi="Arial" w:cs="Arial"/>
                <w:lang w:eastAsia="sr-Latn-CS"/>
              </w:rPr>
              <w:br/>
              <w:t>- poznať zhodu jazykových javov medzi slovenčinou a srbčinou</w:t>
            </w:r>
            <w:r w:rsidRPr="0084021A">
              <w:rPr>
                <w:rFonts w:ascii="Arial" w:eastAsia="Times New Roman" w:hAnsi="Arial" w:cs="Arial"/>
                <w:lang w:eastAsia="sr-Latn-CS"/>
              </w:rPr>
              <w:br/>
              <w:t>- odlíšiť spisovný jazyk od nárečia</w:t>
            </w:r>
            <w:r w:rsidRPr="0084021A">
              <w:rPr>
                <w:rFonts w:ascii="Arial" w:eastAsia="Times New Roman" w:hAnsi="Arial" w:cs="Arial"/>
                <w:lang w:eastAsia="sr-Latn-CS"/>
              </w:rPr>
              <w:br/>
              <w:t>- rozlíšiť podelenie spoluhlások na tvrdé, mäkké a obojaké</w:t>
            </w:r>
            <w:r w:rsidRPr="0084021A">
              <w:rPr>
                <w:rFonts w:ascii="Arial" w:eastAsia="Times New Roman" w:hAnsi="Arial" w:cs="Arial"/>
                <w:lang w:eastAsia="sr-Latn-CS"/>
              </w:rPr>
              <w:br/>
              <w:t>- rozlíšiť ohybné slovné druhy</w:t>
            </w:r>
            <w:r w:rsidRPr="0084021A">
              <w:rPr>
                <w:rFonts w:ascii="Arial" w:eastAsia="Times New Roman" w:hAnsi="Arial" w:cs="Arial"/>
                <w:lang w:eastAsia="sr-Latn-CS"/>
              </w:rPr>
              <w:br/>
              <w:t>- poznať pády a pádové koncovky v korelácii so srbčinou</w:t>
            </w:r>
            <w:r w:rsidRPr="0084021A">
              <w:rPr>
                <w:rFonts w:ascii="Arial" w:eastAsia="Times New Roman" w:hAnsi="Arial" w:cs="Arial"/>
                <w:lang w:eastAsia="sr-Latn-CS"/>
              </w:rPr>
              <w:br/>
              <w:t xml:space="preserve">- určiť kategóriu rodu, čísla, pri ohybných slovách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Materinský jazyk a jazyky iných národov.</w:t>
            </w:r>
            <w:r w:rsidRPr="0084021A">
              <w:rPr>
                <w:rFonts w:ascii="Arial" w:eastAsia="Times New Roman" w:hAnsi="Arial" w:cs="Arial"/>
                <w:lang w:eastAsia="sr-Latn-CS"/>
              </w:rPr>
              <w:br/>
              <w:t>Kontaktové jazyky: slovenčina a srbčina.</w:t>
            </w:r>
            <w:r w:rsidRPr="0084021A">
              <w:rPr>
                <w:rFonts w:ascii="Arial" w:eastAsia="Times New Roman" w:hAnsi="Arial" w:cs="Arial"/>
                <w:lang w:eastAsia="sr-Latn-CS"/>
              </w:rPr>
              <w:br/>
              <w:t>Spisovný jazyk a nárečia.</w:t>
            </w:r>
            <w:r w:rsidRPr="0084021A">
              <w:rPr>
                <w:rFonts w:ascii="Arial" w:eastAsia="Times New Roman" w:hAnsi="Arial" w:cs="Arial"/>
                <w:lang w:eastAsia="sr-Latn-CS"/>
              </w:rPr>
              <w:br/>
              <w:t>Tvrdé, mäkké a obojaké spoluhlásky.</w:t>
            </w:r>
            <w:r w:rsidRPr="0084021A">
              <w:rPr>
                <w:rFonts w:ascii="Arial" w:eastAsia="Times New Roman" w:hAnsi="Arial" w:cs="Arial"/>
                <w:lang w:eastAsia="sr-Latn-CS"/>
              </w:rPr>
              <w:br/>
              <w:t>Ohybné slovné druhy: podstatné mená, prídavné mená, zámená, číslovky, slovesá (vymenovať a poznať v texte).</w:t>
            </w:r>
            <w:r w:rsidRPr="0084021A">
              <w:rPr>
                <w:rFonts w:ascii="Arial" w:eastAsia="Times New Roman" w:hAnsi="Arial" w:cs="Arial"/>
                <w:lang w:eastAsia="sr-Latn-CS"/>
              </w:rPr>
              <w:br/>
              <w:t>Podstatné mená - pojem a členenie (všeobecné a vlastné)</w:t>
            </w:r>
            <w:r w:rsidRPr="0084021A">
              <w:rPr>
                <w:rFonts w:ascii="Arial" w:eastAsia="Times New Roman" w:hAnsi="Arial" w:cs="Arial"/>
                <w:lang w:eastAsia="sr-Latn-CS"/>
              </w:rPr>
              <w:br/>
              <w:t>Prídavné mená - stupňovanie prídavných mien.</w:t>
            </w:r>
            <w:r w:rsidRPr="0084021A">
              <w:rPr>
                <w:rFonts w:ascii="Arial" w:eastAsia="Times New Roman" w:hAnsi="Arial" w:cs="Arial"/>
                <w:lang w:eastAsia="sr-Latn-CS"/>
              </w:rPr>
              <w:br/>
              <w:t>Zámená - osobné zámená.</w:t>
            </w:r>
            <w:r w:rsidRPr="0084021A">
              <w:rPr>
                <w:rFonts w:ascii="Arial" w:eastAsia="Times New Roman" w:hAnsi="Arial" w:cs="Arial"/>
                <w:lang w:eastAsia="sr-Latn-CS"/>
              </w:rPr>
              <w:br/>
              <w:t>Číslovky - pojem a členenie (základné a radové).</w:t>
            </w:r>
            <w:r w:rsidRPr="0084021A">
              <w:rPr>
                <w:rFonts w:ascii="Arial" w:eastAsia="Times New Roman" w:hAnsi="Arial" w:cs="Arial"/>
                <w:lang w:eastAsia="sr-Latn-CS"/>
              </w:rPr>
              <w:br/>
              <w:t xml:space="preserve">Slovesá - slovesné tvary (prítomný, minulý a budúci čas). </w:t>
            </w:r>
          </w:p>
        </w:tc>
      </w:tr>
      <w:tr w:rsidR="0084021A" w:rsidRPr="0084021A" w:rsidTr="008402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Pravopis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uplatniť pravopisnú normu pri písaní vybraných slov (typické príklady)</w:t>
            </w:r>
            <w:r w:rsidRPr="0084021A">
              <w:rPr>
                <w:rFonts w:ascii="Arial" w:eastAsia="Times New Roman" w:hAnsi="Arial" w:cs="Arial"/>
                <w:lang w:eastAsia="sr-Latn-CS"/>
              </w:rPr>
              <w:br/>
              <w:t>- dôsledne uplatniť pravopisnú normu pri písaní veľkého písmena</w:t>
            </w:r>
            <w:r w:rsidRPr="0084021A">
              <w:rPr>
                <w:rFonts w:ascii="Arial" w:eastAsia="Times New Roman" w:hAnsi="Arial" w:cs="Arial"/>
                <w:lang w:eastAsia="sr-Latn-CS"/>
              </w:rPr>
              <w:br/>
              <w:t>- uplatňovať interpunkčné znamienka</w:t>
            </w:r>
            <w:r w:rsidRPr="0084021A">
              <w:rPr>
                <w:rFonts w:ascii="Arial" w:eastAsia="Times New Roman" w:hAnsi="Arial" w:cs="Arial"/>
                <w:lang w:eastAsia="sr-Latn-CS"/>
              </w:rPr>
              <w:br/>
              <w:t xml:space="preserve">- používať </w:t>
            </w:r>
            <w:r w:rsidRPr="0084021A">
              <w:rPr>
                <w:rFonts w:ascii="Arial" w:eastAsia="Times New Roman" w:hAnsi="Arial" w:cs="Arial"/>
                <w:i/>
                <w:iCs/>
                <w:lang w:eastAsia="sr-Latn-CS"/>
              </w:rPr>
              <w:t>Pravidlá slovenského pravopisu</w:t>
            </w:r>
            <w:r w:rsidRPr="0084021A">
              <w:rPr>
                <w:rFonts w:ascii="Arial" w:eastAsia="Times New Roman" w:hAnsi="Arial" w:cs="Arial"/>
                <w:lang w:eastAsia="sr-Latn-CS"/>
              </w:rPr>
              <w:t xml:space="preserve"> a iné pravopisné príručky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Písanie </w:t>
            </w:r>
            <w:r w:rsidRPr="0084021A">
              <w:rPr>
                <w:rFonts w:ascii="Arial" w:eastAsia="Times New Roman" w:hAnsi="Arial" w:cs="Arial"/>
                <w:i/>
                <w:iCs/>
                <w:lang w:eastAsia="sr-Latn-CS"/>
              </w:rPr>
              <w:t>i/y, í/ý</w:t>
            </w:r>
            <w:r w:rsidRPr="0084021A">
              <w:rPr>
                <w:rFonts w:ascii="Arial" w:eastAsia="Times New Roman" w:hAnsi="Arial" w:cs="Arial"/>
                <w:lang w:eastAsia="sr-Latn-CS"/>
              </w:rPr>
              <w:t>.</w:t>
            </w:r>
            <w:r w:rsidRPr="0084021A">
              <w:rPr>
                <w:rFonts w:ascii="Arial" w:eastAsia="Times New Roman" w:hAnsi="Arial" w:cs="Arial"/>
                <w:lang w:eastAsia="sr-Latn-CS"/>
              </w:rPr>
              <w:br/>
              <w:t>Veľké písmeno v geografických názvoch, názvoch inštitúcií, ustanovizní, organizácií (typické príklady).</w:t>
            </w:r>
            <w:r w:rsidRPr="0084021A">
              <w:rPr>
                <w:rFonts w:ascii="Arial" w:eastAsia="Times New Roman" w:hAnsi="Arial" w:cs="Arial"/>
                <w:lang w:eastAsia="sr-Latn-CS"/>
              </w:rPr>
              <w:br/>
              <w:t>Interpunkčné znamienka: čiarka (pri vymenovávaní a oslovovaní); úvodzovky (priama reč); pomlčka (namiesto úvodzoviek v priamej reči).</w:t>
            </w:r>
            <w:r w:rsidRPr="0084021A">
              <w:rPr>
                <w:rFonts w:ascii="Arial" w:eastAsia="Times New Roman" w:hAnsi="Arial" w:cs="Arial"/>
                <w:lang w:eastAsia="sr-Latn-CS"/>
              </w:rPr>
              <w:br/>
              <w:t xml:space="preserve">Pravopisné príručky. </w:t>
            </w:r>
          </w:p>
        </w:tc>
      </w:tr>
      <w:tr w:rsidR="0084021A" w:rsidRPr="0084021A" w:rsidTr="008402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Ortoepia </w:t>
            </w:r>
          </w:p>
        </w:tc>
        <w:tc>
          <w:tcPr>
            <w:tcW w:w="0" w:type="auto"/>
            <w:tcBorders>
              <w:top w:val="outset" w:sz="6" w:space="0" w:color="auto"/>
              <w:left w:val="outset" w:sz="6" w:space="0" w:color="auto"/>
              <w:bottom w:val="outset" w:sz="6" w:space="0" w:color="auto"/>
              <w:right w:val="outset" w:sz="6" w:space="0" w:color="auto"/>
            </w:tcBorders>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správne vyslovovať tvrdé spoluhlásky </w:t>
            </w:r>
            <w:r w:rsidRPr="0084021A">
              <w:rPr>
                <w:rFonts w:ascii="Arial" w:eastAsia="Times New Roman" w:hAnsi="Arial" w:cs="Arial"/>
                <w:i/>
                <w:iCs/>
                <w:lang w:eastAsia="sr-Latn-CS"/>
              </w:rPr>
              <w:t>d, t, l, n</w:t>
            </w:r>
            <w:r w:rsidRPr="0084021A">
              <w:rPr>
                <w:rFonts w:ascii="Arial" w:eastAsia="Times New Roman" w:hAnsi="Arial" w:cs="Arial"/>
                <w:lang w:eastAsia="sr-Latn-CS"/>
              </w:rPr>
              <w:t xml:space="preserve"> pred </w:t>
            </w:r>
            <w:r w:rsidRPr="0084021A">
              <w:rPr>
                <w:rFonts w:ascii="Arial" w:eastAsia="Times New Roman" w:hAnsi="Arial" w:cs="Arial"/>
                <w:i/>
                <w:iCs/>
                <w:lang w:eastAsia="sr-Latn-CS"/>
              </w:rPr>
              <w:t>i, e</w:t>
            </w:r>
            <w:r w:rsidRPr="0084021A">
              <w:rPr>
                <w:rFonts w:ascii="Arial" w:eastAsia="Times New Roman" w:hAnsi="Arial" w:cs="Arial"/>
                <w:lang w:eastAsia="sr-Latn-CS"/>
              </w:rPr>
              <w:t xml:space="preserve"> </w:t>
            </w:r>
            <w:r w:rsidRPr="0084021A">
              <w:rPr>
                <w:rFonts w:ascii="Arial" w:eastAsia="Times New Roman" w:hAnsi="Arial" w:cs="Arial"/>
                <w:lang w:eastAsia="sr-Latn-CS"/>
              </w:rPr>
              <w:br/>
              <w:t>- správne vyslovovať slová vzhľadom na intonáciu</w:t>
            </w:r>
            <w:r w:rsidRPr="0084021A">
              <w:rPr>
                <w:rFonts w:ascii="Arial" w:eastAsia="Times New Roman" w:hAnsi="Arial" w:cs="Arial"/>
                <w:lang w:eastAsia="sr-Latn-CS"/>
              </w:rPr>
              <w:br/>
              <w:t>- rozprávať jasne dbajúc na spisovnú jazykovú normu</w:t>
            </w:r>
            <w:r w:rsidRPr="0084021A">
              <w:rPr>
                <w:rFonts w:ascii="Arial" w:eastAsia="Times New Roman" w:hAnsi="Arial" w:cs="Arial"/>
                <w:lang w:eastAsia="sr-Latn-CS"/>
              </w:rPr>
              <w:br/>
            </w:r>
            <w:r w:rsidRPr="0084021A">
              <w:rPr>
                <w:rFonts w:ascii="Arial" w:eastAsia="Times New Roman" w:hAnsi="Arial" w:cs="Arial"/>
                <w:lang w:eastAsia="sr-Latn-CS"/>
              </w:rPr>
              <w:lastRenderedPageBreak/>
              <w:t xml:space="preserve">- plynulo a zreteľne čítať nahlas literárne a vecné texty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Výslovnosť tvrdých spoluhlások </w:t>
            </w:r>
            <w:r w:rsidRPr="0084021A">
              <w:rPr>
                <w:rFonts w:ascii="Arial" w:eastAsia="Times New Roman" w:hAnsi="Arial" w:cs="Arial"/>
                <w:i/>
                <w:iCs/>
                <w:lang w:eastAsia="sr-Latn-CS"/>
              </w:rPr>
              <w:t>d, t, l, n</w:t>
            </w:r>
            <w:r w:rsidRPr="0084021A">
              <w:rPr>
                <w:rFonts w:ascii="Arial" w:eastAsia="Times New Roman" w:hAnsi="Arial" w:cs="Arial"/>
                <w:lang w:eastAsia="sr-Latn-CS"/>
              </w:rPr>
              <w:t xml:space="preserve"> </w:t>
            </w:r>
            <w:r w:rsidRPr="0084021A">
              <w:rPr>
                <w:rFonts w:ascii="Arial" w:eastAsia="Times New Roman" w:hAnsi="Arial" w:cs="Arial"/>
                <w:lang w:eastAsia="sr-Latn-CS"/>
              </w:rPr>
              <w:br/>
              <w:t xml:space="preserve">pred </w:t>
            </w:r>
            <w:r w:rsidRPr="0084021A">
              <w:rPr>
                <w:rFonts w:ascii="Arial" w:eastAsia="Times New Roman" w:hAnsi="Arial" w:cs="Arial"/>
                <w:i/>
                <w:iCs/>
                <w:lang w:eastAsia="sr-Latn-CS"/>
              </w:rPr>
              <w:t>i, e</w:t>
            </w:r>
            <w:r w:rsidRPr="0084021A">
              <w:rPr>
                <w:rFonts w:ascii="Arial" w:eastAsia="Times New Roman" w:hAnsi="Arial" w:cs="Arial"/>
                <w:lang w:eastAsia="sr-Latn-CS"/>
              </w:rPr>
              <w:t>.</w:t>
            </w:r>
            <w:r w:rsidRPr="0084021A">
              <w:rPr>
                <w:rFonts w:ascii="Arial" w:eastAsia="Times New Roman" w:hAnsi="Arial" w:cs="Arial"/>
                <w:lang w:eastAsia="sr-Latn-CS"/>
              </w:rPr>
              <w:br/>
              <w:t>Intonácia a prestávky v spojení s interpunkčnými znamienkami; intonácia opytovacích viet.</w:t>
            </w:r>
            <w:r w:rsidRPr="0084021A">
              <w:rPr>
                <w:rFonts w:ascii="Arial" w:eastAsia="Times New Roman" w:hAnsi="Arial" w:cs="Arial"/>
                <w:lang w:eastAsia="sr-Latn-CS"/>
              </w:rPr>
              <w:br/>
              <w:t xml:space="preserve">Artikulácia: hlasné čítanie textov (individuálne alebo v skupine). </w:t>
            </w:r>
          </w:p>
        </w:tc>
      </w:tr>
      <w:tr w:rsidR="0084021A" w:rsidRPr="0084021A" w:rsidTr="0084021A">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lastRenderedPageBreak/>
              <w:t xml:space="preserve">JAZYKOVÁ KULTÚRA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využívať rôzne slohové postupy: deskripciu (portrét, enteriér, exteriér, prírodné javy), rozprávanie v 1. a 3. osobe, dialóg</w:t>
            </w:r>
            <w:r w:rsidRPr="0084021A">
              <w:rPr>
                <w:rFonts w:ascii="Arial" w:eastAsia="Times New Roman" w:hAnsi="Arial" w:cs="Arial"/>
                <w:lang w:eastAsia="sr-Latn-CS"/>
              </w:rPr>
              <w:br/>
              <w:t>- vedieť sa poďakovať, požiadať o pomoc, počúvať hovoriaceho</w:t>
            </w:r>
            <w:r w:rsidRPr="0084021A">
              <w:rPr>
                <w:rFonts w:ascii="Arial" w:eastAsia="Times New Roman" w:hAnsi="Arial" w:cs="Arial"/>
                <w:lang w:eastAsia="sr-Latn-CS"/>
              </w:rPr>
              <w:br/>
              <w:t>- určiť časti textu (názov, odseky)</w:t>
            </w:r>
            <w:r w:rsidRPr="0084021A">
              <w:rPr>
                <w:rFonts w:ascii="Arial" w:eastAsia="Times New Roman" w:hAnsi="Arial" w:cs="Arial"/>
                <w:lang w:eastAsia="sr-Latn-CS"/>
              </w:rPr>
              <w:br/>
              <w:t>- utvoriť hovorový prejav alebo napísaný text o vnímaní prečítaného literárneho diela a na témy z každodenného života a vlastnej predstavivosti</w:t>
            </w:r>
            <w:r w:rsidRPr="0084021A">
              <w:rPr>
                <w:rFonts w:ascii="Arial" w:eastAsia="Times New Roman" w:hAnsi="Arial" w:cs="Arial"/>
                <w:lang w:eastAsia="sr-Latn-CS"/>
              </w:rPr>
              <w:br/>
              <w:t>- urobiť a predniesť dramatizáciu prečítaného textu podľa výberu, zážitku alebo udalosti z každodenného života</w:t>
            </w:r>
            <w:r w:rsidRPr="0084021A">
              <w:rPr>
                <w:rFonts w:ascii="Arial" w:eastAsia="Times New Roman" w:hAnsi="Arial" w:cs="Arial"/>
                <w:lang w:eastAsia="sr-Latn-CS"/>
              </w:rPr>
              <w:br/>
              <w:t>- používať slovník pri obohacovaní slovnej zásoby (paralela so srbským jazykom, a pri preklade)</w:t>
            </w:r>
            <w:r w:rsidRPr="0084021A">
              <w:rPr>
                <w:rFonts w:ascii="Arial" w:eastAsia="Times New Roman" w:hAnsi="Arial" w:cs="Arial"/>
                <w:lang w:eastAsia="sr-Latn-CS"/>
              </w:rPr>
              <w:br/>
              <w:t>- čítať kratší jednoduchý text s porozumením</w:t>
            </w:r>
            <w:r w:rsidRPr="0084021A">
              <w:rPr>
                <w:rFonts w:ascii="Arial" w:eastAsia="Times New Roman" w:hAnsi="Arial" w:cs="Arial"/>
                <w:lang w:eastAsia="sr-Latn-CS"/>
              </w:rPr>
              <w:br/>
              <w:t xml:space="preserve">- správne odpísať </w:t>
            </w:r>
            <w:r w:rsidRPr="0084021A">
              <w:rPr>
                <w:rFonts w:ascii="Arial" w:eastAsia="Times New Roman" w:hAnsi="Arial" w:cs="Arial"/>
                <w:i/>
                <w:iCs/>
                <w:lang w:eastAsia="sr-Latn-CS"/>
              </w:rPr>
              <w:t>-</w:t>
            </w:r>
            <w:r w:rsidRPr="0084021A">
              <w:rPr>
                <w:rFonts w:ascii="Arial" w:eastAsia="Times New Roman" w:hAnsi="Arial" w:cs="Arial"/>
                <w:lang w:eastAsia="sr-Latn-CS"/>
              </w:rPr>
              <w:t xml:space="preserve"> kratší text so zadanou úlohou (obmena rodu, čísla, času, slabík...).</w:t>
            </w:r>
            <w:r w:rsidRPr="0084021A">
              <w:rPr>
                <w:rFonts w:ascii="Arial" w:eastAsia="Times New Roman" w:hAnsi="Arial" w:cs="Arial"/>
                <w:lang w:eastAsia="sr-Latn-CS"/>
              </w:rPr>
              <w:br/>
              <w:t>- zostaviť a napísať pozdrav a blahoželanie</w:t>
            </w:r>
            <w:r w:rsidRPr="0084021A">
              <w:rPr>
                <w:rFonts w:ascii="Arial" w:eastAsia="Times New Roman" w:hAnsi="Arial" w:cs="Arial"/>
                <w:lang w:eastAsia="sr-Latn-CS"/>
              </w:rPr>
              <w:br/>
              <w:t>- zaspievať priliehavé slovenské ľudové a súčasné populárne detské pesničky</w:t>
            </w:r>
            <w:r w:rsidRPr="0084021A">
              <w:rPr>
                <w:rFonts w:ascii="Arial" w:eastAsia="Times New Roman" w:hAnsi="Arial" w:cs="Arial"/>
                <w:lang w:eastAsia="sr-Latn-CS"/>
              </w:rPr>
              <w:br/>
              <w:t>- predniesť ľudové koledy a vinše vzťahujúce sa na sviatky alebo ročné obdobia</w:t>
            </w:r>
            <w:r w:rsidRPr="0084021A">
              <w:rPr>
                <w:rFonts w:ascii="Arial" w:eastAsia="Times New Roman" w:hAnsi="Arial" w:cs="Arial"/>
                <w:lang w:eastAsia="sr-Latn-CS"/>
              </w:rPr>
              <w:br/>
              <w:t>- zapojiť sa do vekuprimeraných detských ľudových hier a tancov</w:t>
            </w:r>
            <w:r w:rsidRPr="0084021A">
              <w:rPr>
                <w:rFonts w:ascii="Arial" w:eastAsia="Times New Roman" w:hAnsi="Arial" w:cs="Arial"/>
                <w:lang w:eastAsia="sr-Latn-CS"/>
              </w:rPr>
              <w:br/>
              <w:t xml:space="preserve">- poznať charakteristiky slovenského ľudového </w:t>
            </w:r>
            <w:r w:rsidRPr="0084021A">
              <w:rPr>
                <w:rFonts w:ascii="Arial" w:eastAsia="Times New Roman" w:hAnsi="Arial" w:cs="Arial"/>
                <w:lang w:eastAsia="sr-Latn-CS"/>
              </w:rPr>
              <w:lastRenderedPageBreak/>
              <w:t>odevu (s regionálnym zameraním)</w:t>
            </w:r>
            <w:r w:rsidRPr="0084021A">
              <w:rPr>
                <w:rFonts w:ascii="Arial" w:eastAsia="Times New Roman" w:hAnsi="Arial" w:cs="Arial"/>
                <w:lang w:eastAsia="sr-Latn-CS"/>
              </w:rPr>
              <w:br/>
              <w:t>- zaznamenávať sviatky (v porovnaní so srbskými)</w:t>
            </w:r>
            <w:r w:rsidRPr="0084021A">
              <w:rPr>
                <w:rFonts w:ascii="Arial" w:eastAsia="Times New Roman" w:hAnsi="Arial" w:cs="Arial"/>
                <w:lang w:eastAsia="sr-Latn-CS"/>
              </w:rPr>
              <w:br/>
              <w:t xml:space="preserve">- poznať tradičné slovenské zvyky a obyčaje (zabíjačka, Mikuláš, Lucka, oblievačky) a k tomu priliehavé tradičné jedlá </w:t>
            </w:r>
          </w:p>
        </w:tc>
        <w:tc>
          <w:tcPr>
            <w:tcW w:w="0" w:type="auto"/>
            <w:tcBorders>
              <w:top w:val="outset" w:sz="6" w:space="0" w:color="auto"/>
              <w:left w:val="outset" w:sz="6" w:space="0" w:color="auto"/>
              <w:bottom w:val="outset" w:sz="6" w:space="0" w:color="auto"/>
              <w:right w:val="outset" w:sz="6" w:space="0" w:color="auto"/>
            </w:tcBorders>
            <w:vAlign w:val="center"/>
            <w:hideMark/>
          </w:tcPr>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Rozprávanie - o zážitkoch, o tom čo videli, čo by si priali.</w:t>
            </w:r>
            <w:r w:rsidRPr="0084021A">
              <w:rPr>
                <w:rFonts w:ascii="Arial" w:eastAsia="Times New Roman" w:hAnsi="Arial" w:cs="Arial"/>
                <w:lang w:eastAsia="sr-Latn-CS"/>
              </w:rPr>
              <w:br/>
              <w:t>Tvorenie skupiny slov na určenú tému a viet zo zadaných slov.</w:t>
            </w:r>
            <w:r w:rsidRPr="0084021A">
              <w:rPr>
                <w:rFonts w:ascii="Arial" w:eastAsia="Times New Roman" w:hAnsi="Arial" w:cs="Arial"/>
                <w:lang w:eastAsia="sr-Latn-CS"/>
              </w:rPr>
              <w:br/>
              <w:t>Samostatné rozprávanie (niekoľko viet) o svojom súrodencovi, priateľovi, spolužiakovi, o živote v škole, o svojom zážitku, o nejakej udalosti, v ktorej brali účasť.</w:t>
            </w:r>
            <w:r w:rsidRPr="0084021A">
              <w:rPr>
                <w:rFonts w:ascii="Arial" w:eastAsia="Times New Roman" w:hAnsi="Arial" w:cs="Arial"/>
                <w:lang w:eastAsia="sr-Latn-CS"/>
              </w:rPr>
              <w:br/>
              <w:t>Opis - enteriéru a exteriéru, ľudí, zvierat, prírodných javov.</w:t>
            </w:r>
            <w:r w:rsidRPr="0084021A">
              <w:rPr>
                <w:rFonts w:ascii="Arial" w:eastAsia="Times New Roman" w:hAnsi="Arial" w:cs="Arial"/>
                <w:lang w:eastAsia="sr-Latn-CS"/>
              </w:rPr>
              <w:br/>
              <w:t>Poďakovanie, žiadosť o pomoc, účasť v dialógu.</w:t>
            </w:r>
            <w:r w:rsidRPr="0084021A">
              <w:rPr>
                <w:rFonts w:ascii="Arial" w:eastAsia="Times New Roman" w:hAnsi="Arial" w:cs="Arial"/>
                <w:lang w:eastAsia="sr-Latn-CS"/>
              </w:rPr>
              <w:br/>
              <w:t>Vyjadrenie svojho názoru o prečítanom texte (čo sa mi páčilo a prečo).</w:t>
            </w:r>
            <w:r w:rsidRPr="0084021A">
              <w:rPr>
                <w:rFonts w:ascii="Arial" w:eastAsia="Times New Roman" w:hAnsi="Arial" w:cs="Arial"/>
                <w:lang w:eastAsia="sr-Latn-CS"/>
              </w:rPr>
              <w:br/>
              <w:t>Názov textu, autor, ústredná postava a jej vlastnosti.</w:t>
            </w:r>
            <w:r w:rsidRPr="0084021A">
              <w:rPr>
                <w:rFonts w:ascii="Arial" w:eastAsia="Times New Roman" w:hAnsi="Arial" w:cs="Arial"/>
                <w:lang w:eastAsia="sr-Latn-CS"/>
              </w:rPr>
              <w:br/>
              <w:t>Reprodukcia počutého a prečítaného textu alebo rozprávky za pomoci osnovy alebo samostatne.</w:t>
            </w:r>
            <w:r w:rsidRPr="0084021A">
              <w:rPr>
                <w:rFonts w:ascii="Arial" w:eastAsia="Times New Roman" w:hAnsi="Arial" w:cs="Arial"/>
                <w:lang w:eastAsia="sr-Latn-CS"/>
              </w:rPr>
              <w:br/>
              <w:t>Opis obrázka alebo dejovej postupnosti pomocou členenej ilustrácie.</w:t>
            </w:r>
            <w:r w:rsidRPr="0084021A">
              <w:rPr>
                <w:rFonts w:ascii="Arial" w:eastAsia="Times New Roman" w:hAnsi="Arial" w:cs="Arial"/>
                <w:lang w:eastAsia="sr-Latn-CS"/>
              </w:rPr>
              <w:br/>
              <w:t>Reprodukcia slovenského filmu, rozprávky, detského divadelného predstavenia podľa zostavenej osnovy.</w:t>
            </w:r>
            <w:r w:rsidRPr="0084021A">
              <w:rPr>
                <w:rFonts w:ascii="Arial" w:eastAsia="Times New Roman" w:hAnsi="Arial" w:cs="Arial"/>
                <w:lang w:eastAsia="sr-Latn-CS"/>
              </w:rPr>
              <w:br/>
              <w:t>Dramatizácia textu podľa výberu, zážitku alebo udalosti z každodenného života.</w:t>
            </w:r>
            <w:r w:rsidRPr="0084021A">
              <w:rPr>
                <w:rFonts w:ascii="Arial" w:eastAsia="Times New Roman" w:hAnsi="Arial" w:cs="Arial"/>
                <w:lang w:eastAsia="sr-Latn-CS"/>
              </w:rPr>
              <w:br/>
              <w:t>Používanie slovníka pri obohacovaní slovnej zásoby, paralela so srbským jazykom, kalky, vysvetlenie významu slov v kontexte.</w:t>
            </w:r>
            <w:r w:rsidRPr="0084021A">
              <w:rPr>
                <w:rFonts w:ascii="Arial" w:eastAsia="Times New Roman" w:hAnsi="Arial" w:cs="Arial"/>
                <w:lang w:eastAsia="sr-Latn-CS"/>
              </w:rPr>
              <w:br/>
              <w:t>Používanie slovníka pri preklade.</w:t>
            </w:r>
            <w:r w:rsidRPr="0084021A">
              <w:rPr>
                <w:rFonts w:ascii="Arial" w:eastAsia="Times New Roman" w:hAnsi="Arial" w:cs="Arial"/>
                <w:lang w:eastAsia="sr-Latn-CS"/>
              </w:rPr>
              <w:br/>
              <w:t>Hlasné a tiché čítanie, správna dikcia a intonácia vety.</w:t>
            </w:r>
            <w:r w:rsidRPr="0084021A">
              <w:rPr>
                <w:rFonts w:ascii="Arial" w:eastAsia="Times New Roman" w:hAnsi="Arial" w:cs="Arial"/>
                <w:lang w:eastAsia="sr-Latn-CS"/>
              </w:rPr>
              <w:br/>
              <w:t>Odpisovanie kratších viet a textov, charakteristických slov a výrazov, odpisovanie so zadanou úlohou (obmena rodu, čísla, času, slabík...).</w:t>
            </w:r>
            <w:r w:rsidRPr="0084021A">
              <w:rPr>
                <w:rFonts w:ascii="Arial" w:eastAsia="Times New Roman" w:hAnsi="Arial" w:cs="Arial"/>
                <w:lang w:eastAsia="sr-Latn-CS"/>
              </w:rPr>
              <w:br/>
              <w:t>Písanie pozdravu a blahoželania.</w:t>
            </w:r>
            <w:r w:rsidRPr="0084021A">
              <w:rPr>
                <w:rFonts w:ascii="Arial" w:eastAsia="Times New Roman" w:hAnsi="Arial" w:cs="Arial"/>
                <w:lang w:eastAsia="sr-Latn-CS"/>
              </w:rPr>
              <w:br/>
              <w:t>Verejný výstup, prezentovanie vlastnej a tímovej práce.</w:t>
            </w:r>
            <w:r w:rsidRPr="0084021A">
              <w:rPr>
                <w:rFonts w:ascii="Arial" w:eastAsia="Times New Roman" w:hAnsi="Arial" w:cs="Arial"/>
                <w:lang w:eastAsia="sr-Latn-CS"/>
              </w:rPr>
              <w:br/>
              <w:t xml:space="preserve">Tradičná slovenská ľudová kultúra. </w:t>
            </w:r>
          </w:p>
        </w:tc>
      </w:tr>
    </w:tbl>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KORELÁCIA S INÝMI PREDMETMI</w:t>
      </w:r>
      <w:r w:rsidRPr="0084021A">
        <w:rPr>
          <w:rFonts w:ascii="Arial" w:eastAsia="Times New Roman" w:hAnsi="Arial" w:cs="Arial"/>
          <w:lang w:eastAsia="sr-Latn-CS"/>
        </w:rPr>
        <w:br/>
        <w:t>Dejepis</w:t>
      </w:r>
      <w:r w:rsidRPr="0084021A">
        <w:rPr>
          <w:rFonts w:ascii="Arial" w:eastAsia="Times New Roman" w:hAnsi="Arial" w:cs="Arial"/>
          <w:lang w:eastAsia="sr-Latn-CS"/>
        </w:rPr>
        <w:br/>
        <w:t>Hudobná kultúra</w:t>
      </w:r>
      <w:r w:rsidRPr="0084021A">
        <w:rPr>
          <w:rFonts w:ascii="Arial" w:eastAsia="Times New Roman" w:hAnsi="Arial" w:cs="Arial"/>
          <w:lang w:eastAsia="sr-Latn-CS"/>
        </w:rPr>
        <w:br/>
        <w:t>Výtvarná kultúra</w:t>
      </w:r>
      <w:r w:rsidRPr="0084021A">
        <w:rPr>
          <w:rFonts w:ascii="Arial" w:eastAsia="Times New Roman" w:hAnsi="Arial" w:cs="Arial"/>
          <w:lang w:eastAsia="sr-Latn-CS"/>
        </w:rPr>
        <w:br/>
        <w:t>Náboženstvo</w:t>
      </w:r>
      <w:r w:rsidRPr="0084021A">
        <w:rPr>
          <w:rFonts w:ascii="Arial" w:eastAsia="Times New Roman" w:hAnsi="Arial" w:cs="Arial"/>
          <w:lang w:eastAsia="sr-Latn-CS"/>
        </w:rPr>
        <w:br/>
        <w:t xml:space="preserve">Občianska výchova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POKYNY NA REALIZÁCIU PROGRAMU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Učebné osnovy slovenského jazyka s prvkami národnej kultúry obsahujú tri vzdelávacie oblasti: literatúru, jazyk a jazykovú kultúru. Rozdelenie hodín sa neodporúča podľa vzdelávacích oblastí, ba naopak, na každej hodine by sa mala venovať náležitá pozornosť kultúre vyjadrovania žiakov, národnej tradícii, zvykom, obyčajam a kultúre Slovákov v Srbsku. Teda, všetky tri oblasti sa navzájom integrujú a ani jedna sa nemôže vyučovať oddelene a bez vzájomnej spätosti s inými oblasťami.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Učebné osnovy slovenského jazyka založené sú na vzdelávacích výkonoch, respektíve na procese učenia a žiackych výkonoch. Vzdelávacie výkony predstavujú opis zjednotených vedomostí, zručností, postojov a hodnôt, ktoré žiak buduje, rozširuje a prehlbuje prostredníctvom troch vzdelávacích oblastí tohto vyučovacieho predmetu.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w:t>
      </w:r>
      <w:r w:rsidRPr="0084021A">
        <w:rPr>
          <w:rFonts w:ascii="Arial" w:eastAsia="Times New Roman" w:hAnsi="Arial" w:cs="Arial"/>
          <w:i/>
          <w:iCs/>
          <w:lang w:eastAsia="sr-Latn-CS"/>
        </w:rPr>
        <w:t>.</w:t>
      </w:r>
      <w:r w:rsidRPr="0084021A">
        <w:rPr>
          <w:rFonts w:ascii="Arial" w:eastAsia="Times New Roman" w:hAnsi="Arial" w:cs="Arial"/>
          <w:lang w:eastAsia="sr-Latn-CS"/>
        </w:rPr>
        <w:t xml:space="preserve"> PLÁNOVANIE VYUČOVACIEHO PROCESU A UČENIA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Učebné osnovy zamerané na výkony umožňujú učiteľovi väčšiu voľnosť, viac možností v tvorení vyučovacieho procesu a učenia. Úlohou učiteľa je, aby kontextualizoval daný program potrebám konkrétnej triedy majúc na zreteli: poznávaciu úroveň slovenského jazyka, zloženie triedy a charakteristiky žiakov; učebnice a iné učebné materiály, ktoré bude používať; technické podmienky, vyučovacie prostriedky a médiá, ktorými škola disponuje; rezorty, možnosti, ako i potreby lokálneho prostredia, v ktorom sa škola nachádza. Vychádzajúc z daných výkonov a obsahov, učiteľ najprv tvorí svoj ročný globálny plán práce, z ktorého neskoršie bude rozvíjať svoje operatívne plány. Výkony definované podľa oblastí, uľahčujú učiteľovi sfunkčnenie výkonov na úrovni konkrétnej vyučovacej jednotky. Teraz má učiteľ pre každú oblasť definované výkony. Od neho sa očakáva, že pre každú vyučovaciu jednotku vo fáze plánovania a písania prípravy na hodinu definuje diferencované výsledky práce žiakov: tie, ktoré by všetci žiaci mali dosiahnuť, tie, ktoré by väčšina žiakov mala dosiahnuť, a tie, ktoré by mali iba niektorí žiaci dosiahnuť. Takýmto spôsobom sa dostane nepriamy vzťah so štandardmi na troch úrovniach žiackych výkonov. Zároveň pri plánovaní treba mať na zreteli, že sa výkony rozlišujú, že sa niektoré ľahšie a rýchlejšie môžu realizovať, ale pre väčšinu výkonov (najmä v oblasti literatúry) potrebné je omnoho viacej času, viacej rozličných aktivít a prác na rôznych textoch. Vo fáze plánovania vyučovacieho procesu je veľmi dôležité mať na zreteli, že učebnica je iba vyučovacím prostriedkom a že neurčuje obsah vyučovacieho predmetu. Preto k obsahu učebníc treba pristúpiť selektívne. </w:t>
      </w:r>
      <w:r w:rsidRPr="0084021A">
        <w:rPr>
          <w:rFonts w:ascii="Arial" w:eastAsia="Times New Roman" w:hAnsi="Arial" w:cs="Arial"/>
          <w:lang w:eastAsia="sr-Latn-CS"/>
        </w:rPr>
        <w:lastRenderedPageBreak/>
        <w:t xml:space="preserve">Pritom učebnica je len jedným z možných prameňov vedomostí a učiteľ žiakom umožňuje prehľad a vlastnú skúsenosť v používaní iných prameňov poznania. Pri plánovaní vyučovacieho procesu treba prihliadať na predbežné vedomosti, skúsenosti, intelektuálne schopnosti a na záujmy žiaka. Nevyhnutné je dať dôraz na rozširovanie slovnej zásoby a možnosti využívať jednotlivé kultúrne podujatia a sviatky, ktoré sa ponúkajú v daných prostrediach, s cieľom formovania predstáv o živote Slovákov v minulosti, o tradíciách a kultúre, ktorá slovenskú menšinu na týchto priestoroch charakterizuje. Odporúča sa porovnávať zaznamenávanie určitých sviatkov so zaznamenávaním sviatkov iných menšín, ktoré žijú spolu so Slovákmi v daných lokalitách.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II. REALIZÁCIA VYUČOVACIEHO PROCESU A UČENIA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LITERATÚRA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Základ programu z literatúry tvoria texty z lektúry. Lektúra je rozvrhnutá podľa literárnych druhov - lyrika, epika, dráma a zároveň obohatená výberom neliterárnych, vedecko poulárnych a informatívnych textov. Povinná časť lektúry pozostáva hlavne z častí, ktoré patria do základného národného korpusu, ktorý je obohatený aj súčasnými aktuálnymi dielami. Výber diel je v najväčšej miere založený na princípe vekovej primeranosti.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Práca s textom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Rozlišovanie: rozprávky (ľudové a autorské), bájky, básne, porekadlá a príslovia, hádanky, rečňovanky.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Čítanie - kratších slovenských ľudových rozprávok, textov z umeleckej tvorby, piesní, básní, bájok. Nacvičovanie plynulého čítania s porozumením, ktoré sa rovná hovoru. Pri spracovaní básní treba nacvičovať umelecký prednes.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Od žiakov v tomto veku treba očakávať, že budú vedieť postrehnúť priebeh udalosti, hlavnú a vedľajšie postavy, čas a miesto konania deja, začiatok, zauzlenie a rozuzlenie, dejovú postupnosť, opis okolia a ľudí; posolstvo prísloví; ponaučenie bájok porovnávať s udalosťami zo života. Všímať si fantastické prvky v rozprávkach a prenesený význam v bájkach.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Odporúča sa žiakom prezentovať populárne detské a ľudové piesne, sledovať detské časopisy (písanie krátkych literárnych prác do časopisov), spoločné pozeranie a rozbor aspoň jedného divadelného predstavenia a filmu pre deti v slovenskej reči.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Texty z doplnkovej časti programu majú poslúžiť učiteľovi aj pri spracovaní učiva z gramatiky, tiež na spracovanie a upevňovanie obsahov z jazykovej kultúry. Diela, ktoré učiteľ nespracuje, má navrhnúť žiakom na čítanie vo voľnom čase.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Nový program je založený na väčšej integrácii literárnych a neliterárnych diel. Korelácia je umožnená adekvátnym kombinovaním povinných a nepovinných diel.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Okrem korelácie medzi textami učiteľ má umožniť vertikálnu koreláciu. Tiež má byť oboznámený s obsahmi slovenského jazyka z predchádzajúcich ročníkov, čo umožňuje dodrdžiavať princípy postupnosti a systematickosti.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Učiteľ má poznať obsahy predmetu z prírody a spoločnosti pre 3. a 4. ročník (príklad: </w:t>
      </w:r>
      <w:r w:rsidRPr="0084021A">
        <w:rPr>
          <w:rFonts w:ascii="Arial" w:eastAsia="Times New Roman" w:hAnsi="Arial" w:cs="Arial"/>
          <w:i/>
          <w:iCs/>
          <w:lang w:eastAsia="sr-Latn-CS"/>
        </w:rPr>
        <w:t>Sťahovanie Slovákov na Dolnú zem</w:t>
      </w:r>
      <w:r w:rsidRPr="0084021A">
        <w:rPr>
          <w:rFonts w:ascii="Arial" w:eastAsia="Times New Roman" w:hAnsi="Arial" w:cs="Arial"/>
          <w:lang w:eastAsia="sr-Latn-CS"/>
        </w:rPr>
        <w:t xml:space="preserve">...), tradičnú a súčasnú duchovnú kultúru Slovákov s dôrazom na zvyky a obyčaje Slovákov v Srbsku.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Horizontálnu koreláciu učiteľ nadväzuje predovšetkým na vyučovanie srbského jazyka, dejín, výtvarnej kultúry a hudobnej kultúry, náboženstva a občianskej výchovy.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Vzdelávacie výkony späté s oblasťou literatúry založené sú na čítaní. Rôzne obmeny pri čítaní sú základným predpokladom, aby žiaci vo vyučovaní získavali vedomosti a aby sa úspešne uvádzali do sveta literárneho diela. V piatom ročníku pestuje sa predovšetkým zážitkové čítanie a žiaci sa postupne uvádzajú do bádateľského čítania.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JAZYK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Vo vyučovaní jazyka žiaci sa uschopňujú pre správnu ústnu a písomnú komunikáciu v spisovnom slovenskom jazyku.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Keď sa v obsahoch programu uvádzajú vyučovacie jednotky, ktoré žiaci už spracovali v nižších ročníkoch, stupeň osvojenosti a uplatnenosti spracovaného učiva sa overuje</w:t>
      </w:r>
      <w:r w:rsidRPr="0084021A">
        <w:rPr>
          <w:rFonts w:ascii="Arial" w:eastAsia="Times New Roman" w:hAnsi="Arial" w:cs="Arial"/>
          <w:b/>
          <w:bCs/>
          <w:lang w:eastAsia="sr-Latn-CS"/>
        </w:rPr>
        <w:t>,</w:t>
      </w:r>
      <w:r w:rsidRPr="0084021A">
        <w:rPr>
          <w:rFonts w:ascii="Arial" w:eastAsia="Times New Roman" w:hAnsi="Arial" w:cs="Arial"/>
          <w:lang w:eastAsia="sr-Latn-CS"/>
        </w:rPr>
        <w:t xml:space="preserve"> opakuje a nacvičuje na nových príkladoch, ktoré predchádzajú spracovaniu nových obsahov, pričom sa zabezpečuje kontinuita práce a systematickosť v nadväzovaní nového učiva na získané vedomosti.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Nevyhnutné je, aby učiteľ vždy mal na zreteli význam priliehavých a systematických cvičení, lebo učivo sa nepovažuje za zdolané, kým sa dobre nenacvičí. To znamená, že cvičenia majú byť súčasťou spracovania učiva, uplatnenia, opakovania a upevňovania vedomostí.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Pravopis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Pravopisné pravidlá sa osvojujú prostredníctvom systematických cvičení (pravopisné diktáty, oprava textu, testy s otázkami z pravopisu atď.). V kontexte pravopisných cvičení žiaduce je občas zapojiť aj otázky, ktorými sa overuje ortografia (správne písanie písmen).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Treba podnecovať žiakov, aby sami zisťovali a opravovali pravopisné chyby, SMS komunikácií, ako aj pri rôznych typoch komunikácie prostredníctvom internetu.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Žiakov treba usmerňovať, aby používali pravidlá a príručky slovenského pravopisu. Žiaduce je, aby učiteľ mal tieto príručky na hodine vždy</w:t>
      </w:r>
      <w:r w:rsidRPr="0084021A">
        <w:rPr>
          <w:rFonts w:ascii="Arial" w:eastAsia="Times New Roman" w:hAnsi="Arial" w:cs="Arial"/>
          <w:b/>
          <w:bCs/>
          <w:lang w:eastAsia="sr-Latn-CS"/>
        </w:rPr>
        <w:t>,</w:t>
      </w:r>
      <w:r w:rsidRPr="0084021A">
        <w:rPr>
          <w:rFonts w:ascii="Arial" w:eastAsia="Times New Roman" w:hAnsi="Arial" w:cs="Arial"/>
          <w:lang w:eastAsia="sr-Latn-CS"/>
        </w:rPr>
        <w:t xml:space="preserve"> najmä keď sa spracuje učivo z pravopisu a usmerňoval žiakov používať uvedené príručky.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Ortoepia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Učiteľ má neustále poukazovať na dôležitosť správnej výslovnosti, ktorá sa upevňuje prostredníctvom určitých ortoepických cvičení. Ortoepické cvičenia netreba realizovať ako osobitné vyučovacie jednotky, ale spolu so spracovaním tém z gramatiky; prízvuk vo vete sa môže nadväzovať na kultúru vyjadrovania, nácvik prednesu básne a pod. Používaním auditívnych záznamov žiakov treba zvykať na správnu výslovnosť, melodickosť, dikciu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Niektoré ortoepické cvičenia sa môžu konať aj pri zodpovedajúcich témach z literatúry: napr. artikulácia sa môže nacvičovať pri jazykolamoch, keď sa spracúvajú ako časť z ľudovej slovesnosti; prízvuk, tempo, rytmus, intonácia a prestávky sa môžu nacvičovať čítaním nahlas úryvkov z lektúry (podľa výberu učiteľa alebo žiaka) atď. Ako ortoepické cvičenia treba využívať aj prednes spamäti naučených úryvkov z poézie a prózy (pomocou auditívnych učebných prostriedkov).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JAZYKOVÁ KULTÚRA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Rozvíjať jazykovú kultúru je jedna z najdôležitejších úloh vyučovania materinského jazyka s prvkami národnej kultúry. Aj keď je táto oblasť vyučovania v programe určená ako osobitná oblasť, musí sa využívať tak pri spracovaní literárnych textov, ako aj pri vyučovaní gramatiky a pravopisu. Spracovanie literárneho textu a učenie gramatiky a pravopisu spisovného jazyka musí zahrňovať aj obsahy, ktoré prispievajú k pestovaniu kultúry ústneho a písomného vyjadrovania.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 tejto vekovej kategórii od žiakov treba očakávať poznanie nasledujúcich oblastí: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Rozprávanie</w:t>
      </w:r>
      <w:r w:rsidRPr="0084021A">
        <w:rPr>
          <w:rFonts w:ascii="Arial" w:eastAsia="Times New Roman" w:hAnsi="Arial" w:cs="Arial"/>
          <w:lang w:eastAsia="sr-Latn-CS"/>
        </w:rPr>
        <w:t xml:space="preserve"> - o zážitkoch, o tom čo videli, čo by si priali. Odprúčané témy na spracovanie: Širšia rodina. Príbuzenské vzťahy. Životopisné údaje. Hostia. Jedálny lístok. Návštevy. Môj priateľ - moja priateľka. Pracovný deň žiaka. Voľný čas. Záľuby. Kniha. TV a rozhlas. Rozprávky starej matere a starého otca. Časti tela - podrobnejšie. Chráňme prírodu - zvieratá a rastliny. Počasie. Ročný kolobeh v prírode. Povolania a remeslá. Rodná reč. Láska k rodnej reči. Najdôležitejšie slovenské vojvodinské manifestácie pre deti - festivaly a prehliadky. Časopis </w:t>
      </w:r>
      <w:r w:rsidRPr="0084021A">
        <w:rPr>
          <w:rFonts w:ascii="Arial" w:eastAsia="Times New Roman" w:hAnsi="Arial" w:cs="Arial"/>
          <w:i/>
          <w:iCs/>
          <w:lang w:eastAsia="sr-Latn-CS"/>
        </w:rPr>
        <w:t>Zornička</w:t>
      </w:r>
      <w:r w:rsidRPr="0084021A">
        <w:rPr>
          <w:rFonts w:ascii="Arial" w:eastAsia="Times New Roman" w:hAnsi="Arial" w:cs="Arial"/>
          <w:lang w:eastAsia="sr-Latn-CS"/>
        </w:rPr>
        <w:t xml:space="preserve">. Návšteva priateľa v Novom Sade. Telefonická konverzácia. Doprava. Športy. Kupujeme počítač. Významné sviatky a dátumy pre slovenskú menšinu. Slovenské kultúrne, informačné a náboženské inštitúcie. Planéta Zem. Kontinenty, strany sveta. Kam by som chcel(a) cestovať. Pesničky, dialógy, scénky, dielne na vylepšenie konverzácie. Komiks. Pexeso.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Od žiakov sa naďalej očakáva tvorenie skupiny slov pre určenú tému a viet zo zadaných slov. Majú vedieť vyjadriť svoj názor o prečítanom texte (čo sa mi páčilo a prečo), jeho názov, autora, ústrednú postavu a jej vlastnosti. Majú sa vedieť poďakovať, požiadať o pomoc. Majú samostatne porozprávať niekoľko viet o svojom súrodencovi, priateľovi, spolužiakovi, o živote v škole, porozprávať svoj zážitok, nejakú udalosť, v ktorej brali účasť...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Reprodukcia -</w:t>
      </w:r>
      <w:r w:rsidRPr="0084021A">
        <w:rPr>
          <w:rFonts w:ascii="Arial" w:eastAsia="Times New Roman" w:hAnsi="Arial" w:cs="Arial"/>
          <w:lang w:eastAsia="sr-Latn-CS"/>
        </w:rPr>
        <w:t xml:space="preserve"> počutého a prečítaného textu alebo rozprávky za pomoci osnovy alebo samostatne. Opísať obrázok alebo postupný dej pomocou členenej ilustrácie. Vedieť reprodukovať za pomoci osnovy sledovaný slovenský film, rozprávku alebo detské divadelné predstavenie, scénku alebo oslavu.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Opis</w:t>
      </w:r>
      <w:r w:rsidRPr="0084021A">
        <w:rPr>
          <w:rFonts w:ascii="Arial" w:eastAsia="Times New Roman" w:hAnsi="Arial" w:cs="Arial"/>
          <w:lang w:eastAsia="sr-Latn-CS"/>
        </w:rPr>
        <w:t xml:space="preserve"> - enteriéru a exteriéru, ľudí, zvierat, prírodných javov.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Dialóg -</w:t>
      </w:r>
      <w:r w:rsidRPr="0084021A">
        <w:rPr>
          <w:rFonts w:ascii="Arial" w:eastAsia="Times New Roman" w:hAnsi="Arial" w:cs="Arial"/>
          <w:lang w:eastAsia="sr-Latn-CS"/>
        </w:rPr>
        <w:t xml:space="preserve"> rozprávanie o udalosti prostredníctvom vynechania slov opisu; priama a nepriama reč. Majú povedať samostatne a súvisle najmenej 8 viet o obrázku, precvičenej téme a viesť dialóg.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Dávať dôraz na interpunkciu (bodka, čiarka, výkričník, otáznik).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Dramatizácia -</w:t>
      </w:r>
      <w:r w:rsidRPr="0084021A">
        <w:rPr>
          <w:rFonts w:ascii="Arial" w:eastAsia="Times New Roman" w:hAnsi="Arial" w:cs="Arial"/>
          <w:lang w:eastAsia="sr-Latn-CS"/>
        </w:rPr>
        <w:t xml:space="preserve"> kratšieho textu podľa výberu, zážitku alebo udalosti z každodenného života (situáciu v knižnici, v obchode, na pošte, u školského pedagóga...); čítanie podľa úloh a striedania úloh.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Rozhovor -</w:t>
      </w:r>
      <w:r w:rsidRPr="0084021A">
        <w:rPr>
          <w:rFonts w:ascii="Arial" w:eastAsia="Times New Roman" w:hAnsi="Arial" w:cs="Arial"/>
          <w:lang w:eastAsia="sr-Latn-CS"/>
        </w:rPr>
        <w:t xml:space="preserve"> prihliadať na rozvoj slovníka každodennej konverzácie, obohacovanie aktívnej slovnej zásoby, frazeológia. Frekventné vety z každodenného života. Rozličné tvary vyjadrovania, vynachádzavosť, dôvtip. Cvičenia so zmenou a dopĺňaním viet.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Slovník -</w:t>
      </w:r>
      <w:r w:rsidRPr="0084021A">
        <w:rPr>
          <w:rFonts w:ascii="Arial" w:eastAsia="Times New Roman" w:hAnsi="Arial" w:cs="Arial"/>
          <w:lang w:eastAsia="sr-Latn-CS"/>
        </w:rPr>
        <w:t xml:space="preserve"> použitie slovníka pri obohacovaní slovnej zásoby, paralela so srbským jazykom, kalky, vysvetlenie významu slov v kontexte. Obohacovanie slovnej zásoby žiakov pomocou didaktických hier z jazyka, rébusov, doplňovačiek, prešmyčiek, hlavolamov,... Písanie vlastného slovníka menej známych slov a výrazov.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lastRenderedPageBreak/>
        <w:t>Čítanie -</w:t>
      </w:r>
      <w:r w:rsidRPr="0084021A">
        <w:rPr>
          <w:rFonts w:ascii="Arial" w:eastAsia="Times New Roman" w:hAnsi="Arial" w:cs="Arial"/>
          <w:lang w:eastAsia="sr-Latn-CS"/>
        </w:rPr>
        <w:t xml:space="preserve"> Hlasné a tiché čítanie, správna dikcia a intonácia vety. Melódia vety. Slová, v ktorých nastáva spodobovanie spoluhlások.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i/>
          <w:iCs/>
          <w:lang w:eastAsia="sr-Latn-CS"/>
        </w:rPr>
        <w:t>Odpisovanie -</w:t>
      </w:r>
      <w:r w:rsidRPr="0084021A">
        <w:rPr>
          <w:rFonts w:ascii="Arial" w:eastAsia="Times New Roman" w:hAnsi="Arial" w:cs="Arial"/>
          <w:lang w:eastAsia="sr-Latn-CS"/>
        </w:rPr>
        <w:t xml:space="preserve"> kratších viet a textov, charakteristických slov a výrazov, odpisovanie so zadanou úlohou (obmena rodu, čísla, času, slabík...). Písanie krátkej slohovej práce podľa osnovy alebo zadaných otázok v rozsahu 6-8 viet; písanie pozdravu a blahoželania.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Žiaci si majú osvojiť aktívne približne 300 slov a frazeologických spojení. Pasívna slovná zásoba má byť na každej úrovni vyššia ako aktívna.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Ako mimovyučovacie čítanie sa odporúčajú časopisy pre deti a mládež, slovenská detská literatúra a ľudová slovesnosť.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Od žiakov očakávame, aby vedeli aspoň 4 básne, 5 slovenských ľudových piesní a súčasné populárne detské pesničky, hádanky, riekanky, niektoré porekadlá a príslovia, predniesť ľudové koledy a vinše vzťahujúce sa na sviatky alebo ročné obdobia, dve krátke prózy v rozsahu 6-8 riadkov a 4 krátke dialógy alebo účasť v detskom divadelnom predstavení. Žiaci by sa podľa možnosti, mali zapojiť do vekuprimeraných detských ľudových hier a tancov, mali by poznať charakteristiky slovenského ľudového odevu (s regionálnym zameraním), zaznamenávať sviatky (v porovnaní so srbskými), poznať tradičné slovenské zvyky a obyčaje (zabíjačka, Mikuláš, Lucka, oblievačky) a k tomu priliehavé tradičné jedlá.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Prvky národnej kultúry a tradície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Zoznamovanie detí so základmi dejín slovenskej menšiny v Srbsku (presídľovanie, kultúrne, vzdelanostné, cirkevné a hospodárske snahy, vrcholné kultúrne výsledky, relevantné organizačné formy a inštitúcie…), sprostredkovanie poznatkov, ale i pestovanie emočného vzťahu k tradícii, kultúre, obyčajom a zvykom slovenskej menšiny vo Vojvodine, Srbsku, ale i na celej Dolnej zemi (folklór, remeslá, ľudová slovesnosť, divadlo, literatúra, hudba, tradičné detské hry, obyčaje, demonológia…), no nie v zmysle romantického tradicionalizmu a paseizmu, ale vždy v relácii k budúcnosti, rozvoju a modernizácii. Na minulosť sa opierať, do budúcnosti sa pozerať. Sprostredkovať deťom poznatky o slovenskej komunite v Srbsku (osady, inštitúcie a organizácie, osobnosti, mená, priezviská, pôvod…), ale i o stykoch s inými etnickými skupinami a kultúrami, o prínosoch Slovákov tunajšiemu prostrediu (v školstve, kultúre, umení, architektúre…). Snažiť sa slovenskú identitu a sebaúctu pestovať subtílne, nie prostredníctvom hesiel a fráz, ale na konkrétnych príkladoch, spájať pritom poznatky s emočným nasadením, vždy ale so zreteľom na menšinové a ľudské práva, na európsky kontext, tiež na interetnickú úctu, toleranciu a interakciu.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DIDAKTICKÉ POKYNY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Keď ide o tento predmet, musí sa mať na zreteli podstatná úloha: naučiť žiakov pekne rozprávať po slovensky, čítať, písať a získať zručnosť v jazykovej správnosti. Musia sa mať vždy na zreteli predvedomosti žiakov a na ne sa musí vždy sústavne nadväzovať. Na každej hodine si má učiteľ zvoliť diferencovaný prístup, lebo sú žiaci vekovo zmiešaní a prichádzajú s rozličnými jazykovými kompetenciami.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Gramatika sa má podávať v implicitnej podobe, namiesto opravovania chýb sa využíva modelovanie správneho rečového variantu. Neodmysliteľné je vytvorenie príjemnej atmosféry, ktorá predpokladá partnerský vzťah medzi učiteľom a žiakom a má pomôcť prekonať psychickú bariéru pri aktivizácii získaných rečových zručností, schopností a návykov. Každý jazykový prostriedok sa demonštruje v určitom kontexte, nie izolovane. V nácviku rečových zručností majú dominovať rozličné formy dialógov v interakcii učiteľ - žiak a </w:t>
      </w:r>
      <w:r w:rsidRPr="0084021A">
        <w:rPr>
          <w:rFonts w:ascii="Arial" w:eastAsia="Times New Roman" w:hAnsi="Arial" w:cs="Arial"/>
          <w:lang w:eastAsia="sr-Latn-CS"/>
        </w:rPr>
        <w:lastRenderedPageBreak/>
        <w:t xml:space="preserve">žiak - žiak. K požiadavkám na spôsob vyjadrovania žiadúca je jednoduchosť, prirodzenosť, spontánnosť a jazyková správnosť.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III. SLEDOVANIE A HODNOTENIE VYUČOVANIA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Sledovanie a hodnotenie výsledkov postupovania žiaka je vo funkcii dosiahnutia výkonov a začína základným hodnotením úrovne, na ktorej sa žiak nachádza podľa toho, čo sa bude brať do ohľadu pri hodnotení procesu jeho postupovania, ako aj známka. Každá aktivita je dobrá príležitosť na hodnotenie postupovania a získavanie spätnej informácie. Každá vyučovacia hodina a každá aktivita žiaka je príležitosťou pre formatívne hodnotenie, totiž zaznamenanie postupovania žiaka a usmerňovanie na ďalšie aktivity.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Formatívne hodnotenie je zložkou súčasného prístupu vyučovaniu a znamená hodnotenie vedomostí, zručností, postojov a správania, ako aj rozvíjania zodpovedajúcej kompetencie diferencovane, počas vyučovacích hodín a v priebehu učenia. Výsledok takého hodnotenia dáva spätnú informáciu ako učiteľovi, tak aj žiakovi o tom, ktoré kompetencie sú dobre zvládnuté a ktoré nie, ako aj o účinnosti zodpovedajúcich metód, ktoré učiteľ uplatnil na uskutočnenie cieľa. Ako formatívne hodnotenie sa chápe zbieranie údajov o dosiahnutých výsledkoch žiaka a najčastejšie techniky sú: realizácia praktických úloh, sledovanie a zapisovanie aktivít žiaka v priebehu vyučovania, priama komunikácia medzi žiakom a učiteľom, evidencia pre každého žiaka, (mapa postupovania) atď. Výsledky formatívneho hodnotenia na konci vyučovacieho cyklu majú byť vyjadrené číselnou známkou.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Práca každého učiteľa je zložená z plánovania, uskutočnenia a sledovania a hodnotenia. Dôležité je, aby učiteľ sústavne sledoval a hodnotil diferencovane, okrem dosahov žiakov aj proces vyučovacích hodín a učenia, ako aj seba a svoju vlastnú prácu. Všetko, čo sa ukáže ako dobré a užitočné, učiteľ bude aj naďalej využívať vo svojej praxi vyučovania, a všetko to, čo sa ukáže ako nedostatočne účinné a efektívne, malo by sa zdokonaliť. </w:t>
      </w:r>
    </w:p>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UKRAJINSKI JEZIK</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hyperlink r:id="rId20" w:history="1">
        <w:r w:rsidRPr="0084021A">
          <w:rPr>
            <w:rFonts w:ascii="Arial" w:eastAsia="Times New Roman" w:hAnsi="Arial" w:cs="Arial"/>
            <w:b/>
            <w:bCs/>
            <w:color w:val="0000FF"/>
            <w:u w:val="single"/>
            <w:lang w:eastAsia="sr-Latn-CS"/>
          </w:rPr>
          <w:t xml:space="preserve">Napomena </w:t>
        </w:r>
      </w:hyperlink>
    </w:p>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HRVATSKI JEZIK</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Cilj</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Cilj nastave hrvatskog jezika s elementima nacionalne kulture je da učenici ovladaju hrvatskim standardnim jezikom u okviru predviđenih sadržaja te upoznaju elemente hrvatske kulture.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Razumijevanje i međuovisnost društva i kulture zavičaja.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Uočavanje specifičnosti hrvatskog jezika i jezika okoline.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Osposobljavanje za samostalno učenje i istraživanje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Osposobljavanje za kritičku uporabu informacija radi uočavanja sličnosti i razlika: jezika, religije i kulture.</w:t>
      </w:r>
    </w:p>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Peti razred</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lastRenderedPageBreak/>
        <w:t>Operativne zadaće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Usporediti govorne vrijednosti hrvatskoga jezika s vrijednostima jezika okoline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Proširivanje znanja o kulturi bunjevačkih Hrvata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Njegovanje osjećaja za različite vrijednosti u vlastitoj i drugim kulturama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Upoznati osnovne promjene svakodnevnog života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Oplemenjivanje i bogaćenje mašte, upućivanje u simboličke forme i njegovanje osobnog izraza i komunikativnosti učenika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Upoznati važnost interkulturalnog dijaloga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Upoznati raznolikost kulturnih utjecaja na razvoj vlastite kulture</w:t>
      </w:r>
    </w:p>
    <w:p w:rsidR="0084021A" w:rsidRPr="0084021A" w:rsidRDefault="0084021A" w:rsidP="0084021A">
      <w:pPr>
        <w:spacing w:after="0" w:line="240" w:lineRule="auto"/>
        <w:jc w:val="center"/>
        <w:rPr>
          <w:rFonts w:ascii="Arial" w:eastAsia="Times New Roman" w:hAnsi="Arial" w:cs="Arial"/>
          <w:sz w:val="28"/>
          <w:szCs w:val="28"/>
          <w:lang w:eastAsia="sr-Latn-CS"/>
        </w:rPr>
      </w:pPr>
      <w:r w:rsidRPr="0084021A">
        <w:rPr>
          <w:rFonts w:ascii="Arial" w:eastAsia="Times New Roman" w:hAnsi="Arial" w:cs="Arial"/>
          <w:sz w:val="28"/>
          <w:szCs w:val="28"/>
          <w:lang w:eastAsia="sr-Latn-CS"/>
        </w:rPr>
        <w:t>SADRŽAJI PROGRAMA</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Rječnik:</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riječ (značenje, oblik i uloga riječi);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riječ u standardnom i nestandardnom jeziku (narječjima);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pisana i usmena riječ;</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jednoznačnost i višeznačnost riječi;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riječi za imenovanje pripadnosti mjestu, kraju, zemlji, narodu;</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riječi za oponašanje zvukova (onomatopeje).</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Gramatika: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obnavljanje gradiva o jeziku od prvog do četvrtog razreda;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rečenica kao komunikacija jedinica;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jednostavna rečenica; neproširena i proširena;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glagolski i imenski predikat;</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rečenica s izrečenim subjektom;</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rečenica s više subjekata;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rečenica bez subjekta;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rečenični dodaci (pojam);</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promjenljive riječi: imenice, zamjenice, pridjevi, brojevi, glagoli;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nepromjenljive riječi: prilozi, prijedlozi, veznici; čestice; usklici;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promjenljive riječi: osnova i nastavak;</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deklinacija: funkcija i značenje padeža; padežna pitanja, osnovna značenja padeža;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imenice: opće, vlastite, zbirne, deklinacije imenica;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zamjenice: lične, povratne, posvojne, povratno-posvojna, upitne, odnosne, pokazne, neodređene; deklinacija zamjenica;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pridjevi - značenje i vrste, rod i broj, određeni i neodređeni oblik;</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deklinacija pridjeva;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komparacija pridjeva;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brojevi: osnovni, redni i zbirni; brojevna imenica;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deklinacija brojeva;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prilozi (pojam);</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prijedlozi (pojam);</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veznici i usklici (pojam);</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samoglasnici i suglasnici;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slog, dužina sloga;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akcent: razlikovanje dugih i kratkih slogova;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glasovne promjene u deklinaciji imenica i komparaciji pridjeva (palatalizacija, sibilarizacija, jotacija, prijeglas, nepostojano a).</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Pravogovor i pravopis:</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rečenični i pravopisni znakovi;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veliko i početno slovo u imenima mjesta, krajeva, zemalja i naroda;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veliko početno slovo u imenima građevina, vozila, administrativnih jedinica;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usustavljivanje pisanja velikog slova u višečlanim imenima;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sastavljeno i rastavljeno pisanje imenica, zamjenica, pridjeva i brojeva (uvježbavanje);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pisanje ne uz imenice, pridjeve i glagole;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izgovor i pisanje izgovornih cjelina uz zamjeničke enklitike;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pisanje superlativa;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pisanje brojeva.</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Povijest jezika: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hrvatski standardni jezik;</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hr. narj. štokavko, čakav. i kajkavsko.</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KNJIŽEVNOST</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Školska lektira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Hans Christian Andersen, </w:t>
      </w:r>
      <w:r w:rsidRPr="0084021A">
        <w:rPr>
          <w:rFonts w:ascii="Arial" w:eastAsia="Times New Roman" w:hAnsi="Arial" w:cs="Arial"/>
          <w:i/>
          <w:iCs/>
          <w:lang w:eastAsia="sr-Latn-CS"/>
        </w:rPr>
        <w:t>Majka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Italo Calvino, </w:t>
      </w:r>
      <w:r w:rsidRPr="0084021A">
        <w:rPr>
          <w:rFonts w:ascii="Arial" w:eastAsia="Times New Roman" w:hAnsi="Arial" w:cs="Arial"/>
          <w:i/>
          <w:iCs/>
          <w:lang w:eastAsia="sr-Latn-CS"/>
        </w:rPr>
        <w:t>Košulja sretnog čovjeka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Dobriša Cesarić, </w:t>
      </w:r>
      <w:r w:rsidRPr="0084021A">
        <w:rPr>
          <w:rFonts w:ascii="Arial" w:eastAsia="Times New Roman" w:hAnsi="Arial" w:cs="Arial"/>
          <w:i/>
          <w:iCs/>
          <w:lang w:eastAsia="sr-Latn-CS"/>
        </w:rPr>
        <w:t>Slavonija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Jack London, </w:t>
      </w:r>
      <w:r w:rsidRPr="0084021A">
        <w:rPr>
          <w:rFonts w:ascii="Arial" w:eastAsia="Times New Roman" w:hAnsi="Arial" w:cs="Arial"/>
          <w:i/>
          <w:iCs/>
          <w:lang w:eastAsia="sr-Latn-CS"/>
        </w:rPr>
        <w:t>Zov divljine</w:t>
      </w:r>
      <w:r w:rsidRPr="0084021A">
        <w:rPr>
          <w:rFonts w:ascii="Arial" w:eastAsia="Times New Roman" w:hAnsi="Arial" w:cs="Arial"/>
          <w:lang w:eastAsia="sr-Latn-CS"/>
        </w:rPr>
        <w:t xml:space="preserve"> (ulomak)</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Pere Ljubić, </w:t>
      </w:r>
      <w:r w:rsidRPr="0084021A">
        <w:rPr>
          <w:rFonts w:ascii="Arial" w:eastAsia="Times New Roman" w:hAnsi="Arial" w:cs="Arial"/>
          <w:i/>
          <w:iCs/>
          <w:lang w:eastAsia="sr-Latn-CS"/>
        </w:rPr>
        <w:t>Podne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Ivana Brlić Mažuranić, </w:t>
      </w:r>
      <w:r w:rsidRPr="0084021A">
        <w:rPr>
          <w:rFonts w:ascii="Arial" w:eastAsia="Times New Roman" w:hAnsi="Arial" w:cs="Arial"/>
          <w:i/>
          <w:iCs/>
          <w:lang w:eastAsia="sr-Latn-CS"/>
        </w:rPr>
        <w:t>Šuma Striborova</w:t>
      </w:r>
      <w:r w:rsidRPr="0084021A">
        <w:rPr>
          <w:rFonts w:ascii="Arial" w:eastAsia="Times New Roman" w:hAnsi="Arial" w:cs="Arial"/>
          <w:lang w:eastAsia="sr-Latn-CS"/>
        </w:rPr>
        <w:t xml:space="preserve"> (ulomak)</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Ivan Goran Kovačić, </w:t>
      </w:r>
      <w:r w:rsidRPr="0084021A">
        <w:rPr>
          <w:rFonts w:ascii="Arial" w:eastAsia="Times New Roman" w:hAnsi="Arial" w:cs="Arial"/>
          <w:i/>
          <w:iCs/>
          <w:lang w:eastAsia="sr-Latn-CS"/>
        </w:rPr>
        <w:t>Pada snijeg, pada snijeg</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Krilov, </w:t>
      </w:r>
      <w:r w:rsidRPr="0084021A">
        <w:rPr>
          <w:rFonts w:ascii="Arial" w:eastAsia="Times New Roman" w:hAnsi="Arial" w:cs="Arial"/>
          <w:i/>
          <w:iCs/>
          <w:lang w:eastAsia="sr-Latn-CS"/>
        </w:rPr>
        <w:t>Pčele i muve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Gustav Krklec, </w:t>
      </w:r>
      <w:r w:rsidRPr="0084021A">
        <w:rPr>
          <w:rFonts w:ascii="Arial" w:eastAsia="Times New Roman" w:hAnsi="Arial" w:cs="Arial"/>
          <w:i/>
          <w:iCs/>
          <w:lang w:eastAsia="sr-Latn-CS"/>
        </w:rPr>
        <w:t>Val</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Ivan Kušan, </w:t>
      </w:r>
      <w:r w:rsidRPr="0084021A">
        <w:rPr>
          <w:rFonts w:ascii="Arial" w:eastAsia="Times New Roman" w:hAnsi="Arial" w:cs="Arial"/>
          <w:i/>
          <w:iCs/>
          <w:lang w:eastAsia="sr-Latn-CS"/>
        </w:rPr>
        <w:t>Uzbuna na zelenom vrhu</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Dositej Obradović, </w:t>
      </w:r>
      <w:r w:rsidRPr="0084021A">
        <w:rPr>
          <w:rFonts w:ascii="Arial" w:eastAsia="Times New Roman" w:hAnsi="Arial" w:cs="Arial"/>
          <w:i/>
          <w:iCs/>
          <w:lang w:eastAsia="sr-Latn-CS"/>
        </w:rPr>
        <w:t>Basne</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Luko Paljetak, </w:t>
      </w:r>
      <w:r w:rsidRPr="0084021A">
        <w:rPr>
          <w:rFonts w:ascii="Arial" w:eastAsia="Times New Roman" w:hAnsi="Arial" w:cs="Arial"/>
          <w:i/>
          <w:iCs/>
          <w:lang w:eastAsia="sr-Latn-CS"/>
        </w:rPr>
        <w:t>Stonoga u trgovini</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Veljko Petrović, </w:t>
      </w:r>
      <w:r w:rsidRPr="0084021A">
        <w:rPr>
          <w:rFonts w:ascii="Arial" w:eastAsia="Times New Roman" w:hAnsi="Arial" w:cs="Arial"/>
          <w:i/>
          <w:iCs/>
          <w:lang w:eastAsia="sr-Latn-CS"/>
        </w:rPr>
        <w:t>Jabuka na drumu</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Dušan Radović, </w:t>
      </w:r>
      <w:r w:rsidRPr="0084021A">
        <w:rPr>
          <w:rFonts w:ascii="Arial" w:eastAsia="Times New Roman" w:hAnsi="Arial" w:cs="Arial"/>
          <w:i/>
          <w:iCs/>
          <w:lang w:eastAsia="sr-Latn-CS"/>
        </w:rPr>
        <w:t>Kapetan Džo Piplfoks</w:t>
      </w:r>
      <w:r w:rsidRPr="0084021A">
        <w:rPr>
          <w:rFonts w:ascii="Arial" w:eastAsia="Times New Roman" w:hAnsi="Arial" w:cs="Arial"/>
          <w:lang w:eastAsia="sr-Latn-CS"/>
        </w:rPr>
        <w:t xml:space="preserve"> (odlomak)</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Dinko Šimunović, </w:t>
      </w:r>
      <w:r w:rsidRPr="0084021A">
        <w:rPr>
          <w:rFonts w:ascii="Arial" w:eastAsia="Times New Roman" w:hAnsi="Arial" w:cs="Arial"/>
          <w:i/>
          <w:iCs/>
          <w:lang w:eastAsia="sr-Latn-CS"/>
        </w:rPr>
        <w:t>Srna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Dragutin Tadijanović, </w:t>
      </w:r>
      <w:r w:rsidRPr="0084021A">
        <w:rPr>
          <w:rFonts w:ascii="Arial" w:eastAsia="Times New Roman" w:hAnsi="Arial" w:cs="Arial"/>
          <w:i/>
          <w:iCs/>
          <w:lang w:eastAsia="sr-Latn-CS"/>
        </w:rPr>
        <w:t>Nosim sve torbe a nisam magarac</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Grigor Vitez, </w:t>
      </w:r>
      <w:r w:rsidRPr="0084021A">
        <w:rPr>
          <w:rFonts w:ascii="Arial" w:eastAsia="Times New Roman" w:hAnsi="Arial" w:cs="Arial"/>
          <w:i/>
          <w:iCs/>
          <w:lang w:eastAsia="sr-Latn-CS"/>
        </w:rPr>
        <w:t>Ptičja pjevanka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Krešimir Zimonić, </w:t>
      </w:r>
      <w:r w:rsidRPr="0084021A">
        <w:rPr>
          <w:rFonts w:ascii="Arial" w:eastAsia="Times New Roman" w:hAnsi="Arial" w:cs="Arial"/>
          <w:i/>
          <w:iCs/>
          <w:lang w:eastAsia="sr-Latn-CS"/>
        </w:rPr>
        <w:t>Šuma Striborova</w:t>
      </w:r>
      <w:r w:rsidRPr="0084021A">
        <w:rPr>
          <w:rFonts w:ascii="Arial" w:eastAsia="Times New Roman" w:hAnsi="Arial" w:cs="Arial"/>
          <w:lang w:eastAsia="sr-Latn-CS"/>
        </w:rPr>
        <w:t xml:space="preserve"> (strip)</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Usmena književnost: </w:t>
      </w:r>
      <w:r w:rsidRPr="0084021A">
        <w:rPr>
          <w:rFonts w:ascii="Arial" w:eastAsia="Times New Roman" w:hAnsi="Arial" w:cs="Arial"/>
          <w:i/>
          <w:iCs/>
          <w:lang w:eastAsia="sr-Latn-CS"/>
        </w:rPr>
        <w:t>Ero s onoga svijeta; Ive vara duždeva sina.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lastRenderedPageBreak/>
        <w:t>Domaća lektira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Ivan Kušan, </w:t>
      </w:r>
      <w:r w:rsidRPr="0084021A">
        <w:rPr>
          <w:rFonts w:ascii="Arial" w:eastAsia="Times New Roman" w:hAnsi="Arial" w:cs="Arial"/>
          <w:i/>
          <w:iCs/>
          <w:lang w:eastAsia="sr-Latn-CS"/>
        </w:rPr>
        <w:t>Koko u Parizu</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Mark Twain, </w:t>
      </w:r>
      <w:r w:rsidRPr="0084021A">
        <w:rPr>
          <w:rFonts w:ascii="Arial" w:eastAsia="Times New Roman" w:hAnsi="Arial" w:cs="Arial"/>
          <w:i/>
          <w:iCs/>
          <w:lang w:eastAsia="sr-Latn-CS"/>
        </w:rPr>
        <w:t>Tom Sojer</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Grigor Vitez, </w:t>
      </w:r>
      <w:r w:rsidRPr="0084021A">
        <w:rPr>
          <w:rFonts w:ascii="Arial" w:eastAsia="Times New Roman" w:hAnsi="Arial" w:cs="Arial"/>
          <w:i/>
          <w:iCs/>
          <w:lang w:eastAsia="sr-Latn-CS"/>
        </w:rPr>
        <w:t xml:space="preserve">Pjesme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Balint Vujkov, </w:t>
      </w:r>
      <w:r w:rsidRPr="0084021A">
        <w:rPr>
          <w:rFonts w:ascii="Arial" w:eastAsia="Times New Roman" w:hAnsi="Arial" w:cs="Arial"/>
          <w:i/>
          <w:iCs/>
          <w:lang w:eastAsia="sr-Latn-CS"/>
        </w:rPr>
        <w:t>Zlatni prag</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Književnoteorijski pojmovi:</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Poezija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kompozicija: suodnos dijelova - stihova i kitica;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motiv;</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akustički i vizulani elementi pjesničke slike;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ritmičko ustrojstvo pjesme;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vrste stihova: peterac, šesterac, sedmerac, osmerac, deseterac, dvanaesterac;</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vrste strofa: dvostih, trostih, četverostih;</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vezani i slobodni stih;</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epitet (pojam, određenje);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usporedba (pojam, određenje);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onomatopeja (pojam, određenje);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epska pjesma (osnovna obilježja);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lirska pjesma (osnovna obilježja);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pejzažna i rodoljubna lirska pjesma;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himna (osnovna obilježja);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usmeno i pisano pjesništvo.</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Proza: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pripovjedač u prvom i trećem licu;</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dijelovi fabule: uvod, zaplet; vrhuna, rasplet;</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opis vanjskog i unutarnjeg prostora;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glavni i sporedni likovi;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etička karakterizacija lica; odnos prema drugima;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portret kao sredstvo karakterizacije;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crtica - mali epski oblik;</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roman za mladež (osnovna obilježja).</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Drama: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igrokaz (osnovna obilježja);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vrste igrokaza (kazališni, televizijski, radijski);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likovi u dramskom djelu.</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JEZIČNO IZRAŽAVANJE</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Govorenje: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prepričavanje;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stvaralačko prepričavanje;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razgovor (spontani, humoristični, telefonski);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izvješćivanje prema planu;</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usmeni dijalog i monolog;</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objašnjavanje;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raspravljanje.</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Slušanje: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razvijanje kulture slušanja različitih vrsta tekstova.</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Čitanje: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govorne vrednote pri čitanju lirskog, proznog i dramskog teksta;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pravilna intonacija izjavne, upitne i usklične rečenice;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glasno čitanje;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čitanje po ulogama;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usmjereno čitanje;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čitanje u sebi sa određenom zadaćom.</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Pisanje: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pismeno prepričavanje;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stvaralačko prepričavanje;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opisivanje (prema planu);</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pisanje pisma (intimno, poslovno);</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objašnjavanje;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dokazivanje;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četiri školske pismene zadaće sa ispravcima tijekom školske godine.</w:t>
      </w:r>
    </w:p>
    <w:p w:rsidR="0084021A" w:rsidRPr="0084021A" w:rsidRDefault="0084021A" w:rsidP="0084021A">
      <w:pPr>
        <w:spacing w:after="0" w:line="240" w:lineRule="auto"/>
        <w:jc w:val="center"/>
        <w:rPr>
          <w:rFonts w:ascii="Arial" w:eastAsia="Times New Roman" w:hAnsi="Arial" w:cs="Arial"/>
          <w:sz w:val="28"/>
          <w:szCs w:val="28"/>
          <w:lang w:eastAsia="sr-Latn-CS"/>
        </w:rPr>
      </w:pPr>
      <w:r w:rsidRPr="0084021A">
        <w:rPr>
          <w:rFonts w:ascii="Arial" w:eastAsia="Times New Roman" w:hAnsi="Arial" w:cs="Arial"/>
          <w:sz w:val="28"/>
          <w:szCs w:val="28"/>
          <w:lang w:eastAsia="sr-Latn-CS"/>
        </w:rPr>
        <w:t>NAČINI OSTVARIVANJA PROGRAMA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Hrvatski je jezik osnovno sredstvo sporazumijevanja, najsveobuhvatniji je predmet osnovnoškolskoga obrazovanja i temelj je za razumijevanje i usvajanje drugih predmeta. Tijekom osnovnoškolskoga obrazovanja predmet se ostvaruje kroz četiri nastavna područja: hrvatski jezik, jezično izražavanje, književnost i medijsku kulturu. Sadržaji i zadaće unutar predmeta međusobno se prožimaju, a prema načelu međupredmetnog povezivanja funkcionalno se nadopunjuju s ostalim nastavnim predmetima.</w:t>
      </w:r>
    </w:p>
    <w:p w:rsidR="0084021A" w:rsidRPr="0084021A" w:rsidRDefault="0084021A" w:rsidP="0084021A">
      <w:pPr>
        <w:spacing w:before="100" w:beforeAutospacing="1" w:after="100" w:afterAutospacing="1" w:line="240" w:lineRule="auto"/>
        <w:rPr>
          <w:rFonts w:ascii="Arial" w:eastAsia="Times New Roman" w:hAnsi="Arial" w:cs="Arial"/>
          <w:b/>
          <w:bCs/>
          <w:i/>
          <w:iCs/>
          <w:lang w:eastAsia="sr-Latn-CS"/>
        </w:rPr>
      </w:pPr>
      <w:r w:rsidRPr="0084021A">
        <w:rPr>
          <w:rFonts w:ascii="Arial" w:eastAsia="Times New Roman" w:hAnsi="Arial" w:cs="Arial"/>
          <w:b/>
          <w:bCs/>
          <w:i/>
          <w:iCs/>
          <w:lang w:eastAsia="sr-Latn-CS"/>
        </w:rPr>
        <w:t>Svrha je nastave hrvatskoga jezika: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ovladavanje hrvatskim standardnim jezikom na razini osnovnoga obrazovanja;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razvoj jezičnih komunikacijskih sposobnosti i vještina;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razvijanje literarnih sposobnosti, čitateljskih interesa i kulture;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stjecanje osnovnih književnoteorijskih znanja te poznavanje najznačajnih hrvatskih i svjetskih pisaca i njihovih djela;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osvješćivanje važnosti znanja hrvatskoga jezika kao općeg kulturnoga dobra;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razvijanje jezičnih sposobnosti u govornoj i pisanoj uporabi jezika;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poticanje učenika na usvajanje sadržaja medijske kulture, stjecanje znanja o medijima koji obilježavaju svijet današnjeg čovjeka.</w:t>
      </w:r>
    </w:p>
    <w:p w:rsidR="0084021A" w:rsidRPr="0084021A" w:rsidRDefault="0084021A" w:rsidP="0084021A">
      <w:pPr>
        <w:spacing w:before="100" w:beforeAutospacing="1" w:after="100" w:afterAutospacing="1" w:line="240" w:lineRule="auto"/>
        <w:rPr>
          <w:rFonts w:ascii="Arial" w:eastAsia="Times New Roman" w:hAnsi="Arial" w:cs="Arial"/>
          <w:b/>
          <w:bCs/>
          <w:i/>
          <w:iCs/>
          <w:lang w:eastAsia="sr-Latn-CS"/>
        </w:rPr>
      </w:pPr>
      <w:r w:rsidRPr="0084021A">
        <w:rPr>
          <w:rFonts w:ascii="Arial" w:eastAsia="Times New Roman" w:hAnsi="Arial" w:cs="Arial"/>
          <w:b/>
          <w:bCs/>
          <w:i/>
          <w:iCs/>
          <w:lang w:eastAsia="sr-Latn-CS"/>
        </w:rPr>
        <w:t>Uz preporučene obrazovne zadatke nastava hrvatskoga jezika trebala bi: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u učenicima razviti zanimanje za zavičajne književnike, njihova djela i kulturnu baštinu zavičaja;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na primjerima iz književnih djela prepoznati moralne, duhovne, socijalne, vjerske i ljudske vrijednosti;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poticati učeničko zanimanje, razumijevanje i prihvaćanje različitih kultura, jezika i govora kako bi kvalitetnije surađivali i živjeli u multietničkom društvu;</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na književnim predlošcima potaknuti učenike na razmišljanje i raspravu o razlozima rasne i vjerske mržnje, toleranciji, ljudskim pravima, prihvaćanju različitosti među ljudima;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razvijati učeničko usmeno i pismeno izražavanje, poticati ih da prepoznaju i izraze svoje misli i osjećaje.</w:t>
      </w:r>
    </w:p>
    <w:p w:rsidR="0084021A" w:rsidRPr="0084021A" w:rsidRDefault="0084021A" w:rsidP="0084021A">
      <w:pPr>
        <w:spacing w:before="100" w:beforeAutospacing="1" w:after="100" w:afterAutospacing="1"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БУЊЕВАЧКИ ГОВОР СА ЕЛЕМЕНТИМА НАЦИОНАЛНЕ КУЛТУРЕ</w:t>
      </w:r>
    </w:p>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 xml:space="preserve">BUNJEVAČKI GOVOR SA ELEMENTIMA NACIONALNE KULTURE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ПЕТИ РАЗРЕД</w:t>
      </w:r>
      <w:r w:rsidRPr="0084021A">
        <w:rPr>
          <w:rFonts w:ascii="Arial" w:eastAsia="Times New Roman" w:hAnsi="Arial" w:cs="Arial"/>
          <w:b/>
          <w:bCs/>
          <w:lang w:eastAsia="sr-Latn-CS"/>
        </w:rPr>
        <w:br/>
        <w:t xml:space="preserve">PETI RAZRED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 xml:space="preserve">Cilj </w:t>
      </w:r>
      <w:r w:rsidRPr="0084021A">
        <w:rPr>
          <w:rFonts w:ascii="Arial" w:eastAsia="Times New Roman" w:hAnsi="Arial" w:cs="Arial"/>
          <w:lang w:eastAsia="sr-Latn-CS"/>
        </w:rPr>
        <w:t xml:space="preserve">nastave Bunjevačkog govora sa elementima nacionalne kulture je proširivanje stečenih znanja iz prethodnih razreda o bunjevačkom govoru u okviru predviđenih sadržaja, proučavanje književnosti na maternjem jeziku, osposobljavanje učenika za nove forme usmenog i pismenog izražavanja, stalno bogaćenje rečnika izvornim bunjevačkim rečima, kao i negovanje i razvijanje multikulturalnosti u našoj, multietničkoj sredini.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Operativni zadaci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negovanje bunjevačkog govora u svakodnevnoj komunikaciji;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osposobljavanje učenika za tečno čitanje i prepričavanje;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bogaćenje sopstvenog rečnika izvornim bunjevačkim rečima uz pomoć Rečnika bačkih bunjevaca;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proširivanje znanja o prostoproširenoj rečenici i njenim delovima;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proširivanje znanja o promenljivim vrstama reči;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sticanje znanja o nepromenljivim vrstama reči;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sticanje osnovnih znanja o padežima i uočavanje razlika u deklinaciji srpskog jezika i bunjevačkog govora;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(odsustvo sibilarizacije, instrumentalni nastavak - 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sticanje osnovnih znanja o glagolskom rodu i glagolskom vidu;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uvođenje učenika u tumačenje motiva, pesničkih slika i stilskih izražajnih sredstava u lirskoj pesmi;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uvođenje učenika u strukturu epskog književnog dela, njegovu kompoziciju i likove;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uvođenje učenika u tumačenje dramskog dela, likove, obrte u radnji, elemente kompozicije;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savladavanje tehnike u pisanju poetskih i proznih radova;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proširivanje znanja o istoriji, kulturi i tradiciji Bunjevaca;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razvijanje ljubavi prema bunjevačkom govoru sa naglaskom na potrebi njegovog očuvanja, negovanja i usavršavanja.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I. BUNJEVAČKI GOVOR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podela rečenica prema komunikativnoj funkciji;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uočavanje razlike između prostoneproširene i prostoproširene rečenice;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razlikovanje i prepoznavanje imenskog i glagolskog predikata;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subjekatski skup u rečenici (subjekat, atribut, apozicija);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predikatski skup u rečenici (objekat i glagolske odredbe);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promenljive vrste reči, obnavljanje i proširivanje stečenih znanja;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nepromenljive vrste reči;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osnovna značenja padeža i uočavanje razlika u deklinaciji srpskog jezika i bunjevačkog govora;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(odsustvo sibilarizacije, instrumentalni nastavak - 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glagoli, glagolski vid i glagolski rod;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uvežbavanje pravilne dikcije bunjevačkog govora;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uočavanje i prepoznavanje razlika bunjevačkog govora u odnosu na standardni srpski jezik;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pravilna upotreba velikog i malog slova;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tri modela upravnog govora;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pravopisni znaci.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II. KULTURA IZRAŽAVANJA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Usmeno izražavanje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svakodnevno bogaćenje rečnika izvornim bunjevačkim rečima;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pričanje o događajima i osećanjima;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pričanje na osnovu zadate teme;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prepričavanje pročitanog teksta prema utvrđenom planu;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dovršavanje priče na zadati početak;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razvijanje konverzacije na osnovu novousvojenih reči.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Pismeno izražavanje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statičko opisivanje (portret, pejzaž, enterijer, eksterijer)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dinamičko opisivanje (događaj)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pisanje pisma;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diktat, autodiktat;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pravilna upotreba znakova interpunkcije;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uključivanje učenika u nagradni konkurs "Bunjevačka lipa rič"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(prozni i poetski radovi na maternjem jeziku)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pisanje 2 školska pismena zadatka;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 jedan u svakom polugodištu)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pisanje 2 domaća pismena zadatka i njihova analiza na času.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III. KNJIŽEVNOST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Školska lektira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bunjevačke narodne pripovetke, bajke i basne - izbor;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epske narodne pesme GROKTALICE - izbor;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lirske narodne pesme KRALJIČKE I KOLEDARSKE - izbor;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kraće narodne prozne vrste - poslovice, izreke;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Gabrijela Diklić - "Veliki dan"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Ana Popov - "Nediljom"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Tomislav Kopunović - "Kad smo kadgod gazde bili"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Alisa Prćić - "Moja nana"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Stipan Šarčević - "Napušteni salaš"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Gabrijela Diklić - "Božić u jednom danu"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Vinko Janković - "Srića"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Ana Popov - "Zagrljaj reka" (igrokaz)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Alisa Prćić - "Dužijanca"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Geza Babijanović - "Đeram"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Domaća lektira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izbor iz "Tandrčkovog blaga 1"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čitamo "Bunjevačku lipu rič 1" - zbornik radova školske dece na maternjem jeziku.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IV. ELEMENTI NACIONALNE KULTURE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istorija - poreklo i ime Bunjevaca;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verski običaji kod Bunjevaca vezani za Božić, Korizmu i Uskrs;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narodni običaji kod Bunjevaca vezani za Božić, Uskrs, Kraljice, Dužijancu, svatove i prela;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arhitektura - prvobitne nastambe Bunjevaca i prvi bunjevački salaši;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muzika - prve bunjevačke umetničke, preljske pesme "Podvikuje bunjevačka vila", "Kolo igra, tamburica svira", "Kad zasvira tamburica jasna"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savremene dečije pesme na maternjem jeziku;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slikarstvo - Pavle Blesić - Slika salaša;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filmska umetnost - dokumentarni film o Ivanu Sariću;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domaća radinost - slamarstvo, ljuskura;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bunjevačka nošnja - ženska i muška svakidašnja, radna nošnja;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bunjevačke institucije i nacionalni praznici;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bunjevačka jela - listići. </w:t>
      </w:r>
    </w:p>
    <w:p w:rsidR="0084021A" w:rsidRPr="0084021A" w:rsidRDefault="0084021A" w:rsidP="0084021A">
      <w:pPr>
        <w:spacing w:after="0" w:line="240" w:lineRule="auto"/>
        <w:jc w:val="center"/>
        <w:rPr>
          <w:rFonts w:ascii="Arial" w:eastAsia="Times New Roman" w:hAnsi="Arial" w:cs="Arial"/>
          <w:sz w:val="28"/>
          <w:szCs w:val="28"/>
          <w:lang w:eastAsia="sr-Latn-CS"/>
        </w:rPr>
      </w:pPr>
      <w:r w:rsidRPr="0084021A">
        <w:rPr>
          <w:rFonts w:ascii="Arial" w:eastAsia="Times New Roman" w:hAnsi="Arial" w:cs="Arial"/>
          <w:sz w:val="28"/>
          <w:szCs w:val="28"/>
          <w:lang w:eastAsia="sr-Latn-CS"/>
        </w:rPr>
        <w:t xml:space="preserve">NAČIN OSTVARIVANJA PROGRAMA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Program Bunjevačkog govora sa elementima nacionalne kulture u 5. razredu ostvaruje se u nekoliko jasno definisanih etapa.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oblasti govora stavljamo akcenat na veći unos izvornih bunjevačkih reči u svakodnevno izražavanje, u njihovo pravilno naglašavanje, kao i u poseban oblik rečeničkog iskaza koji je karakterističan za bunjevački govor.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Kultura usmenog i pismenog izražavanja se nadovezuje na pravilan bunjevački govor i predstavlja osnovu za svaku dobru, bilo usmenu, bilo pismenu, komunikaciju. Posebno treba insistirati na dečijem proznom i poetskom izražavanju i uzimanju što masovnijeg učešća na nagradnom konkursu "Bunjevačka lipa rič" koji kontinuirano sprovodi Bunjevačka matica i koji </w:t>
      </w:r>
      <w:r w:rsidRPr="0084021A">
        <w:rPr>
          <w:rFonts w:ascii="Arial" w:eastAsia="Times New Roman" w:hAnsi="Arial" w:cs="Arial"/>
          <w:lang w:eastAsia="sr-Latn-CS"/>
        </w:rPr>
        <w:lastRenderedPageBreak/>
        <w:t xml:space="preserve">okuplja decu osnovnih i srednjih škola sa prostora Subotice i Sombora, koja rado pišu bunjevačkom ikavicom. Kao krajnji rezultat svakog sprovedenog konkursa krajem tekuće godine objavljuje se zbornik sa najoriginalnijim radovima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oblasti književnosti proučavaju se dela savremenih bunjevačkih autora, ali se kroz sve naredne četiri godine ne zanemaruje i obimno narodno stvaralaštvo, kao i u starijim razredima, starija bunjevačka umetnička književnost. Razvija se logičko mišljenje putem razumevanja i tumačenja poetskih, proznih i dramskih tekstova koji obogaćuju dečiju maštu i doprinose većoj kreativnosti na maternjem jeziku.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Upoznavanje i negovanje nacionalne kulture ostvaruje se postupnim usvajanjem znanja o bunjevačkoj istoriji, kulturi i tradiciji. U oblasti verskih i narodnih običaja svake godine obrađuju se iste teme proširivanjem i usvajanjem novih znanja. Posebna pažnja u ovom segmentu posvećuje se razvijanju kreativnosti učenika, kao i posetama bunjevačkim institucijama koje su organizatori mnogobrojnih kulturnih manifestacija.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Nastava se izvodi putem sledećih metoda: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interaktivna, nastavnik - učenik;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radioničarska metoda;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ambijentalna metoda;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grupni rad;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problemska metoda itd.</w:t>
      </w:r>
    </w:p>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 xml:space="preserve">ČEŠKI JEZIK SA ELEMENTIMA NACIONALNE KULTURE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CILJ I ZADACI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 xml:space="preserve">Cilj </w:t>
      </w:r>
      <w:r w:rsidRPr="0084021A">
        <w:rPr>
          <w:rFonts w:ascii="Arial" w:eastAsia="Times New Roman" w:hAnsi="Arial" w:cs="Arial"/>
          <w:lang w:eastAsia="sr-Latn-CS"/>
        </w:rPr>
        <w:t xml:space="preserve">nastave češkog jezika jeste da učenici ovladaju zakonitostima češkog književnog jezika na kom će se pismeno i usmeno pravilno izražavati, da upoznaju, dožive i osposobe se da tumače odabrana književna dela, pozorišna, filmska i druga umetnička ostvarenja iz češke kulturne baštine.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Zadaci</w:t>
      </w:r>
      <w:r w:rsidRPr="0084021A">
        <w:rPr>
          <w:rFonts w:ascii="Arial" w:eastAsia="Times New Roman" w:hAnsi="Arial" w:cs="Arial"/>
          <w:lang w:eastAsia="sr-Latn-CS"/>
        </w:rPr>
        <w:t xml:space="preserve"> nastave češkog jezika su sledeći: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razvijanje ljubavi prema maternjem jeziku i potrebe da se on neguje i unapređuje;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opismenjivanje učenika na temeljima književnog češkog jezika;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postupno i sistematično upoznavanje gramatike češkog jezika;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osposobljavanje za uspešno služenje književnim jezikom u različitim vidovima njegove pismene i usmene upotrebe u okviru tema iz svakodnevnog života (slušanje, čitanje, usmena i pisana produkcija i interakcija);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usvajanje pravilnog izgovora i intonacije pri usmenom izražavanju i čitanju;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savladavanje pisma i osnova pravopisa radi korektnog pismenog izražavanja u granicama usvojenih jezičkih struktura i leksike;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razvijanje osećanja za autentične estetske vrednosti u češkoj književnoj umetnosti;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upoznavanje, čuvanje, razvijanje i poštovanje češkog nacionalnog i kulturnog identiteta na delima češke književnosti, pozorišne i filmske umetnosti, kao i drugih umetničkih ostvarenja;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razvijanje poštovanja prema češkoj kulturnoj baštini i potrebe da se ona neguje i unapređuje;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vaspitavanje u duhu mira, tolerancije, kulturnih odnosa i saradnje među ljudima;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sticanje svesti o interkulturalnosti.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PETI RAZRED </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(2 časa nedeljno, 72 časa godišnje)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Ciljevi predviđeni nastavnim programom češkog jezika i književnosti sa elementima nacionalne kulture kao ishod imaju razvijanje sledećih </w:t>
      </w:r>
      <w:r w:rsidRPr="0084021A">
        <w:rPr>
          <w:rFonts w:ascii="Arial" w:eastAsia="Times New Roman" w:hAnsi="Arial" w:cs="Arial"/>
          <w:b/>
          <w:bCs/>
          <w:lang w:eastAsia="sr-Latn-CS"/>
        </w:rPr>
        <w:t>kompetencija</w:t>
      </w:r>
      <w:r w:rsidRPr="0084021A">
        <w:rPr>
          <w:rFonts w:ascii="Arial" w:eastAsia="Times New Roman" w:hAnsi="Arial" w:cs="Arial"/>
          <w:lang w:eastAsia="sr-Latn-CS"/>
        </w:rPr>
        <w:t xml:space="preserve"> kod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upoznavanje sa materijalnom i duhovnom kulturom češkog naroda;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sticanje osnovnih znanja, umenja i navika od kojih zavisi opšta i književna kultura učenika, izgrađivanje potrebe za književnoumetničkim tekstovima, poštovanje nacionalnog, književnog i umetničkog nasleđa;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uvođenje u osnovne pojmove o književnosti;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upoznavanje sa književnoumetničkim tekstovima;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aktivno slušanje čitanja teksta (audio i video zapisi);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kazivanje napamet naučenih kraćih tekstualnih formi;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upoznavanje osnovnih praznika i čeških običaja vezanih za te praznike;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razvijanje osećanja za autentične estetske vrednosti u češkoj književnoj umetnosti;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upoznavanje, čuvanje, razvijanje i poštovanje češkog nacionalnog i kulturnog identiteta na delima češke književnosti, pozorišne i filmske umetnosti, kao i drugih umetničkih ostvarenja;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razvijanje poštovanja prema češkoj kulturnoj baštini i potrebe da se ona neguje i unapređuje;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vaspitavanje u duhu mira, tolerancije, kulturnih odnosa i saradnje među ljudima;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sticanje svesti o samom sebi i svom mestu u svetu sličnih i različitih, formiranje predstave o sopstvenom kulturnom identitetu, čime se u multinacionalnoj i multikonfesionalnoj sredini Srbije čuvaju prava i osobenosti manjina i njihov identitet;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poznavanje čeških običaja vezanih za važne datume u životu pojedinca i kolektiva;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poznavanje češke narodne nošnje;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poznavanje geografskih pojmova (važni gradovi i turistički centri u Češkoj);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poznavanje istorije i formiranja češkog naroda;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poznavanje čeških folklornih pesama;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poznavanje čeških folklornih plesova;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poznavanje arhitekture (specifične kuće u češkim selima) i dr.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Operativni zadaci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toku nastave </w:t>
      </w:r>
      <w:r w:rsidRPr="0084021A">
        <w:rPr>
          <w:rFonts w:ascii="Arial" w:eastAsia="Times New Roman" w:hAnsi="Arial" w:cs="Arial"/>
          <w:i/>
          <w:iCs/>
          <w:lang w:eastAsia="sr-Latn-CS"/>
        </w:rPr>
        <w:t>Češkog jezika sa elementima nacionalne kulture</w:t>
      </w:r>
      <w:r w:rsidRPr="0084021A">
        <w:rPr>
          <w:rFonts w:ascii="Arial" w:eastAsia="Times New Roman" w:hAnsi="Arial" w:cs="Arial"/>
          <w:lang w:eastAsia="sr-Latn-CS"/>
        </w:rPr>
        <w:t xml:space="preserve"> u petom razredu osnovne škole, učenici treba 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usvoje predviđene jezičke strukture, komunikativne funkcije i leksički fond od oko 250-400 novih reči i izraza;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razumeju na sluh povezanu složeniju sadržinu sa više leksičkih jedinica od onih koje učenici koriste produktivno;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dalje se osposobe za razgovor o predviđenim temama, kao i za monološko izlaganje sa novim zahtevima u skladu sa predviđenom povećanom jezičkom građom;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koriguju greške, i gramatičke i u domenu izgovora, koje se javljaju pod uticajem maternjeg jezika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dalje se osposobe za samostalno, informativno čitanje lakših tekstova različitog žanra (literarnih, naučno-popularnih, publicističkih - listova za decu) i da upoznaju elemente kulture naroda koji govori češkim jezikom;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dalje se osposobe za pismeno izražavanje na osnovu složenijih pitanja, zadatog plana i dr., uz savladavanje propisanih pravila koja se razlikuju u pravopisu jezika učenika, kao i za pisanje kraćih poziva, obaveštenja i dr.;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steknu znanja iz jezika i o jeziku putem nastave gramatike, što će doprineti bržem razvijanju jezičke kompetencije;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osposobe se za korišćenje jezičkih priručnika i dvojezičnih rečnika. </w:t>
      </w:r>
    </w:p>
    <w:p w:rsidR="0084021A" w:rsidRPr="0084021A" w:rsidRDefault="0084021A" w:rsidP="0084021A">
      <w:pPr>
        <w:spacing w:after="0" w:line="240" w:lineRule="auto"/>
        <w:jc w:val="center"/>
        <w:rPr>
          <w:rFonts w:ascii="Arial" w:eastAsia="Times New Roman" w:hAnsi="Arial" w:cs="Arial"/>
          <w:sz w:val="28"/>
          <w:szCs w:val="28"/>
          <w:lang w:eastAsia="sr-Latn-CS"/>
        </w:rPr>
      </w:pPr>
      <w:r w:rsidRPr="0084021A">
        <w:rPr>
          <w:rFonts w:ascii="Arial" w:eastAsia="Times New Roman" w:hAnsi="Arial" w:cs="Arial"/>
          <w:sz w:val="28"/>
          <w:szCs w:val="28"/>
          <w:lang w:eastAsia="sr-Latn-CS"/>
        </w:rPr>
        <w:t xml:space="preserve">SADRŽAJI PROGRAMA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1. Češki jezik</w:t>
      </w:r>
      <w:r w:rsidRPr="0084021A">
        <w:rPr>
          <w:rFonts w:ascii="Arial" w:eastAsia="Times New Roman" w:hAnsi="Arial" w:cs="Arial"/>
          <w:lang w:eastAsia="sr-Latn-CS"/>
        </w:rPr>
        <w:t xml:space="preserve"> (jezička materija), </w:t>
      </w:r>
      <w:r w:rsidRPr="0084021A">
        <w:rPr>
          <w:rFonts w:ascii="Arial" w:eastAsia="Times New Roman" w:hAnsi="Arial" w:cs="Arial"/>
          <w:b/>
          <w:bCs/>
          <w:lang w:eastAsia="sr-Latn-CS"/>
        </w:rPr>
        <w:t>jezičko izražavanje</w:t>
      </w:r>
      <w:r w:rsidRPr="0084021A">
        <w:rPr>
          <w:rFonts w:ascii="Arial" w:eastAsia="Times New Roman" w:hAnsi="Arial" w:cs="Arial"/>
          <w:lang w:eastAsia="sr-Latn-CS"/>
        </w:rPr>
        <w:t xml:space="preserve"> (veština slušanja, čitanja, pisanja, govorenja i govorne interakcije) i </w:t>
      </w:r>
      <w:r w:rsidRPr="0084021A">
        <w:rPr>
          <w:rFonts w:ascii="Arial" w:eastAsia="Times New Roman" w:hAnsi="Arial" w:cs="Arial"/>
          <w:b/>
          <w:bCs/>
          <w:lang w:eastAsia="sr-Latn-CS"/>
        </w:rPr>
        <w:t>tematika.</w:t>
      </w:r>
      <w:r w:rsidRPr="0084021A">
        <w:rPr>
          <w:rFonts w:ascii="Arial" w:eastAsia="Times New Roman" w:hAnsi="Arial" w:cs="Arial"/>
          <w:lang w:eastAsia="sr-Latn-CS"/>
        </w:rPr>
        <w:t xml:space="preserv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1.1.</w:t>
      </w:r>
      <w:r w:rsidRPr="0084021A">
        <w:rPr>
          <w:rFonts w:ascii="Arial" w:eastAsia="Times New Roman" w:hAnsi="Arial" w:cs="Arial"/>
          <w:lang w:eastAsia="sr-Latn-CS"/>
        </w:rPr>
        <w:t xml:space="preserve"> Ishod nastave i kompetencije učenika na nivou </w:t>
      </w:r>
      <w:r w:rsidRPr="0084021A">
        <w:rPr>
          <w:rFonts w:ascii="Arial" w:eastAsia="Times New Roman" w:hAnsi="Arial" w:cs="Arial"/>
          <w:b/>
          <w:bCs/>
          <w:lang w:eastAsia="sr-Latn-CS"/>
        </w:rPr>
        <w:t>jezičkog izražavanja</w:t>
      </w:r>
      <w:r w:rsidRPr="0084021A">
        <w:rPr>
          <w:rFonts w:ascii="Arial" w:eastAsia="Times New Roman" w:hAnsi="Arial" w:cs="Arial"/>
          <w:lang w:eastAsia="sr-Latn-CS"/>
        </w:rPr>
        <w:t xml:space="preserve"> (veština komunikacije) nastavlja korišćenje vežbi iz prethodnog razreda i uvođenje novih.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1.1.1. Veština slušanja (razumevanje govora). Učenik treba 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razume kraće dijaloge (do 7 replika - pitanja i odgovora), priče i pesme predviđene nastavnim programom, koje čuje uživo ili sa audio-vizuelnih zapisa;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razume opšti sadržaj i izdvoji ključne informacije iz kraćih i prilagođenih tekstova posle 2 - 3 slušanja;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razume i reaguje na odgovarajući način na usmene poruke u vezi sa ličnim iskustvom i sa aktivnostima na času (poziv na igru ili neku grupnu aktivnost, zapovest, uputstvo, događaj iz neposredne prošlosti, planovi za blisku budućnost, svakodnevne aktivnosti, želje i izbori itd.).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1.1.2. Veština čitanja. Učenik treba 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razume kraće tekstove (do 80 reči), koji sadrže veliki procenat poznatih jezičkih elemenata, strukturalnih i leksičkih, a čiji sadržaj je u skladu sa razvojnim i saznajnim karakteristikama, iskustvom i interesovanjima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razume i adekvatno interpretira sadržaj ilustrovanih tekstova (stripove, TV program, raspored časova, bioskopski program, red vožnje, informacije na javnim mestima itd.) koristeći jezičke elemente predviđene nastavnim programom;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može da izrazi utiske i osećanja o kratkom prilagođenom književnom tekstu (pesma, skraćena verzija priče, muzička pesma) koristeći verbalna i neverbalna sredstva izražavanja (crteži, modeliranje, gluma).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1.1.3. Veština pisanja. Učenik treba 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piše rečenice i kraće tekstove (do 50 reči) čiju koherentnost i koheziju postiže koristeći poznate jezičke elemente u vezi sa poznatim pisanim tekstom ili vizuelnim podsticajem;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izdvaja ključne informacije i prepričava ono što je video, doživeo, čuo ili pročitao;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koristi pisani kod za izražavanje sopstvenih potreba i interesovanja (šalje lične poruke, čestitke, koristi elektronsku poštu itd.).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1.1.4. Veština govorenja (usmeno izražavanje). Učenik treba 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usklađuje intonaciju, ritam i visinu glasa sa sopstvenom komunikativnom namerom i sa stepenom formalnosti govorne situacije;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pored informacija o sebi i svom okruženju, opisuje u nekoliko rečenica poznatu radnju ili situaciju u sadašnjosti, prošlosti i budućnosti, koristeći poznate jezičke elemente (leksiku i morfosintaksičke strukture);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prepričava i interpretira u nekoliko rečenica sadržaj pisanih, ilustrovanih i usmenih tekstova, na teme predviđene nastavnim programom, koristeći poznate jezičke elemente (leksiku i morfosintaksičke strukture);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 nekoliko rečenica daje svoje mišljenje i izražava stavove (dopadanje i nedopadanje, itd.), koristeći poznate jezičke elemente (leksiku i morfosintaksičke strukture).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1.1.5. Govorna interakcija (uloga sagovornika). Učenik treba 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 stvarnim i simuliranim govornim situacijama sa sagovornicima razmenjuje iskaze u vezi sa kontekstom učionice, kao i o svim ostalim temama predviđenim nastavnim programom (uključujući i razmenu mišljenja i stavova prema stvarima, pojavama, koristeći poznate morfosintaksičke strukture i leksiku);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učestvuje u komunikaciji i poštuje sociokulturne norme komunikacije (traži reč, ne prekida sagovornika, pažljivo sluša druge i dr.).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1.2.</w:t>
      </w:r>
      <w:r w:rsidRPr="0084021A">
        <w:rPr>
          <w:rFonts w:ascii="Arial" w:eastAsia="Times New Roman" w:hAnsi="Arial" w:cs="Arial"/>
          <w:lang w:eastAsia="sr-Latn-CS"/>
        </w:rPr>
        <w:t xml:space="preserve"> Ishod nastave i kompetencije učenika na nivou </w:t>
      </w:r>
      <w:r w:rsidRPr="0084021A">
        <w:rPr>
          <w:rFonts w:ascii="Arial" w:eastAsia="Times New Roman" w:hAnsi="Arial" w:cs="Arial"/>
          <w:b/>
          <w:bCs/>
          <w:lang w:eastAsia="sr-Latn-CS"/>
        </w:rPr>
        <w:t>jezičke materije</w:t>
      </w:r>
      <w:r w:rsidRPr="0084021A">
        <w:rPr>
          <w:rFonts w:ascii="Arial" w:eastAsia="Times New Roman" w:hAnsi="Arial" w:cs="Arial"/>
          <w:lang w:eastAsia="sr-Latn-CS"/>
        </w:rPr>
        <w:t xml:space="preserve">. Učenik treba 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prepoznaje i koristi gramatičke sadržaje predviđene nastavnim programom;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poštuje osnovna pravila smislenog povezivanja rečenica u šire celine;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koristi jezik u skladu sa nivoom formalnosti komunikativne situacije (npr. forme učtivosti);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razume značaj upotrebe internacionalizama, primenjuje kompenzacione strategije, i to tako što: usmerava pažnju na ono što razume; pokušava da odgonetne značenje na osnovu konteksta i proverava pitajući nekog ko dobro zna (druga, nastavnika itd.); obraća pažnju na reči i izraze, koji se više puta ponavljaju, kao i na naslove i podnaslove u pisanim tekstovima; obraća pažnju na razne neverbalne elemente (gestovi, mimika, u usmenim tekstovima; ilustracije i drugi vizuelni elementi u pismenim tekstovima); razmišlja da li neka reč koju ne razume liči na neku koja postoji u maternjem jeziku; traži značenje u rečniku; pokušava da upotrebi poznatu reč približnog značenja umesto nepoznate (npr. </w:t>
      </w:r>
      <w:r w:rsidRPr="0084021A">
        <w:rPr>
          <w:rFonts w:ascii="Arial" w:eastAsia="Times New Roman" w:hAnsi="Arial" w:cs="Arial"/>
          <w:i/>
          <w:iCs/>
          <w:lang w:eastAsia="sr-Latn-CS"/>
        </w:rPr>
        <w:t>automobil</w:t>
      </w:r>
      <w:r w:rsidRPr="0084021A">
        <w:rPr>
          <w:rFonts w:ascii="Arial" w:eastAsia="Times New Roman" w:hAnsi="Arial" w:cs="Arial"/>
          <w:lang w:eastAsia="sr-Latn-CS"/>
        </w:rPr>
        <w:t xml:space="preserve"> umesto </w:t>
      </w:r>
      <w:r w:rsidRPr="0084021A">
        <w:rPr>
          <w:rFonts w:ascii="Arial" w:eastAsia="Times New Roman" w:hAnsi="Arial" w:cs="Arial"/>
          <w:i/>
          <w:iCs/>
          <w:lang w:eastAsia="sr-Latn-CS"/>
        </w:rPr>
        <w:t>vozilo</w:t>
      </w:r>
      <w:r w:rsidRPr="0084021A">
        <w:rPr>
          <w:rFonts w:ascii="Arial" w:eastAsia="Times New Roman" w:hAnsi="Arial" w:cs="Arial"/>
          <w:lang w:eastAsia="sr-Latn-CS"/>
        </w:rPr>
        <w:t xml:space="preserve">); pokušava da zameni ili dopuni iskaz ili deo iskaza adekvatnim gestom ili mimikom; uz pomoć nastavnika kontinuirano radi na usvajanju i primeni opštih strategija učenja.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1.3. Tematika</w:t>
      </w:r>
      <w:r w:rsidRPr="0084021A">
        <w:rPr>
          <w:rFonts w:ascii="Arial" w:eastAsia="Times New Roman" w:hAnsi="Arial" w:cs="Arial"/>
          <w:lang w:eastAsia="sr-Latn-CS"/>
        </w:rPr>
        <w:t xml:space="preserve"> sadrži nekoliko tematskih oblasti: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škola: zajedničke aktivnosti i interesovanja u školi i van nje (izlasci, dogovori, preuzimanje odgovornosti u dogovorenoj situaciji); novi nastavni predmeti; rad učenika u okviru slobodnih aktivnosti; služenje bibliotekom i medijatekom; upotreba informacija iz medija; služenje alatom u školskoj radionici; izleti; listovi za decu;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porodica i blisko okruženje: dogovor i uzajamno poštovanje među članovima porodice, privatne proslave (rođendani, godišnjice i dr.);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moj dom: priprema, organizacija, podela poslova; obaveze u kući; uređenje prostora u kom se živi, promene u sopstvenom kutku (posteri, nove boje...);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okruženje - grad i selo: razvijanje pozitivnog odnosa prema životnoj sredini i drugim živim bićima; održavanje čistoće; stambena naselja, kako stanujemo (kuća, zgrada, blok, naselje i dr.); tipični kvartovi u velikim gradovima (u Češkoj); zgrade u kojima se obavlja neka funkcija: opština, pozorište, muzej; fabrika, specijalizovana prodavnica; poljoprivredni radovi; kulturni spomenici u bližoj okolini; svakodnevni život: putovanje, bioskopska predstava; zoološki vrt; lična interesovanja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ishrana: sličnosti i razlike sa ishranom u Češkoj i Srbiji;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odeća, obuća: kupovina odeće i obuće (veličina, boje, moda, trendovi, stilovi);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tradicija i običaji u češkoj kulturi (proslave, karnevali, manifestacije...); razvijanje kritičkog stava prema negativnim elementima vršnjačke kulture (netolerancija, agresivno ponašanje i sl.); aktuelne teme iz kulturne istorije Čeha;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komunikativne funkcije su iste kao u prethodnom razredu, samo se usložnjavaju novim leksičkim i gramatičkim aspektima: pozdravljanje; predstavljanje sebe i drugih; identifikacija i imenovanje osoba, objekata, delova tela, životinja, boja, brojeva itd. (u vezi sa temama); </w:t>
      </w:r>
      <w:r w:rsidRPr="0084021A">
        <w:rPr>
          <w:rFonts w:ascii="Arial" w:eastAsia="Times New Roman" w:hAnsi="Arial" w:cs="Arial"/>
          <w:lang w:eastAsia="sr-Latn-CS"/>
        </w:rPr>
        <w:lastRenderedPageBreak/>
        <w:t xml:space="preserve">razumevanje i davanje jednostavnih uputstava i komandi; postavljanje i odgovaranje na pitanja; molbe i izrazi zahvalnosti; primanje i davanje poziva za učešće u igri / grupnoj aktivnosti; izražavanje dopadanja / nedopadanja; izražavanje fizičkih senzacija i potreba; imenovanje aktivnosti (u vezi sa temama); iskazivanje prostornih odnosa i veličina; davanje i traženje informacija o sebi i drugima; traženje i davanje obaveštenja; opisivanje lica i predmeta; izricanje zabrane i reagovanje na zabranu; izražavanje pripadanja i posedovanja; traženje i davanje obaveštenja o vremenu na časovniku; skretanje pažnje; traženje mišljenja i izražavanje slaganja/ neslaganja; iskazivanje izvinjenja i opravdanja.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2. Češka književnost. Elementi nacionalne kulture</w:t>
      </w:r>
      <w:r w:rsidRPr="0084021A">
        <w:rPr>
          <w:rFonts w:ascii="Arial" w:eastAsia="Times New Roman" w:hAnsi="Arial" w:cs="Arial"/>
          <w:lang w:eastAsia="sr-Latn-CS"/>
        </w:rPr>
        <w:t xml:space="preserve"> (praznici, običaji, važni događaji)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Integrisanje nastave jezika sa nastavom književnosti i elementima nacionalne kulture omogućuje ostvarivanje efikasnih rezultata u svakoj od navedenih oblasti. U petom razredu osnovne škole već čitaju na češkom jeziku, te se usvajanje književnoumetničkih sadržaja, kao i elemenata nacionalne kulture, pored slušanja sprovodi i kroz čitanje na glas i u sebi. Tumačenje teksta ima za cilj sticanje sledećih kompetencija kod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prepoznavanje rime, stiha i strofe u lirskoj pesmi;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određivanje karakterističnih osobina, osećanja, izgleda i postupaka likova;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uočavanje veze između događaja;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razlikovanje pripovedanja od dijaloga i opisivanja;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povezivanje naslova pročitanih književnih dela sa imenima autora tih dela;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razlikovanje tipova književnog stvaralaštva (usmena i autorska književnost);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razlikovanje osnovnih književnih rodova (lirike, epike i drame);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prepoznavanje različitih oblika kazivanja u književnoumeničkom tekstu: naracija, deskripcija, dijalog i monolog.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Nastavni program </w:t>
      </w:r>
      <w:r w:rsidRPr="0084021A">
        <w:rPr>
          <w:rFonts w:ascii="Arial" w:eastAsia="Times New Roman" w:hAnsi="Arial" w:cs="Arial"/>
          <w:i/>
          <w:iCs/>
          <w:lang w:eastAsia="sr-Latn-CS"/>
        </w:rPr>
        <w:t>Češkog jezika sa elementima nacionalne kulture</w:t>
      </w:r>
      <w:r w:rsidRPr="0084021A">
        <w:rPr>
          <w:rFonts w:ascii="Arial" w:eastAsia="Times New Roman" w:hAnsi="Arial" w:cs="Arial"/>
          <w:lang w:eastAsia="sr-Latn-CS"/>
        </w:rPr>
        <w:t xml:space="preserve"> je osmišljen tako da pozitivno odgovori na različite kriterijume i potrebe. Drugim rečima, program ima mnogostruku upotrebu i podrazumeva: učenje češkog jezika, književnosti i kulture, s tim što je fleksibilan u meri koja omogućava prilagođavanje različitim uslovima, dorađivanje i proširivanje u zavisnosti od povratnih informacija iz prakse. Budući da sadržaj predmeta obuhvata češki jezik, književnost i elemente nacionalne kulture, korelacija ovih sadržaja može se iskoristiti kao prednost pri integrisanom tematskom planiranju u realizaciji razredne nastave, koje je prepušteno nastavniku.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Izbor sadržaja se prepušta nastavniku, a preporuka je da se sadržaji ovog dela nastavnog programa ostvare i kroz muziku i ples (slušanje čeških pesama, upoznavanje sa instrumentima, narodnim plesovima), crtane filmove, filmove, priče, bajke, legende, značajne ličnosti i događaje iz češke istorije, običaje i njihovo predstavljanje kako na času, tako i na školskim priredbama i sl. Na taj način učenici bi stekli i sledeće kompetencije: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upoznavanje, čuvanje, razvijanje i poštovanje češkog nacionalnog i kulturnog identiteta na delima češke književnosti, pozorišne i filmske umetnosti, kao i drugih umetničkih ostvarenja;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razvijanje poštovanja prema češkoj kulturnoj baštini i potrebe da se ona neguje i unapređuje;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vaspitavanje u duhu mira, tolerancije, kulturnih odnosa i saradnje među ljudima;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sticanje svesti o samom sebi i svom mestu u svetu sličnih i različitih, formiranje predstave o sopstvenom kulturnom identitetu, čime se u multinacionalnoj i multikonfesionalnoj sredini Srbije čuvaju prava i osobenosti manjina i njihov identitet;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poznavanje čeških običaja vezanih za važne datume u životu pojedinca i kolektiva;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poznavanje češke narodne nošnje;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poznavanje geografskih pojmova (važni gradovi i turistički centri u Češkoj);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poznavanje istorije i formiranja češkog naroda;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poznavanje čeških folklornih pesama;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poznavanje čeških folklornih plesova;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poznavanje arhitekture (specifične kuće u češkim selima) i dr.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Preporučena lektira: - Zpívánky - filmy, texty, noty (S Pájou, Komáři se ženili, Holka Modrooká, Travička zelená); - Renata Frančiková - Říkadla pro nejmenší (Kolo, kolo mlýnský, Skákal pes přes oves, Á, BÉ, CÉ, DÉ kočka přede, Tiše děti, ježek spí); - Helena Zmatlíková - Dětem (v první částí jsou verše pro nejmenší, ve druhé klasické pohádky K. J. Erbena i B. Němcové, ve třetí moderní pohádky českých autorů - Edvarda Petišly, Hany Doskočilové či Miloše Macourka); - Iva Maráková - Pranostiky a hry na celý rok; - Josef Václav Sládek - Dětem (Dětská poezie); - Časopisi - Sluníčko, Mateřídouška. </w:t>
      </w:r>
    </w:p>
    <w:p w:rsidR="0084021A" w:rsidRPr="0084021A" w:rsidRDefault="0084021A" w:rsidP="0084021A">
      <w:pPr>
        <w:spacing w:after="0" w:line="240" w:lineRule="auto"/>
        <w:jc w:val="center"/>
        <w:rPr>
          <w:rFonts w:ascii="Arial" w:eastAsia="Times New Roman" w:hAnsi="Arial" w:cs="Arial"/>
          <w:sz w:val="28"/>
          <w:szCs w:val="28"/>
          <w:lang w:eastAsia="sr-Latn-CS"/>
        </w:rPr>
      </w:pPr>
      <w:r w:rsidRPr="0084021A">
        <w:rPr>
          <w:rFonts w:ascii="Arial" w:eastAsia="Times New Roman" w:hAnsi="Arial" w:cs="Arial"/>
          <w:sz w:val="28"/>
          <w:szCs w:val="28"/>
          <w:lang w:eastAsia="sr-Latn-CS"/>
        </w:rPr>
        <w:t xml:space="preserve">NAČIN OSTVARIVANJA PROGRAMA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 Pristup.</w:t>
      </w:r>
      <w:r w:rsidRPr="0084021A">
        <w:rPr>
          <w:rFonts w:ascii="Arial" w:eastAsia="Times New Roman" w:hAnsi="Arial" w:cs="Arial"/>
          <w:lang w:eastAsia="sr-Latn-CS"/>
        </w:rPr>
        <w:t xml:space="preserve"> U domenu književnosti cilj je da se učenik uvede u razumevanje književnog dela, što podrazumeva prepoznavanje i razlikovanje poetskog, proznog i dramskog teksta, razumevanje konstrukcije teksta, kao što su uvod, zaplet, rasplet.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domenu nastavnog programa koji se fokusira na elemente nacionalne kulture, preporučuje se komparativni metod, kao pristup koji omogućava sagledavanje elemenata kulture u užem ili širem kontekstu.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Kad je reč o jeziku, primenjuje se komunikativno-interaktivna nastava, kao i u prethodnim razredima.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 Učenici.</w:t>
      </w:r>
      <w:r w:rsidRPr="0084021A">
        <w:rPr>
          <w:rFonts w:ascii="Arial" w:eastAsia="Times New Roman" w:hAnsi="Arial" w:cs="Arial"/>
          <w:lang w:eastAsia="sr-Latn-CS"/>
        </w:rPr>
        <w:t xml:space="preserve"> U nastavi češkog jezika sa elementima nacionalne kulture težište rada prenosi se na učenike: oni se tretiraju kao odgovorni, kreativni, aktivni učesnici u nastavnom procesu, koji svojim zalaganjem i radom treba da stiču i razvijaju jezička umenja, da usvajaju jezik i stečena znanja primenjuju u komunikaciji.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Kada je reč o književnosti i elementima nacionalne kulture, deca mogu da aktivno učestvuju u spontanom razgovoru na času ili sakupljanjem obaveštenja, istraživanjem i saznanjem od starijih članova porodice (posebno baka i deda) o nizu tema koje se tiču narodne tradicije.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Nastavnik planira, vodi i organizuje nastavni proces (odabira sadržinu rada, leksiku, metode rada, oblik rada, tipove i broj vežbi i dr.), koordinira radom učenika kako bi se što uspešnije ostvarili postavljeni ciljevi. Nastavnik poštuje princip individualizacije u radu, s obzirom da je znanje jezika među učenicima veoma heterogeno i vežbe postavlja tako da svakom učeniku omogući što češće verbalne aktivnosti. Kada je reč o aktivnostima vezanim za sticanje znanja o elementima nacionalne kulture i književnosti, praktični vid nastave u ovom segmentu nastavnog programa podrazumeva aktivan dodir sa predmetima koji čine materijalnu komponentu tradicijske kulture, bilo da se izrađuju prema postojećem modelu, bilo da se sa njima upoznaje u autentičnom ambijentu.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učionici se koristi ciljni jezik, a govor nastavnika prilagođen je znanju i uzrastu učenika. Nastavnik mora biti siguran da je shvaćeno značenje poruke uključujući njene kulturološke, vaspitne i socijalizirajuće elemente. Počev od petog razreda, očekuje se da nastavnik učenicima skreće pažnju i upućuje ih na značaj gramatičke preciznosti iskaza. Počev od petog razreda, nastavnik upućuje učenike na zakonitosti usmenog i pisanog koda i njihovog međusobnog odnosa. Svi gramatički sadržaji uvode se bez detaljnih gramatičkih objašnjenja, osim ukoliko učenici na njima ne insistiraju.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 Nastavna sredstva:</w:t>
      </w:r>
      <w:r w:rsidRPr="0084021A">
        <w:rPr>
          <w:rFonts w:ascii="Arial" w:eastAsia="Times New Roman" w:hAnsi="Arial" w:cs="Arial"/>
          <w:lang w:eastAsia="sr-Latn-CS"/>
        </w:rPr>
        <w:t xml:space="preserve"> visok nivo motivacije učenika nastavnik postiže upotrebom odgovarajućih audio-vizuelnih sredstava, kompakt-diskova, udžbenika i vežbanki, slika, fotografija, emisija, filmova i sl. Nastavnik mora da podstiče učenike da se i oni angažuju na prikupljanju nastavnih sredstava vezanih za temu koja se obrađuje (razglednice, čestitke, slike, članci iz novina i sl.). Kada je reč o podučavanju književnosti i elemenata nacionalne kulture, navedena je preporučena literatura, iako se izbor sadržaja u određenoj meri prepušta nastavniku;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 Ocenjivanje:</w:t>
      </w:r>
      <w:r w:rsidRPr="0084021A">
        <w:rPr>
          <w:rFonts w:ascii="Arial" w:eastAsia="Times New Roman" w:hAnsi="Arial" w:cs="Arial"/>
          <w:lang w:eastAsia="sr-Latn-CS"/>
        </w:rPr>
        <w:t xml:space="preserve"> Ostvaruje se kao sastavni deo procesa nastave i učenja, a ne kao izolovana aktivnost. Evaluacija treba da obezbedi napredovanje učenika u skladu sa operativnim zadacima i kvalitet i efikasnost nastave. Ocenjivanje se sprovodi sa akcentom na proveri postignuća, i savladanosti radi jačanja motivacije, a ne na učinjenim greškama. Ocenjuje se razumevanje govora, razumevanje kraćeg pisanog teksta, monološko i dijaloško usmeno i pismeno izražavanje, usvojenost leksičkih sadržaja, usvojenost gramatičkih sadržaja (poznavanje se evaluira i ocenjuje na osnovu upotrebe u odgovarajućem komunikativnom kontekstu), pravopis, zalaganje na času, izrada domaćih zadataka i projekata (pojedinačnih i u paru). Načini provere moraju učenicima biti unapred poznati i usklađeni sa tipom vežbi koje su primenjivane na času.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 Tehnike: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Veština čitanja: povezivanje glasova i slova; odgovaranje na jednostavna pitanja u vezi sa tekstom, tačno-netačno, višestruki izbor izvršavanje pročitanih uputstava i naredbi; uočavanje distinktivnih obeležja koja ukazuju na gramatičke specifičnosti (rod, broj, glagolsko vreme, lice i sl.);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Veština pisanja: povezivanje glasova i slova; zamenjivanje pronalaženje nedostajuće reči (upotpunjavanje niza, pronalaženje "uljeza", osmosmerke, ukrštene reči i sl.); povezivanje kraćeg teksta i rečenica sa slikama/ilustracijama; popunjavanje formulara (prijava za kurs, pretplata na dečji časopis ili sl., nalepnice za putnu torbu i sl.); pisanje čestitki i razglednica; pisanje kraćih tekstova;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Veština slušanja: reagovanje na komande nastavnika ili sa audio-zapisa; povezivanje zvučnog materijala sa ilustracijom; povezati pojmove u vežbanki, selektovati tačne i netačne izraze, utvrditi hronologiju i sl.;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Veština govorenja: igre, pevanje u grupi, klasiranje i upoređivanje (po veličini, obliku, boji i dr.); pogađanje predmeta ili lica; "prevođenje" gesta u iskaz;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Veština govorne i pisane interakcije: rešavanje "tekućih problema" u razredu, tj. dogovori u vezi sa aktivnostima; zajedničko pravljenje ilustrovanih materijala (albuma fotografija sa izleta ili proslava; plan nedeljnih aktivnosti sa izleta ili druženja i sl.); interaktivno učenje, spontani razgovor; rad u parovima, malim i velikim grupama (mini dijalozi, igra po ulogama i dr.);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Transponovanje dečje književnosti u druge medije: igru, pesmu, dramski iskaz, likovni izraz i sl.</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 Literatura: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Mluvnice současné čaštiny. 1, Jak se píše a jak se mluví / Václav Cvrček a kolektiv. Praha: Karolinum, 2010. - 353 str.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Remediosová Helena, Do you want to speak Czech?: workbook, volume 1 = Wollen Sie Tschechisch sprechen?: Arbeitsbuch zum 1. Teil / Helena Remediosová, Elga Čechová, Harry Putz; [ilustrace Ivan Mraček-Jonáš]. - 2. vyd. - Liberec: H. Putz, 2001. - 224 str.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M. Hádková, J. Línek, K. Vlasáková, Čeština jako cizí jazyk = Češki jezik kao strani jezik, Úroven A1 = nivo A1, Univerzita Palackého v Olomouci Katedra bohemistiky Filozofiché fakulty, podle "Společného evropského referenčního rámce pro jazyky. Jak se učíme jazykúm, jak je vyučujeme a jak v jazycích hodnotime" - vydáni prvni, vydalo Ministerstvo školstvi, mládeže a tělovýchovy České republiky / nakladatelstvi TAURIS, 2005. - 320 str.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Koprivica Verica, Češko-srpski, srpsko-češki rečnik = Česko-srbský, srbsko-český slovník: [izgovor, gramatika] / [priredila] Verica Koprivica. - 1. izd. - Beograd: Agencija Matić, 2008 (Beograd: Demetra). - 540 str.; 20 cm. - (Nova edicija);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Jeníková Anna, Srpsko-češki, češko-srpski rečnik = Srbsko-český, česko-srbský slovník / vydalo nakladatelstvi LEDA spol. s.r.o. - vydáni prvni, Voznice (Czech), 2002. - 592 str. </w:t>
      </w:r>
    </w:p>
    <w:p w:rsidR="0084021A" w:rsidRPr="0084021A" w:rsidRDefault="0084021A" w:rsidP="0084021A">
      <w:pPr>
        <w:spacing w:before="100" w:beforeAutospacing="1" w:after="100" w:afterAutospacing="1"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 xml:space="preserve">ČESKÝ JAZYK S PRVKY NÁRODNÍ KULTURY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CÍLE A ÚKOLY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Cílem</w:t>
      </w:r>
      <w:r w:rsidRPr="0084021A">
        <w:rPr>
          <w:rFonts w:ascii="Arial" w:eastAsia="Times New Roman" w:hAnsi="Arial" w:cs="Arial"/>
          <w:lang w:eastAsia="sr-Latn-CS"/>
        </w:rPr>
        <w:t xml:space="preserve"> výuky českého jazyka je to, aby žáci získali schopnost vyjadřovat se spisovným jazykem správně, a to jak v projevech ústních tak i písemných.Aby byli schopni interpretovat vybraná literární díla, divadelní hry, filmy a další umělecká díla týkající se českého kulturního dědictví.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Úkoly</w:t>
      </w:r>
      <w:r w:rsidRPr="0084021A">
        <w:rPr>
          <w:rFonts w:ascii="Arial" w:eastAsia="Times New Roman" w:hAnsi="Arial" w:cs="Arial"/>
          <w:lang w:eastAsia="sr-Latn-CS"/>
        </w:rPr>
        <w:t xml:space="preserve"> výuky českého jazyka jsou: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probudit v dětech lásku k mateřskému jazyku, aby ho poznali ve všech jeho složkách;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naučit se číst a psát na základě spisovné podoby českého jazyka;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postupně a systematicky se seznamovat s pravopisem českého jazyka;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získané vědomosti a dovednosti umět využít v různých situacích každodenního života (poslech, čtení, ústní a písemné projevy, interakce);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v mluveném projevu ovládat zásady spisovné výslovnosti a jazykového projevu;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učit se a procvičovat základy pravopisu, což je základem pro správný písemný projev v rámci přijatých jazykových struktur i slovní zásoby;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utvářet zájem a vkus pro autentické, estetické hodnoty literárního umění;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seznámit, uchovat, rozvíjet a respektovat vlastní národní a kulturní identitu za pomoci české literatury, divadla, filmu a jiných uměleckých děl;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rozvíjet úctu ke svému kulturnímu dědictvé a potřebu aby se ono chránilo a rozvíjelo;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výchova v duchu míru, tolerance, dobrých mezilidských vztahů a spolupráce mezi lidmi;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seznámit se s interkulturní komunikací.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PÁTÁ TŘÍDA </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 xml:space="preserve">(2 hodiny týdně, 72 hodin ročně)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Cílem učebních osnov vyučovacího předmětu: český jazyk s elementy národní kultury je rozvoj odpovídajících </w:t>
      </w:r>
      <w:r w:rsidRPr="0084021A">
        <w:rPr>
          <w:rFonts w:ascii="Arial" w:eastAsia="Times New Roman" w:hAnsi="Arial" w:cs="Arial"/>
          <w:b/>
          <w:bCs/>
          <w:lang w:eastAsia="sr-Latn-CS"/>
        </w:rPr>
        <w:t>kompetencí</w:t>
      </w:r>
      <w:r w:rsidRPr="0084021A">
        <w:rPr>
          <w:rFonts w:ascii="Arial" w:eastAsia="Times New Roman" w:hAnsi="Arial" w:cs="Arial"/>
          <w:lang w:eastAsia="sr-Latn-CS"/>
        </w:rPr>
        <w:t xml:space="preserve"> žáků.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seznámí se s hmotnou a duchovní kulturou českého národa;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rozpozná základní literární druhy, učí se vnímat jejich specifické znaky, žáci dospívají k takovým poznatkům a prožitkům, které mohou pozitivně ovlivnit jejich postoje a životní hodnotovou orientaci, učí se respektovat své kulturní dědictví;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učí se základní literární druhy;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odliší jednotlivé literární pojmy;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čte litetrární texty, pozorně naslouchá čtení (audioorální metoda);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stručně reprodukuje obsah literárního textu;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seznámí se z nevýznamnějšími českými svátky a zvyky které se k nim vztahují;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ííská povědomí o sobě, o svém místě ve světě, pochopí význam českého jazyka jako prvku své národní identity, naučí se chránit si v multinacionálním a multikonfesionálním prostředí jako je Srbsko svou národní identitu;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seznámí se zvyky v České Republice, které jsou spojeny s významnými daty v životě jednotlivce i kolektivu;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seznámí se s českým lidovým krojem;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seznámí se s zeměpisnými údaji (významná místa a turistická centra v České republice);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seznámí se s českými dějinami;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seznámí se s českými lidovými písněmi;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seznámí se s českými lidovými tanci;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seznámí se s arhitekturou (typické stavby českého venkova) atd.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ZADANÉ ÚKOLY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 rámci výuky </w:t>
      </w:r>
      <w:r w:rsidRPr="0084021A">
        <w:rPr>
          <w:rFonts w:ascii="Arial" w:eastAsia="Times New Roman" w:hAnsi="Arial" w:cs="Arial"/>
          <w:i/>
          <w:iCs/>
          <w:lang w:eastAsia="sr-Latn-CS"/>
        </w:rPr>
        <w:t>Českého jazyka s prvky národní kultury</w:t>
      </w:r>
      <w:r w:rsidRPr="0084021A">
        <w:rPr>
          <w:rFonts w:ascii="Arial" w:eastAsia="Times New Roman" w:hAnsi="Arial" w:cs="Arial"/>
          <w:lang w:eastAsia="sr-Latn-CS"/>
        </w:rPr>
        <w:t xml:space="preserve"> v páté třídě základní školy, žák by měl: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rozvijí čtenářské a komunikační dovednosti, jeho slovní zásoba obsahuje zhruba 250-400 slov a nových výrazů;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spojuje krátké věty do souvětí a užívá k tomu vhodné spojovací výrazy;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i dále si zvyšuje své komunikační dovednosti, vytvoří a osvojí si pravidla vedení diskuse, zapojuje se aktivně do diskuse;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koriguje gramatické a fonetické chyby, které se vyskytují pod vlivem mateřského jazyka;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čte plynule a s porozuměním jednoduché texty různých žánrů (literárních, populárně vědeckých, publicistických - dětských časopisů), seznamuje se s kulturními prvky národa, který hovoří češtinou;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správně aplikuje pravopisné a gramatické jevy ve složitějších písemných projevech, napíše vzkaz, pozdrav, vyplní správně jednoduché formuláře v tištěné podobě a podobně;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pro vyjádření používá adekvátních gramatických struktur, lexikálních a jiných jazykových prostředků;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naučí se pracovat s dvojjazyčným slovníkem.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NÁPLN’ PROGRAMU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1. Český jazyk</w:t>
      </w:r>
      <w:r w:rsidRPr="0084021A">
        <w:rPr>
          <w:rFonts w:ascii="Arial" w:eastAsia="Times New Roman" w:hAnsi="Arial" w:cs="Arial"/>
          <w:lang w:eastAsia="sr-Latn-CS"/>
        </w:rPr>
        <w:t xml:space="preserve"> (jazyková látka), </w:t>
      </w:r>
      <w:r w:rsidRPr="0084021A">
        <w:rPr>
          <w:rFonts w:ascii="Arial" w:eastAsia="Times New Roman" w:hAnsi="Arial" w:cs="Arial"/>
          <w:b/>
          <w:bCs/>
          <w:lang w:eastAsia="sr-Latn-CS"/>
        </w:rPr>
        <w:t>jazykový výraz</w:t>
      </w:r>
      <w:r w:rsidRPr="0084021A">
        <w:rPr>
          <w:rFonts w:ascii="Arial" w:eastAsia="Times New Roman" w:hAnsi="Arial" w:cs="Arial"/>
          <w:lang w:eastAsia="sr-Latn-CS"/>
        </w:rPr>
        <w:t xml:space="preserve"> (poslech, psaní, čtení hovor a hovorová interakce) a </w:t>
      </w:r>
      <w:r w:rsidRPr="0084021A">
        <w:rPr>
          <w:rFonts w:ascii="Arial" w:eastAsia="Times New Roman" w:hAnsi="Arial" w:cs="Arial"/>
          <w:b/>
          <w:bCs/>
          <w:lang w:eastAsia="sr-Latn-CS"/>
        </w:rPr>
        <w:t xml:space="preserve">tématika.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1.1.</w:t>
      </w:r>
      <w:r w:rsidRPr="0084021A">
        <w:rPr>
          <w:rFonts w:ascii="Arial" w:eastAsia="Times New Roman" w:hAnsi="Arial" w:cs="Arial"/>
          <w:lang w:eastAsia="sr-Latn-CS"/>
        </w:rPr>
        <w:t xml:space="preserve"> Na výsledek výuky a dovednosti žáka na úrovni </w:t>
      </w:r>
      <w:r w:rsidRPr="0084021A">
        <w:rPr>
          <w:rFonts w:ascii="Arial" w:eastAsia="Times New Roman" w:hAnsi="Arial" w:cs="Arial"/>
          <w:b/>
          <w:bCs/>
          <w:lang w:eastAsia="sr-Latn-CS"/>
        </w:rPr>
        <w:t>jazykového projevu</w:t>
      </w:r>
      <w:r w:rsidRPr="0084021A">
        <w:rPr>
          <w:rFonts w:ascii="Arial" w:eastAsia="Times New Roman" w:hAnsi="Arial" w:cs="Arial"/>
          <w:lang w:eastAsia="sr-Latn-CS"/>
        </w:rPr>
        <w:t xml:space="preserve"> (komunikační dovednost) navazuje cvičení správné výslovnosti nových jazykových tvarů. Opakování hlasových cvičení z minulého ročníku a zavedení nových.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1.1.1. Náslech (porozumí mluvenému projevu). Žák by měl: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porozumí krátkým dialogům (do 7 replik, otázky a odpovědi), povídky a básničky, předepsané učebním plánem, reprodukuje obsah slyšeného projevu;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porozumí obsahu slyšeného projevu a vybere z něj podstatné informace po 2 - 3 násleších;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porozumí a adekvátně reaguje na jazykové sdělení v souvislosti s osobní zkušeností a činností ve třídě (výzva ke hře nebo skupinové činnosti, příkaz, návod, událost z blízké minulosti, plány do budoucna, každodenní činnost, přání, volby atd.).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1.1.2. Čtení. Žák by měl: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porozumí kratšímu textu (do 80 slov), který obsahuje velké procento známých jazykovývh prvků, strukturálních a lexikálních, jejihž obsah je v souladu se stupněm rozvoje, zkušenosti a zájmu žáka;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správně interpretuje obsah ilustrovaných textů (komiks, televizní program, rozvrh hodin, program kina, jízdní řád, informace na veřejných místech atd.) za pomoci jazykových prvků předepsaných učebním plánem;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při četbě literárního textu vyjádří své pocity a dojmy (básen, kratší verze povídky, hudební skladba), za pomoci verbálních a neverbálních prostředků (kresby, modelování, hra).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1.1.3. Psaní. Žák by měl: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píše věty a kratší texty (do 50 slov) jejíž soudržnosti dosáhne s použitím známých jazykových prvků;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vyčlení základní informace a převypráví co viděl, zažil, slyšel nebo četl;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používá lexikální a jiné jazykové prostředky (posílá zprávy, blahopřání, jak v tištěné tak v elektronické formě.).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1.1.4. Hovor (ústní projev). Žák by měl: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správně dýchá a volí vhodné tempo řeči, v připravených i nepřipravených školních projevech;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kromě informací o sobě a svém okolí, stručně popíše situaci v čase minulém, přítomném a budoucím, a při tom aplikuje znalosti osvojené v jazykové výchově (slovní zásoba a morfosintaktická struktura);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stručně interpretuje obsah psaných a ilustrovaných textů, podle učebních osnov, a při tom aplikuje znalosti osvojené v jazykové výchově (slovní zásoba a morfosintaktická struktura);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stručně vyjádří svůj názor (líbí se, nelíbí se, atd.), a při tom aplikuje znalosti osvojené v jazykové výchově (slovní zásoba a morfosintaktická struktura).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1.1.5. Hovorová interakce (role partnera). Žák by měl: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vyjadřuje se o současné a hypotetické situaci v minulosti, aktivně diskutuje na známé téma a vyjadřuje svůj názor (s použitím známé slovní zásoby a morfosintaktické struktury);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během rozhovoru respektuje společenské normy komunikace (hlásí se o slovo, neskáče druhému do řeči, pozorně naslouchá ostatním apod.).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1.2.</w:t>
      </w:r>
      <w:r w:rsidRPr="0084021A">
        <w:rPr>
          <w:rFonts w:ascii="Arial" w:eastAsia="Times New Roman" w:hAnsi="Arial" w:cs="Arial"/>
          <w:lang w:eastAsia="sr-Latn-CS"/>
        </w:rPr>
        <w:t xml:space="preserve"> Výsledky výuky žáků na úrovni </w:t>
      </w:r>
      <w:r w:rsidRPr="0084021A">
        <w:rPr>
          <w:rFonts w:ascii="Arial" w:eastAsia="Times New Roman" w:hAnsi="Arial" w:cs="Arial"/>
          <w:b/>
          <w:bCs/>
          <w:lang w:eastAsia="sr-Latn-CS"/>
        </w:rPr>
        <w:t>jazykové látky.</w:t>
      </w:r>
      <w:r w:rsidRPr="0084021A">
        <w:rPr>
          <w:rFonts w:ascii="Arial" w:eastAsia="Times New Roman" w:hAnsi="Arial" w:cs="Arial"/>
          <w:lang w:eastAsia="sr-Latn-CS"/>
        </w:rPr>
        <w:t xml:space="preserve"> Žák by měl: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ve svém projevu dbá na to, aby byl gramaticky a věcně správný;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správně aplikuje gramatické a pravopisné jevy, spojuje krátké věty do souvětí a užívá k tomu vhodné spojovací výrazy;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používá jazyk v souladu s komunikační situací (například formy zdvořilosti);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chápe význam multikulturní výchovy, používá kompenzační strategii a to tak, že: věnuje pozornost tomu, čemu rozumí; snaží se najít význam na základě kontextu a přesnost si ověří u toho kdo zná (spolužáka, učitele atd..); věnuje pozornost výrazům a frázím, které se stále opakují, jako jsou například titulky a podtitulky textech, věnuje pozornost neverbálním prostředkům (gesty a mimika v ústním projevu; ilustrace a druhé vizuální prostředky v písemném projevu); přemýšlí o tom, zda se výraz kterému nerozumí nepodobá nějakému výrazu v jeho mateřském jazyce; hledá jeho význam ve slovníku; pokouší se použít podobný výraz (například vůz místo automobil); pokusí se svůj projev doplnit, nebo nahradit adekvátním gestem nebo mimikou; za pomoci učitele dále rozvijí své kompetence.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1.3. Tématické okruhy: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škola: společné aktivity a zájmy ve škole a mimo ni (vycházky, přejímání odpovědnosti v dané situaci); nové učební předměty; mimoškolní aktivity; knihovna; informace z médií, nářadí ve školní dílně, výlety, dětské časopisy;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rodina a okolí: domluva a vzájemný respekt mezi členy rodiny, vzájemná úcta v rodině, rodiné oslavy (narozeniny, výročí atd.);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můj domov: příprava, organizace a dělba práce; domácí povinnosti; uspořádání životního prostoru, změny ve vlastním pokoji (plakáty, nové barvy...);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okolí - město a venkov: pozitivní vztah k životnímu prostředí a jiným živým bytostem; čištění; obytné prostory, jak bydlíme (byt, dům, sídliště, část města atd.); typické městské čtvrti ve velkých městech (v Česku); veřejné budovy: magistrát, divadlo, muzeum, továrna, specializovaná prodejna; zemědělské práce; kulturní památky v okolí; každodenní život: cestování, kino; zoologická zahrada; osobní zájmy žáka;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výživa: stravovací návyky v Česku a Srbsku;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oděvy a obuv: nakupování oděvů a obuvy (velikost, moda, barvy, styl, trendy);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tradice a zvyky v české kultuře (oslavy, karnevaly, manifestace...); rozvoj kritického postoje vůdči negativním jevům (nesnášenlivost, agresivní chování); aktuální témata z oblasti kulturních dějin Čechů;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komunikační funkce jsou stejné jako v předchozím ročníku, jedině jsou obohaceny o nové lexikální a gramatické aspekty: pozdrav, představení, představení sebe a druhých (jméno, věk, bydliště) pojmenování a popis lidí, částí těla, jiných živých bytostí, objektů, místností, atd.. ve vztahu k jejich fyzickým vlastnostem (velikost, barva, tvar), ptát se a dávat informace o jiné osobě nebo předmětu, popsat polohu a místo, kde se nachází osoba nebo objekt; vyžádat si a dávat informace, vyžádat si a dávat povolení, poděkovat, omluvit se, přimout omluvu, dát jednoduché pokyny a příkazy, poprosit, zdvořile požádat, zakázat, vyjádřit své pocity a potřeby, vyjádřit sounáležitost, čísla a číslovky, zeptat se kolik je hodin); část dne, dny v týdnu, měsíce, roční období, popsat počasí spojené s ročním obdobím, vyjadřit schopnost / neschopnost, vyjádřit zálibu, odpor, poblahopřát (narozeniny, svátky atd.), dát návrh ke spolupráci, přijmout návrh, nabízet, přijímout nabízené.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2. Česká literatura. Prvky národní kultury</w:t>
      </w:r>
      <w:r w:rsidRPr="0084021A">
        <w:rPr>
          <w:rFonts w:ascii="Arial" w:eastAsia="Times New Roman" w:hAnsi="Arial" w:cs="Arial"/>
          <w:lang w:eastAsia="sr-Latn-CS"/>
        </w:rPr>
        <w:t xml:space="preserve"> (svátky, zvyky, významné události)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Integrace výuky jazyka s výukou literatury a prvky národní kultury nám dává možnost dosažení dobrých výsledků v každé jednostlivé oblasti. V páté třídě základní školy se žáci naučili číst česky, prvky národní kultury, naslechu, čtení nahlas a potichu. Interpretace textu mu dává možnost získat určité kompetence: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v básni rozpozná literární pojmy, verš, rým;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v literárním díle určí vlastnosti, pocity a jednání postav;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identifikuje vztahy mezi událostmi;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rozliší vyprávění od dialogu a popisu;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spojí název literárního díla s jejím autorem;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odliší vyjadřování v proze a ve verších (lyriku, epiku a drama);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identifikuje různé formy žánru a vyjadřování: vyprávění, popis, dialog a monolog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Vyučovací předmět </w:t>
      </w:r>
      <w:r w:rsidRPr="0084021A">
        <w:rPr>
          <w:rFonts w:ascii="Arial" w:eastAsia="Times New Roman" w:hAnsi="Arial" w:cs="Arial"/>
          <w:i/>
          <w:iCs/>
          <w:lang w:eastAsia="sr-Latn-CS"/>
        </w:rPr>
        <w:t>Český jazyk s prvky národní kultury</w:t>
      </w:r>
      <w:r w:rsidRPr="0084021A">
        <w:rPr>
          <w:rFonts w:ascii="Arial" w:eastAsia="Times New Roman" w:hAnsi="Arial" w:cs="Arial"/>
          <w:lang w:eastAsia="sr-Latn-CS"/>
        </w:rPr>
        <w:t xml:space="preserve"> je koncipován tak, aby vyhověl různým potřebám. Jinými slovy, program má vícenásobné použití, což znamená: výuku českého jazyka, literatury a kultury, s tím, že se přizpůsobuje různým podmínkám, vylepšuje a doplnuje, v závislosti na zpětnou vazbu. Vzhledem k tomu, že obsah výuky zahrnuje český jazyk, literaturu a prvky národní kultury, korelace těhto jednotlivých částí, se může využít při plánování integrální tématické výuky v hodině.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Výběr obsahu necháváme na učiteli, ale doporučuje se, aby se výuka této části učebních osnov realizovala prostřednictvím hudby a tance (poslech českých dětských písniček, seznámení s hudebními nástroji, lidovými tanci), kreslené filmy, filmy, povídky, pohádky, pověsti, významné osobnosti a události z české minulosti, staré zvyky a jejich interpretace jak ve třídě tak i na školních besídkách. Tímto způsobem si žáci osvojí tyto kompetence: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definují svou národní a kulturní identitu pomocí děl české literatury, divadelní a filmové tvorby a jiných uměleckých forem;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rozvíjí úctu ke svému kulturnímu dědictví a potřebu aby se ono chránilo a rozvíjelo;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rozvíjí smysl pro spravedlnost, solidaritu a toleranci;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získá povědomí o sobě, o svém místě ve světě, pochopí význam českého jazyka jako prvku své národní identity, naučí se chránit si v multinacionálním a multikonfesionálním prostředí jako je Srbsko svou národní identitu;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seznámí se zvyky v České republice, které jsou spojeny s významnými daty v životě jednotlivce i kolektivu;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seznámí se s českým lidovým krojem;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seznámí se s zeměpisnými údaji (významná místa a turistická centra v České republice);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seznámí se s českými dějinami;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seznámí se s českými lidovými písněmi;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seznámí se s českými lidovými tanci;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seznámí se s arhitekturou (typické stavby českého venkova) atd.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Doporučená literatura: - Zpívánky - filmy, texty, noty (S Pájou, Komáři se ženili, Holka Modrooká, Travička zelená); - Renata Frančiková - Říkadla pro nejmenší (Kolo, kolo mlýnský, Skákal pes přes oves, Á, BÉ, CÉ, DÉ kočka přede, Tiše děti, ježek spí); - Helena Zmatlíková - Dětem (v první částí jsou verše pro nejmenší, ve druhé klasické pohádky K. J. Erbena i B. Němcové, ve třetí moderní pohádky českých autorů - Edvarda Petišly, Hany Doskočilové či Miloše Macourka); - Iva Maráková - Pranostiky a hry na celý rok; - Josef Václav Sládek - Dětem (Dětská poezie); Doporučené časopisy - Sluníčko, Mateřídouška. </w:t>
      </w:r>
    </w:p>
    <w:p w:rsidR="0084021A" w:rsidRPr="0084021A" w:rsidRDefault="0084021A" w:rsidP="0084021A">
      <w:pPr>
        <w:spacing w:before="100" w:beforeAutospacing="1" w:after="100" w:afterAutospacing="1" w:line="240" w:lineRule="auto"/>
        <w:jc w:val="center"/>
        <w:rPr>
          <w:rFonts w:ascii="Arial" w:eastAsia="Times New Roman" w:hAnsi="Arial" w:cs="Arial"/>
          <w:b/>
          <w:bCs/>
          <w:lang w:eastAsia="sr-Latn-CS"/>
        </w:rPr>
      </w:pPr>
      <w:r w:rsidRPr="0084021A">
        <w:rPr>
          <w:rFonts w:ascii="Arial" w:eastAsia="Times New Roman" w:hAnsi="Arial" w:cs="Arial"/>
          <w:b/>
          <w:bCs/>
          <w:lang w:eastAsia="sr-Latn-CS"/>
        </w:rPr>
        <w:t xml:space="preserve">METODIKA VÝUKY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 Metodika.</w:t>
      </w:r>
      <w:r w:rsidRPr="0084021A">
        <w:rPr>
          <w:rFonts w:ascii="Arial" w:eastAsia="Times New Roman" w:hAnsi="Arial" w:cs="Arial"/>
          <w:lang w:eastAsia="sr-Latn-CS"/>
        </w:rPr>
        <w:t xml:space="preserve"> Sdělí své dojmy z přečteného literárního textu, rozliší poezii, prozu, drama, rozpozná základní literární druhy, úvod zápletku.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 oblasti vyučovacích osnov, které se soustředí na prvky národní kultury, se doporučuje komparativní metoda, zde jazykový materiál musíme neustále umist‘ovat v užší nebo širší kontext.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Ve výuce jazyka se uplatnuje komunikativně-interaktivní metoda, stejně tak, jako v předchozích ročnících.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 Žáci.</w:t>
      </w:r>
      <w:r w:rsidRPr="0084021A">
        <w:rPr>
          <w:rFonts w:ascii="Arial" w:eastAsia="Times New Roman" w:hAnsi="Arial" w:cs="Arial"/>
          <w:lang w:eastAsia="sr-Latn-CS"/>
        </w:rPr>
        <w:t xml:space="preserve"> Výuka českého jazyka s prvky národní kultury se zaměřuje především na žáky: žáci se považují za odpovědné, kreatvní a aktivní účastníky ve vyučovacím procesu, kteří vynakládají značné úsilí pro získání jazykových znalostí a potom je aplikují v komunikaci. Během výuky literatury s prvky národní kultury, se děti aktivně zapojují do rozhovoru v hodině, nebo schromaždují informace o celé řadě témat souvisejících s lidovou tradicí, zejména od starších členů své rodiny (prarodičů).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 Vyučující.</w:t>
      </w:r>
      <w:r w:rsidRPr="0084021A">
        <w:rPr>
          <w:rFonts w:ascii="Arial" w:eastAsia="Times New Roman" w:hAnsi="Arial" w:cs="Arial"/>
          <w:lang w:eastAsia="sr-Latn-CS"/>
        </w:rPr>
        <w:t xml:space="preserve"> plánuje, vede a organizuje vyučovací proces (výběr obsahu, lexiky, metody, druhu a počtu cvičení atd.), řídí práci žáků tak, aby mohli úspěšně zvládat učivo. Učitel zadává cvičení tak často, jak je potřeba, aby každý žák měl možnost si cvičit hovor, protože jednině tak se může kvalitně naučit jazyk. Učitel respektuje to, že znalost jazyka u žáků není na stejné úrovni a tak pracuje s žáky i jednotlivě. Co jde o aktivity vázané za výuku literatury a národní kultury, praktické metody v této části učebních osnov, zahrnuje kontakt s předměty, které tvoří významnou část lidové kultury, at’ už jsou vyrobeny podle současných modelů, anebo se s nimi seznámíme v autentickém prostředí.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Ve třídě se používá cílový jazyk, a hovor učitele musí být přizpůsoben znalosti a věku žáků. Učitel musí mít jistotu, že žáci jeho výklad správně pochpopili a to včetně jeho výchovných a socializačních prvků. Počínajíc od páté třídy, od učitele se očekává, že seznámí žáky s významem gramatické správnosti textu. Od páté třídy, učitel seznámí žáky s rovnoceností ústního a psaného kodu a jejich vzájemném vztahu..Tyto gramatické popisy se zavádí bez podrobného vysvětlení gramatiky, jedině jestli žák na vysvětlení netrvá.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 Didaktické prostředky:</w:t>
      </w:r>
      <w:r w:rsidRPr="0084021A">
        <w:rPr>
          <w:rFonts w:ascii="Arial" w:eastAsia="Times New Roman" w:hAnsi="Arial" w:cs="Arial"/>
          <w:lang w:eastAsia="sr-Latn-CS"/>
        </w:rPr>
        <w:t xml:space="preserve"> vysokou motivaci žáků učitel zvyšuje pomocí vhodných audio-vizuálních prostředků, CD, ilustrací v učebnicích,obrázků, fotografií, pořadů, filmů a podobně. Učitel by měl přimět žáky k tomu, aby se aktivně zapojili do shromažd‘ování materiálů, které se vztahují k určité lekci (pohlednice, obrázky, články z novin atd.). Ve výuce literatury s prvky národní kultury, se doporučuje literatura i když výběr obsahu je do jisté míry ponechán na učiteli.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b/>
          <w:bCs/>
          <w:lang w:eastAsia="sr-Latn-CS"/>
        </w:rPr>
        <w:t>- Hodnocení:</w:t>
      </w:r>
      <w:r w:rsidRPr="0084021A">
        <w:rPr>
          <w:rFonts w:ascii="Arial" w:eastAsia="Times New Roman" w:hAnsi="Arial" w:cs="Arial"/>
          <w:lang w:eastAsia="sr-Latn-CS"/>
        </w:rPr>
        <w:t xml:space="preserve"> Hodnocení není oddělená činnost, ale nedílná součást výuky. Učitel se při veškerých činnostech cíleně zaměřuje také na rozvíjení a hodnocení klíčových kompetencí žáků. Hodnotí se komunikační kompetence, řečové dovednosti, slovní zásoba pravopis, pozornost v hodině, vypracování domácích úkolů a projektů, (jednotlivých nebo </w:t>
      </w:r>
      <w:r w:rsidRPr="0084021A">
        <w:rPr>
          <w:rFonts w:ascii="Arial" w:eastAsia="Times New Roman" w:hAnsi="Arial" w:cs="Arial"/>
          <w:lang w:eastAsia="sr-Latn-CS"/>
        </w:rPr>
        <w:lastRenderedPageBreak/>
        <w:t xml:space="preserve">skupinových). Způsob ocenování musí žák znát předem, a musí být v souladu s cvičebními postupy v hodině.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 Technika: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Čtení: v souvislosti s textem se zeptá i jednoduše odpoví na dotaz, dobře - špatně, výběr z více možností, provádí metodické pokyny a příkazy; určí základní charakteristiku která určuje gramatické kategorie (rod, číslo, slovesný čas atd.);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Psaní: rozlišuje zvukovou a grafickou podobu slova; nahradí literární text jednoduchými výtvarnými technikami komixem nebo obrázkem, doplní text o chybějící část (doplní řadu, najde "vetřelce", křížovky, osmisměrky atd.); podle svých schopností ztvární obsah textu jednoduchými obrázky, ilustracemi; vyplní formulář/ přihláška na kurz, předplatné dětského časopisu, jmenovka na kufru/, psaní blahopřání a pohledů, psaní krátkých textů;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Náslech: reaguje na příkazy učitele nebo z audio záznamu; seřadí ilustrace podle dějové posloupnosti, podle obzázkové osnovy vypráví jednoduchý příběh, pochopí obsah a smysl jednoduchého dialogu a nahrávky; v novém krátkém textu odvodí význam některých neznámých slovíček a slovních spojení za pomoci obrázků; stanoví chronologii;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Hovor: hra, zpěv ve skupině, porovnání a třídění (podle velikosti, tvaru, barvy atd.) pozná předmět nebo osobu; "utvoří" z gesta výklad;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Hovorová a písemná interakce: řešení "aktuálních otázek" ve třídě, respektive dohoda ohledně činnosti; společná práce s ilustrovanými materiály (fotoalba, fotografie z výletu nebo nějaké slavnosti, týdenní plán aktivit,); interaktivní učení, spontánní rozhovor, práce vedvojicích, malých a velikých skupinách (mini dialog, výměna rolí atd..);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převedení dětské litaratury do jiného media: tanec, zpěv, divadlo, výtvarná výchova.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 Literatura: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Mluvnice současné čaštiny. 1, Jak se píše a jak se mluví / Václav Cvrček a kolektiv. Praha: Karolinum, 2010. - 353 str.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Remediosová Helena, Do you want to speak Czech?: workbook, volume 1 = Wollen Sie Tschechisch sprechen?: Arbeitsbuch zum 1. Teil / Helena Remediosová, Elga Čechová, Harry Putz; [ilustrace Ivan Mraček-Jonáš]. - 2. vyd. - Liberec: H. Putz, 2001. - 224 str.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M. Hádková, J. Línek, K. Vlasáková, Čeština jako cizí jazyk, Úroven A1, Univerzita Palackého v Olomouci Katedra bohemistiky Filozofiché fakulty, podle "Společného evropského referenčního rámce pro jazyky. Jak se učíme jazykům, jak je vyučujeme a jak v jazycích hodnotíme" - vydání první, vydalo Ministerstvo školství, mládeže a tělovýchovy České republiky / nakladatelstvi TAURIS, 2005. - 320 str.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Koprivica Verica, Česko-srbský, srbsko-český slovník: [výslovnost, gramatika] / [autor] Verica Koprivica. - 1. vyd. - Bělehrad: Agentůra Matić, 2008 (Bělehrad: Demetra). - 540 str.; 20 cm. - (Nova edicija)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Jeníková Anna, Srbsko-český, česko-srbský slovník / vydalo nakladatelstvi LEDA spol. s.r.o. - vydáni prvni, Voznice (Czech), 2002. - 592 str.</w:t>
      </w:r>
    </w:p>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ŠAH</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lastRenderedPageBreak/>
        <w:t>Cilj i zadaci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Cilj nastave </w:t>
      </w:r>
      <w:r w:rsidRPr="0084021A">
        <w:rPr>
          <w:rFonts w:ascii="Arial" w:eastAsia="Times New Roman" w:hAnsi="Arial" w:cs="Arial"/>
          <w:i/>
          <w:iCs/>
          <w:lang w:eastAsia="sr-Latn-CS"/>
        </w:rPr>
        <w:t>šaha</w:t>
      </w:r>
      <w:r w:rsidRPr="0084021A">
        <w:rPr>
          <w:rFonts w:ascii="Arial" w:eastAsia="Times New Roman" w:hAnsi="Arial" w:cs="Arial"/>
          <w:lang w:eastAsia="sr-Latn-CS"/>
        </w:rPr>
        <w:t xml:space="preserve"> jeste da učenici ovladaju osnovnim i naprednim zakonitostima i principima šahovske igre radi formiranja njihovih radnih sposobnosti, savesnosti, istrajnosti, upornosti, urednosti, radoznalosti, kreativnosti, originalnosti i spremnosti na saradnju uz uvažavanje tuđeg mišljenja i načela lepog ponašanja, da se kod učenika izgradi kultura rada, da se rad obavlja u određeno vreme u predviđenom radnom prostoru, kao i da se razvija svesna potreba da se započeti posao dovrši do kraja.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Zadaci nastave šaha su:</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izgrađivanje interesovanja za šahovsku igru;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igranje šaha;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stimulisanje mašte, kreativnosti i radoznalosti tokom učenja šaha;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povezivanje znanja o šahu sa životnim situacijama;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izgrađivanje logičkog shvatanja šahovske igre kao osnove za logičko mišljenje;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osposobljavanje učenika da samostalno donose odluku kroz igranje šaha;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jačanje tolerancije na frustraciju kao bitnog faktora emocionalne inteligencije;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razvijanje svesti o sopstvenom napredovanju i jačanje motivacije za dalje učenje šaha.</w:t>
      </w:r>
    </w:p>
    <w:p w:rsidR="0084021A" w:rsidRPr="0084021A" w:rsidRDefault="0084021A" w:rsidP="0084021A">
      <w:pPr>
        <w:spacing w:after="0" w:line="240" w:lineRule="auto"/>
        <w:jc w:val="center"/>
        <w:rPr>
          <w:rFonts w:ascii="Arial" w:eastAsia="Times New Roman" w:hAnsi="Arial" w:cs="Arial"/>
          <w:b/>
          <w:bCs/>
          <w:sz w:val="29"/>
          <w:szCs w:val="29"/>
          <w:lang w:eastAsia="sr-Latn-CS"/>
        </w:rPr>
      </w:pPr>
      <w:r w:rsidRPr="0084021A">
        <w:rPr>
          <w:rFonts w:ascii="Arial" w:eastAsia="Times New Roman" w:hAnsi="Arial" w:cs="Arial"/>
          <w:b/>
          <w:bCs/>
          <w:sz w:val="29"/>
          <w:szCs w:val="29"/>
          <w:lang w:eastAsia="sr-Latn-CS"/>
        </w:rPr>
        <w:t>Peti razred</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Operativni zadaci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Učenici treba da se:</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kroz veći broj zanimljivih i atraktivnih primera, koji se odnose na veštinu igranja šaha, zainteresuju za šahovsku igru;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kroz veći broj zadataka osposobe da samostalno donose odluke u toku šahovske igre.</w:t>
      </w:r>
    </w:p>
    <w:p w:rsidR="0084021A" w:rsidRPr="0084021A" w:rsidRDefault="0084021A" w:rsidP="0084021A">
      <w:pPr>
        <w:spacing w:after="0" w:line="240" w:lineRule="auto"/>
        <w:jc w:val="center"/>
        <w:rPr>
          <w:rFonts w:ascii="Arial" w:eastAsia="Times New Roman" w:hAnsi="Arial" w:cs="Arial"/>
          <w:sz w:val="28"/>
          <w:szCs w:val="28"/>
          <w:lang w:eastAsia="sr-Latn-CS"/>
        </w:rPr>
      </w:pPr>
      <w:r w:rsidRPr="0084021A">
        <w:rPr>
          <w:rFonts w:ascii="Arial" w:eastAsia="Times New Roman" w:hAnsi="Arial" w:cs="Arial"/>
          <w:sz w:val="28"/>
          <w:szCs w:val="28"/>
          <w:lang w:eastAsia="sr-Latn-CS"/>
        </w:rPr>
        <w:t>SADRŽAJI PROGRAMA</w:t>
      </w:r>
    </w:p>
    <w:p w:rsidR="0084021A" w:rsidRPr="0084021A" w:rsidRDefault="0084021A" w:rsidP="0084021A">
      <w:pPr>
        <w:spacing w:before="100" w:beforeAutospacing="1" w:after="100" w:afterAutospacing="1" w:line="240" w:lineRule="auto"/>
        <w:jc w:val="center"/>
        <w:rPr>
          <w:rFonts w:ascii="Arial" w:eastAsia="Times New Roman" w:hAnsi="Arial" w:cs="Arial"/>
          <w:i/>
          <w:iCs/>
          <w:lang w:eastAsia="sr-Latn-CS"/>
        </w:rPr>
      </w:pPr>
      <w:r w:rsidRPr="0084021A">
        <w:rPr>
          <w:rFonts w:ascii="Arial" w:eastAsia="Times New Roman" w:hAnsi="Arial" w:cs="Arial"/>
          <w:i/>
          <w:iCs/>
          <w:lang w:eastAsia="sr-Latn-CS"/>
        </w:rPr>
        <w:t>UVOD (1+0)</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Upoznavanje sa ciljevima i zadacima programa i načinom rada (po</w:t>
      </w:r>
      <w:r w:rsidRPr="0084021A">
        <w:rPr>
          <w:rFonts w:ascii="Arial" w:eastAsia="Times New Roman" w:hAnsi="Arial" w:cs="Arial"/>
          <w:lang w:eastAsia="sr-Latn-CS"/>
        </w:rPr>
        <w:softHyphen/>
        <w:t xml:space="preserve">smatranje, vežbanje). </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SREDIŠNJICA (5+10)</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 Privremene i trajne prednosti. Koncept i primeri: (1+2)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način realizacije trajnih prednosti;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način realizacije privremenih prednosti; faktor vremena.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2. Taktika u igri i njen značaj: (1+2)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realizacija prednosti u središnjici putem kombinatornih motiva;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utvrđivanje kroz primere iz prakse.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3. Kombinatorna igra kroz praktične primere. Napad na kralja: (2+4)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napad na zaostalog kralja u centru; otvaranje linija, uništavanje odbrane;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utvrđivanje kroz primere iz prakse;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velikani šaha: Adolf Andersen; njegov doprinos žrtvenom stilu igre. Andersenove partije: "besmrtna", "večito zelena";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napad na rokadni položaj kralja (žrtva na polju h7, itd.);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utvrđivanje kroz primere iz prakse i aktivno rešavanje zadataka;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napad pešacima pri suprotnosmernim rokadama;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utvrđivanje kroz primere iz prakse i aktivno rešavanje zadataka.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4. Poziciona igra sa primerima iz prakse (1+2):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koncept blokade;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utvrđivanje kroz primere iz prakse;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povoljna i nepovoljna izmena figura;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utvrđivanje kroz primere iz prakse.</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ODIGRAVANJE PARTIJA (0+2)</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Turnir učenika.</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ZAVRŠNICA (2+4)</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1. Način realizacije prednosti ili spasavanja iz teške situacije u završnici putem kombinatornih motiva: (1+2)</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kombinacije u završnicama lakih figura;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kombinacije u završnicama lake figure sa topom;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kombinacije u pešačkim završnicama.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2. Primeri sa jednim pešakom na tabli: (1+2)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dama protiv pešaka; poseban slučaj: pešak na ivičnoj ili lovčevoj liniji;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top protiv pešaka;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"odbacivanje ramenom" protivničkog kralja;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skakač protiv pešaka;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poseban slučaj: ivični pešak.</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TEORIJA OTVARANJA (2+3)</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Ravnoteža u otvaranju. Osnovne teorijske varijante i njihova primena u praksi.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Otvorene igre: </w:t>
      </w:r>
    </w:p>
    <w:p w:rsidR="0084021A" w:rsidRPr="0084021A" w:rsidRDefault="0084021A" w:rsidP="0084021A">
      <w:pPr>
        <w:spacing w:before="100" w:beforeAutospacing="1" w:after="100" w:afterAutospacing="1" w:line="240" w:lineRule="auto"/>
        <w:rPr>
          <w:rFonts w:ascii="Arial" w:eastAsia="Times New Roman" w:hAnsi="Arial" w:cs="Arial"/>
          <w:i/>
          <w:iCs/>
          <w:lang w:eastAsia="sr-Latn-CS"/>
        </w:rPr>
      </w:pPr>
      <w:r w:rsidRPr="0084021A">
        <w:rPr>
          <w:rFonts w:ascii="Arial" w:eastAsia="Times New Roman" w:hAnsi="Arial" w:cs="Arial"/>
          <w:i/>
          <w:iCs/>
          <w:lang w:eastAsia="sr-Latn-CS"/>
        </w:rPr>
        <w:t>Španska partija: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varijanta izmene (ideje za obe strane, osnovne teorijske varijante, poučna partija);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otvorena španka (ideje za obe strane, osnovne teorijske varijante, poučna partija);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praktična igra u tematskim varijantama;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klasični nastavci: Čigorinova i Brajerova varijanta (ideje za obe strane, osnovne teorijske varijante, poučna partija);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praktična igra u tematskim varijantama.</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PRELAZAK IZ OTVARANJA U SREDIŠNJICU (2+2)</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Narušavanje ravnoteže u otvaranju: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faktor vremena u otvaranju; značaj tempa;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igra na inicijativu; gambitna igra;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utvrđivanje kroz primere iz prakse;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velikani šaha: Pol Morfi; njegov značaj za borbu za inicijativu u otvaranju;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Morfijeve minijature (oko 20 poteza, klasični primeri) u kojima jedna strana brzo zahvata inicijativu i stiče odlučujuću prednost.</w:t>
      </w:r>
    </w:p>
    <w:p w:rsidR="0084021A" w:rsidRPr="0084021A" w:rsidRDefault="0084021A" w:rsidP="0084021A">
      <w:pPr>
        <w:spacing w:before="100" w:beforeAutospacing="1" w:after="100" w:afterAutospacing="1" w:line="240" w:lineRule="auto"/>
        <w:jc w:val="center"/>
        <w:rPr>
          <w:rFonts w:ascii="Arial" w:eastAsia="Times New Roman" w:hAnsi="Arial" w:cs="Arial"/>
          <w:lang w:eastAsia="sr-Latn-CS"/>
        </w:rPr>
      </w:pPr>
      <w:r w:rsidRPr="0084021A">
        <w:rPr>
          <w:rFonts w:ascii="Arial" w:eastAsia="Times New Roman" w:hAnsi="Arial" w:cs="Arial"/>
          <w:lang w:eastAsia="sr-Latn-CS"/>
        </w:rPr>
        <w:t>ODIGRAVANJE PARTIJA (0+3)</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1. Turnir učenika (0+2).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2. Simultanka predmetnog nastavnika protiv učenika (0+1).</w:t>
      </w:r>
    </w:p>
    <w:p w:rsidR="0084021A" w:rsidRPr="0084021A" w:rsidRDefault="0084021A" w:rsidP="0084021A">
      <w:pPr>
        <w:spacing w:after="0" w:line="240" w:lineRule="auto"/>
        <w:jc w:val="center"/>
        <w:rPr>
          <w:rFonts w:ascii="Arial" w:eastAsia="Times New Roman" w:hAnsi="Arial" w:cs="Arial"/>
          <w:sz w:val="28"/>
          <w:szCs w:val="28"/>
          <w:lang w:eastAsia="sr-Latn-CS"/>
        </w:rPr>
      </w:pPr>
      <w:r w:rsidRPr="0084021A">
        <w:rPr>
          <w:rFonts w:ascii="Arial" w:eastAsia="Times New Roman" w:hAnsi="Arial" w:cs="Arial"/>
          <w:sz w:val="28"/>
          <w:szCs w:val="28"/>
          <w:lang w:eastAsia="sr-Latn-CS"/>
        </w:rPr>
        <w:t>NAČIN OSTVARIVANJA PROGRAMA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Da bi se organizovala kvalitetna nastava, primerena potrebama i mogućnostima učenika petog razreda osnovne škole, neophodno je voditi računa o tri grupe osnovnih parametara: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lastRenderedPageBreak/>
        <w:t>Predmetni parametri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Sadržaji koji se proučavaju u okviru ovog predmeta deo su opšte šahovske kulture, koja afirmiše ovu drevnu igru kao društveno prihvatljiv model za sagledavanje životnih zakonitosti kroz simboliku šahovskog nadmetanja dveju suprotstavljenih strana. Trinaesti svetski prvak i možda i najveći šampion svih vremena Gari Kasparov govorio je o tome da su "kreativnost, imaginacija i intuicija nezamenljivi, baš kao i čvrst karakter, ali pobeda dolazi samo kroz borbu." Na taj način pregnuće i voljni momenat izbijaju u prvi plan, pružajući oslonac mladoj osobi koja se nalazi u delikatnoj životnoj fazi, u kojoj se od nje očekuje da odgovori zahtevima koje pred njega/nju postavlja školski sistem.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Proučavanje šaha trebalo bi da podstakne napredak logičkog mišljenja i sposobnosti generalizacije, a posebno je dragocena pouka legendarnog svetskog šampiona Emanuela Laskera, doktora filozofskih nauka, koji je naglašavao da putem šaha treba "podučavati o nezavisnom razmišljanju i prosuđivanju". Već pomenuto jačanje karaktera stvara neophodne preduslove za preuzimanje odgovornosti prilikom donošenja teških odluka pred koje nas stavljaju situacije koje nastaju tokom šahovske igre, ali i okolnosti koje donosi sam život. Gradi se i odnos prema greškama putem njihovog razumevanja i prihvatanja kao neizbežnih pratilaca nastojanja da se nešto postigne, ali i razvija navika da se uči i na sopstvenim i na tuđim greškama, i ulaže svestan napor da se one ne ponavljaju.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Nastavni parametri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Teorijska nastava iz </w:t>
      </w:r>
      <w:r w:rsidRPr="0084021A">
        <w:rPr>
          <w:rFonts w:ascii="Arial" w:eastAsia="Times New Roman" w:hAnsi="Arial" w:cs="Arial"/>
          <w:i/>
          <w:iCs/>
          <w:lang w:eastAsia="sr-Latn-CS"/>
        </w:rPr>
        <w:t>šaha</w:t>
      </w:r>
      <w:r w:rsidRPr="0084021A">
        <w:rPr>
          <w:rFonts w:ascii="Arial" w:eastAsia="Times New Roman" w:hAnsi="Arial" w:cs="Arial"/>
          <w:lang w:eastAsia="sr-Latn-CS"/>
        </w:rPr>
        <w:t xml:space="preserve"> pruža skup fundamentalnih znanja koja predstavljaju nadgradnju onih koja su stečena tokom prve četiri godine učenja šaha. Kako je već oformljena baza osnovnih znanja, stiču se preduslovi za njihovu neposredniju primenu u praktičnim uslovima. Stoga, kad god je to moguće, predmetni nastavnik u ulozi moderatora treba da izdvoji dovoljno vremena za praktičnu nastavu u vidu rešavanja primera na demonstracionoj tabli i kroz testove, ali i kroz proigravanje u parovima. Na kraju svakog polugodišta predviđa se održavanje šahovskog turnira za učenike, koji će biti u prilici da tom prilikom zajedno sa svojim vršnjacima neposredno testiraju primenljivost stečenih znanja. Prelazak u više razrede podrazumeva i uzrast u kojem se može, uz povišen oprez i senzibilnost predmetnog nastavnika, raditi i na građenju tolerancije na frustraciju (koja je neminovan pratilac bilo kojeg oblika odmeravanja snaga, makar i u pažljivo kontrolisanim uslovima), kao jednog od osnova emocionalne inteligencije.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Parametri okruženja i ostali parametri</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zavisnosti od neposrednog okruženja u kojem se nalazi škola, poželjno je koristiti prednosti lokalnih resursa i negovati kontakte sa obližnjim šahovskim klubovima. Ukoliko postoje mogućnosti, prirodno je najmotivisanije uključiti u rad šahovske sekcije, organizovati gostovanja nekog od takmičarski aktivnih šahista iz neposrednog okruženja, uz mogućnost odigravanja simultanke protiv zainteresovanih učenika. Preporuka je da se na kraju školske godine, kao mogućnost da se sistematizuje i rekapitulira usvojeno znanje u ovom izbornom nastavnom predmetu, organizuje takmičenje među učenicima istog razreda, gde bi oni u uslovima odigravanja šahovskih partija, uz poštovanje turnirskih pravila, pokazali koja su znanja stekli tokom nastave. </w:t>
      </w:r>
    </w:p>
    <w:p w:rsidR="0084021A" w:rsidRPr="0084021A" w:rsidRDefault="0084021A" w:rsidP="0084021A">
      <w:pPr>
        <w:spacing w:before="100" w:beforeAutospacing="1" w:after="100" w:afterAutospacing="1" w:line="240" w:lineRule="auto"/>
        <w:rPr>
          <w:rFonts w:ascii="Arial" w:eastAsia="Times New Roman" w:hAnsi="Arial" w:cs="Arial"/>
          <w:b/>
          <w:bCs/>
          <w:i/>
          <w:iCs/>
          <w:lang w:eastAsia="sr-Latn-CS"/>
        </w:rPr>
      </w:pPr>
      <w:r w:rsidRPr="0084021A">
        <w:rPr>
          <w:rFonts w:ascii="Arial" w:eastAsia="Times New Roman" w:hAnsi="Arial" w:cs="Arial"/>
          <w:b/>
          <w:bCs/>
          <w:i/>
          <w:iCs/>
          <w:lang w:eastAsia="sr-Latn-CS"/>
        </w:rPr>
        <w:t>Polazna opredeljenja pri koncipiranju programa šaha</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Pri izradi programa šaha dominantnu ulogu imale su sledeće činjenice: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osnovno obrazovanje je obavezno za celokupnu populaciju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lastRenderedPageBreak/>
        <w:t xml:space="preserve">- škola je dužna da, pored obaveznih izbornih nastavnih predmeta sa liste B, ponudi još najmanje četiri izborna predmeta sa liste V, za svaki razred, od kojih učenik bira jedan predmet, prema sklonostima, na početku školske godine;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grupa učenika za realizaciju sadržaja programa nastavnog predmeta šah broji od 10 do 16 učenika. </w:t>
      </w:r>
    </w:p>
    <w:p w:rsidR="0084021A" w:rsidRPr="0084021A" w:rsidRDefault="0084021A" w:rsidP="0084021A">
      <w:pPr>
        <w:spacing w:after="0" w:line="240" w:lineRule="auto"/>
        <w:jc w:val="center"/>
        <w:rPr>
          <w:rFonts w:ascii="Arial" w:eastAsia="Times New Roman" w:hAnsi="Arial" w:cs="Arial"/>
          <w:sz w:val="31"/>
          <w:szCs w:val="31"/>
          <w:lang w:eastAsia="sr-Latn-CS"/>
        </w:rPr>
      </w:pPr>
      <w:r w:rsidRPr="0084021A">
        <w:rPr>
          <w:rFonts w:ascii="Arial" w:eastAsia="Times New Roman" w:hAnsi="Arial" w:cs="Arial"/>
          <w:sz w:val="31"/>
          <w:szCs w:val="31"/>
          <w:lang w:eastAsia="sr-Latn-CS"/>
        </w:rPr>
        <w:t xml:space="preserve">4. UPUTSTVO ZA OSTVARIVANJE PROGRAMA, PREPORUČENE VRSTE AKTIVNOSTI I NAČINI OSTVARIVANJA PROGRAMA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Preporučene vrste aktivnosti u obrazovno-vaspitnom radu date su u nastavnim programima za svaki obavezni i izborni predmet u delu </w:t>
      </w:r>
      <w:r w:rsidRPr="0084021A">
        <w:rPr>
          <w:rFonts w:ascii="Arial" w:eastAsia="Times New Roman" w:hAnsi="Arial" w:cs="Arial"/>
          <w:i/>
          <w:iCs/>
          <w:lang w:eastAsia="sr-Latn-CS"/>
        </w:rPr>
        <w:t>Uputstvo za ostvarivanje programa</w:t>
      </w:r>
      <w:r w:rsidRPr="0084021A">
        <w:rPr>
          <w:rFonts w:ascii="Arial" w:eastAsia="Times New Roman" w:hAnsi="Arial" w:cs="Arial"/>
          <w:lang w:eastAsia="sr-Latn-CS"/>
        </w:rPr>
        <w:t xml:space="preserve"> </w:t>
      </w:r>
    </w:p>
    <w:p w:rsidR="0084021A" w:rsidRPr="0084021A" w:rsidRDefault="0084021A" w:rsidP="0084021A">
      <w:pPr>
        <w:spacing w:after="0" w:line="240" w:lineRule="auto"/>
        <w:jc w:val="center"/>
        <w:rPr>
          <w:rFonts w:ascii="Arial" w:eastAsia="Times New Roman" w:hAnsi="Arial" w:cs="Arial"/>
          <w:sz w:val="31"/>
          <w:szCs w:val="31"/>
          <w:lang w:eastAsia="sr-Latn-CS"/>
        </w:rPr>
      </w:pPr>
      <w:r w:rsidRPr="0084021A">
        <w:rPr>
          <w:rFonts w:ascii="Arial" w:eastAsia="Times New Roman" w:hAnsi="Arial" w:cs="Arial"/>
          <w:sz w:val="31"/>
          <w:szCs w:val="31"/>
          <w:lang w:eastAsia="sr-Latn-CS"/>
        </w:rPr>
        <w:t xml:space="preserve">5. PREPORUKE ZA PRIPREMU INDIVIDUALNOG OBRAZOVNOG PLANA ZA UČENIKE KOJIMA JE POTREBNA DODATNA OBRAZOVNA PODRŠKA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5.1. Individualni obrazovni plan za socijalno uskraćene učenike i učenike sa smetnjama u razvoju i invaliditetom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Individualni obrazovni plan se priprema za učenike kojima je usled socijalne uskraćenosti, smetnji u razvoju, invaliditeta, kasnijeg uključivanja u školovanje, nedovoljnog poznavanja jezika i drugih razloga potrebna dodatna obrazovna podrška. Cilj individualnog obrazovnog plana jeste postizanje optimalnog uključivanja takvih učenika u redovan obrazovno-vaspitni rad i njihovo osamostaljivanje u vršnjačkom kolektivu. Za svakog učenika pojedinačno, prema njegovim specifičnim potrebama i mogućnostima, priprema se prilagođen način obrazovanja koji obuhvata individualni obrazovni plan, program i način rada koji sadrže: 1) dnevni raspored aktivnosti časova nastave u odeljenju; 2) dnevni raspored rada sa licem koje pruža dodatnu podršku i učestalost te podrške; 3) ciljeve obrazovno-vaspitnog rada; 4) posebne standarde postignuća i prilagođene standarde za pojedine ili sve predmete sa obrazloženjem za odstupanje; 5) program po predmetima, u kome je precizirano koji sadržaji se obrađuju u odeljenju, a koji u radu sa dodatnom podrškom; 6) individualizovan način rada nastavnika, izbor adekvatnih metoda i tehnika obrazovno-vaspitnog rada. Individualni obrazovni plan donosi pedagoški kolegijum na predlog stručnog tima za inkluzivno obrazovanje. Tim za inkluzivno obrazovanje čine odeljenjski starešina i predmetni nastavnici, stručni saradnik škole, roditelj/staratelj, a po potrebi pedagoški asistent i stručnjak van škole, na predlog roditelja/staratelja. Roditelj/staratelj daje saglasnost za sprovođenje individualnog obrazovnog plana. Nastavnik pri planiranju svog rada u odeljenju usklađuje svoj plan sa individualnim obrazovnim planom učenika. Sprovođenje individualnih obrazovnih planova prati prosvetni savetnik.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5.2. Individualni obrazovni plan za učenike sa izuzetnim sposobnostima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Za učenike sa izuzetnim sposobnostima priprema se individualni obrazovni plan, program i način rada kojim se utvrđuje obogaćen način obrazovanja i vaspitanja koji sadrži: 1) dnevni raspored aktivnosti časova nastave u odeljenju; 2) dnevni raspored rada sa licem koje pruža dodatnu podršku i učestalost te podrške; 3) ciljeve obrazovno-vaspitnog rada; 4) posebne standarde postignuća i prilagođene standarde za pojedine ili sve predmete sa obrazloženjem za odstupanje; 5) program po predmetima, precizirano koji sadržaji se obrađuju u odeljenju, a koji u radu sa dodatnom podrškom; 6) individualizovan način rada nastavnika, izbor adekvatnih metoda i tehnika obrazovno-vaspitnog rada. </w:t>
      </w:r>
    </w:p>
    <w:p w:rsidR="0084021A" w:rsidRPr="0084021A" w:rsidRDefault="0084021A" w:rsidP="0084021A">
      <w:pPr>
        <w:spacing w:after="0" w:line="240" w:lineRule="auto"/>
        <w:jc w:val="center"/>
        <w:rPr>
          <w:rFonts w:ascii="Arial" w:eastAsia="Times New Roman" w:hAnsi="Arial" w:cs="Arial"/>
          <w:sz w:val="31"/>
          <w:szCs w:val="31"/>
          <w:lang w:eastAsia="sr-Latn-CS"/>
        </w:rPr>
      </w:pPr>
      <w:r w:rsidRPr="0084021A">
        <w:rPr>
          <w:rFonts w:ascii="Arial" w:eastAsia="Times New Roman" w:hAnsi="Arial" w:cs="Arial"/>
          <w:sz w:val="31"/>
          <w:szCs w:val="31"/>
          <w:lang w:eastAsia="sr-Latn-CS"/>
        </w:rPr>
        <w:lastRenderedPageBreak/>
        <w:t xml:space="preserve">6. NAČIN PRILAGOĐAVANJA PROGRAMA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6.1. Način prilagođavanja programa predmeta od značaja za nacionalnu manjinu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 nastavi predmeta od značaja za nacionalnu manjinu (istorija, muzička kultura i likovna kultura) izučavaju se dodatni sadržaji koji se odnose na istorijsko i umetničko nasleđe određene manjine. Od nastavnika se očekuje da, u okvirima definisanog godišnjeg fonda časova, obrade i dodatne sadržaje, obezbeđujući ostvarivanje cilja predmeta, standarda postignuća učenika na sva tri nivoa i definisanih ishoda. Da bi se ovo postiglo veoma je važno planirati i realizovati nastavu na taj način da se sadržaji iz kulturno-istorijske baštine jedne manjine ne posmatraju i obrađuju izolovano, već da se povezuju i integrišu sa ostalim sadržajima programa koristeći svaku priliku da se desi učenje koje će kod učenika jačati njihov osećaj pripadnosti određenoj nacionalnoj manjini.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6.2. Način prilagođavanja programa za dvojezično obrazovanje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Škola, u skladu sa neophodnim uslovima za rad u dvojezičnoj nastavi i kvalifikovanim stručnim kadrom, određuje predmete, fond časova koji će se realizovati na stranom jeziku kao i način ostvarivanja nastave koja se odvija na stranom jeziku. </w:t>
      </w:r>
    </w:p>
    <w:p w:rsidR="0084021A" w:rsidRPr="0084021A" w:rsidRDefault="0084021A" w:rsidP="0084021A">
      <w:pPr>
        <w:spacing w:after="0" w:line="240" w:lineRule="auto"/>
        <w:jc w:val="center"/>
        <w:rPr>
          <w:rFonts w:ascii="Arial" w:eastAsia="Times New Roman" w:hAnsi="Arial" w:cs="Arial"/>
          <w:sz w:val="31"/>
          <w:szCs w:val="31"/>
          <w:lang w:eastAsia="sr-Latn-CS"/>
        </w:rPr>
      </w:pPr>
      <w:r w:rsidRPr="0084021A">
        <w:rPr>
          <w:rFonts w:ascii="Arial" w:eastAsia="Times New Roman" w:hAnsi="Arial" w:cs="Arial"/>
          <w:sz w:val="31"/>
          <w:szCs w:val="31"/>
          <w:lang w:eastAsia="sr-Latn-CS"/>
        </w:rPr>
        <w:t xml:space="preserve">7. DRUGA PITANJA OD ZNAČAJA ZA OSTVARIVANJE NASTAVNIH PROGRAMA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7.1. Uputstvo za ostvarivanje slobodnih nastavnih aktivnosti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Slobodne nastavne aktivnosti škola planira Školskim programom i Godišnjim planom rada. One mogu biti iz prirodnih ili društvenih nauka, umetnosti i kulture, tehnike, kao i drugih oblasti u skladu sa interesovanjima učenika, prostornim i ljudskim resursima. Škola je u obavezi da učenicima ponudi listu od tri slobodne nastavne aktivnosti, a učenik obavezno bira jednu od njih i pohađa tokom cele školske godine. Slobodne nastavne aktivnosti realizuju se po programu koji priprema škola ili po programima koji su prethodno doneti kao izborni (npr. svakodnevni život u prošlosti, crtanje, slikanje, vajanje, čuvari prirode i sl.). Svrha ovih aktivnosti je osnaživanje učenika da prepoznaju svoja interesovanja i sposobnosti koje su važne za profesionalni razvoj i donošenje odluka za nastavak školovanja i zato učenici mogu svake godine birati različite slobodne nastavne aktivnosti. Nastavu treba tako organizovati da učenici imaju što više mogućnosti za aktivno učešće, za interakciju sa drugim učenicima, korišćenje različitih izvora informacija i savremenih tehnologija. </w:t>
      </w:r>
    </w:p>
    <w:p w:rsidR="0084021A" w:rsidRPr="0084021A" w:rsidRDefault="0084021A" w:rsidP="0084021A">
      <w:pPr>
        <w:spacing w:before="100" w:beforeAutospacing="1" w:after="100" w:afterAutospacing="1" w:line="240" w:lineRule="auto"/>
        <w:rPr>
          <w:rFonts w:ascii="Arial" w:eastAsia="Times New Roman" w:hAnsi="Arial" w:cs="Arial"/>
          <w:b/>
          <w:bCs/>
          <w:lang w:eastAsia="sr-Latn-CS"/>
        </w:rPr>
      </w:pPr>
      <w:r w:rsidRPr="0084021A">
        <w:rPr>
          <w:rFonts w:ascii="Arial" w:eastAsia="Times New Roman" w:hAnsi="Arial" w:cs="Arial"/>
          <w:b/>
          <w:bCs/>
          <w:lang w:eastAsia="sr-Latn-CS"/>
        </w:rPr>
        <w:t xml:space="preserve">7.2. Uputstvo za ostvarivanje vannastavnih aktivnosti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Škola je u obavezi da svojim Školskim programom i Godišnjim planom rada predvidi različite programe vannastavnih aktivnosti u skladu sa interesovanjima učenika, resursima i prostornim mogućnostima. Pored organizacije izleta, ekskurzije, poseta izložbama i saradnje sa lokalnom samoupravom, učenicima treba ponuditi veći broj društvenih, tehničkih, humanitarnih, sportskih i kulturnih aktivnosti. Nastavnici, odeljenske starešine i stručni saradnici kroz svoj neposredni rad sa učenicima upoznaju ih sa ponudom vannastavnih aktivnosti, njihovim sadržajem, načinom rada i svrhom. Takođe, potrebno je da i roditelji budu upoznati sa ponudom škole i motivisani da njihova deca izaberu one aktivnosti koje im najviše odgovaraju.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Plan i program vannastavnih aktivnosti škola sama priprema u skladu sa iskazanim interesovanjima učenika i svojim mogućnostima. Izbor načina rada treba da bude u funkciji </w:t>
      </w:r>
      <w:r w:rsidRPr="0084021A">
        <w:rPr>
          <w:rFonts w:ascii="Arial" w:eastAsia="Times New Roman" w:hAnsi="Arial" w:cs="Arial"/>
          <w:lang w:eastAsia="sr-Latn-CS"/>
        </w:rPr>
        <w:lastRenderedPageBreak/>
        <w:t xml:space="preserve">podsticanja aktivnog učešće učenika i njihove samostalnosti. Neke aktivnosti mogu biti tako organizovane da ih zajednički vode dva i više nastavnika (na primer: drama, pokret, muzika).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Učešće učenika u društvenim, tehničkim, humanitarnim, sportskim i kulturnim aktivnostima doprinosi mnogim važnim ishodima obrazovanja i vaspitanja, kao što su: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zadovoljenje različitih obrazovnih potreba i interesovanja učenika;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prepoznavanje profesionalnih sposobnosti i interesovanja, upoznavanje sa svetom rada;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nadogradnja ishoda koji se ostvaruju u okviru redovne nastave i doprinos razvoju međupredmetnih ishoda;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unapređivanje različitih sposobnosti (intelektualne, fizičke, kreativne, radne...);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jačanje kapaciteta učenika za razlikovanje bezbednog od nebezbednog ponašanja i zaštitu od rizičnog ponašanja;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podsticanje humanog i odgovornog odnosa prema sebi, drugima i okruženju, jačanje osetljivosti za one kojima je potrebna pomoć (npr. stari i bolesni);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unapređivanje različitih vrsta pismenosti (jezičke, medijske, kulturne, naučne...);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kultivisanje korišćenja slobodnog vremena;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podsticanje interkulturalnog dijaloga;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razumevanje koncepta inkluzije i jačanje osetljivosti za različitost;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jačanje generacijskih veza između učenika različitih odeljenja bez kompetitivnosti;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relaksacija, rasterećenje napetosti učenika, samoiskazivanje;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jačanje veze sa lokalnom zajednicom;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razvoj osećanja pripadnosti svojoj školskoj zajednici;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podsticanje samostalnosti, proaktivnosti i preduzimljivost;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priprema za rešavanje različitih životnih situacija;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 promocija škole i njenog identiteta. </w:t>
      </w:r>
    </w:p>
    <w:p w:rsidR="0084021A" w:rsidRPr="0084021A" w:rsidRDefault="0084021A" w:rsidP="0084021A">
      <w:pPr>
        <w:spacing w:before="100" w:beforeAutospacing="1" w:after="100" w:afterAutospacing="1" w:line="240" w:lineRule="auto"/>
        <w:rPr>
          <w:rFonts w:ascii="Arial" w:eastAsia="Times New Roman" w:hAnsi="Arial" w:cs="Arial"/>
          <w:lang w:eastAsia="sr-Latn-CS"/>
        </w:rPr>
      </w:pPr>
      <w:r w:rsidRPr="0084021A">
        <w:rPr>
          <w:rFonts w:ascii="Arial" w:eastAsia="Times New Roman" w:hAnsi="Arial" w:cs="Arial"/>
          <w:lang w:eastAsia="sr-Latn-CS"/>
        </w:rPr>
        <w:t xml:space="preserve">Škola treba da nastoji da rezultati rada učenika u okviru vannastavnih aktivnosti postanu vidljivi kako u okviru škole tako i šire kao što su organizovanje predstava, izložbi, bazara, objavljivanje na sajtu, smotre stvaralaštva, sportski susreti i dr. </w:t>
      </w:r>
    </w:p>
    <w:p w:rsidR="00E5033D" w:rsidRDefault="00E5033D"/>
    <w:sectPr w:rsidR="00E5033D" w:rsidSect="00E5033D">
      <w:pgSz w:w="11906" w:h="16838"/>
      <w:pgMar w:top="1417" w:right="113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Math">
    <w:panose1 w:val="02040503050406030204"/>
    <w:charset w:val="EE"/>
    <w:family w:val="roman"/>
    <w:pitch w:val="variable"/>
    <w:sig w:usb0="A00002EF" w:usb1="420020E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4021A"/>
    <w:rsid w:val="005611EF"/>
    <w:rsid w:val="00715310"/>
    <w:rsid w:val="0084021A"/>
    <w:rsid w:val="009C6A60"/>
    <w:rsid w:val="00E5033D"/>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33D"/>
  </w:style>
  <w:style w:type="paragraph" w:styleId="Heading1">
    <w:name w:val="heading 1"/>
    <w:basedOn w:val="Normal"/>
    <w:link w:val="Heading1Char"/>
    <w:uiPriority w:val="9"/>
    <w:qFormat/>
    <w:rsid w:val="0084021A"/>
    <w:pPr>
      <w:spacing w:after="0" w:line="240" w:lineRule="auto"/>
      <w:outlineLvl w:val="0"/>
    </w:pPr>
    <w:rPr>
      <w:rFonts w:ascii="Times New Roman" w:eastAsia="Times New Roman" w:hAnsi="Times New Roman" w:cs="Times New Roman"/>
      <w:b/>
      <w:bCs/>
      <w:kern w:val="36"/>
      <w:sz w:val="48"/>
      <w:szCs w:val="48"/>
      <w:lang w:eastAsia="sr-Latn-CS"/>
    </w:rPr>
  </w:style>
  <w:style w:type="paragraph" w:styleId="Heading2">
    <w:name w:val="heading 2"/>
    <w:basedOn w:val="Normal"/>
    <w:link w:val="Heading2Char"/>
    <w:uiPriority w:val="9"/>
    <w:qFormat/>
    <w:rsid w:val="0084021A"/>
    <w:pPr>
      <w:spacing w:after="0" w:line="240" w:lineRule="auto"/>
      <w:outlineLvl w:val="1"/>
    </w:pPr>
    <w:rPr>
      <w:rFonts w:ascii="Times New Roman" w:eastAsia="Times New Roman" w:hAnsi="Times New Roman" w:cs="Times New Roman"/>
      <w:b/>
      <w:bCs/>
      <w:sz w:val="36"/>
      <w:szCs w:val="36"/>
      <w:lang w:eastAsia="sr-Latn-CS"/>
    </w:rPr>
  </w:style>
  <w:style w:type="paragraph" w:styleId="Heading3">
    <w:name w:val="heading 3"/>
    <w:basedOn w:val="Normal"/>
    <w:link w:val="Heading3Char"/>
    <w:uiPriority w:val="9"/>
    <w:qFormat/>
    <w:rsid w:val="0084021A"/>
    <w:pPr>
      <w:spacing w:after="0" w:line="240" w:lineRule="auto"/>
      <w:outlineLvl w:val="2"/>
    </w:pPr>
    <w:rPr>
      <w:rFonts w:ascii="Times New Roman" w:eastAsia="Times New Roman" w:hAnsi="Times New Roman" w:cs="Times New Roman"/>
      <w:b/>
      <w:bCs/>
      <w:sz w:val="27"/>
      <w:szCs w:val="27"/>
      <w:lang w:eastAsia="sr-Latn-CS"/>
    </w:rPr>
  </w:style>
  <w:style w:type="paragraph" w:styleId="Heading4">
    <w:name w:val="heading 4"/>
    <w:basedOn w:val="Normal"/>
    <w:link w:val="Heading4Char"/>
    <w:uiPriority w:val="9"/>
    <w:qFormat/>
    <w:rsid w:val="0084021A"/>
    <w:pPr>
      <w:spacing w:after="0" w:line="240" w:lineRule="auto"/>
      <w:outlineLvl w:val="3"/>
    </w:pPr>
    <w:rPr>
      <w:rFonts w:ascii="Times New Roman" w:eastAsia="Times New Roman" w:hAnsi="Times New Roman" w:cs="Times New Roman"/>
      <w:b/>
      <w:bCs/>
      <w:sz w:val="24"/>
      <w:szCs w:val="24"/>
      <w:lang w:eastAsia="sr-Latn-CS"/>
    </w:rPr>
  </w:style>
  <w:style w:type="paragraph" w:styleId="Heading5">
    <w:name w:val="heading 5"/>
    <w:basedOn w:val="Normal"/>
    <w:link w:val="Heading5Char"/>
    <w:uiPriority w:val="9"/>
    <w:qFormat/>
    <w:rsid w:val="0084021A"/>
    <w:pPr>
      <w:spacing w:after="0" w:line="240" w:lineRule="auto"/>
      <w:outlineLvl w:val="4"/>
    </w:pPr>
    <w:rPr>
      <w:rFonts w:ascii="Times New Roman" w:eastAsia="Times New Roman" w:hAnsi="Times New Roman" w:cs="Times New Roman"/>
      <w:b/>
      <w:bCs/>
      <w:sz w:val="20"/>
      <w:szCs w:val="20"/>
      <w:lang w:eastAsia="sr-Latn-CS"/>
    </w:rPr>
  </w:style>
  <w:style w:type="paragraph" w:styleId="Heading6">
    <w:name w:val="heading 6"/>
    <w:basedOn w:val="Normal"/>
    <w:link w:val="Heading6Char"/>
    <w:uiPriority w:val="9"/>
    <w:qFormat/>
    <w:rsid w:val="0084021A"/>
    <w:pPr>
      <w:spacing w:after="0" w:line="240" w:lineRule="auto"/>
      <w:outlineLvl w:val="5"/>
    </w:pPr>
    <w:rPr>
      <w:rFonts w:ascii="Times New Roman" w:eastAsia="Times New Roman" w:hAnsi="Times New Roman" w:cs="Times New Roman"/>
      <w:b/>
      <w:bCs/>
      <w:sz w:val="15"/>
      <w:szCs w:val="15"/>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21A"/>
    <w:rPr>
      <w:rFonts w:ascii="Times New Roman" w:eastAsia="Times New Roman" w:hAnsi="Times New Roman" w:cs="Times New Roman"/>
      <w:b/>
      <w:bCs/>
      <w:kern w:val="36"/>
      <w:sz w:val="48"/>
      <w:szCs w:val="48"/>
      <w:lang w:eastAsia="sr-Latn-CS"/>
    </w:rPr>
  </w:style>
  <w:style w:type="character" w:customStyle="1" w:styleId="Heading2Char">
    <w:name w:val="Heading 2 Char"/>
    <w:basedOn w:val="DefaultParagraphFont"/>
    <w:link w:val="Heading2"/>
    <w:uiPriority w:val="9"/>
    <w:rsid w:val="0084021A"/>
    <w:rPr>
      <w:rFonts w:ascii="Times New Roman" w:eastAsia="Times New Roman" w:hAnsi="Times New Roman" w:cs="Times New Roman"/>
      <w:b/>
      <w:bCs/>
      <w:sz w:val="36"/>
      <w:szCs w:val="36"/>
      <w:lang w:eastAsia="sr-Latn-CS"/>
    </w:rPr>
  </w:style>
  <w:style w:type="character" w:customStyle="1" w:styleId="Heading3Char">
    <w:name w:val="Heading 3 Char"/>
    <w:basedOn w:val="DefaultParagraphFont"/>
    <w:link w:val="Heading3"/>
    <w:uiPriority w:val="9"/>
    <w:rsid w:val="0084021A"/>
    <w:rPr>
      <w:rFonts w:ascii="Times New Roman" w:eastAsia="Times New Roman" w:hAnsi="Times New Roman" w:cs="Times New Roman"/>
      <w:b/>
      <w:bCs/>
      <w:sz w:val="27"/>
      <w:szCs w:val="27"/>
      <w:lang w:eastAsia="sr-Latn-CS"/>
    </w:rPr>
  </w:style>
  <w:style w:type="character" w:customStyle="1" w:styleId="Heading4Char">
    <w:name w:val="Heading 4 Char"/>
    <w:basedOn w:val="DefaultParagraphFont"/>
    <w:link w:val="Heading4"/>
    <w:uiPriority w:val="9"/>
    <w:rsid w:val="0084021A"/>
    <w:rPr>
      <w:rFonts w:ascii="Times New Roman" w:eastAsia="Times New Roman" w:hAnsi="Times New Roman" w:cs="Times New Roman"/>
      <w:b/>
      <w:bCs/>
      <w:sz w:val="24"/>
      <w:szCs w:val="24"/>
      <w:lang w:eastAsia="sr-Latn-CS"/>
    </w:rPr>
  </w:style>
  <w:style w:type="character" w:customStyle="1" w:styleId="Heading5Char">
    <w:name w:val="Heading 5 Char"/>
    <w:basedOn w:val="DefaultParagraphFont"/>
    <w:link w:val="Heading5"/>
    <w:uiPriority w:val="9"/>
    <w:rsid w:val="0084021A"/>
    <w:rPr>
      <w:rFonts w:ascii="Times New Roman" w:eastAsia="Times New Roman" w:hAnsi="Times New Roman" w:cs="Times New Roman"/>
      <w:b/>
      <w:bCs/>
      <w:sz w:val="20"/>
      <w:szCs w:val="20"/>
      <w:lang w:eastAsia="sr-Latn-CS"/>
    </w:rPr>
  </w:style>
  <w:style w:type="character" w:customStyle="1" w:styleId="Heading6Char">
    <w:name w:val="Heading 6 Char"/>
    <w:basedOn w:val="DefaultParagraphFont"/>
    <w:link w:val="Heading6"/>
    <w:uiPriority w:val="9"/>
    <w:rsid w:val="0084021A"/>
    <w:rPr>
      <w:rFonts w:ascii="Times New Roman" w:eastAsia="Times New Roman" w:hAnsi="Times New Roman" w:cs="Times New Roman"/>
      <w:b/>
      <w:bCs/>
      <w:sz w:val="15"/>
      <w:szCs w:val="15"/>
      <w:lang w:eastAsia="sr-Latn-CS"/>
    </w:rPr>
  </w:style>
</w:styles>
</file>

<file path=word/webSettings.xml><?xml version="1.0" encoding="utf-8"?>
<w:webSettings xmlns:r="http://schemas.openxmlformats.org/officeDocument/2006/relationships" xmlns:w="http://schemas.openxmlformats.org/wordprocessingml/2006/main">
  <w:divs>
    <w:div w:id="884412632">
      <w:bodyDiv w:val="1"/>
      <w:marLeft w:val="0"/>
      <w:marRight w:val="0"/>
      <w:marTop w:val="0"/>
      <w:marBottom w:val="0"/>
      <w:divBdr>
        <w:top w:val="none" w:sz="0" w:space="0" w:color="auto"/>
        <w:left w:val="none" w:sz="0" w:space="0" w:color="auto"/>
        <w:bottom w:val="none" w:sz="0" w:space="0" w:color="auto"/>
        <w:right w:val="none" w:sz="0" w:space="0" w:color="auto"/>
      </w:divBdr>
    </w:div>
    <w:div w:id="1446191154">
      <w:bodyDiv w:val="1"/>
      <w:marLeft w:val="0"/>
      <w:marRight w:val="0"/>
      <w:marTop w:val="0"/>
      <w:marBottom w:val="0"/>
      <w:divBdr>
        <w:top w:val="none" w:sz="0" w:space="0" w:color="auto"/>
        <w:left w:val="none" w:sz="0" w:space="0" w:color="auto"/>
        <w:bottom w:val="none" w:sz="0" w:space="0" w:color="auto"/>
        <w:right w:val="none" w:sz="0" w:space="0" w:color="auto"/>
      </w:divBdr>
    </w:div>
    <w:div w:id="1500075529">
      <w:bodyDiv w:val="1"/>
      <w:marLeft w:val="0"/>
      <w:marRight w:val="0"/>
      <w:marTop w:val="0"/>
      <w:marBottom w:val="0"/>
      <w:divBdr>
        <w:top w:val="none" w:sz="0" w:space="0" w:color="auto"/>
        <w:left w:val="none" w:sz="0" w:space="0" w:color="auto"/>
        <w:bottom w:val="none" w:sz="0" w:space="0" w:color="auto"/>
        <w:right w:val="none" w:sz="0" w:space="0" w:color="auto"/>
      </w:divBdr>
    </w:div>
    <w:div w:id="166003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t07_0092_e002.htm" TargetMode="External"/><Relationship Id="rId13" Type="http://schemas.openxmlformats.org/officeDocument/2006/relationships/hyperlink" Target="about:blankt07_0092_e003.htm" TargetMode="External"/><Relationship Id="rId18" Type="http://schemas.openxmlformats.org/officeDocument/2006/relationships/hyperlink" Target="about:blankt07_0092_e003.ht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about:blankt07_0092.htm" TargetMode="External"/><Relationship Id="rId12" Type="http://schemas.openxmlformats.org/officeDocument/2006/relationships/hyperlink" Target="about:blankt07_0092_e003.htm" TargetMode="External"/><Relationship Id="rId17" Type="http://schemas.openxmlformats.org/officeDocument/2006/relationships/hyperlink" Target="about:blankt07_0092_e003.htm" TargetMode="External"/><Relationship Id="rId2" Type="http://schemas.openxmlformats.org/officeDocument/2006/relationships/settings" Target="settings.xml"/><Relationship Id="rId16" Type="http://schemas.openxmlformats.org/officeDocument/2006/relationships/hyperlink" Target="about:blankt07_0092_e003.htm" TargetMode="External"/><Relationship Id="rId20" Type="http://schemas.openxmlformats.org/officeDocument/2006/relationships/hyperlink" Target="about:blankt07_0092_e003.htm" TargetMode="External"/><Relationship Id="rId1" Type="http://schemas.openxmlformats.org/officeDocument/2006/relationships/styles" Target="styles.xml"/><Relationship Id="rId6" Type="http://schemas.openxmlformats.org/officeDocument/2006/relationships/hyperlink" Target="about:blankt07_0092_e001.htm" TargetMode="External"/><Relationship Id="rId11" Type="http://schemas.openxmlformats.org/officeDocument/2006/relationships/hyperlink" Target="about:blankt07_0092_e003.htm" TargetMode="External"/><Relationship Id="rId5" Type="http://schemas.openxmlformats.org/officeDocument/2006/relationships/hyperlink" Target="about:blankt07_0092_e003.htm" TargetMode="External"/><Relationship Id="rId15" Type="http://schemas.openxmlformats.org/officeDocument/2006/relationships/hyperlink" Target="about:blankt07_0092_e001.htm" TargetMode="External"/><Relationship Id="rId10" Type="http://schemas.openxmlformats.org/officeDocument/2006/relationships/hyperlink" Target="about:blankt07_0092_e003.htm" TargetMode="External"/><Relationship Id="rId19" Type="http://schemas.openxmlformats.org/officeDocument/2006/relationships/hyperlink" Target="about:blankt07_0092_e003.htm" TargetMode="External"/><Relationship Id="rId4" Type="http://schemas.openxmlformats.org/officeDocument/2006/relationships/hyperlink" Target="about:blankt07_0092_e003.htm" TargetMode="External"/><Relationship Id="rId9" Type="http://schemas.openxmlformats.org/officeDocument/2006/relationships/hyperlink" Target="about:blankt07_0092_e001.htm" TargetMode="External"/><Relationship Id="rId14" Type="http://schemas.openxmlformats.org/officeDocument/2006/relationships/hyperlink" Target="about:blankt07_0092_e003.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194756</Words>
  <Characters>1110111</Characters>
  <Application>Microsoft Office Word</Application>
  <DocSecurity>0</DocSecurity>
  <Lines>9250</Lines>
  <Paragraphs>2604</Paragraphs>
  <ScaleCrop>false</ScaleCrop>
  <HeadingPairs>
    <vt:vector size="2" baseType="variant">
      <vt:variant>
        <vt:lpstr>Title</vt:lpstr>
      </vt:variant>
      <vt:variant>
        <vt:i4>1</vt:i4>
      </vt:variant>
    </vt:vector>
  </HeadingPairs>
  <TitlesOfParts>
    <vt:vector size="1" baseType="lpstr">
      <vt:lpstr/>
    </vt:vector>
  </TitlesOfParts>
  <Company>SP3</Company>
  <LinksUpToDate>false</LinksUpToDate>
  <CharactersWithSpaces>1302263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WinXP</cp:lastModifiedBy>
  <cp:revision>2</cp:revision>
  <dcterms:created xsi:type="dcterms:W3CDTF">2018-08-20T07:42:00Z</dcterms:created>
  <dcterms:modified xsi:type="dcterms:W3CDTF">2018-08-20T08:04:00Z</dcterms:modified>
</cp:coreProperties>
</file>